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74E6" w14:textId="77777777" w:rsidR="00EA4284" w:rsidRDefault="009D041F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Smlouva</w:t>
      </w:r>
    </w:p>
    <w:p w14:paraId="62DB8EB8" w14:textId="77777777" w:rsidR="00EA4284" w:rsidRDefault="009D041F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o ubytování a službách s ním spojených </w:t>
      </w:r>
    </w:p>
    <w:p w14:paraId="1BFF09A7" w14:textId="033067AF" w:rsidR="00EA4284" w:rsidRDefault="009D041F">
      <w:pPr>
        <w:spacing w:before="360" w:after="2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Ubytovatel/Provozovatel: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Horská chata Bílá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Hlavní 43, 768 32 Zborovice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IČO: 49154397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14:paraId="22221939" w14:textId="77777777" w:rsidR="00EA4284" w:rsidRDefault="009D041F">
      <w:pPr>
        <w:tabs>
          <w:tab w:val="right" w:pos="7440"/>
        </w:tabs>
        <w:spacing w:after="0" w:line="288" w:lineRule="auto"/>
        <w:ind w:right="2211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dále jen jako „ubytovatel“</w:t>
      </w:r>
    </w:p>
    <w:p w14:paraId="112E531C" w14:textId="77777777" w:rsidR="00EA4284" w:rsidRDefault="009D041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14:paraId="393723E0" w14:textId="026D10F3" w:rsidR="00EA4284" w:rsidRDefault="009D041F">
      <w:pPr>
        <w:spacing w:after="0" w:line="288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Objednatel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  <w:r w:rsidR="00EC431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Obchodní akademie a Střední odborná škola logistická, Opava, </w:t>
      </w:r>
      <w:proofErr w:type="spellStart"/>
      <w:r w:rsidR="00EC4315">
        <w:rPr>
          <w:rFonts w:ascii="Times New Roman" w:eastAsia="Times New Roman" w:hAnsi="Times New Roman" w:cs="Times New Roman"/>
          <w:i/>
          <w:color w:val="000000"/>
          <w:sz w:val="24"/>
        </w:rPr>
        <w:t>p.o</w:t>
      </w:r>
      <w:proofErr w:type="spellEnd"/>
      <w:r w:rsidR="00EC431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136825E3" w14:textId="60B8BAC0" w:rsidR="00EA4284" w:rsidRDefault="009D041F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IČ: </w:t>
      </w:r>
      <w:r w:rsidR="00EC4315">
        <w:rPr>
          <w:rFonts w:ascii="Times New Roman" w:eastAsia="Times New Roman" w:hAnsi="Times New Roman" w:cs="Times New Roman"/>
          <w:b/>
          <w:color w:val="000000"/>
          <w:sz w:val="24"/>
        </w:rPr>
        <w:t>47813083</w:t>
      </w:r>
    </w:p>
    <w:p w14:paraId="7AE1389B" w14:textId="77777777" w:rsidR="00EA4284" w:rsidRDefault="009D041F">
      <w:pPr>
        <w:spacing w:after="0" w:line="288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dále jen jako „objednatel“</w:t>
      </w:r>
    </w:p>
    <w:p w14:paraId="2D4597AF" w14:textId="77777777" w:rsidR="00EA4284" w:rsidRDefault="00EA4284">
      <w:pPr>
        <w:spacing w:after="0" w:line="288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1D8D456" w14:textId="77777777" w:rsidR="00EA4284" w:rsidRDefault="009D041F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uzavírají tuto smlouvu ve smyslu </w:t>
      </w:r>
      <w:proofErr w:type="spellStart"/>
      <w:r>
        <w:rPr>
          <w:rFonts w:ascii="Times New Roman" w:eastAsia="Times New Roman" w:hAnsi="Times New Roman" w:cs="Times New Roman"/>
          <w:sz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</w:rPr>
        <w:t>. § 2326 a násl. zákona č. 89/2012 Sb., občanského zákoníku, v platném znění.</w:t>
      </w:r>
    </w:p>
    <w:p w14:paraId="5656D72F" w14:textId="77777777" w:rsidR="00EA4284" w:rsidRDefault="00EA4284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</w:p>
    <w:p w14:paraId="5C8A0E26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</w:p>
    <w:p w14:paraId="374DAD1C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Úvodní ustanovení</w:t>
      </w:r>
    </w:p>
    <w:p w14:paraId="39F6D4D4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Ubytovatel výslovně prohlašuje, že je provozovatelem areálu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Horská chata Bílá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na adrese 739 15 Bílá 140 a že je oprávněn toto zařízení užívat a provozovat a dále, že je oprávněn poskytovat veškeré další sjednané služby v souladu s platnými předpisy. </w:t>
      </w:r>
    </w:p>
    <w:p w14:paraId="4D4F91B2" w14:textId="77777777" w:rsidR="00EA4284" w:rsidRDefault="00EA4284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953ADA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Ubytovatel zejména prohlašuje, že je zajištěn souhlas příslušného hygienika s provozem zařízení v souladu s platnými právními předpisy, a že jsou splněny veškeré podmínky obecně závazných a dalších předpisů pro poskytování ubytovacích a stravovacích služeb pro konání školních akcí pro děti a jejich stravování.</w:t>
      </w:r>
    </w:p>
    <w:p w14:paraId="37C51951" w14:textId="57B3890F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9DD96C" w14:textId="4BAAB6F6" w:rsidR="00EC4315" w:rsidRDefault="00EC431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39D414" w14:textId="188A05DE" w:rsidR="00EC4315" w:rsidRDefault="00EC431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F7AE85" w14:textId="774D7D53" w:rsidR="00EA4284" w:rsidRDefault="00EC4315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="009D041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</w:p>
    <w:p w14:paraId="4DEEE521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Předmět smlouvy</w:t>
      </w:r>
    </w:p>
    <w:p w14:paraId="60D90165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Ubytovatel se zavazuje objednateli poskytnout ubytování a související služby včetně stravování, využívání společných a dalších nabízených prostor včetně zařízení a vybavení těchto prostor </w:t>
      </w:r>
      <w:r>
        <w:rPr>
          <w:rFonts w:ascii="Times New Roman" w:eastAsia="Times New Roman" w:hAnsi="Times New Roman" w:cs="Times New Roman"/>
          <w:b/>
          <w:sz w:val="24"/>
        </w:rPr>
        <w:t>za účelem pořádání lyžařského výcvikového pobytu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(dále jen též „ubytování“), na základě výběru objednatele a po upřesnění s ubytovatelem.</w:t>
      </w:r>
    </w:p>
    <w:p w14:paraId="00177ACE" w14:textId="77777777" w:rsidR="00EA4284" w:rsidRDefault="00EA4284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CECEA9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Dále se jako součást služeb rozumí i dodávka teplé a studené vody, zajištění tepla a ostatních energií, denní úklid společných prostor a sociálních zařízení.</w:t>
      </w:r>
    </w:p>
    <w:p w14:paraId="5BDAE81C" w14:textId="77777777" w:rsidR="00EA4284" w:rsidRDefault="00EA4284">
      <w:pPr>
        <w:suppressAutoHyphens/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0762EB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</w:t>
      </w:r>
    </w:p>
    <w:p w14:paraId="4E6ACF06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Doba poskytování ubytování a stravování</w:t>
      </w:r>
    </w:p>
    <w:p w14:paraId="72950A8B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Ubytovatel poskytne objednateli ubytování na dobu určitou, a to </w:t>
      </w:r>
    </w:p>
    <w:p w14:paraId="5AC26FE1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ode dne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28.2.2022 do 12:00 hod.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(čas příjezdu), stravování začíná obědem  </w:t>
      </w:r>
    </w:p>
    <w:p w14:paraId="704AEE77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do dne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4. 3. 2022 do 10:00 hod. </w:t>
      </w:r>
      <w:r>
        <w:rPr>
          <w:rFonts w:ascii="Times New Roman" w:eastAsia="Times New Roman" w:hAnsi="Times New Roman" w:cs="Times New Roman"/>
          <w:color w:val="000000"/>
          <w:sz w:val="24"/>
        </w:rPr>
        <w:t>(čas odjezdu), stravování končí snídaní.</w:t>
      </w:r>
    </w:p>
    <w:p w14:paraId="05AB425F" w14:textId="77777777" w:rsidR="00EA4284" w:rsidRDefault="00EA4284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1DE2CC" w14:textId="77777777" w:rsidR="00EA4284" w:rsidRDefault="009D041F">
      <w:pPr>
        <w:suppressAutoHyphens/>
        <w:spacing w:after="120" w:line="28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Ubytovatel se zavazuje poskytnout objednavateli stravování účastníků 3x  denně včetně pitného režimu, z toho minimálně 2 teplá jídla. </w:t>
      </w:r>
    </w:p>
    <w:p w14:paraId="13926D00" w14:textId="7B17AD2C" w:rsidR="00EA4284" w:rsidRDefault="009D041F">
      <w:pPr>
        <w:suppressAutoHyphens/>
        <w:spacing w:after="12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 celkového počtu účastníků je požadavek na vegetariánskou (jinou) stravu v počtu – není požadavek.</w:t>
      </w:r>
    </w:p>
    <w:p w14:paraId="736C5803" w14:textId="77777777" w:rsidR="00EA4284" w:rsidRDefault="009D041F">
      <w:pPr>
        <w:suppressAutoHyphens/>
        <w:spacing w:after="12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případě jiné specifikace stravování je nutné konzultovat možnosti ubytovatele (např. balíček místo oběda při celodenním výletu apod.) přímo na místě.</w:t>
      </w:r>
    </w:p>
    <w:p w14:paraId="1E796214" w14:textId="77777777" w:rsidR="00EA4284" w:rsidRDefault="00EA4284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1B45DD4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</w:p>
    <w:p w14:paraId="6F804935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Cena za ubytování a platební podmínky</w:t>
      </w:r>
    </w:p>
    <w:p w14:paraId="27856320" w14:textId="77777777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Objednatel je povinen ubytovateli zaplatit za poskytnutí ubytování a dalších služeb spojených s ubytováním dle smluvených platebních podmínek ubytovatele odpovídající sumu za účastníka dle tabulky níže.</w:t>
      </w:r>
    </w:p>
    <w:p w14:paraId="4338999E" w14:textId="6D14A14E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Předpokládaný počet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účastníků </w:t>
      </w:r>
      <w:r>
        <w:rPr>
          <w:rFonts w:ascii="Times New Roman" w:eastAsia="Times New Roman" w:hAnsi="Times New Roman" w:cs="Times New Roman"/>
          <w:sz w:val="24"/>
        </w:rPr>
        <w:t xml:space="preserve">je </w:t>
      </w:r>
      <w:r w:rsidR="00EC431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</w:rPr>
        <w:t>včetně pedagogického dohledu.</w:t>
      </w:r>
    </w:p>
    <w:p w14:paraId="6D6A17D0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1567"/>
        <w:gridCol w:w="1350"/>
        <w:gridCol w:w="1350"/>
        <w:gridCol w:w="1337"/>
        <w:gridCol w:w="1944"/>
      </w:tblGrid>
      <w:tr w:rsidR="00EA4284" w14:paraId="5F37BC3D" w14:textId="77777777"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208977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Kategorie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D465A4B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Ubytování /den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02D4B3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Strava/den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AA6AEC4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Poplatky/ den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78B89F2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Pobyt</w:t>
            </w:r>
          </w:p>
        </w:tc>
      </w:tr>
      <w:tr w:rsidR="00EA4284" w14:paraId="0326FB23" w14:textId="77777777"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3D5A41" w14:textId="77777777" w:rsidR="00EA4284" w:rsidRDefault="00EA428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4BC779B" w14:textId="77777777" w:rsidR="00EA4284" w:rsidRDefault="00EA42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456939" w14:textId="77777777" w:rsidR="00EA4284" w:rsidRDefault="00EA42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AE28978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Pobytový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FC0B1A9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den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E6C7DE7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PO-PA = 4 noci</w:t>
            </w:r>
          </w:p>
        </w:tc>
      </w:tr>
      <w:tr w:rsidR="00EA4284" w14:paraId="2681F5A4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97D16A1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Žáci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ED9D8B6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 Kč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5B8DC2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Zahrnuta v ubytovacím poplatku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15A194B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8890ADB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540 Kč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C724305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Kč </w:t>
            </w:r>
          </w:p>
        </w:tc>
      </w:tr>
      <w:tr w:rsidR="00EA4284" w14:paraId="59EA8E50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2B95610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Pedagogický dohled/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více než 15 žáků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B279A92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540 Kč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61CF6C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Zahrnuta v ubytovacím poplatku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85F29CA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Kč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5D31620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570 Kč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E04D19F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Kč </w:t>
            </w:r>
          </w:p>
        </w:tc>
      </w:tr>
      <w:tr w:rsidR="00EA4284" w14:paraId="00D99AA7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6626CD4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Pedagogický dohled/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méně než 15 žáků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8F5CBB8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Zdarma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952F5A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Zahrnuta v ubytovacím poplatku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E4683E9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Kč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23F50EB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 Kč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1027F4" w14:textId="77777777" w:rsidR="00EA4284" w:rsidRDefault="009D04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Kč </w:t>
            </w:r>
          </w:p>
        </w:tc>
      </w:tr>
    </w:tbl>
    <w:p w14:paraId="370EB86F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C643E8" w14:textId="77777777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Denní sazba zahrnuje stravování (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jídla za den), nocleh v posteli s čistým povlečením, sociální zázemí s teplou vodu ve sprchách. </w:t>
      </w:r>
    </w:p>
    <w:p w14:paraId="3327E875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0DADCB" w14:textId="77777777" w:rsidR="00EA4284" w:rsidRPr="009D041F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9D041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Na každých 15 účastníků je jednomu členu pedagogického doprovodu poskytnuto ubytování a strava zdarma.</w:t>
      </w:r>
    </w:p>
    <w:p w14:paraId="30D0FDB1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CA14AF0" w14:textId="77777777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Lyžařské vleky:</w:t>
      </w:r>
    </w:p>
    <w:p w14:paraId="32C4B8A6" w14:textId="77777777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Ubytovatel vleky nezajišťuje. Objednavatel si vleky zajišťuje pro účastníky ve vlastní režii. </w:t>
      </w:r>
    </w:p>
    <w:p w14:paraId="3FEC7B84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4B4E2B" w14:textId="77777777" w:rsidR="00EA4284" w:rsidRDefault="009D041F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Sjednaná cena bude v případě jasně doložitelných navýšení cen energii, potravin a dalších komodit potřebných k chodu ubytovacího zařízení adekvátně navýšena maximálně do výše 10% domluvené ceny za osobu.</w:t>
      </w:r>
    </w:p>
    <w:p w14:paraId="5A02B1F1" w14:textId="77777777" w:rsidR="00EA4284" w:rsidRDefault="009D041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Konečná cena zahrnuje veškeré daně a poplatky, včetně veškerých místních poplatků úřadům. </w:t>
      </w:r>
    </w:p>
    <w:p w14:paraId="3471612A" w14:textId="77777777" w:rsidR="00EA4284" w:rsidRDefault="009D041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 skončení pobytu je objednavatel povinen uhradit konečné vyúčtování podle skutečného počtu účastníků na základě vystavených faktur (zvlášť ubytování se stravováním za žáky a za pedagogický dohled)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se splatností nejpozději 10 dnů po vystavení faktury ubytovatelem.</w:t>
      </w:r>
    </w:p>
    <w:p w14:paraId="7CA95056" w14:textId="77777777" w:rsidR="00EA4284" w:rsidRDefault="00EA428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7BE968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V.</w:t>
      </w:r>
    </w:p>
    <w:p w14:paraId="5AB5FF7D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Další ujednání</w:t>
      </w:r>
    </w:p>
    <w:p w14:paraId="13174DE8" w14:textId="77777777" w:rsidR="00EA4284" w:rsidRDefault="00EA428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0147B8D" w14:textId="77777777" w:rsidR="00EA4284" w:rsidRDefault="009D041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souvislosti s předmětem smlouvy souhlasí ubytovatel se zveřejněním této smlouvy a jejího obsahu tak, jak je, v registru smluv v souladu se zákonem č. 340/2016 Sb., zákon o registru smluv a tuto skutečnost bere na vědomí. Zveřejňuje objednavatel.</w:t>
      </w:r>
    </w:p>
    <w:p w14:paraId="2CD48187" w14:textId="77777777" w:rsidR="00EA4284" w:rsidRDefault="009D041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Obě strany plně respektují Nařízení Evropského parlamentu a Rady (EU) 2016/679 ze dne 27. dubna 2016 o ochraně fyzických osob v souvislosti se zpracováním osobních údajů a zachovávají mlčenlivost o veškerých skutečnostech souvisejících s osobními údaji, s nimiž bude nakládat v rámci svého plnění této smlouvy. Osobní údaje nebudou sdělovány (ani jiným způsobem nezpřístupněny) osobám, které nejsou oprávněny k takovým informacím přistupovat. Osobní údaje budou chráněny před zneužitím, neoprávněným pozměněním apod.</w:t>
      </w:r>
    </w:p>
    <w:p w14:paraId="6F79DF73" w14:textId="77777777" w:rsidR="00EA4284" w:rsidRDefault="009D04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Objednatel je povinen veškeré vybavení a zařízení areálu nijak nepoškozovat a používat dle účelu toho kterého vybavení či zařízení. Veškeré škody vzniklé na vybavení nebo zařízení v celém areálu, způsobené objednatelem je objednatel povinen nahlásit ubytovateli a v případě zavinění tyto škody také přiměřeně nahradit. Objednatel je povinen se seznámit a řídit ubytovacím řádem ubytovatele.</w:t>
      </w:r>
    </w:p>
    <w:p w14:paraId="317E2A3A" w14:textId="77777777" w:rsidR="00EA4284" w:rsidRDefault="00EA428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</w:p>
    <w:p w14:paraId="5026B8D4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VI.</w:t>
      </w:r>
    </w:p>
    <w:p w14:paraId="788D7AF9" w14:textId="77777777" w:rsidR="00EA4284" w:rsidRDefault="009D04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Platnost, účinnost a zánik smlouvy</w:t>
      </w:r>
    </w:p>
    <w:p w14:paraId="66B39A1E" w14:textId="77777777" w:rsidR="00EA4284" w:rsidRDefault="00EA4284">
      <w:pPr>
        <w:spacing w:before="57"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</w:p>
    <w:p w14:paraId="132C4DE3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Tato smlouva je platná dnem podpisu obou smluvních stran.</w:t>
      </w:r>
    </w:p>
    <w:p w14:paraId="25B4C0E7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Smlouva zaniká vzájemnou dohodou obou smluvních stran, odstoupením od smlouvy nebo úplným splněním závazků smluvních stran.</w:t>
      </w:r>
    </w:p>
    <w:p w14:paraId="225923AE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Ubytovatel je oprávněn bez náhrady odstoupit od smlouvy nejpozději 60. den před sjednaným dnem zahájení poskytování ubytování. </w:t>
      </w:r>
    </w:p>
    <w:p w14:paraId="50BA81CF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lastRenderedPageBreak/>
        <w:t xml:space="preserve">Ve lhůtě kratší než 60 dní před zahájením ubytování tak může učinit jen v případě mimořádné události (technická závada, požár, epidemie apod.), která znemožní poskytnutí ubytování nebo výrazně omezí provoz areálu a tuto skutečnost doloží písemně. </w:t>
      </w:r>
    </w:p>
    <w:p w14:paraId="1E12B380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V tomto případě má objednatel nárok na vrácení uhrazené zálohy v plné výši do 30 dnů po oznámení této skutečnosti a ubytovatel nemá nárok na úhradu vzniklých nákladů. </w:t>
      </w:r>
    </w:p>
    <w:p w14:paraId="4E7CEC0C" w14:textId="77777777" w:rsidR="00EA4284" w:rsidRDefault="009D041F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Dále je odstoupení od smlouvy možné pouze: </w:t>
      </w:r>
    </w:p>
    <w:p w14:paraId="29786B31" w14:textId="77777777" w:rsidR="00EA4284" w:rsidRDefault="009D041F">
      <w:pPr>
        <w:numPr>
          <w:ilvl w:val="0"/>
          <w:numId w:val="1"/>
        </w:numPr>
        <w:spacing w:before="57" w:after="0" w:line="288" w:lineRule="auto"/>
        <w:ind w:left="720" w:hanging="36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v případě vyhlášení karantény nad účastníky připravenými k odjezdu, po doložení této skutečnosti příslušným úřadem</w:t>
      </w:r>
    </w:p>
    <w:p w14:paraId="0BB500AF" w14:textId="77777777" w:rsidR="00EA4284" w:rsidRDefault="009D041F">
      <w:pPr>
        <w:numPr>
          <w:ilvl w:val="0"/>
          <w:numId w:val="1"/>
        </w:numPr>
        <w:spacing w:before="57" w:after="0" w:line="288" w:lineRule="auto"/>
        <w:ind w:left="720" w:hanging="36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v případě zrušení lyžařského výcviku na základě nařízení ministerstvem zdravotnictví nebo příslušnou hygienickou stanicí, příp. jiným vyšším orgánem, </w:t>
      </w:r>
    </w:p>
    <w:p w14:paraId="39E7F0CC" w14:textId="77777777" w:rsidR="00EA4284" w:rsidRDefault="009D041F">
      <w:pPr>
        <w:spacing w:before="57" w:after="0" w:line="288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V těchto případech má objednavatel nárok na vrácení zálohy v plné výši do 30 dnů po odstoupení. </w:t>
      </w:r>
    </w:p>
    <w:p w14:paraId="120D96EE" w14:textId="77777777" w:rsidR="00EA4284" w:rsidRDefault="009D041F">
      <w:pPr>
        <w:numPr>
          <w:ilvl w:val="0"/>
          <w:numId w:val="2"/>
        </w:numPr>
        <w:spacing w:before="57" w:after="0" w:line="288" w:lineRule="auto"/>
        <w:ind w:left="720" w:hanging="36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v případě hrubého porušení sjednaných podmínek jednou ze smluvních stran či v případě opakovaného hrubého porušení ubytovacího řádu objednatelem, v tom případě má ubytovatel nárok na úhradu poměrné části vynaložených nákladů na účastníky. </w:t>
      </w:r>
    </w:p>
    <w:p w14:paraId="2E63F39E" w14:textId="77777777" w:rsidR="00EA4284" w:rsidRDefault="00EA428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</w:p>
    <w:p w14:paraId="4B85AEFE" w14:textId="77777777" w:rsidR="00EA4284" w:rsidRDefault="009D041F">
      <w:pPr>
        <w:spacing w:before="57" w:after="0" w:line="28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VII.</w:t>
      </w:r>
    </w:p>
    <w:p w14:paraId="629721C2" w14:textId="77777777" w:rsidR="00EA4284" w:rsidRDefault="009D041F">
      <w:pPr>
        <w:spacing w:before="57" w:after="0" w:line="288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Závěrečná ustanovení</w:t>
      </w:r>
    </w:p>
    <w:p w14:paraId="5AF7075C" w14:textId="77777777" w:rsidR="00EA4284" w:rsidRDefault="009D041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Práva a povinnosti touto smlouvou neupravené se řídí českým právem, občanským zákoníkem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a předpisy souvisejícími.</w:t>
      </w:r>
    </w:p>
    <w:p w14:paraId="51E2463D" w14:textId="77777777" w:rsidR="00EA4284" w:rsidRDefault="00EA4284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AD68A0" w14:textId="77777777" w:rsidR="00EA4284" w:rsidRDefault="009D041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Jakékoliv změny této smlouvy jsou možné pouze písemnou formou, a to chronologicky očíslovanými dodatky odsouhlasenými a podepsanými všemi účastníky, jinak jsou neplatné.</w:t>
      </w:r>
    </w:p>
    <w:p w14:paraId="4793B37E" w14:textId="77777777" w:rsidR="00EA4284" w:rsidRDefault="00EA4284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59BBDF" w14:textId="77777777" w:rsidR="00EA4284" w:rsidRDefault="009D04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shodně prohlašují, že si tuto smlouvu před jejím podpisem přečetly, že smlouva byla uzavřena dobrovolně, po vzájemném projednání podle jejich pravé a svobodné vůle, určitě, vážně a srozumitelně, nikoliv v tísni a za nápadně nevýhodných podmínek a že s jejím obsahem souhlasí, což stvrzují vlastnoručními podpisy.</w:t>
      </w:r>
    </w:p>
    <w:p w14:paraId="75891E58" w14:textId="77777777" w:rsidR="00EA4284" w:rsidRDefault="00EA4284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5E08FC" w14:textId="77777777" w:rsidR="00EA4284" w:rsidRDefault="00EA4284">
      <w:pPr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</w:p>
    <w:p w14:paraId="3A8B7E7E" w14:textId="77777777" w:rsidR="00EA4284" w:rsidRDefault="00EA4284">
      <w:pPr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</w:p>
    <w:p w14:paraId="1480848A" w14:textId="77777777" w:rsidR="00EA4284" w:rsidRDefault="00EA4284">
      <w:pPr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</w:p>
    <w:p w14:paraId="216950AA" w14:textId="77777777" w:rsidR="00EA4284" w:rsidRDefault="00EA4284">
      <w:pPr>
        <w:spacing w:after="0" w:line="288" w:lineRule="auto"/>
        <w:ind w:right="-24"/>
        <w:rPr>
          <w:rFonts w:ascii="Times New Roman" w:eastAsia="Times New Roman" w:hAnsi="Times New Roman" w:cs="Times New Roman"/>
          <w:color w:val="000000"/>
          <w:sz w:val="24"/>
        </w:rPr>
      </w:pPr>
    </w:p>
    <w:p w14:paraId="60485BE1" w14:textId="7E0CEA63" w:rsidR="00EA4284" w:rsidRDefault="009D041F">
      <w:pPr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 Bílé dne 18. 2. 2022</w:t>
      </w:r>
    </w:p>
    <w:p w14:paraId="52F9A393" w14:textId="77777777" w:rsidR="00EA4284" w:rsidRDefault="00EA4284">
      <w:pPr>
        <w:tabs>
          <w:tab w:val="right" w:pos="7440"/>
        </w:tabs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</w:p>
    <w:p w14:paraId="4E051A44" w14:textId="77777777" w:rsidR="00EA4284" w:rsidRDefault="00EA4284">
      <w:pPr>
        <w:tabs>
          <w:tab w:val="right" w:pos="7440"/>
        </w:tabs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</w:p>
    <w:p w14:paraId="34CD70B4" w14:textId="77777777" w:rsidR="00EA4284" w:rsidRDefault="009D041F">
      <w:pPr>
        <w:spacing w:after="0" w:line="288" w:lineRule="auto"/>
        <w:ind w:left="227" w:right="-24" w:hanging="22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869869A" w14:textId="73065101" w:rsidR="00EA4284" w:rsidRDefault="009D041F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135D9A4A" w14:textId="77777777" w:rsidR="00EA4284" w:rsidRDefault="009D04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8F4C248" w14:textId="77777777" w:rsidR="00EA4284" w:rsidRDefault="009D041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provozovatel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objednatel</w:t>
      </w:r>
    </w:p>
    <w:p w14:paraId="30CDFCE1" w14:textId="77777777" w:rsidR="00EA4284" w:rsidRDefault="00EA4284">
      <w:pPr>
        <w:spacing w:before="57" w:after="0" w:line="288" w:lineRule="auto"/>
        <w:jc w:val="both"/>
        <w:rPr>
          <w:rFonts w:ascii="Times New Roman" w:eastAsia="Times New Roman" w:hAnsi="Times New Roman" w:cs="Times New Roman"/>
          <w:strike/>
          <w:color w:val="FF0000"/>
          <w:spacing w:val="-4"/>
          <w:sz w:val="24"/>
        </w:rPr>
      </w:pPr>
    </w:p>
    <w:sectPr w:rsidR="00EA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37B"/>
    <w:multiLevelType w:val="multilevel"/>
    <w:tmpl w:val="4EEE8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91D0C"/>
    <w:multiLevelType w:val="multilevel"/>
    <w:tmpl w:val="0E10C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4"/>
    <w:rsid w:val="009D041F"/>
    <w:rsid w:val="00CD48C4"/>
    <w:rsid w:val="00E33132"/>
    <w:rsid w:val="00EA4284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8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cp:lastPrinted>2022-02-23T08:15:00Z</cp:lastPrinted>
  <dcterms:created xsi:type="dcterms:W3CDTF">2022-02-23T08:16:00Z</dcterms:created>
  <dcterms:modified xsi:type="dcterms:W3CDTF">2022-02-23T08:17:00Z</dcterms:modified>
</cp:coreProperties>
</file>