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F3" w:rsidRDefault="00C7626C">
      <w:pPr>
        <w:pStyle w:val="Nadpis10"/>
        <w:keepNext/>
        <w:keepLines/>
        <w:shd w:val="clear" w:color="auto" w:fill="auto"/>
      </w:pPr>
      <w:bookmarkStart w:id="0" w:name="bookmark0"/>
      <w:r>
        <w:t>DODATEK č. 3</w:t>
      </w:r>
      <w:bookmarkEnd w:id="0"/>
    </w:p>
    <w:p w:rsidR="00B939F3" w:rsidRDefault="00C7626C">
      <w:pPr>
        <w:pStyle w:val="Nadpis20"/>
        <w:keepNext/>
        <w:keepLines/>
        <w:shd w:val="clear" w:color="auto" w:fill="auto"/>
        <w:spacing w:after="0" w:line="394" w:lineRule="auto"/>
      </w:pPr>
      <w:bookmarkStart w:id="1" w:name="bookmark1"/>
      <w:r>
        <w:t>ke Smlouvě o zajištění stravování zaměstnanců objednatele</w:t>
      </w:r>
      <w:r>
        <w:br/>
        <w:t>(závodní stravování)</w:t>
      </w:r>
      <w:bookmarkEnd w:id="1"/>
    </w:p>
    <w:p w:rsidR="00B939F3" w:rsidRDefault="00C7626C">
      <w:pPr>
        <w:pStyle w:val="Zkladntext1"/>
        <w:shd w:val="clear" w:color="auto" w:fill="auto"/>
        <w:spacing w:line="394" w:lineRule="auto"/>
      </w:pPr>
      <w:r>
        <w:t>Smluvní strany:</w:t>
      </w:r>
    </w:p>
    <w:p w:rsidR="00B939F3" w:rsidRDefault="00C7626C">
      <w:pPr>
        <w:pStyle w:val="Zkladntext1"/>
        <w:shd w:val="clear" w:color="auto" w:fill="auto"/>
      </w:pPr>
      <w:r>
        <w:rPr>
          <w:b/>
          <w:bCs/>
        </w:rPr>
        <w:t>CHARLY AMUSEMENT - zařízení školního stravování, spol. s r.o.</w:t>
      </w:r>
    </w:p>
    <w:p w:rsidR="00B939F3" w:rsidRDefault="00C7626C">
      <w:pPr>
        <w:pStyle w:val="Zkladntext1"/>
        <w:shd w:val="clear" w:color="auto" w:fill="auto"/>
      </w:pPr>
      <w:r>
        <w:t>zastoupená: XXXXXXX</w:t>
      </w:r>
    </w:p>
    <w:p w:rsidR="00B939F3" w:rsidRDefault="00C7626C">
      <w:pPr>
        <w:pStyle w:val="Zkladntext1"/>
        <w:shd w:val="clear" w:color="auto" w:fill="auto"/>
      </w:pPr>
      <w:r>
        <w:t xml:space="preserve">se sídlem: Zelený pruh 1294/52, 147 00 </w:t>
      </w:r>
      <w:r>
        <w:t>Praha 4 - Krč</w:t>
      </w:r>
    </w:p>
    <w:p w:rsidR="00B939F3" w:rsidRDefault="00C7626C">
      <w:pPr>
        <w:pStyle w:val="Zkladntext1"/>
        <w:shd w:val="clear" w:color="auto" w:fill="auto"/>
      </w:pPr>
      <w:r>
        <w:t>IČ: 251 06 805</w:t>
      </w:r>
    </w:p>
    <w:p w:rsidR="00B939F3" w:rsidRDefault="00C7626C">
      <w:pPr>
        <w:pStyle w:val="Zkladntext1"/>
        <w:shd w:val="clear" w:color="auto" w:fill="auto"/>
      </w:pPr>
      <w:r>
        <w:t>DIČ: CZ 25106805</w:t>
      </w:r>
    </w:p>
    <w:p w:rsidR="00B939F3" w:rsidRDefault="00C7626C">
      <w:pPr>
        <w:pStyle w:val="Zkladntext1"/>
        <w:shd w:val="clear" w:color="auto" w:fill="auto"/>
        <w:spacing w:after="760"/>
        <w:ind w:right="1600"/>
      </w:pPr>
      <w:r>
        <w:t>zapsaná v OR vedeného Městským soudem v Praze, oddíl C, vložka 50156 číslo bankovního účtu: XXXXXXXXX</w:t>
      </w:r>
      <w:bookmarkStart w:id="2" w:name="_GoBack"/>
      <w:bookmarkEnd w:id="2"/>
      <w:r>
        <w:t xml:space="preserve"> (dále jen </w:t>
      </w:r>
      <w:r>
        <w:rPr>
          <w:b/>
          <w:bCs/>
        </w:rPr>
        <w:t>„Dodavatel“)</w:t>
      </w:r>
    </w:p>
    <w:p w:rsidR="00B939F3" w:rsidRDefault="00C7626C">
      <w:pPr>
        <w:pStyle w:val="Nadpis20"/>
        <w:keepNext/>
        <w:keepLines/>
        <w:shd w:val="clear" w:color="auto" w:fill="auto"/>
        <w:spacing w:after="0" w:line="240" w:lineRule="auto"/>
        <w:ind w:right="0"/>
        <w:jc w:val="left"/>
      </w:pPr>
      <w:bookmarkStart w:id="3" w:name="bookmark2"/>
      <w:r>
        <w:t>Akademie řemesel Praha - Střední škola technická</w:t>
      </w:r>
      <w:bookmarkEnd w:id="3"/>
    </w:p>
    <w:p w:rsidR="00B939F3" w:rsidRDefault="00C7626C">
      <w:pPr>
        <w:pStyle w:val="Zkladntext1"/>
        <w:shd w:val="clear" w:color="auto" w:fill="auto"/>
      </w:pPr>
      <w:r>
        <w:t>zastoupená: Ing. Drahoslavem</w:t>
      </w:r>
      <w:r>
        <w:t xml:space="preserve"> Matonohou, ředitelem</w:t>
      </w:r>
    </w:p>
    <w:p w:rsidR="00B939F3" w:rsidRDefault="00C7626C">
      <w:pPr>
        <w:pStyle w:val="Zkladntext1"/>
        <w:shd w:val="clear" w:color="auto" w:fill="auto"/>
      </w:pPr>
      <w:r>
        <w:t>se sídlem: Zelený pruh 1294/52, 147 08 Praha 4 - Krč</w:t>
      </w:r>
    </w:p>
    <w:p w:rsidR="00B939F3" w:rsidRDefault="00C7626C">
      <w:pPr>
        <w:pStyle w:val="Zkladntext1"/>
        <w:shd w:val="clear" w:color="auto" w:fill="auto"/>
      </w:pPr>
      <w:r>
        <w:t>IČ: 148 91 522</w:t>
      </w:r>
    </w:p>
    <w:p w:rsidR="00B939F3" w:rsidRDefault="00C7626C">
      <w:pPr>
        <w:pStyle w:val="Zkladntext1"/>
        <w:shd w:val="clear" w:color="auto" w:fill="auto"/>
      </w:pPr>
      <w:r>
        <w:t>DIČ: CZ 14891522</w:t>
      </w:r>
    </w:p>
    <w:p w:rsidR="00B939F3" w:rsidRDefault="00C7626C">
      <w:pPr>
        <w:pStyle w:val="Zkladntext1"/>
        <w:shd w:val="clear" w:color="auto" w:fill="auto"/>
      </w:pPr>
      <w:r>
        <w:t>bankovní spojení: XXXXXX</w:t>
      </w:r>
    </w:p>
    <w:p w:rsidR="00B939F3" w:rsidRDefault="00C7626C">
      <w:pPr>
        <w:pStyle w:val="Zkladntext1"/>
        <w:shd w:val="clear" w:color="auto" w:fill="auto"/>
      </w:pPr>
      <w:r>
        <w:t>číslo účtu: XXXXX</w:t>
      </w:r>
    </w:p>
    <w:p w:rsidR="00B939F3" w:rsidRDefault="00C7626C">
      <w:pPr>
        <w:pStyle w:val="Zkladntext1"/>
        <w:shd w:val="clear" w:color="auto" w:fill="auto"/>
        <w:spacing w:after="240"/>
      </w:pPr>
      <w:r>
        <w:t xml:space="preserve">(dále jen </w:t>
      </w:r>
      <w:r>
        <w:rPr>
          <w:b/>
          <w:bCs/>
        </w:rPr>
        <w:t>„Objednatel“)</w:t>
      </w:r>
    </w:p>
    <w:p w:rsidR="00B939F3" w:rsidRDefault="00C7626C">
      <w:pPr>
        <w:pStyle w:val="Nadpis20"/>
        <w:keepNext/>
        <w:keepLines/>
        <w:shd w:val="clear" w:color="auto" w:fill="auto"/>
        <w:spacing w:after="240" w:line="360" w:lineRule="auto"/>
      </w:pPr>
      <w:bookmarkStart w:id="4" w:name="bookmark3"/>
      <w:r>
        <w:t xml:space="preserve">se dnešního dne dohodly na uzavření tohoto dodatku ke </w:t>
      </w:r>
      <w:r>
        <w:t>Smlouvě o zajištění</w:t>
      </w:r>
      <w:r>
        <w:br/>
        <w:t>stravování zaměstnanců objednatele ze dne 3. 8. 2012 (dále jen „Smlouva“)</w:t>
      </w:r>
      <w:bookmarkEnd w:id="4"/>
    </w:p>
    <w:p w:rsidR="00B939F3" w:rsidRDefault="00C7626C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after="240"/>
        <w:ind w:left="360" w:hanging="360"/>
      </w:pPr>
      <w:r>
        <w:t>Smluvní strany se dohodly, že článek III. Podmínky zajištění stravování zaměstnanců Objednatele se v bodě 3. 2. v úvodní části mění a nově zní takto:</w:t>
      </w:r>
    </w:p>
    <w:p w:rsidR="00B939F3" w:rsidRDefault="00C7626C">
      <w:pPr>
        <w:pStyle w:val="Zkladntext1"/>
        <w:shd w:val="clear" w:color="auto" w:fill="auto"/>
        <w:ind w:left="360"/>
      </w:pPr>
      <w:r>
        <w:t>Smluvní stra</w:t>
      </w:r>
      <w:r>
        <w:t xml:space="preserve">ny se dohodly na maximální ceně za polední menu v rámci plnění této smlouvy ve výši </w:t>
      </w:r>
      <w:r>
        <w:rPr>
          <w:b/>
          <w:bCs/>
        </w:rPr>
        <w:t xml:space="preserve">80,- Kč </w:t>
      </w:r>
      <w:r>
        <w:t>včetně DPH.</w:t>
      </w:r>
    </w:p>
    <w:p w:rsidR="00B939F3" w:rsidRDefault="00C7626C">
      <w:pPr>
        <w:pStyle w:val="Zkladntext1"/>
        <w:shd w:val="clear" w:color="auto" w:fill="auto"/>
        <w:ind w:left="360"/>
      </w:pPr>
      <w:r>
        <w:t>Smluvní strany dále dohodly minimální poměr ceny potravin (potravinových nákladů) a režijních nákladů včetně zisku Dodavatele takto: cena potravin: 56,-</w:t>
      </w:r>
      <w:r>
        <w:t xml:space="preserve"> Kč</w:t>
      </w:r>
    </w:p>
    <w:p w:rsidR="00B939F3" w:rsidRDefault="00C7626C">
      <w:pPr>
        <w:pStyle w:val="Zkladntext1"/>
        <w:shd w:val="clear" w:color="auto" w:fill="auto"/>
        <w:ind w:left="360"/>
      </w:pPr>
      <w:r>
        <w:t>režijní náklady včetně zisku: 24,- Kč.</w:t>
      </w:r>
    </w:p>
    <w:p w:rsidR="00B939F3" w:rsidRDefault="00C7626C">
      <w:pPr>
        <w:pStyle w:val="Zkladntext1"/>
        <w:shd w:val="clear" w:color="auto" w:fill="auto"/>
        <w:spacing w:after="240"/>
        <w:ind w:left="360"/>
        <w:jc w:val="both"/>
      </w:pPr>
      <w:r>
        <w:t xml:space="preserve">Příspěvek Objednatele jako zaměstnavatele na stravování svých zaměstnanců činí </w:t>
      </w:r>
      <w:r>
        <w:rPr>
          <w:b/>
          <w:bCs/>
        </w:rPr>
        <w:t xml:space="preserve">53,- Kč, </w:t>
      </w:r>
      <w:r>
        <w:t>přičemž zbývající část ceny platí Dodavateli vždy přímo zaměstnanci Objednatele v souladu s právními předpisy.</w:t>
      </w:r>
    </w:p>
    <w:p w:rsidR="00B939F3" w:rsidRDefault="00C7626C">
      <w:pPr>
        <w:pStyle w:val="Zkladntext1"/>
        <w:shd w:val="clear" w:color="auto" w:fill="auto"/>
        <w:tabs>
          <w:tab w:val="left" w:leader="dot" w:pos="2045"/>
        </w:tabs>
        <w:spacing w:after="380"/>
        <w:ind w:left="360"/>
      </w:pPr>
      <w:r>
        <w:t>Navazující ust</w:t>
      </w:r>
      <w:r>
        <w:t>anovení bodu 3. 2. začínající slovy „Příspěvek Objednatele na stravování zaměstnanců</w:t>
      </w:r>
      <w:r>
        <w:tab/>
        <w:t>“ se nemění a zůstávají v platnosti.</w:t>
      </w:r>
    </w:p>
    <w:p w:rsidR="00B939F3" w:rsidRDefault="00C7626C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line="360" w:lineRule="auto"/>
      </w:pPr>
      <w:r>
        <w:t>Ostatní ujednání Smlouvy zůstávají beze změny.</w:t>
      </w:r>
    </w:p>
    <w:p w:rsidR="00B939F3" w:rsidRDefault="00C7626C">
      <w:pPr>
        <w:pStyle w:val="Zkladntext1"/>
        <w:numPr>
          <w:ilvl w:val="0"/>
          <w:numId w:val="1"/>
        </w:numPr>
        <w:shd w:val="clear" w:color="auto" w:fill="auto"/>
        <w:tabs>
          <w:tab w:val="left" w:pos="356"/>
        </w:tabs>
        <w:spacing w:line="360" w:lineRule="auto"/>
        <w:ind w:left="360" w:hanging="360"/>
      </w:pPr>
      <w:r>
        <w:t>Tento dodatek je platný dnem podpisu obou smluvních stran a účinný ke dni 1. 4. 2022. K</w:t>
      </w:r>
      <w:r>
        <w:t xml:space="preserve"> tomuto dni zároveň končí účinnost dodatku č. 2 ke Smlouvě.</w:t>
      </w:r>
    </w:p>
    <w:p w:rsidR="00B939F3" w:rsidRDefault="00C7626C">
      <w:pPr>
        <w:pStyle w:val="Zkladntext1"/>
        <w:numPr>
          <w:ilvl w:val="0"/>
          <w:numId w:val="1"/>
        </w:numPr>
        <w:shd w:val="clear" w:color="auto" w:fill="auto"/>
        <w:tabs>
          <w:tab w:val="left" w:pos="358"/>
        </w:tabs>
        <w:spacing w:after="180" w:line="360" w:lineRule="auto"/>
      </w:pPr>
      <w:r>
        <w:t>Tento dodatek je vyhotoven ve dvou stejnopisech, z nichž každá strana obdrží po jednom.</w:t>
      </w:r>
    </w:p>
    <w:p w:rsidR="00C7626C" w:rsidRDefault="00C7626C" w:rsidP="00C7626C">
      <w:pPr>
        <w:pStyle w:val="Zkladntext1"/>
        <w:shd w:val="clear" w:color="auto" w:fill="auto"/>
        <w:tabs>
          <w:tab w:val="left" w:pos="358"/>
        </w:tabs>
        <w:spacing w:after="180" w:line="360" w:lineRule="auto"/>
      </w:pPr>
    </w:p>
    <w:p w:rsidR="00C7626C" w:rsidRDefault="00C7626C" w:rsidP="00C7626C">
      <w:pPr>
        <w:pStyle w:val="Zkladntext1"/>
        <w:shd w:val="clear" w:color="auto" w:fill="auto"/>
        <w:tabs>
          <w:tab w:val="left" w:pos="358"/>
        </w:tabs>
        <w:spacing w:after="180" w:line="360" w:lineRule="auto"/>
      </w:pPr>
      <w:r>
        <w:t>V Praze dne 14/2/2022</w:t>
      </w:r>
    </w:p>
    <w:p w:rsidR="00C7626C" w:rsidRDefault="00C7626C" w:rsidP="00C7626C">
      <w:pPr>
        <w:pStyle w:val="Zkladntext1"/>
        <w:shd w:val="clear" w:color="auto" w:fill="auto"/>
        <w:tabs>
          <w:tab w:val="left" w:pos="358"/>
        </w:tabs>
        <w:spacing w:after="180" w:line="360" w:lineRule="auto"/>
      </w:pPr>
      <w:r>
        <w:t>xxxxxxxxxxxxxxxx</w:t>
      </w:r>
      <w:r>
        <w:tab/>
      </w:r>
      <w:r>
        <w:tab/>
      </w:r>
      <w:r>
        <w:tab/>
      </w:r>
      <w:r>
        <w:tab/>
      </w:r>
      <w:r>
        <w:tab/>
        <w:t>xxxxxxxxxxxxxxxxx</w:t>
      </w:r>
      <w:r>
        <w:br/>
        <w:t xml:space="preserve">dodavatel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objednatel </w:t>
      </w:r>
    </w:p>
    <w:sectPr w:rsidR="00C7626C">
      <w:pgSz w:w="11900" w:h="16840"/>
      <w:pgMar w:top="666" w:right="1547" w:bottom="444" w:left="1195" w:header="238" w:footer="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26C">
      <w:r>
        <w:separator/>
      </w:r>
    </w:p>
  </w:endnote>
  <w:endnote w:type="continuationSeparator" w:id="0">
    <w:p w:rsidR="00000000" w:rsidRDefault="00C7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F3" w:rsidRDefault="00B939F3"/>
  </w:footnote>
  <w:footnote w:type="continuationSeparator" w:id="0">
    <w:p w:rsidR="00B939F3" w:rsidRDefault="00B93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710"/>
    <w:multiLevelType w:val="multilevel"/>
    <w:tmpl w:val="B1802B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F3"/>
    <w:rsid w:val="00B939F3"/>
    <w:rsid w:val="00C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A016"/>
  <w15:docId w15:val="{1E04B7B6-619C-4B44-81BD-1ED7D27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9FC1E8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400" w:right="400" w:hanging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9FC1E8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ind w:right="8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377" w:lineRule="auto"/>
      <w:ind w:right="80"/>
      <w:jc w:val="center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c364e-20220222111704</dc:title>
  <dc:subject/>
  <dc:creator/>
  <cp:keywords/>
  <cp:lastModifiedBy>Zuzana Slámová</cp:lastModifiedBy>
  <cp:revision>2</cp:revision>
  <dcterms:created xsi:type="dcterms:W3CDTF">2022-02-23T06:42:00Z</dcterms:created>
  <dcterms:modified xsi:type="dcterms:W3CDTF">2022-02-23T06:44:00Z</dcterms:modified>
</cp:coreProperties>
</file>