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6264D" w14:textId="37F8DE4D" w:rsidR="00A74ADE" w:rsidRPr="00B942F3" w:rsidRDefault="00494FD6" w:rsidP="00B942F3">
      <w:pPr>
        <w:pStyle w:val="Nzev"/>
        <w:spacing w:line="240" w:lineRule="auto"/>
      </w:pPr>
      <w:r w:rsidRPr="00B942F3">
        <w:rPr>
          <w:noProof/>
          <w:lang w:eastAsia="cs-CZ"/>
        </w:rPr>
        <mc:AlternateContent>
          <mc:Choice Requires="wps">
            <w:drawing>
              <wp:anchor distT="0" distB="0" distL="114300" distR="114300" simplePos="0" relativeHeight="251656704" behindDoc="0" locked="0" layoutInCell="1" allowOverlap="0" wp14:anchorId="7E04FAD9" wp14:editId="5B6608FD">
                <wp:simplePos x="0" y="0"/>
                <wp:positionH relativeFrom="page">
                  <wp:posOffset>1295400</wp:posOffset>
                </wp:positionH>
                <wp:positionV relativeFrom="page">
                  <wp:posOffset>1543050</wp:posOffset>
                </wp:positionV>
                <wp:extent cx="5419725" cy="1962150"/>
                <wp:effectExtent l="0" t="0" r="952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96215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45B4C" w14:textId="0F8F6B40" w:rsidR="00494FD6" w:rsidRDefault="00494FD6" w:rsidP="00494FD6">
                            <w:pPr>
                              <w:jc w:val="center"/>
                              <w:rPr>
                                <w:b/>
                                <w:sz w:val="32"/>
                                <w:szCs w:val="32"/>
                              </w:rPr>
                            </w:pPr>
                          </w:p>
                          <w:p w14:paraId="5780B13D" w14:textId="70B19215" w:rsidR="00CA1519" w:rsidRPr="00A5391B" w:rsidRDefault="00494FD6" w:rsidP="00CA1519">
                            <w:pPr>
                              <w:spacing w:after="120"/>
                              <w:jc w:val="center"/>
                              <w:rPr>
                                <w:b/>
                                <w:sz w:val="32"/>
                                <w:szCs w:val="32"/>
                              </w:rPr>
                            </w:pPr>
                            <w:r w:rsidRPr="00A5391B">
                              <w:rPr>
                                <w:b/>
                                <w:sz w:val="32"/>
                                <w:szCs w:val="32"/>
                              </w:rPr>
                              <w:t>Smlouva o dílo</w:t>
                            </w:r>
                            <w:r w:rsidR="00A5391B" w:rsidRPr="00A5391B">
                              <w:rPr>
                                <w:b/>
                                <w:sz w:val="32"/>
                                <w:szCs w:val="32"/>
                              </w:rPr>
                              <w:t xml:space="preserve"> </w:t>
                            </w:r>
                            <w:r w:rsidR="00A3142B">
                              <w:rPr>
                                <w:b/>
                                <w:sz w:val="32"/>
                                <w:szCs w:val="32"/>
                              </w:rPr>
                              <w:t>-</w:t>
                            </w:r>
                          </w:p>
                          <w:p w14:paraId="2C8C753A" w14:textId="184F21AD" w:rsidR="00CA1519" w:rsidRDefault="00CA1519" w:rsidP="00A5391B">
                            <w:pPr>
                              <w:spacing w:after="120"/>
                              <w:jc w:val="center"/>
                              <w:rPr>
                                <w:b/>
                                <w:sz w:val="32"/>
                                <w:szCs w:val="32"/>
                              </w:rPr>
                            </w:pPr>
                            <w:r>
                              <w:rPr>
                                <w:b/>
                                <w:sz w:val="32"/>
                                <w:szCs w:val="32"/>
                              </w:rPr>
                              <w:t>z</w:t>
                            </w:r>
                            <w:r w:rsidR="00A5391B" w:rsidRPr="00A5391B">
                              <w:rPr>
                                <w:b/>
                                <w:sz w:val="32"/>
                                <w:szCs w:val="32"/>
                              </w:rPr>
                              <w:t xml:space="preserve">pracování datového zdroje o obsazenosti </w:t>
                            </w:r>
                          </w:p>
                          <w:p w14:paraId="18C3A260" w14:textId="77777777" w:rsidR="00CA1519" w:rsidRDefault="00A5391B" w:rsidP="00A5391B">
                            <w:pPr>
                              <w:spacing w:after="120"/>
                              <w:jc w:val="center"/>
                              <w:rPr>
                                <w:b/>
                                <w:sz w:val="32"/>
                                <w:szCs w:val="32"/>
                              </w:rPr>
                            </w:pPr>
                            <w:r w:rsidRPr="00A5391B">
                              <w:rPr>
                                <w:b/>
                                <w:sz w:val="32"/>
                                <w:szCs w:val="32"/>
                              </w:rPr>
                              <w:t xml:space="preserve">ubytovacích kapacit a recenzích ubytovacích </w:t>
                            </w:r>
                          </w:p>
                          <w:p w14:paraId="2ED329F8" w14:textId="3F653FFF" w:rsidR="00CA1519" w:rsidRDefault="00A5391B" w:rsidP="00A5391B">
                            <w:pPr>
                              <w:spacing w:after="120"/>
                              <w:jc w:val="center"/>
                              <w:rPr>
                                <w:b/>
                                <w:sz w:val="32"/>
                                <w:szCs w:val="32"/>
                              </w:rPr>
                            </w:pPr>
                            <w:r w:rsidRPr="00A5391B">
                              <w:rPr>
                                <w:b/>
                                <w:sz w:val="32"/>
                                <w:szCs w:val="32"/>
                              </w:rPr>
                              <w:t>kapacit (www.booking.com) a predikční model, a</w:t>
                            </w:r>
                          </w:p>
                          <w:p w14:paraId="0C122B61" w14:textId="36CDA304" w:rsidR="00494FD6" w:rsidRDefault="00A5391B" w:rsidP="00A5391B">
                            <w:pPr>
                              <w:spacing w:after="120"/>
                              <w:jc w:val="center"/>
                              <w:rPr>
                                <w:b/>
                                <w:sz w:val="32"/>
                                <w:szCs w:val="32"/>
                              </w:rPr>
                            </w:pPr>
                            <w:r w:rsidRPr="00A5391B">
                              <w:rPr>
                                <w:b/>
                                <w:sz w:val="32"/>
                                <w:szCs w:val="32"/>
                              </w:rPr>
                              <w:t xml:space="preserve"> datového zdroje aktivit (</w:t>
                            </w:r>
                            <w:r w:rsidR="00CA1519">
                              <w:rPr>
                                <w:b/>
                                <w:sz w:val="32"/>
                                <w:szCs w:val="32"/>
                              </w:rPr>
                              <w:t>t</w:t>
                            </w:r>
                            <w:r w:rsidRPr="00A5391B">
                              <w:rPr>
                                <w:b/>
                                <w:sz w:val="32"/>
                                <w:szCs w:val="32"/>
                              </w:rPr>
                              <w:t>rip</w:t>
                            </w:r>
                            <w:r w:rsidR="00CA1519">
                              <w:rPr>
                                <w:b/>
                                <w:sz w:val="32"/>
                                <w:szCs w:val="32"/>
                              </w:rPr>
                              <w:t>a</w:t>
                            </w:r>
                            <w:r w:rsidRPr="00A5391B">
                              <w:rPr>
                                <w:b/>
                                <w:sz w:val="32"/>
                                <w:szCs w:val="32"/>
                              </w:rPr>
                              <w:t>dvisor.cz)</w:t>
                            </w:r>
                          </w:p>
                          <w:p w14:paraId="39E1E1EB" w14:textId="77777777" w:rsidR="00CA1519" w:rsidRPr="00A5391B" w:rsidRDefault="00CA1519" w:rsidP="00A5391B">
                            <w:pPr>
                              <w:spacing w:after="120"/>
                              <w:jc w:val="center"/>
                              <w:rPr>
                                <w:b/>
                                <w:sz w:val="32"/>
                                <w:szCs w:val="32"/>
                              </w:rPr>
                            </w:pPr>
                          </w:p>
                          <w:p w14:paraId="484C6996" w14:textId="77777777" w:rsidR="00E40C61" w:rsidRDefault="00E40C61" w:rsidP="00494FD6">
                            <w:pPr>
                              <w:jc w:val="center"/>
                              <w:rPr>
                                <w:bCs/>
                                <w:sz w:val="24"/>
                                <w:szCs w:val="24"/>
                              </w:rPr>
                            </w:pPr>
                          </w:p>
                          <w:p w14:paraId="76B8BB81" w14:textId="1806648E" w:rsidR="00494FD6" w:rsidRPr="004E56E2" w:rsidRDefault="004E56E2" w:rsidP="00494FD6">
                            <w:pPr>
                              <w:jc w:val="center"/>
                              <w:rPr>
                                <w:bCs/>
                                <w:sz w:val="24"/>
                                <w:szCs w:val="24"/>
                              </w:rPr>
                            </w:pPr>
                            <w:r w:rsidRPr="004E56E2">
                              <w:rPr>
                                <w:bCs/>
                                <w:sz w:val="24"/>
                                <w:szCs w:val="24"/>
                              </w:rPr>
                              <w:t>uzavřená mezi</w:t>
                            </w:r>
                          </w:p>
                          <w:p w14:paraId="6004B7D1" w14:textId="300CADE2" w:rsidR="00494FD6" w:rsidRDefault="00494FD6" w:rsidP="00494FD6">
                            <w:pPr>
                              <w:jc w:val="center"/>
                              <w:rPr>
                                <w:b/>
                                <w:sz w:val="32"/>
                                <w:szCs w:val="32"/>
                              </w:rPr>
                            </w:pPr>
                          </w:p>
                          <w:p w14:paraId="7C6ECF51" w14:textId="77777777" w:rsidR="00494FD6" w:rsidRDefault="00494FD6" w:rsidP="00494FD6">
                            <w:pPr>
                              <w:jc w:val="center"/>
                              <w:rPr>
                                <w:bCs/>
                                <w:sz w:val="32"/>
                                <w:szCs w:val="32"/>
                              </w:rPr>
                            </w:pPr>
                          </w:p>
                          <w:p w14:paraId="71779296" w14:textId="591E59FB" w:rsidR="00494FD6" w:rsidRPr="00494FD6" w:rsidRDefault="00494FD6" w:rsidP="00494FD6">
                            <w:pPr>
                              <w:jc w:val="center"/>
                              <w:rPr>
                                <w:bCs/>
                              </w:rPr>
                            </w:pPr>
                            <w:r>
                              <w:rPr>
                                <w:bCs/>
                                <w:sz w:val="32"/>
                                <w:szCs w:val="32"/>
                              </w:rPr>
                              <w:t>uzavřená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4FAD9" id="_x0000_t202" coordsize="21600,21600" o:spt="202" path="m,l,21600r21600,l21600,xe">
                <v:stroke joinstyle="miter"/>
                <v:path gradientshapeok="t" o:connecttype="rect"/>
              </v:shapetype>
              <v:shape id="Text Box 2" o:spid="_x0000_s1026" type="#_x0000_t202" style="position:absolute;margin-left:102pt;margin-top:121.5pt;width:426.75pt;height:15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" o:allowoverlap="f" filled="f" fillcolor="#e7f4fa" stroked="f">
                <v:textbox inset="0,0,0,0">
                  <w:txbxContent>
                    <w:p w14:paraId="6CE45B4C" w14:textId="0F8F6B40" w:rsidR="00494FD6" w:rsidRDefault="00494FD6" w:rsidP="00494FD6">
                      <w:pPr>
                        <w:jc w:val="center"/>
                        <w:rPr>
                          <w:b/>
                          <w:sz w:val="32"/>
                          <w:szCs w:val="32"/>
                        </w:rPr>
                      </w:pPr>
                    </w:p>
                    <w:p w14:paraId="5780B13D" w14:textId="70B19215" w:rsidR="00CA1519" w:rsidRPr="00A5391B" w:rsidRDefault="00494FD6" w:rsidP="00CA1519">
                      <w:pPr>
                        <w:spacing w:after="120"/>
                        <w:jc w:val="center"/>
                        <w:rPr>
                          <w:b/>
                          <w:sz w:val="32"/>
                          <w:szCs w:val="32"/>
                        </w:rPr>
                      </w:pPr>
                      <w:r w:rsidRPr="00A5391B">
                        <w:rPr>
                          <w:b/>
                          <w:sz w:val="32"/>
                          <w:szCs w:val="32"/>
                        </w:rPr>
                        <w:t>Smlouva o dílo</w:t>
                      </w:r>
                      <w:r w:rsidR="00A5391B" w:rsidRPr="00A5391B">
                        <w:rPr>
                          <w:b/>
                          <w:sz w:val="32"/>
                          <w:szCs w:val="32"/>
                        </w:rPr>
                        <w:t xml:space="preserve"> </w:t>
                      </w:r>
                      <w:r w:rsidR="00A3142B">
                        <w:rPr>
                          <w:b/>
                          <w:sz w:val="32"/>
                          <w:szCs w:val="32"/>
                        </w:rPr>
                        <w:t>-</w:t>
                      </w:r>
                    </w:p>
                    <w:p w14:paraId="2C8C753A" w14:textId="184F21AD" w:rsidR="00CA1519" w:rsidRDefault="00CA1519" w:rsidP="00A5391B">
                      <w:pPr>
                        <w:spacing w:after="120"/>
                        <w:jc w:val="center"/>
                        <w:rPr>
                          <w:b/>
                          <w:sz w:val="32"/>
                          <w:szCs w:val="32"/>
                        </w:rPr>
                      </w:pPr>
                      <w:r>
                        <w:rPr>
                          <w:b/>
                          <w:sz w:val="32"/>
                          <w:szCs w:val="32"/>
                        </w:rPr>
                        <w:t>z</w:t>
                      </w:r>
                      <w:r w:rsidR="00A5391B" w:rsidRPr="00A5391B">
                        <w:rPr>
                          <w:b/>
                          <w:sz w:val="32"/>
                          <w:szCs w:val="32"/>
                        </w:rPr>
                        <w:t xml:space="preserve">pracování datového zdroje o obsazenosti </w:t>
                      </w:r>
                    </w:p>
                    <w:p w14:paraId="18C3A260" w14:textId="77777777" w:rsidR="00CA1519" w:rsidRDefault="00A5391B" w:rsidP="00A5391B">
                      <w:pPr>
                        <w:spacing w:after="120"/>
                        <w:jc w:val="center"/>
                        <w:rPr>
                          <w:b/>
                          <w:sz w:val="32"/>
                          <w:szCs w:val="32"/>
                        </w:rPr>
                      </w:pPr>
                      <w:r w:rsidRPr="00A5391B">
                        <w:rPr>
                          <w:b/>
                          <w:sz w:val="32"/>
                          <w:szCs w:val="32"/>
                        </w:rPr>
                        <w:t xml:space="preserve">ubytovacích kapacit a recenzích ubytovacích </w:t>
                      </w:r>
                    </w:p>
                    <w:p w14:paraId="2ED329F8" w14:textId="3F653FFF" w:rsidR="00CA1519" w:rsidRDefault="00A5391B" w:rsidP="00A5391B">
                      <w:pPr>
                        <w:spacing w:after="120"/>
                        <w:jc w:val="center"/>
                        <w:rPr>
                          <w:b/>
                          <w:sz w:val="32"/>
                          <w:szCs w:val="32"/>
                        </w:rPr>
                      </w:pPr>
                      <w:r w:rsidRPr="00A5391B">
                        <w:rPr>
                          <w:b/>
                          <w:sz w:val="32"/>
                          <w:szCs w:val="32"/>
                        </w:rPr>
                        <w:t>kapacit (www.booking.com) a predikční model, a</w:t>
                      </w:r>
                    </w:p>
                    <w:p w14:paraId="0C122B61" w14:textId="36CDA304" w:rsidR="00494FD6" w:rsidRDefault="00A5391B" w:rsidP="00A5391B">
                      <w:pPr>
                        <w:spacing w:after="120"/>
                        <w:jc w:val="center"/>
                        <w:rPr>
                          <w:b/>
                          <w:sz w:val="32"/>
                          <w:szCs w:val="32"/>
                        </w:rPr>
                      </w:pPr>
                      <w:r w:rsidRPr="00A5391B">
                        <w:rPr>
                          <w:b/>
                          <w:sz w:val="32"/>
                          <w:szCs w:val="32"/>
                        </w:rPr>
                        <w:t xml:space="preserve"> datového zdroje aktivit (</w:t>
                      </w:r>
                      <w:r w:rsidR="00CA1519">
                        <w:rPr>
                          <w:b/>
                          <w:sz w:val="32"/>
                          <w:szCs w:val="32"/>
                        </w:rPr>
                        <w:t>t</w:t>
                      </w:r>
                      <w:r w:rsidRPr="00A5391B">
                        <w:rPr>
                          <w:b/>
                          <w:sz w:val="32"/>
                          <w:szCs w:val="32"/>
                        </w:rPr>
                        <w:t>rip</w:t>
                      </w:r>
                      <w:r w:rsidR="00CA1519">
                        <w:rPr>
                          <w:b/>
                          <w:sz w:val="32"/>
                          <w:szCs w:val="32"/>
                        </w:rPr>
                        <w:t>a</w:t>
                      </w:r>
                      <w:r w:rsidRPr="00A5391B">
                        <w:rPr>
                          <w:b/>
                          <w:sz w:val="32"/>
                          <w:szCs w:val="32"/>
                        </w:rPr>
                        <w:t>dvisor.cz)</w:t>
                      </w:r>
                    </w:p>
                    <w:p w14:paraId="39E1E1EB" w14:textId="77777777" w:rsidR="00CA1519" w:rsidRPr="00A5391B" w:rsidRDefault="00CA1519" w:rsidP="00A5391B">
                      <w:pPr>
                        <w:spacing w:after="120"/>
                        <w:jc w:val="center"/>
                        <w:rPr>
                          <w:b/>
                          <w:sz w:val="32"/>
                          <w:szCs w:val="32"/>
                        </w:rPr>
                      </w:pPr>
                    </w:p>
                    <w:p w14:paraId="484C6996" w14:textId="77777777" w:rsidR="00E40C61" w:rsidRDefault="00E40C61" w:rsidP="00494FD6">
                      <w:pPr>
                        <w:jc w:val="center"/>
                        <w:rPr>
                          <w:bCs/>
                          <w:sz w:val="24"/>
                          <w:szCs w:val="24"/>
                        </w:rPr>
                      </w:pPr>
                    </w:p>
                    <w:p w14:paraId="76B8BB81" w14:textId="1806648E" w:rsidR="00494FD6" w:rsidRPr="004E56E2" w:rsidRDefault="004E56E2" w:rsidP="00494FD6">
                      <w:pPr>
                        <w:jc w:val="center"/>
                        <w:rPr>
                          <w:bCs/>
                          <w:sz w:val="24"/>
                          <w:szCs w:val="24"/>
                        </w:rPr>
                      </w:pPr>
                      <w:r w:rsidRPr="004E56E2">
                        <w:rPr>
                          <w:bCs/>
                          <w:sz w:val="24"/>
                          <w:szCs w:val="24"/>
                        </w:rPr>
                        <w:t>uzavřená mezi</w:t>
                      </w:r>
                    </w:p>
                    <w:p w14:paraId="6004B7D1" w14:textId="300CADE2" w:rsidR="00494FD6" w:rsidRDefault="00494FD6" w:rsidP="00494FD6">
                      <w:pPr>
                        <w:jc w:val="center"/>
                        <w:rPr>
                          <w:b/>
                          <w:sz w:val="32"/>
                          <w:szCs w:val="32"/>
                        </w:rPr>
                      </w:pPr>
                    </w:p>
                    <w:p w14:paraId="7C6ECF51" w14:textId="77777777" w:rsidR="00494FD6" w:rsidRDefault="00494FD6" w:rsidP="00494FD6">
                      <w:pPr>
                        <w:jc w:val="center"/>
                        <w:rPr>
                          <w:bCs/>
                          <w:sz w:val="32"/>
                          <w:szCs w:val="32"/>
                        </w:rPr>
                      </w:pPr>
                    </w:p>
                    <w:p w14:paraId="71779296" w14:textId="591E59FB" w:rsidR="00494FD6" w:rsidRPr="00494FD6" w:rsidRDefault="00494FD6" w:rsidP="00494FD6">
                      <w:pPr>
                        <w:jc w:val="center"/>
                        <w:rPr>
                          <w:bCs/>
                        </w:rPr>
                      </w:pPr>
                      <w:r>
                        <w:rPr>
                          <w:bCs/>
                          <w:sz w:val="32"/>
                          <w:szCs w:val="32"/>
                        </w:rPr>
                        <w:t>uzavřená mezi</w:t>
                      </w:r>
                    </w:p>
                  </w:txbxContent>
                </v:textbox>
                <w10:wrap anchorx="page" anchory="page"/>
              </v:shape>
            </w:pict>
          </mc:Fallback>
        </mc:AlternateContent>
      </w:r>
      <w:r w:rsidRPr="00B942F3">
        <w:rPr>
          <w:noProof/>
          <w:lang w:eastAsia="cs-CZ"/>
        </w:rPr>
        <mc:AlternateContent>
          <mc:Choice Requires="wps">
            <w:drawing>
              <wp:anchor distT="0" distB="0" distL="114300" distR="114300" simplePos="0" relativeHeight="251657728" behindDoc="0" locked="0" layoutInCell="1" allowOverlap="0" wp14:anchorId="15A9982F" wp14:editId="17FFC675">
                <wp:simplePos x="0" y="0"/>
                <wp:positionH relativeFrom="page">
                  <wp:posOffset>971550</wp:posOffset>
                </wp:positionH>
                <wp:positionV relativeFrom="page">
                  <wp:posOffset>3479800</wp:posOffset>
                </wp:positionV>
                <wp:extent cx="5687695" cy="2962275"/>
                <wp:effectExtent l="0" t="0" r="8255" b="952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296227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B8A80" w14:textId="6A0B40D2" w:rsidR="00CF26F8" w:rsidRDefault="00CF26F8" w:rsidP="00E803C7">
                            <w:pPr>
                              <w:pStyle w:val="Nzev"/>
                              <w:rPr>
                                <w:b/>
                                <w:bCs/>
                              </w:rPr>
                            </w:pPr>
                          </w:p>
                          <w:p w14:paraId="4CC29FC4" w14:textId="6177F61F" w:rsidR="004E56E2" w:rsidRDefault="004E56E2" w:rsidP="004E56E2"/>
                          <w:p w14:paraId="5229EDE2" w14:textId="77777777" w:rsidR="004E56E2" w:rsidRPr="004E56E2" w:rsidRDefault="004E56E2" w:rsidP="004E56E2"/>
                          <w:p w14:paraId="3A8A53C6" w14:textId="6CDBC329" w:rsidR="00A74ADE" w:rsidRPr="00494FD6" w:rsidRDefault="00A74ADE" w:rsidP="00494FD6">
                            <w:pPr>
                              <w:pStyle w:val="Nzev"/>
                              <w:jc w:val="center"/>
                              <w:rPr>
                                <w:b/>
                                <w:bCs/>
                                <w:sz w:val="28"/>
                                <w:szCs w:val="28"/>
                              </w:rPr>
                            </w:pPr>
                            <w:r w:rsidRPr="00494FD6">
                              <w:rPr>
                                <w:b/>
                                <w:bCs/>
                                <w:sz w:val="28"/>
                                <w:szCs w:val="28"/>
                              </w:rPr>
                              <w:t>Česk</w:t>
                            </w:r>
                            <w:r w:rsidR="00494FD6" w:rsidRPr="00494FD6">
                              <w:rPr>
                                <w:b/>
                                <w:bCs/>
                                <w:sz w:val="28"/>
                                <w:szCs w:val="28"/>
                              </w:rPr>
                              <w:t>ou</w:t>
                            </w:r>
                            <w:r w:rsidRPr="00494FD6">
                              <w:rPr>
                                <w:b/>
                                <w:bCs/>
                                <w:sz w:val="28"/>
                                <w:szCs w:val="28"/>
                              </w:rPr>
                              <w:t xml:space="preserve"> centrál</w:t>
                            </w:r>
                            <w:r w:rsidR="00494FD6" w:rsidRPr="00494FD6">
                              <w:rPr>
                                <w:b/>
                                <w:bCs/>
                                <w:sz w:val="28"/>
                                <w:szCs w:val="28"/>
                              </w:rPr>
                              <w:t>ou</w:t>
                            </w:r>
                            <w:r w:rsidRPr="00494FD6">
                              <w:rPr>
                                <w:b/>
                                <w:bCs/>
                                <w:sz w:val="28"/>
                                <w:szCs w:val="28"/>
                              </w:rPr>
                              <w:t xml:space="preserve"> cestovního ruchu – CzechTourism</w:t>
                            </w:r>
                          </w:p>
                          <w:p w14:paraId="36F1FFCC" w14:textId="77777777" w:rsidR="004E56E2" w:rsidRDefault="004E56E2" w:rsidP="00494FD6">
                            <w:pPr>
                              <w:pStyle w:val="Nzev"/>
                              <w:jc w:val="center"/>
                              <w:rPr>
                                <w:sz w:val="24"/>
                                <w:szCs w:val="24"/>
                              </w:rPr>
                            </w:pPr>
                          </w:p>
                          <w:p w14:paraId="4CEF0B38" w14:textId="2D97E326" w:rsidR="00A74ADE" w:rsidRPr="00231D89" w:rsidRDefault="00A74ADE" w:rsidP="00494FD6">
                            <w:pPr>
                              <w:pStyle w:val="Nzev"/>
                              <w:jc w:val="center"/>
                              <w:rPr>
                                <w:sz w:val="24"/>
                                <w:szCs w:val="24"/>
                              </w:rPr>
                            </w:pPr>
                            <w:r w:rsidRPr="00231D89">
                              <w:rPr>
                                <w:sz w:val="24"/>
                                <w:szCs w:val="24"/>
                              </w:rPr>
                              <w:t>a</w:t>
                            </w:r>
                          </w:p>
                          <w:p w14:paraId="098E49C6" w14:textId="7CEF0A86" w:rsidR="00A74ADE" w:rsidRDefault="00A74ADE" w:rsidP="0050155B">
                            <w:pPr>
                              <w:pStyle w:val="Nzev"/>
                            </w:pPr>
                          </w:p>
                          <w:p w14:paraId="7973B994" w14:textId="77777777" w:rsidR="004E56E2" w:rsidRPr="004E56E2" w:rsidRDefault="004E56E2" w:rsidP="004E56E2"/>
                          <w:p w14:paraId="32B0F005" w14:textId="61C05C7C" w:rsidR="00476EF2" w:rsidRPr="00C75EBF" w:rsidRDefault="00CA1519" w:rsidP="00C365A3">
                            <w:pPr>
                              <w:jc w:val="center"/>
                              <w:rPr>
                                <w:b/>
                                <w:bCs/>
                                <w:sz w:val="28"/>
                                <w:szCs w:val="28"/>
                              </w:rPr>
                            </w:pPr>
                            <w:r w:rsidRPr="00C75EBF">
                              <w:rPr>
                                <w:b/>
                                <w:bCs/>
                                <w:sz w:val="28"/>
                                <w:szCs w:val="28"/>
                              </w:rPr>
                              <w:t>DataRhymes</w:t>
                            </w:r>
                            <w:r w:rsidR="00F64C0F">
                              <w:rPr>
                                <w:b/>
                                <w:bCs/>
                                <w:sz w:val="28"/>
                                <w:szCs w:val="28"/>
                              </w:rPr>
                              <w:t>,</w:t>
                            </w:r>
                            <w:r w:rsidRPr="00C75EBF">
                              <w:rPr>
                                <w:b/>
                                <w:bCs/>
                                <w:sz w:val="28"/>
                                <w:szCs w:val="28"/>
                              </w:rPr>
                              <w:t xml:space="preserve">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9982F" id="Text Box 5" o:spid="_x0000_s1027" type="#_x0000_t202" style="position:absolute;margin-left:76.5pt;margin-top:274pt;width:447.85pt;height:233.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" o:allowoverlap="f" filled="f" fillcolor="#e7f4fa" stroked="f">
                <v:textbox inset="0,0,0,0">
                  <w:txbxContent>
                    <w:p w14:paraId="748B8A80" w14:textId="6A0B40D2" w:rsidR="00CF26F8" w:rsidRDefault="00CF26F8" w:rsidP="00E803C7">
                      <w:pPr>
                        <w:pStyle w:val="Nzev"/>
                        <w:rPr>
                          <w:b/>
                          <w:bCs/>
                        </w:rPr>
                      </w:pPr>
                    </w:p>
                    <w:p w14:paraId="4CC29FC4" w14:textId="6177F61F" w:rsidR="004E56E2" w:rsidRDefault="004E56E2" w:rsidP="004E56E2"/>
                    <w:p w14:paraId="5229EDE2" w14:textId="77777777" w:rsidR="004E56E2" w:rsidRPr="004E56E2" w:rsidRDefault="004E56E2" w:rsidP="004E56E2"/>
                    <w:p w14:paraId="3A8A53C6" w14:textId="6CDBC329" w:rsidR="00A74ADE" w:rsidRPr="00494FD6" w:rsidRDefault="00A74ADE" w:rsidP="00494FD6">
                      <w:pPr>
                        <w:pStyle w:val="Nzev"/>
                        <w:jc w:val="center"/>
                        <w:rPr>
                          <w:b/>
                          <w:bCs/>
                          <w:sz w:val="28"/>
                          <w:szCs w:val="28"/>
                        </w:rPr>
                      </w:pPr>
                      <w:r w:rsidRPr="00494FD6">
                        <w:rPr>
                          <w:b/>
                          <w:bCs/>
                          <w:sz w:val="28"/>
                          <w:szCs w:val="28"/>
                        </w:rPr>
                        <w:t>Česk</w:t>
                      </w:r>
                      <w:r w:rsidR="00494FD6" w:rsidRPr="00494FD6">
                        <w:rPr>
                          <w:b/>
                          <w:bCs/>
                          <w:sz w:val="28"/>
                          <w:szCs w:val="28"/>
                        </w:rPr>
                        <w:t>ou</w:t>
                      </w:r>
                      <w:r w:rsidRPr="00494FD6">
                        <w:rPr>
                          <w:b/>
                          <w:bCs/>
                          <w:sz w:val="28"/>
                          <w:szCs w:val="28"/>
                        </w:rPr>
                        <w:t xml:space="preserve"> centrál</w:t>
                      </w:r>
                      <w:r w:rsidR="00494FD6" w:rsidRPr="00494FD6">
                        <w:rPr>
                          <w:b/>
                          <w:bCs/>
                          <w:sz w:val="28"/>
                          <w:szCs w:val="28"/>
                        </w:rPr>
                        <w:t>ou</w:t>
                      </w:r>
                      <w:r w:rsidRPr="00494FD6">
                        <w:rPr>
                          <w:b/>
                          <w:bCs/>
                          <w:sz w:val="28"/>
                          <w:szCs w:val="28"/>
                        </w:rPr>
                        <w:t xml:space="preserve"> cestovního ruchu – CzechTourism</w:t>
                      </w:r>
                    </w:p>
                    <w:p w14:paraId="36F1FFCC" w14:textId="77777777" w:rsidR="004E56E2" w:rsidRDefault="004E56E2" w:rsidP="00494FD6">
                      <w:pPr>
                        <w:pStyle w:val="Nzev"/>
                        <w:jc w:val="center"/>
                        <w:rPr>
                          <w:sz w:val="24"/>
                          <w:szCs w:val="24"/>
                        </w:rPr>
                      </w:pPr>
                    </w:p>
                    <w:p w14:paraId="4CEF0B38" w14:textId="2D97E326" w:rsidR="00A74ADE" w:rsidRPr="00231D89" w:rsidRDefault="00A74ADE" w:rsidP="00494FD6">
                      <w:pPr>
                        <w:pStyle w:val="Nzev"/>
                        <w:jc w:val="center"/>
                        <w:rPr>
                          <w:sz w:val="24"/>
                          <w:szCs w:val="24"/>
                        </w:rPr>
                      </w:pPr>
                      <w:r w:rsidRPr="00231D89">
                        <w:rPr>
                          <w:sz w:val="24"/>
                          <w:szCs w:val="24"/>
                        </w:rPr>
                        <w:t>a</w:t>
                      </w:r>
                    </w:p>
                    <w:p w14:paraId="098E49C6" w14:textId="7CEF0A86" w:rsidR="00A74ADE" w:rsidRDefault="00A74ADE" w:rsidP="0050155B">
                      <w:pPr>
                        <w:pStyle w:val="Nzev"/>
                      </w:pPr>
                    </w:p>
                    <w:p w14:paraId="7973B994" w14:textId="77777777" w:rsidR="004E56E2" w:rsidRPr="004E56E2" w:rsidRDefault="004E56E2" w:rsidP="004E56E2"/>
                    <w:p w14:paraId="32B0F005" w14:textId="61C05C7C" w:rsidR="00476EF2" w:rsidRPr="00C75EBF" w:rsidRDefault="00CA1519" w:rsidP="00C365A3">
                      <w:pPr>
                        <w:jc w:val="center"/>
                        <w:rPr>
                          <w:b/>
                          <w:bCs/>
                          <w:sz w:val="28"/>
                          <w:szCs w:val="28"/>
                        </w:rPr>
                      </w:pPr>
                      <w:proofErr w:type="spellStart"/>
                      <w:r w:rsidRPr="00C75EBF">
                        <w:rPr>
                          <w:b/>
                          <w:bCs/>
                          <w:sz w:val="28"/>
                          <w:szCs w:val="28"/>
                        </w:rPr>
                        <w:t>DataRhymes</w:t>
                      </w:r>
                      <w:proofErr w:type="spellEnd"/>
                      <w:r w:rsidR="00F64C0F">
                        <w:rPr>
                          <w:b/>
                          <w:bCs/>
                          <w:sz w:val="28"/>
                          <w:szCs w:val="28"/>
                        </w:rPr>
                        <w:t>,</w:t>
                      </w:r>
                      <w:r w:rsidRPr="00C75EBF">
                        <w:rPr>
                          <w:b/>
                          <w:bCs/>
                          <w:sz w:val="28"/>
                          <w:szCs w:val="28"/>
                        </w:rPr>
                        <w:t xml:space="preserve"> s.r.o.</w:t>
                      </w:r>
                    </w:p>
                  </w:txbxContent>
                </v:textbox>
                <w10:wrap anchorx="page" anchory="page"/>
              </v:shape>
            </w:pict>
          </mc:Fallback>
        </mc:AlternateContent>
      </w:r>
      <w:r w:rsidR="00BA6F77" w:rsidRPr="00B942F3">
        <w:rPr>
          <w:noProof/>
          <w:lang w:eastAsia="cs-CZ"/>
        </w:rPr>
        <mc:AlternateContent>
          <mc:Choice Requires="wps">
            <w:drawing>
              <wp:anchor distT="0" distB="0" distL="114300" distR="114300" simplePos="0" relativeHeight="251658752" behindDoc="0" locked="0" layoutInCell="1" allowOverlap="0" wp14:anchorId="485F59E4" wp14:editId="571D6F4F">
                <wp:simplePos x="0" y="0"/>
                <wp:positionH relativeFrom="margin">
                  <wp:posOffset>71755</wp:posOffset>
                </wp:positionH>
                <wp:positionV relativeFrom="page">
                  <wp:posOffset>6616700</wp:posOffset>
                </wp:positionV>
                <wp:extent cx="5681345" cy="3752850"/>
                <wp:effectExtent l="0" t="0" r="14605"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375285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10FC" w14:textId="765B7C98" w:rsidR="00CF26F8" w:rsidRDefault="00CF26F8" w:rsidP="00CF26F8"/>
                          <w:p w14:paraId="2EC7C663" w14:textId="41127E7C" w:rsidR="00CF26F8" w:rsidRDefault="00CF26F8" w:rsidP="00CF26F8"/>
                          <w:p w14:paraId="7D8B2F90" w14:textId="5FACA351" w:rsidR="00CF26F8" w:rsidRDefault="00CF26F8" w:rsidP="00CF26F8"/>
                          <w:p w14:paraId="7D024BF0" w14:textId="5C283D82" w:rsidR="00CF26F8" w:rsidRDefault="00CF26F8" w:rsidP="00CF26F8"/>
                          <w:p w14:paraId="0ECC7FDE" w14:textId="565220BE" w:rsidR="00CF26F8" w:rsidRDefault="00CF26F8" w:rsidP="00CF26F8"/>
                          <w:p w14:paraId="27BF0299" w14:textId="65D37ECC" w:rsidR="00CF26F8" w:rsidRDefault="00CF26F8" w:rsidP="00CF26F8"/>
                          <w:p w14:paraId="7DB4426E" w14:textId="65600B30" w:rsidR="00CF26F8" w:rsidRDefault="00CF26F8" w:rsidP="00CF26F8"/>
                          <w:p w14:paraId="309A179D" w14:textId="2288C072" w:rsidR="00BA6F77" w:rsidRDefault="00BA6F77" w:rsidP="00CF26F8"/>
                          <w:p w14:paraId="734BAA28" w14:textId="38CBAB14" w:rsidR="00BA6F77" w:rsidRDefault="00BA6F77" w:rsidP="00CF26F8"/>
                          <w:p w14:paraId="786F037E" w14:textId="55E5E1D2" w:rsidR="00BA6F77" w:rsidRDefault="00BA6F77" w:rsidP="00CF26F8"/>
                          <w:p w14:paraId="6F15289A" w14:textId="19C38AB1" w:rsidR="00BA6F77" w:rsidRDefault="00BA6F77" w:rsidP="00CF26F8"/>
                          <w:p w14:paraId="7DAC6DC2" w14:textId="5AFB93ED" w:rsidR="00BA6F77" w:rsidRDefault="00BA6F77" w:rsidP="00CF26F8"/>
                          <w:p w14:paraId="0066CD08" w14:textId="77777777" w:rsidR="00BA6F77" w:rsidRDefault="00BA6F77" w:rsidP="00CF26F8"/>
                          <w:p w14:paraId="59002BC3" w14:textId="769BB9B1" w:rsidR="00CF26F8" w:rsidRDefault="00CF26F8" w:rsidP="00CF26F8"/>
                          <w:p w14:paraId="4F2FC40B" w14:textId="02D46EE5" w:rsidR="00CF26F8" w:rsidRDefault="00CF26F8" w:rsidP="00CF26F8"/>
                          <w:p w14:paraId="2AAF0982" w14:textId="180C7890" w:rsidR="00BA6F77" w:rsidRDefault="00BA6F77" w:rsidP="00CF26F8"/>
                          <w:p w14:paraId="2577AEB8" w14:textId="77777777" w:rsidR="00BA6F77" w:rsidRDefault="00BA6F77" w:rsidP="00CF26F8"/>
                          <w:p w14:paraId="0ED94171" w14:textId="77777777" w:rsidR="00BA6F77" w:rsidRDefault="00BA6F77" w:rsidP="00CF26F8"/>
                          <w:p w14:paraId="61F769AF" w14:textId="77777777" w:rsidR="00BA6F77" w:rsidRDefault="00BA6F77" w:rsidP="00CF26F8"/>
                          <w:p w14:paraId="2B7AC213" w14:textId="414732E6" w:rsidR="00BA6F77" w:rsidRPr="00B1772F" w:rsidRDefault="005B3982" w:rsidP="00CF26F8">
                            <w:pPr>
                              <w:rPr>
                                <w:rFonts w:ascii="Calibri" w:hAnsi="Calibri"/>
                              </w:rPr>
                            </w:pPr>
                            <w:r>
                              <w:t>č</w:t>
                            </w:r>
                            <w:r w:rsidR="00BA6F77">
                              <w:t xml:space="preserve">íslo smlouvy </w:t>
                            </w:r>
                            <w:r w:rsidR="00C365A3">
                              <w:t>O</w:t>
                            </w:r>
                            <w:r w:rsidR="00BA6F77">
                              <w:t>bjednatele:</w:t>
                            </w:r>
                            <w:r w:rsidR="00C365A3">
                              <w:t xml:space="preserve"> </w:t>
                            </w:r>
                            <w:r w:rsidR="00B1772F" w:rsidRPr="00B1772F">
                              <w:rPr>
                                <w:color w:val="000000" w:themeColor="text1"/>
                              </w:rPr>
                              <w:t>2022/S/320/0032</w:t>
                            </w:r>
                          </w:p>
                          <w:p w14:paraId="6A3245DB" w14:textId="0EE301DD" w:rsidR="00BA6F77" w:rsidRDefault="005B3982" w:rsidP="00CF26F8">
                            <w:r>
                              <w:t>čí</w:t>
                            </w:r>
                            <w:r w:rsidR="00BA6F77">
                              <w:t xml:space="preserve">slo smlouvy </w:t>
                            </w:r>
                            <w:r w:rsidR="00C365A3">
                              <w:t>Z</w:t>
                            </w:r>
                            <w:r w:rsidR="00BA6F77">
                              <w:t>hotovitele:</w:t>
                            </w:r>
                          </w:p>
                          <w:p w14:paraId="455A0991" w14:textId="2A2DCE21" w:rsidR="00CF26F8" w:rsidRDefault="00CF26F8" w:rsidP="00CF26F8"/>
                          <w:p w14:paraId="19762B19" w14:textId="77777777" w:rsidR="00BA6F77" w:rsidRDefault="00BA6F77" w:rsidP="00CF26F8"/>
                          <w:p w14:paraId="3683625A" w14:textId="0383E2EF" w:rsidR="00CF26F8" w:rsidRDefault="00CF26F8" w:rsidP="00CF26F8"/>
                          <w:p w14:paraId="3A9167A5" w14:textId="2F284247" w:rsidR="00A74ADE" w:rsidRDefault="00A74ADE" w:rsidP="00E803C7">
                            <w:pPr>
                              <w:tabs>
                                <w:tab w:val="left" w:pos="3261"/>
                              </w:tabs>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85F59E4" id="Text Box 7" o:spid="_x0000_s1028" type="#_x0000_t202" style="position:absolute;margin-left:5.65pt;margin-top:521pt;width:447.35pt;height:29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" o:allowoverlap="f" filled="f" fillcolor="#e7f4fa" stroked="f">
                <v:textbox inset="0,0,0,0">
                  <w:txbxContent>
                    <w:p w14:paraId="499F10FC" w14:textId="765B7C98" w:rsidR="00CF26F8" w:rsidRDefault="00CF26F8" w:rsidP="00CF26F8"/>
                    <w:p w14:paraId="2EC7C663" w14:textId="41127E7C" w:rsidR="00CF26F8" w:rsidRDefault="00CF26F8" w:rsidP="00CF26F8"/>
                    <w:p w14:paraId="7D8B2F90" w14:textId="5FACA351" w:rsidR="00CF26F8" w:rsidRDefault="00CF26F8" w:rsidP="00CF26F8"/>
                    <w:p w14:paraId="7D024BF0" w14:textId="5C283D82" w:rsidR="00CF26F8" w:rsidRDefault="00CF26F8" w:rsidP="00CF26F8"/>
                    <w:p w14:paraId="0ECC7FDE" w14:textId="565220BE" w:rsidR="00CF26F8" w:rsidRDefault="00CF26F8" w:rsidP="00CF26F8"/>
                    <w:p w14:paraId="27BF0299" w14:textId="65D37ECC" w:rsidR="00CF26F8" w:rsidRDefault="00CF26F8" w:rsidP="00CF26F8"/>
                    <w:p w14:paraId="7DB4426E" w14:textId="65600B30" w:rsidR="00CF26F8" w:rsidRDefault="00CF26F8" w:rsidP="00CF26F8"/>
                    <w:p w14:paraId="309A179D" w14:textId="2288C072" w:rsidR="00BA6F77" w:rsidRDefault="00BA6F77" w:rsidP="00CF26F8"/>
                    <w:p w14:paraId="734BAA28" w14:textId="38CBAB14" w:rsidR="00BA6F77" w:rsidRDefault="00BA6F77" w:rsidP="00CF26F8"/>
                    <w:p w14:paraId="786F037E" w14:textId="55E5E1D2" w:rsidR="00BA6F77" w:rsidRDefault="00BA6F77" w:rsidP="00CF26F8"/>
                    <w:p w14:paraId="6F15289A" w14:textId="19C38AB1" w:rsidR="00BA6F77" w:rsidRDefault="00BA6F77" w:rsidP="00CF26F8"/>
                    <w:p w14:paraId="7DAC6DC2" w14:textId="5AFB93ED" w:rsidR="00BA6F77" w:rsidRDefault="00BA6F77" w:rsidP="00CF26F8"/>
                    <w:p w14:paraId="0066CD08" w14:textId="77777777" w:rsidR="00BA6F77" w:rsidRDefault="00BA6F77" w:rsidP="00CF26F8"/>
                    <w:p w14:paraId="59002BC3" w14:textId="769BB9B1" w:rsidR="00CF26F8" w:rsidRDefault="00CF26F8" w:rsidP="00CF26F8"/>
                    <w:p w14:paraId="4F2FC40B" w14:textId="02D46EE5" w:rsidR="00CF26F8" w:rsidRDefault="00CF26F8" w:rsidP="00CF26F8"/>
                    <w:p w14:paraId="2AAF0982" w14:textId="180C7890" w:rsidR="00BA6F77" w:rsidRDefault="00BA6F77" w:rsidP="00CF26F8"/>
                    <w:p w14:paraId="2577AEB8" w14:textId="77777777" w:rsidR="00BA6F77" w:rsidRDefault="00BA6F77" w:rsidP="00CF26F8"/>
                    <w:p w14:paraId="0ED94171" w14:textId="77777777" w:rsidR="00BA6F77" w:rsidRDefault="00BA6F77" w:rsidP="00CF26F8"/>
                    <w:p w14:paraId="61F769AF" w14:textId="77777777" w:rsidR="00BA6F77" w:rsidRDefault="00BA6F77" w:rsidP="00CF26F8"/>
                    <w:p w14:paraId="2B7AC213" w14:textId="414732E6" w:rsidR="00BA6F77" w:rsidRPr="00B1772F" w:rsidRDefault="005B3982" w:rsidP="00CF26F8">
                      <w:pPr>
                        <w:rPr>
                          <w:rFonts w:ascii="Calibri" w:hAnsi="Calibri"/>
                        </w:rPr>
                      </w:pPr>
                      <w:r>
                        <w:t>č</w:t>
                      </w:r>
                      <w:r w:rsidR="00BA6F77">
                        <w:t xml:space="preserve">íslo smlouvy </w:t>
                      </w:r>
                      <w:r w:rsidR="00C365A3">
                        <w:t>O</w:t>
                      </w:r>
                      <w:r w:rsidR="00BA6F77">
                        <w:t>bjednatele:</w:t>
                      </w:r>
                      <w:r w:rsidR="00C365A3">
                        <w:t xml:space="preserve"> </w:t>
                      </w:r>
                      <w:r w:rsidR="00B1772F" w:rsidRPr="00B1772F">
                        <w:rPr>
                          <w:color w:val="000000" w:themeColor="text1"/>
                        </w:rPr>
                        <w:t>2022/S/320/0032</w:t>
                      </w:r>
                    </w:p>
                    <w:p w14:paraId="6A3245DB" w14:textId="0EE301DD" w:rsidR="00BA6F77" w:rsidRDefault="005B3982" w:rsidP="00CF26F8">
                      <w:r>
                        <w:t>čí</w:t>
                      </w:r>
                      <w:r w:rsidR="00BA6F77">
                        <w:t xml:space="preserve">slo smlouvy </w:t>
                      </w:r>
                      <w:r w:rsidR="00C365A3">
                        <w:t>Z</w:t>
                      </w:r>
                      <w:r w:rsidR="00BA6F77">
                        <w:t>hotovitele:</w:t>
                      </w:r>
                    </w:p>
                    <w:p w14:paraId="455A0991" w14:textId="2A2DCE21" w:rsidR="00CF26F8" w:rsidRDefault="00CF26F8" w:rsidP="00CF26F8"/>
                    <w:p w14:paraId="19762B19" w14:textId="77777777" w:rsidR="00BA6F77" w:rsidRDefault="00BA6F77" w:rsidP="00CF26F8"/>
                    <w:p w14:paraId="3683625A" w14:textId="0383E2EF" w:rsidR="00CF26F8" w:rsidRDefault="00CF26F8" w:rsidP="00CF26F8"/>
                    <w:p w14:paraId="3A9167A5" w14:textId="2F284247" w:rsidR="00A74ADE" w:rsidRDefault="00A74ADE" w:rsidP="00E803C7">
                      <w:pPr>
                        <w:tabs>
                          <w:tab w:val="left" w:pos="3261"/>
                        </w:tabs>
                      </w:pPr>
                    </w:p>
                  </w:txbxContent>
                </v:textbox>
                <w10:wrap anchorx="margin" anchory="page"/>
              </v:shape>
            </w:pict>
          </mc:Fallback>
        </mc:AlternateContent>
      </w:r>
      <w:r w:rsidR="00A74ADE" w:rsidRPr="00B942F3">
        <w:br w:type="page"/>
      </w:r>
    </w:p>
    <w:p w14:paraId="5E284418" w14:textId="0D36230C" w:rsidR="00A74ADE" w:rsidRPr="00561A25" w:rsidRDefault="007B6AB5" w:rsidP="00B942F3">
      <w:pPr>
        <w:pStyle w:val="Heading1CzechTourism"/>
        <w:numPr>
          <w:ilvl w:val="0"/>
          <w:numId w:val="0"/>
        </w:numPr>
        <w:spacing w:line="240" w:lineRule="auto"/>
      </w:pPr>
      <w:r w:rsidRPr="00561A25">
        <w:lastRenderedPageBreak/>
        <w:t>Smlouva</w:t>
      </w:r>
    </w:p>
    <w:p w14:paraId="38CA7EF7" w14:textId="77777777" w:rsidR="00CF26F8" w:rsidRPr="00B942F3" w:rsidRDefault="00CF26F8" w:rsidP="00B942F3">
      <w:pPr>
        <w:spacing w:line="240" w:lineRule="auto"/>
        <w:jc w:val="both"/>
      </w:pPr>
    </w:p>
    <w:p w14:paraId="49C92AAE" w14:textId="54AD2A26" w:rsidR="00A74ADE" w:rsidRPr="00B942F3" w:rsidRDefault="00A74ADE" w:rsidP="00561A25">
      <w:pPr>
        <w:spacing w:line="240" w:lineRule="auto"/>
        <w:jc w:val="center"/>
      </w:pPr>
      <w:r w:rsidRPr="00B942F3">
        <w:t xml:space="preserve">uzavřená </w:t>
      </w:r>
      <w:r w:rsidR="00E205EB">
        <w:t xml:space="preserve">podle ustanovení </w:t>
      </w:r>
      <w:r w:rsidRPr="00B942F3">
        <w:t>§ 2</w:t>
      </w:r>
      <w:r w:rsidR="007B6AB5" w:rsidRPr="00B942F3">
        <w:t xml:space="preserve">586 </w:t>
      </w:r>
      <w:r w:rsidRPr="00B942F3">
        <w:t>a násl. zákona č.</w:t>
      </w:r>
      <w:r w:rsidR="00B0116C" w:rsidRPr="00B942F3">
        <w:t xml:space="preserve"> 89/2012 Sb., občansk</w:t>
      </w:r>
      <w:r w:rsidR="0022734E" w:rsidRPr="00B942F3">
        <w:t>ý</w:t>
      </w:r>
      <w:r w:rsidR="00B0116C" w:rsidRPr="00B942F3">
        <w:t xml:space="preserve"> zákoník</w:t>
      </w:r>
      <w:r w:rsidR="0022734E" w:rsidRPr="00B942F3">
        <w:t>, v</w:t>
      </w:r>
      <w:r w:rsidR="00DF6EBC">
        <w:t xml:space="preserve">e znění pozdějších předpisů </w:t>
      </w:r>
      <w:r w:rsidR="00B0116C" w:rsidRPr="00B942F3">
        <w:t xml:space="preserve">(dále jen </w:t>
      </w:r>
      <w:r w:rsidR="00DF6EBC">
        <w:t>„</w:t>
      </w:r>
      <w:r w:rsidR="00B0116C" w:rsidRPr="00B942F3">
        <w:t>občanský zákoník</w:t>
      </w:r>
      <w:r w:rsidR="00DF6EBC">
        <w:t>“</w:t>
      </w:r>
      <w:r w:rsidR="00B0116C" w:rsidRPr="00B942F3">
        <w:t>)</w:t>
      </w:r>
    </w:p>
    <w:p w14:paraId="45772682" w14:textId="77777777" w:rsidR="00A74ADE" w:rsidRPr="00B942F3" w:rsidRDefault="00A74ADE" w:rsidP="00B942F3">
      <w:pPr>
        <w:widowControl w:val="0"/>
        <w:tabs>
          <w:tab w:val="left" w:pos="720"/>
        </w:tabs>
        <w:spacing w:line="240" w:lineRule="auto"/>
        <w:ind w:left="566" w:right="566"/>
        <w:rPr>
          <w:szCs w:val="24"/>
        </w:rPr>
      </w:pPr>
    </w:p>
    <w:p w14:paraId="1E7CEF8C" w14:textId="30EFB756" w:rsidR="00A74ADE" w:rsidRPr="00B942F3" w:rsidRDefault="00A74ADE" w:rsidP="00B942F3">
      <w:pPr>
        <w:spacing w:line="240" w:lineRule="auto"/>
        <w:rPr>
          <w:i/>
          <w:szCs w:val="24"/>
        </w:rPr>
      </w:pPr>
      <w:r w:rsidRPr="00B942F3">
        <w:rPr>
          <w:b/>
          <w:szCs w:val="24"/>
        </w:rPr>
        <w:t xml:space="preserve">                                                                                                               </w:t>
      </w:r>
    </w:p>
    <w:p w14:paraId="39FE97BD" w14:textId="77777777" w:rsidR="00A74ADE" w:rsidRPr="00B942F3" w:rsidRDefault="00A74ADE" w:rsidP="00B942F3">
      <w:pPr>
        <w:pStyle w:val="Heading1-Number-FollowNumberCzechTourism"/>
        <w:spacing w:before="0" w:line="240" w:lineRule="auto"/>
        <w:rPr>
          <w:sz w:val="22"/>
          <w:szCs w:val="22"/>
        </w:rPr>
      </w:pPr>
      <w:r w:rsidRPr="00B942F3">
        <w:rPr>
          <w:sz w:val="22"/>
          <w:szCs w:val="22"/>
        </w:rPr>
        <w:t>Smluvní strany</w:t>
      </w:r>
    </w:p>
    <w:p w14:paraId="77100B3E" w14:textId="77777777" w:rsidR="00A74ADE" w:rsidRPr="00B942F3" w:rsidRDefault="00A74ADE" w:rsidP="00B942F3">
      <w:pPr>
        <w:pStyle w:val="Heading2CzechTourism"/>
        <w:numPr>
          <w:ilvl w:val="1"/>
          <w:numId w:val="0"/>
        </w:numPr>
        <w:spacing w:line="240" w:lineRule="auto"/>
      </w:pPr>
      <w:r w:rsidRPr="00B942F3">
        <w:t xml:space="preserve">Česká centrála cestovního ruchu – CzechTourism </w:t>
      </w:r>
    </w:p>
    <w:p w14:paraId="3D8C44B5" w14:textId="77777777" w:rsidR="00A74ADE" w:rsidRPr="00B942F3" w:rsidRDefault="00A74ADE" w:rsidP="00B942F3">
      <w:pPr>
        <w:spacing w:line="240" w:lineRule="auto"/>
      </w:pPr>
      <w:r w:rsidRPr="00B942F3">
        <w:t>příspěvková organizace Ministerstva pro místní rozvoj České republiky</w:t>
      </w:r>
    </w:p>
    <w:p w14:paraId="49349EE8" w14:textId="77777777" w:rsidR="00A74ADE" w:rsidRPr="00B942F3" w:rsidRDefault="00A74ADE" w:rsidP="00B942F3">
      <w:pPr>
        <w:spacing w:line="240" w:lineRule="auto"/>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7"/>
        <w:gridCol w:w="4537"/>
      </w:tblGrid>
      <w:tr w:rsidR="00CF26F8" w:rsidRPr="00B942F3" w14:paraId="4D8B0524" w14:textId="77777777" w:rsidTr="00A12A21">
        <w:tc>
          <w:tcPr>
            <w:tcW w:w="2500" w:type="pct"/>
          </w:tcPr>
          <w:p w14:paraId="6D4D1CED" w14:textId="796359F3" w:rsidR="00CF26F8" w:rsidRPr="00B942F3" w:rsidRDefault="00223D16" w:rsidP="00B942F3">
            <w:pPr>
              <w:pStyle w:val="Nzev"/>
              <w:spacing w:line="240" w:lineRule="auto"/>
              <w:rPr>
                <w:sz w:val="22"/>
                <w:szCs w:val="22"/>
              </w:rPr>
            </w:pPr>
            <w:r>
              <w:rPr>
                <w:sz w:val="22"/>
                <w:szCs w:val="22"/>
              </w:rPr>
              <w:t>Sídlo</w:t>
            </w:r>
            <w:r w:rsidR="00CF26F8" w:rsidRPr="00B942F3">
              <w:rPr>
                <w:sz w:val="22"/>
                <w:szCs w:val="22"/>
              </w:rPr>
              <w:t>:</w:t>
            </w:r>
          </w:p>
        </w:tc>
        <w:tc>
          <w:tcPr>
            <w:tcW w:w="2500" w:type="pct"/>
          </w:tcPr>
          <w:p w14:paraId="425B8F08" w14:textId="59D19304" w:rsidR="00CF26F8" w:rsidRPr="00B942F3" w:rsidRDefault="000B42F7" w:rsidP="00B942F3">
            <w:pPr>
              <w:pStyle w:val="Nzev"/>
              <w:spacing w:line="240" w:lineRule="auto"/>
              <w:rPr>
                <w:sz w:val="22"/>
                <w:szCs w:val="22"/>
              </w:rPr>
            </w:pPr>
            <w:r>
              <w:rPr>
                <w:sz w:val="22"/>
                <w:szCs w:val="22"/>
              </w:rPr>
              <w:t>Štěpánská 567/15, Praha 2 – Nové Město 120 00</w:t>
            </w:r>
          </w:p>
        </w:tc>
      </w:tr>
      <w:tr w:rsidR="00CF26F8" w:rsidRPr="00B942F3" w14:paraId="1D9500EF" w14:textId="77777777" w:rsidTr="00A12A21">
        <w:tc>
          <w:tcPr>
            <w:tcW w:w="2500" w:type="pct"/>
          </w:tcPr>
          <w:p w14:paraId="69510ABF" w14:textId="4A0F980D" w:rsidR="00CF26F8" w:rsidRPr="00B942F3" w:rsidRDefault="00CF26F8" w:rsidP="00B942F3">
            <w:pPr>
              <w:pStyle w:val="Nzev"/>
              <w:spacing w:line="240" w:lineRule="auto"/>
              <w:rPr>
                <w:sz w:val="22"/>
                <w:szCs w:val="22"/>
              </w:rPr>
            </w:pPr>
            <w:r w:rsidRPr="00B942F3">
              <w:rPr>
                <w:sz w:val="22"/>
                <w:szCs w:val="22"/>
              </w:rPr>
              <w:t xml:space="preserve">IČ: </w:t>
            </w:r>
          </w:p>
        </w:tc>
        <w:tc>
          <w:tcPr>
            <w:tcW w:w="2500" w:type="pct"/>
          </w:tcPr>
          <w:p w14:paraId="651624F7" w14:textId="77777777" w:rsidR="00CF26F8" w:rsidRPr="00B942F3" w:rsidRDefault="00CF26F8" w:rsidP="00B942F3">
            <w:pPr>
              <w:pStyle w:val="Nzev"/>
              <w:spacing w:line="240" w:lineRule="auto"/>
              <w:rPr>
                <w:sz w:val="22"/>
                <w:szCs w:val="22"/>
              </w:rPr>
            </w:pPr>
            <w:r w:rsidRPr="00B942F3">
              <w:rPr>
                <w:sz w:val="22"/>
                <w:szCs w:val="22"/>
              </w:rPr>
              <w:t>49 27 76 00</w:t>
            </w:r>
          </w:p>
        </w:tc>
      </w:tr>
      <w:tr w:rsidR="00CF26F8" w:rsidRPr="00B942F3" w14:paraId="5E423D2B" w14:textId="77777777" w:rsidTr="00292195">
        <w:tc>
          <w:tcPr>
            <w:tcW w:w="2500" w:type="pct"/>
            <w:tcBorders>
              <w:bottom w:val="single" w:sz="2" w:space="0" w:color="auto"/>
            </w:tcBorders>
          </w:tcPr>
          <w:p w14:paraId="78518532" w14:textId="77777777" w:rsidR="00CF26F8" w:rsidRPr="00B942F3" w:rsidRDefault="00CF26F8" w:rsidP="00B942F3">
            <w:pPr>
              <w:pStyle w:val="Nzev"/>
              <w:spacing w:line="240" w:lineRule="auto"/>
              <w:rPr>
                <w:sz w:val="22"/>
                <w:szCs w:val="22"/>
              </w:rPr>
            </w:pPr>
            <w:r w:rsidRPr="00B942F3">
              <w:rPr>
                <w:sz w:val="22"/>
                <w:szCs w:val="22"/>
              </w:rPr>
              <w:t>DIČ:</w:t>
            </w:r>
          </w:p>
        </w:tc>
        <w:tc>
          <w:tcPr>
            <w:tcW w:w="2500" w:type="pct"/>
            <w:tcBorders>
              <w:bottom w:val="single" w:sz="2" w:space="0" w:color="auto"/>
            </w:tcBorders>
          </w:tcPr>
          <w:p w14:paraId="6A6FCE17" w14:textId="77777777" w:rsidR="00CF26F8" w:rsidRPr="00B942F3" w:rsidRDefault="00CF26F8" w:rsidP="00B942F3">
            <w:pPr>
              <w:pStyle w:val="Nzev"/>
              <w:spacing w:line="240" w:lineRule="auto"/>
              <w:rPr>
                <w:sz w:val="22"/>
                <w:szCs w:val="22"/>
              </w:rPr>
            </w:pPr>
            <w:r w:rsidRPr="00B942F3">
              <w:rPr>
                <w:sz w:val="22"/>
                <w:szCs w:val="22"/>
              </w:rPr>
              <w:t>CZ 49 27 76 00</w:t>
            </w:r>
          </w:p>
        </w:tc>
      </w:tr>
      <w:tr w:rsidR="00CF26F8" w:rsidRPr="00B942F3" w14:paraId="1183345C" w14:textId="77777777" w:rsidTr="00292195">
        <w:tc>
          <w:tcPr>
            <w:tcW w:w="2500" w:type="pct"/>
            <w:tcBorders>
              <w:top w:val="single" w:sz="2" w:space="0" w:color="auto"/>
              <w:bottom w:val="single" w:sz="2" w:space="0" w:color="auto"/>
            </w:tcBorders>
          </w:tcPr>
          <w:p w14:paraId="2E317B48" w14:textId="32200313" w:rsidR="00CF26F8" w:rsidRPr="00B942F3" w:rsidRDefault="00F06C41" w:rsidP="00B942F3">
            <w:pPr>
              <w:pStyle w:val="Nzev"/>
              <w:spacing w:line="240" w:lineRule="auto"/>
              <w:rPr>
                <w:sz w:val="22"/>
                <w:szCs w:val="22"/>
              </w:rPr>
            </w:pPr>
            <w:r>
              <w:rPr>
                <w:sz w:val="22"/>
                <w:szCs w:val="22"/>
              </w:rPr>
              <w:t>Zastoupená:</w:t>
            </w:r>
          </w:p>
        </w:tc>
        <w:tc>
          <w:tcPr>
            <w:tcW w:w="2500" w:type="pct"/>
            <w:tcBorders>
              <w:top w:val="single" w:sz="2" w:space="0" w:color="auto"/>
              <w:bottom w:val="single" w:sz="2" w:space="0" w:color="auto"/>
            </w:tcBorders>
          </w:tcPr>
          <w:p w14:paraId="02B5BF94" w14:textId="7CE42906" w:rsidR="00CF26F8" w:rsidRPr="00B942F3" w:rsidRDefault="00292195" w:rsidP="00B942F3">
            <w:pPr>
              <w:pStyle w:val="Nzev"/>
              <w:spacing w:line="240" w:lineRule="auto"/>
              <w:rPr>
                <w:sz w:val="22"/>
                <w:szCs w:val="22"/>
              </w:rPr>
            </w:pPr>
            <w:r>
              <w:rPr>
                <w:sz w:val="22"/>
                <w:szCs w:val="22"/>
              </w:rPr>
              <w:t xml:space="preserve"> </w:t>
            </w:r>
            <w:r w:rsidR="006E1162">
              <w:rPr>
                <w:sz w:val="22"/>
                <w:szCs w:val="22"/>
              </w:rPr>
              <w:t xml:space="preserve">Ing. </w:t>
            </w:r>
            <w:r w:rsidR="00CA1519" w:rsidRPr="00CA1519">
              <w:rPr>
                <w:sz w:val="22"/>
                <w:szCs w:val="22"/>
              </w:rPr>
              <w:t xml:space="preserve">Janem Hergetem, </w:t>
            </w:r>
            <w:r w:rsidR="006E1162">
              <w:rPr>
                <w:sz w:val="22"/>
                <w:szCs w:val="22"/>
              </w:rPr>
              <w:t xml:space="preserve">Ph.D., </w:t>
            </w:r>
            <w:r w:rsidR="00CA1519" w:rsidRPr="00CA1519">
              <w:rPr>
                <w:sz w:val="22"/>
                <w:szCs w:val="22"/>
              </w:rPr>
              <w:t xml:space="preserve">ředitelem </w:t>
            </w:r>
            <w:r w:rsidR="006E1162">
              <w:rPr>
                <w:sz w:val="22"/>
                <w:szCs w:val="22"/>
              </w:rPr>
              <w:t>ČCCR-</w:t>
            </w:r>
            <w:r w:rsidR="00CA1519" w:rsidRPr="00CA1519">
              <w:rPr>
                <w:sz w:val="22"/>
                <w:szCs w:val="22"/>
              </w:rPr>
              <w:t>CzechTourism</w:t>
            </w:r>
          </w:p>
        </w:tc>
      </w:tr>
      <w:tr w:rsidR="00292195" w:rsidRPr="00B942F3" w14:paraId="2461D698" w14:textId="77777777" w:rsidTr="00292195">
        <w:tc>
          <w:tcPr>
            <w:tcW w:w="2500" w:type="pct"/>
            <w:tcBorders>
              <w:top w:val="single" w:sz="2" w:space="0" w:color="auto"/>
              <w:bottom w:val="nil"/>
            </w:tcBorders>
          </w:tcPr>
          <w:p w14:paraId="0EA6E5EA" w14:textId="30355E84" w:rsidR="00292195" w:rsidRDefault="00292195" w:rsidP="00292195">
            <w:pPr>
              <w:pStyle w:val="TableTextCzechTourism"/>
              <w:keepNext/>
              <w:spacing w:line="260" w:lineRule="exact"/>
              <w:rPr>
                <w:rFonts w:ascii="Georgia" w:hAnsi="Georgia"/>
                <w:sz w:val="22"/>
                <w:szCs w:val="22"/>
              </w:rPr>
            </w:pPr>
          </w:p>
        </w:tc>
        <w:tc>
          <w:tcPr>
            <w:tcW w:w="2500" w:type="pct"/>
            <w:tcBorders>
              <w:top w:val="single" w:sz="2" w:space="0" w:color="auto"/>
              <w:bottom w:val="nil"/>
            </w:tcBorders>
          </w:tcPr>
          <w:p w14:paraId="33CEECDE" w14:textId="77777777" w:rsidR="00292195" w:rsidRDefault="00292195" w:rsidP="00B942F3">
            <w:pPr>
              <w:pStyle w:val="Nzev"/>
              <w:spacing w:line="240" w:lineRule="auto"/>
              <w:rPr>
                <w:sz w:val="22"/>
                <w:szCs w:val="22"/>
              </w:rPr>
            </w:pPr>
          </w:p>
        </w:tc>
      </w:tr>
    </w:tbl>
    <w:p w14:paraId="39ED08A9" w14:textId="77777777" w:rsidR="00CF26F8" w:rsidRPr="00B942F3" w:rsidRDefault="00CF26F8" w:rsidP="00B942F3">
      <w:pPr>
        <w:pStyle w:val="Zhlavzprvy"/>
        <w:spacing w:line="240" w:lineRule="auto"/>
      </w:pPr>
    </w:p>
    <w:p w14:paraId="1947AE1B" w14:textId="7126C348" w:rsidR="00A74ADE" w:rsidRPr="00B942F3" w:rsidRDefault="00A74ADE" w:rsidP="00B942F3">
      <w:pPr>
        <w:pStyle w:val="Zhlavzprvy"/>
        <w:spacing w:line="240" w:lineRule="auto"/>
      </w:pPr>
      <w:r w:rsidRPr="00B942F3">
        <w:t xml:space="preserve">(dále jen </w:t>
      </w:r>
      <w:r w:rsidR="00DF6EBC">
        <w:t>„Objednatel“</w:t>
      </w:r>
      <w:r w:rsidRPr="00B942F3">
        <w:t>)</w:t>
      </w:r>
    </w:p>
    <w:p w14:paraId="6DEEF5F5" w14:textId="77777777" w:rsidR="00A74ADE" w:rsidRPr="00B942F3" w:rsidRDefault="00A74ADE" w:rsidP="00B942F3">
      <w:pPr>
        <w:spacing w:line="240" w:lineRule="auto"/>
      </w:pPr>
    </w:p>
    <w:p w14:paraId="126C4A14" w14:textId="77777777" w:rsidR="00CF26F8" w:rsidRPr="00B942F3" w:rsidRDefault="00863087" w:rsidP="00B942F3">
      <w:pPr>
        <w:spacing w:line="240" w:lineRule="auto"/>
      </w:pPr>
      <w:r w:rsidRPr="00B942F3">
        <w:t>a</w:t>
      </w:r>
      <w:r w:rsidR="00476EF2" w:rsidRPr="00B942F3">
        <w:t xml:space="preserve"> </w:t>
      </w:r>
    </w:p>
    <w:p w14:paraId="656C7D9F" w14:textId="77777777" w:rsidR="00CF26F8" w:rsidRPr="00B942F3" w:rsidRDefault="00CF26F8" w:rsidP="00B942F3">
      <w:pPr>
        <w:spacing w:line="240" w:lineRule="auto"/>
      </w:pPr>
    </w:p>
    <w:p w14:paraId="607AC148" w14:textId="77777777" w:rsidR="00A74ADE" w:rsidRPr="00B942F3" w:rsidRDefault="00A74ADE" w:rsidP="00B942F3">
      <w:pPr>
        <w:spacing w:line="240" w:lineRule="auto"/>
      </w:pPr>
    </w:p>
    <w:tbl>
      <w:tblPr>
        <w:tblW w:w="0" w:type="auto"/>
        <w:tblBorders>
          <w:insideH w:val="single" w:sz="2" w:space="0" w:color="auto"/>
        </w:tblBorders>
        <w:tblCellMar>
          <w:top w:w="85" w:type="dxa"/>
          <w:left w:w="0" w:type="dxa"/>
          <w:bottom w:w="57" w:type="dxa"/>
          <w:right w:w="0" w:type="dxa"/>
        </w:tblCellMar>
        <w:tblLook w:val="00A0" w:firstRow="1" w:lastRow="0" w:firstColumn="1" w:lastColumn="0" w:noHBand="0" w:noVBand="0"/>
      </w:tblPr>
      <w:tblGrid>
        <w:gridCol w:w="3969"/>
        <w:gridCol w:w="4478"/>
      </w:tblGrid>
      <w:tr w:rsidR="00CF26F8" w:rsidRPr="00B942F3" w14:paraId="6F394FF2" w14:textId="77777777" w:rsidTr="00FF7816">
        <w:tc>
          <w:tcPr>
            <w:tcW w:w="3969" w:type="dxa"/>
            <w:tcBorders>
              <w:top w:val="nil"/>
              <w:left w:val="nil"/>
              <w:bottom w:val="single" w:sz="12" w:space="0" w:color="auto"/>
              <w:right w:val="nil"/>
            </w:tcBorders>
          </w:tcPr>
          <w:p w14:paraId="6055BFB8" w14:textId="532AE6A7" w:rsidR="00CF26F8" w:rsidRPr="00B942F3" w:rsidRDefault="00883AF8" w:rsidP="00B942F3">
            <w:pPr>
              <w:spacing w:line="240" w:lineRule="auto"/>
              <w:rPr>
                <w:b/>
                <w:sz w:val="20"/>
              </w:rPr>
            </w:pPr>
            <w:r>
              <w:rPr>
                <w:szCs w:val="22"/>
              </w:rPr>
              <w:t>Firma:</w:t>
            </w:r>
          </w:p>
        </w:tc>
        <w:tc>
          <w:tcPr>
            <w:tcW w:w="4478" w:type="dxa"/>
            <w:tcBorders>
              <w:top w:val="nil"/>
              <w:left w:val="nil"/>
              <w:bottom w:val="single" w:sz="12" w:space="0" w:color="auto"/>
              <w:right w:val="nil"/>
            </w:tcBorders>
          </w:tcPr>
          <w:p w14:paraId="54A8EA82" w14:textId="2BA8F929" w:rsidR="00CF26F8" w:rsidRPr="00B942F3" w:rsidRDefault="00CA1519" w:rsidP="00B942F3">
            <w:pPr>
              <w:spacing w:line="240" w:lineRule="auto"/>
            </w:pPr>
            <w:r>
              <w:t>DataRhymes</w:t>
            </w:r>
            <w:r w:rsidR="00F64C0F">
              <w:t>,</w:t>
            </w:r>
            <w:r>
              <w:t xml:space="preserve"> s.r.o.</w:t>
            </w:r>
          </w:p>
        </w:tc>
      </w:tr>
      <w:tr w:rsidR="003946B3" w:rsidRPr="00B942F3" w14:paraId="4DCF96F7" w14:textId="77777777" w:rsidTr="00FF7816">
        <w:tc>
          <w:tcPr>
            <w:tcW w:w="3969" w:type="dxa"/>
            <w:tcBorders>
              <w:top w:val="nil"/>
              <w:left w:val="nil"/>
              <w:bottom w:val="single" w:sz="12" w:space="0" w:color="auto"/>
              <w:right w:val="nil"/>
            </w:tcBorders>
          </w:tcPr>
          <w:p w14:paraId="388287C9" w14:textId="1F94F3A2" w:rsidR="003946B3" w:rsidRDefault="003946B3" w:rsidP="00B942F3">
            <w:pPr>
              <w:spacing w:line="240" w:lineRule="auto"/>
              <w:rPr>
                <w:szCs w:val="22"/>
              </w:rPr>
            </w:pPr>
            <w:r>
              <w:t xml:space="preserve">Zapsanou v obchodním rejstříku </w:t>
            </w:r>
          </w:p>
        </w:tc>
        <w:tc>
          <w:tcPr>
            <w:tcW w:w="4478" w:type="dxa"/>
            <w:tcBorders>
              <w:top w:val="nil"/>
              <w:left w:val="nil"/>
              <w:bottom w:val="single" w:sz="12" w:space="0" w:color="auto"/>
              <w:right w:val="nil"/>
            </w:tcBorders>
          </w:tcPr>
          <w:p w14:paraId="029FF6E6" w14:textId="42E72471" w:rsidR="003946B3" w:rsidRPr="00B942F3" w:rsidRDefault="00B66166" w:rsidP="00B942F3">
            <w:pPr>
              <w:spacing w:line="240" w:lineRule="auto"/>
              <w:rPr>
                <w:highlight w:val="yellow"/>
              </w:rPr>
            </w:pPr>
            <w:r>
              <w:t>v</w:t>
            </w:r>
            <w:r w:rsidR="003946B3">
              <w:t>edené</w:t>
            </w:r>
            <w:r w:rsidR="00F64C0F">
              <w:t>m u Městského soudu v Praze, oddíl C, vložka 315544</w:t>
            </w:r>
          </w:p>
        </w:tc>
      </w:tr>
      <w:tr w:rsidR="00CF26F8" w:rsidRPr="00B942F3" w14:paraId="2405538B" w14:textId="77777777" w:rsidTr="00FF7816">
        <w:tc>
          <w:tcPr>
            <w:tcW w:w="3969" w:type="dxa"/>
          </w:tcPr>
          <w:p w14:paraId="04BCE523" w14:textId="502D7901" w:rsidR="00CF26F8" w:rsidRPr="00B942F3" w:rsidRDefault="00883AF8" w:rsidP="00B942F3">
            <w:pPr>
              <w:spacing w:line="240" w:lineRule="auto"/>
              <w:rPr>
                <w:b/>
                <w:sz w:val="20"/>
              </w:rPr>
            </w:pPr>
            <w:r>
              <w:rPr>
                <w:szCs w:val="22"/>
              </w:rPr>
              <w:t>Sídlo:</w:t>
            </w:r>
            <w:r w:rsidR="00CF26F8" w:rsidRPr="00B942F3">
              <w:rPr>
                <w:szCs w:val="22"/>
              </w:rPr>
              <w:t xml:space="preserve"> </w:t>
            </w:r>
          </w:p>
        </w:tc>
        <w:tc>
          <w:tcPr>
            <w:tcW w:w="4478" w:type="dxa"/>
          </w:tcPr>
          <w:p w14:paraId="5DAF2AAF" w14:textId="2EDBBAE9" w:rsidR="00CF26F8" w:rsidRPr="00B942F3" w:rsidRDefault="00CA1519" w:rsidP="00B942F3">
            <w:pPr>
              <w:spacing w:line="240" w:lineRule="auto"/>
            </w:pPr>
            <w:r w:rsidRPr="00CA1519">
              <w:t xml:space="preserve">Revoluční 1082/8, </w:t>
            </w:r>
            <w:r w:rsidR="0089426D">
              <w:t xml:space="preserve">Nové Město, </w:t>
            </w:r>
            <w:r w:rsidRPr="00CA1519">
              <w:t>Praha 1, 110 00</w:t>
            </w:r>
          </w:p>
        </w:tc>
      </w:tr>
      <w:tr w:rsidR="00CF26F8" w:rsidRPr="00B942F3" w14:paraId="40ECE19A" w14:textId="77777777" w:rsidTr="00EC7DEB">
        <w:tc>
          <w:tcPr>
            <w:tcW w:w="3969" w:type="dxa"/>
            <w:tcBorders>
              <w:bottom w:val="single" w:sz="2" w:space="0" w:color="auto"/>
            </w:tcBorders>
          </w:tcPr>
          <w:p w14:paraId="7B62B869" w14:textId="56DC51F7" w:rsidR="00CF26F8" w:rsidRPr="00B942F3" w:rsidRDefault="00883AF8" w:rsidP="00B942F3">
            <w:pPr>
              <w:spacing w:line="240" w:lineRule="auto"/>
              <w:rPr>
                <w:b/>
                <w:sz w:val="20"/>
              </w:rPr>
            </w:pPr>
            <w:r>
              <w:rPr>
                <w:szCs w:val="22"/>
              </w:rPr>
              <w:t>IČ:</w:t>
            </w:r>
          </w:p>
        </w:tc>
        <w:tc>
          <w:tcPr>
            <w:tcW w:w="4478" w:type="dxa"/>
            <w:tcBorders>
              <w:bottom w:val="single" w:sz="2" w:space="0" w:color="auto"/>
            </w:tcBorders>
          </w:tcPr>
          <w:p w14:paraId="154987D6" w14:textId="7453FC21" w:rsidR="00CF26F8" w:rsidRPr="00B942F3" w:rsidRDefault="00CA1519" w:rsidP="00B942F3">
            <w:pPr>
              <w:spacing w:line="240" w:lineRule="auto"/>
            </w:pPr>
            <w:r>
              <w:t>08 24 79 19</w:t>
            </w:r>
          </w:p>
        </w:tc>
      </w:tr>
      <w:tr w:rsidR="00CF26F8" w:rsidRPr="00B942F3" w14:paraId="58C9BBBC" w14:textId="77777777" w:rsidTr="003946B3">
        <w:tc>
          <w:tcPr>
            <w:tcW w:w="3969" w:type="dxa"/>
            <w:tcBorders>
              <w:top w:val="single" w:sz="2" w:space="0" w:color="auto"/>
              <w:bottom w:val="single" w:sz="2" w:space="0" w:color="auto"/>
            </w:tcBorders>
          </w:tcPr>
          <w:p w14:paraId="5A97A803" w14:textId="468E0E57" w:rsidR="00CF26F8" w:rsidRPr="00B942F3" w:rsidRDefault="00883AF8" w:rsidP="00B942F3">
            <w:pPr>
              <w:spacing w:line="240" w:lineRule="auto"/>
              <w:rPr>
                <w:sz w:val="20"/>
              </w:rPr>
            </w:pPr>
            <w:r>
              <w:rPr>
                <w:szCs w:val="22"/>
              </w:rPr>
              <w:t>DIČ:</w:t>
            </w:r>
          </w:p>
        </w:tc>
        <w:tc>
          <w:tcPr>
            <w:tcW w:w="4478" w:type="dxa"/>
            <w:tcBorders>
              <w:top w:val="single" w:sz="2" w:space="0" w:color="auto"/>
              <w:bottom w:val="single" w:sz="2" w:space="0" w:color="auto"/>
            </w:tcBorders>
          </w:tcPr>
          <w:p w14:paraId="0715577B" w14:textId="13A63038" w:rsidR="00CF26F8" w:rsidRPr="00B942F3" w:rsidRDefault="00CA1519" w:rsidP="00B942F3">
            <w:pPr>
              <w:spacing w:line="240" w:lineRule="auto"/>
            </w:pPr>
            <w:r>
              <w:t>CZ 08 24 79 19</w:t>
            </w:r>
          </w:p>
        </w:tc>
      </w:tr>
    </w:tbl>
    <w:p w14:paraId="4E340206" w14:textId="16B723B8" w:rsidR="00A74ADE" w:rsidRPr="00EC7DEB" w:rsidRDefault="00883AF8" w:rsidP="002E1681">
      <w:pPr>
        <w:pStyle w:val="Zhlavzprvy"/>
        <w:pBdr>
          <w:bottom w:val="single" w:sz="4" w:space="1" w:color="auto"/>
        </w:pBdr>
        <w:spacing w:line="360" w:lineRule="auto"/>
        <w:rPr>
          <w:b w:val="0"/>
          <w:bCs/>
        </w:rPr>
      </w:pPr>
      <w:r>
        <w:rPr>
          <w:b w:val="0"/>
          <w:bCs/>
        </w:rPr>
        <w:t>Zastoupená:</w:t>
      </w:r>
      <w:r w:rsidR="0089426D">
        <w:rPr>
          <w:b w:val="0"/>
          <w:bCs/>
        </w:rPr>
        <w:tab/>
      </w:r>
      <w:r w:rsidR="0089426D">
        <w:rPr>
          <w:b w:val="0"/>
          <w:bCs/>
        </w:rPr>
        <w:tab/>
      </w:r>
      <w:r w:rsidR="0089426D">
        <w:rPr>
          <w:b w:val="0"/>
          <w:bCs/>
        </w:rPr>
        <w:tab/>
      </w:r>
      <w:r w:rsidR="0089426D">
        <w:rPr>
          <w:b w:val="0"/>
          <w:bCs/>
        </w:rPr>
        <w:tab/>
      </w:r>
      <w:r w:rsidR="0089426D">
        <w:rPr>
          <w:b w:val="0"/>
          <w:bCs/>
        </w:rPr>
        <w:tab/>
      </w:r>
      <w:r w:rsidR="0089426D">
        <w:rPr>
          <w:b w:val="0"/>
          <w:bCs/>
        </w:rPr>
        <w:tab/>
        <w:t xml:space="preserve">                      </w:t>
      </w:r>
      <w:r w:rsidR="00DC6A0F">
        <w:rPr>
          <w:b w:val="0"/>
          <w:bCs/>
        </w:rPr>
        <w:t>XXX</w:t>
      </w:r>
      <w:r w:rsidR="0089426D">
        <w:rPr>
          <w:b w:val="0"/>
          <w:bCs/>
        </w:rPr>
        <w:t xml:space="preserve">, jednatelem </w:t>
      </w:r>
    </w:p>
    <w:p w14:paraId="705F97F2" w14:textId="7A12F44B" w:rsidR="00226B4E" w:rsidRDefault="00883AF8" w:rsidP="002E1681">
      <w:pPr>
        <w:pStyle w:val="Zhlavzprvy"/>
        <w:pBdr>
          <w:top w:val="single" w:sz="4" w:space="1" w:color="auto"/>
          <w:bottom w:val="single" w:sz="4" w:space="1" w:color="auto"/>
        </w:pBdr>
        <w:spacing w:line="240" w:lineRule="auto"/>
        <w:rPr>
          <w:b w:val="0"/>
          <w:bCs/>
        </w:rPr>
      </w:pPr>
      <w:r>
        <w:rPr>
          <w:b w:val="0"/>
          <w:bCs/>
        </w:rPr>
        <w:t>Zhotovitel je pl</w:t>
      </w:r>
      <w:r w:rsidR="00226B4E">
        <w:rPr>
          <w:b w:val="0"/>
          <w:bCs/>
        </w:rPr>
        <w:t>átce DPH:</w:t>
      </w:r>
      <w:r w:rsidR="002E1681">
        <w:rPr>
          <w:b w:val="0"/>
          <w:bCs/>
        </w:rPr>
        <w:tab/>
      </w:r>
      <w:r w:rsidR="002E1681">
        <w:rPr>
          <w:b w:val="0"/>
          <w:bCs/>
        </w:rPr>
        <w:tab/>
        <w:t xml:space="preserve">    </w:t>
      </w:r>
      <w:r w:rsidR="0089426D">
        <w:rPr>
          <w:b w:val="0"/>
          <w:bCs/>
        </w:rPr>
        <w:t xml:space="preserve">      </w:t>
      </w:r>
      <w:r w:rsidR="002E1681" w:rsidRPr="0089426D">
        <w:rPr>
          <w:b w:val="0"/>
          <w:bCs/>
        </w:rPr>
        <w:t>ANO</w:t>
      </w:r>
    </w:p>
    <w:p w14:paraId="777424B6" w14:textId="700FF8AD" w:rsidR="00EC7DEB" w:rsidRDefault="00EC7DEB" w:rsidP="00B942F3">
      <w:pPr>
        <w:pStyle w:val="Zhlavzprvy"/>
        <w:spacing w:line="240" w:lineRule="auto"/>
        <w:rPr>
          <w:b w:val="0"/>
          <w:bCs/>
        </w:rPr>
      </w:pPr>
    </w:p>
    <w:p w14:paraId="2FC40427" w14:textId="77777777" w:rsidR="00FF3077" w:rsidRDefault="00FF3077" w:rsidP="00B942F3">
      <w:pPr>
        <w:pStyle w:val="Zhlavzprvy"/>
        <w:spacing w:line="240" w:lineRule="auto"/>
      </w:pPr>
    </w:p>
    <w:p w14:paraId="3C3E7B25" w14:textId="3D5816EC" w:rsidR="00A74ADE" w:rsidRPr="00B942F3" w:rsidRDefault="00A74ADE" w:rsidP="00B942F3">
      <w:pPr>
        <w:pStyle w:val="Zhlavzprvy"/>
        <w:spacing w:line="240" w:lineRule="auto"/>
      </w:pPr>
      <w:r w:rsidRPr="00B942F3">
        <w:t xml:space="preserve">(dále jen </w:t>
      </w:r>
      <w:r w:rsidR="00DF6EBC">
        <w:t>„</w:t>
      </w:r>
      <w:r w:rsidR="007B6AB5" w:rsidRPr="00B942F3">
        <w:t>Zhotovite</w:t>
      </w:r>
      <w:r w:rsidRPr="00B942F3">
        <w:t>l</w:t>
      </w:r>
      <w:r w:rsidR="00DF6EBC">
        <w:t>“</w:t>
      </w:r>
      <w:r w:rsidRPr="00B942F3">
        <w:t>)</w:t>
      </w:r>
    </w:p>
    <w:p w14:paraId="4407018C" w14:textId="6A7829CD" w:rsidR="00A74ADE" w:rsidRPr="00B942F3" w:rsidRDefault="00A74ADE" w:rsidP="00B942F3">
      <w:pPr>
        <w:spacing w:line="240" w:lineRule="auto"/>
      </w:pPr>
    </w:p>
    <w:p w14:paraId="1EE88A32" w14:textId="4D3F6D81" w:rsidR="00C62704" w:rsidRPr="00B7167F" w:rsidRDefault="00FC7600" w:rsidP="00B942F3">
      <w:pPr>
        <w:spacing w:line="240" w:lineRule="auto"/>
        <w:rPr>
          <w:b/>
          <w:bCs/>
        </w:rPr>
      </w:pPr>
      <w:r w:rsidRPr="00B7167F">
        <w:rPr>
          <w:b/>
          <w:bCs/>
        </w:rPr>
        <w:t>(společně též jako „smluvní strany“)</w:t>
      </w:r>
    </w:p>
    <w:p w14:paraId="12966DF9" w14:textId="3005A6C0" w:rsidR="009E7078" w:rsidRDefault="009E7078" w:rsidP="00B942F3">
      <w:pPr>
        <w:spacing w:line="240" w:lineRule="auto"/>
      </w:pPr>
    </w:p>
    <w:p w14:paraId="63DADD8D" w14:textId="5E726734" w:rsidR="009E7078" w:rsidRDefault="009E7078" w:rsidP="00B942F3">
      <w:pPr>
        <w:spacing w:line="240" w:lineRule="auto"/>
      </w:pPr>
    </w:p>
    <w:p w14:paraId="65EE0ED4" w14:textId="78BBCC27" w:rsidR="009E7078" w:rsidRDefault="009E7078" w:rsidP="00B942F3">
      <w:pPr>
        <w:spacing w:line="240" w:lineRule="auto"/>
      </w:pPr>
    </w:p>
    <w:p w14:paraId="5793FF02" w14:textId="77777777" w:rsidR="009E7078" w:rsidRPr="00B942F3" w:rsidRDefault="009E7078" w:rsidP="00B942F3">
      <w:pPr>
        <w:spacing w:line="240" w:lineRule="auto"/>
      </w:pPr>
    </w:p>
    <w:p w14:paraId="7B479F54" w14:textId="4CD00621" w:rsidR="00C62704" w:rsidRPr="00B942F3" w:rsidRDefault="00C62704" w:rsidP="00B942F3">
      <w:pPr>
        <w:spacing w:line="240" w:lineRule="auto"/>
        <w:jc w:val="center"/>
        <w:rPr>
          <w:bCs/>
          <w:szCs w:val="22"/>
        </w:rPr>
      </w:pPr>
      <w:r w:rsidRPr="00B942F3">
        <w:rPr>
          <w:szCs w:val="22"/>
        </w:rPr>
        <w:t xml:space="preserve">uzavírají níže uvedeného dne, měsíce a roku tuto </w:t>
      </w:r>
      <w:r w:rsidR="005F2D56" w:rsidRPr="00B942F3">
        <w:rPr>
          <w:szCs w:val="22"/>
        </w:rPr>
        <w:t>S</w:t>
      </w:r>
      <w:r w:rsidR="00B40109" w:rsidRPr="00B942F3">
        <w:rPr>
          <w:szCs w:val="22"/>
        </w:rPr>
        <w:t>mlouvu</w:t>
      </w:r>
      <w:r w:rsidR="005F2D56" w:rsidRPr="00B942F3">
        <w:rPr>
          <w:szCs w:val="22"/>
        </w:rPr>
        <w:t xml:space="preserve"> o dílo</w:t>
      </w:r>
    </w:p>
    <w:p w14:paraId="05B856BA" w14:textId="77777777" w:rsidR="00C62704" w:rsidRPr="00B942F3" w:rsidRDefault="00C62704" w:rsidP="00B942F3">
      <w:pPr>
        <w:spacing w:line="240" w:lineRule="auto"/>
        <w:rPr>
          <w:bCs/>
          <w:szCs w:val="22"/>
        </w:rPr>
      </w:pPr>
    </w:p>
    <w:p w14:paraId="1CDD5725" w14:textId="68E00643" w:rsidR="006D4E04" w:rsidRDefault="00C62704" w:rsidP="00FF3077">
      <w:pPr>
        <w:spacing w:line="240" w:lineRule="auto"/>
        <w:jc w:val="center"/>
        <w:rPr>
          <w:bCs/>
          <w:szCs w:val="22"/>
        </w:rPr>
      </w:pPr>
      <w:r w:rsidRPr="00B942F3">
        <w:rPr>
          <w:bCs/>
          <w:szCs w:val="22"/>
        </w:rPr>
        <w:t xml:space="preserve">(dále jen </w:t>
      </w:r>
      <w:r w:rsidR="00FD2B68">
        <w:rPr>
          <w:bCs/>
          <w:szCs w:val="22"/>
        </w:rPr>
        <w:t>„</w:t>
      </w:r>
      <w:r w:rsidRPr="00DF5207">
        <w:rPr>
          <w:b/>
          <w:szCs w:val="22"/>
        </w:rPr>
        <w:t>Smlouv</w:t>
      </w:r>
      <w:r w:rsidR="00681715" w:rsidRPr="00DF5207">
        <w:rPr>
          <w:b/>
          <w:szCs w:val="22"/>
        </w:rPr>
        <w:t>a</w:t>
      </w:r>
      <w:r w:rsidR="00FD2B68">
        <w:rPr>
          <w:bCs/>
          <w:szCs w:val="22"/>
        </w:rPr>
        <w:t>“</w:t>
      </w:r>
      <w:r w:rsidRPr="00B942F3">
        <w:rPr>
          <w:bCs/>
          <w:szCs w:val="22"/>
        </w:rPr>
        <w:t>)</w:t>
      </w:r>
    </w:p>
    <w:p w14:paraId="755D244F" w14:textId="77777777" w:rsidR="00FF3077" w:rsidRPr="00FF3077" w:rsidRDefault="00FF3077" w:rsidP="00FF3077">
      <w:pPr>
        <w:spacing w:line="240" w:lineRule="auto"/>
        <w:jc w:val="center"/>
        <w:rPr>
          <w:bCs/>
          <w:szCs w:val="22"/>
        </w:rPr>
      </w:pPr>
    </w:p>
    <w:p w14:paraId="24088706" w14:textId="7630C5EC" w:rsidR="006D4E04" w:rsidRDefault="006D4E04" w:rsidP="003946B3"/>
    <w:p w14:paraId="4825D948" w14:textId="77777777" w:rsidR="006D4E04" w:rsidRPr="003946B3" w:rsidRDefault="006D4E04" w:rsidP="003946B3"/>
    <w:p w14:paraId="55838A52" w14:textId="28E6C875" w:rsidR="0030176E" w:rsidRPr="00B942F3" w:rsidRDefault="0030176E" w:rsidP="00B942F3">
      <w:pPr>
        <w:pStyle w:val="Heading1-Number-FollowNumberCzechTourism"/>
        <w:spacing w:before="0" w:after="0" w:line="240" w:lineRule="auto"/>
        <w:rPr>
          <w:sz w:val="22"/>
          <w:szCs w:val="22"/>
        </w:rPr>
      </w:pPr>
      <w:r w:rsidRPr="00B942F3">
        <w:rPr>
          <w:sz w:val="22"/>
          <w:szCs w:val="22"/>
        </w:rPr>
        <w:lastRenderedPageBreak/>
        <w:t>Preambule</w:t>
      </w:r>
    </w:p>
    <w:p w14:paraId="5D55C3BC" w14:textId="77777777" w:rsidR="009E60B6" w:rsidRPr="00B942F3" w:rsidRDefault="009E60B6" w:rsidP="00B942F3">
      <w:pPr>
        <w:pStyle w:val="Nzev"/>
        <w:spacing w:line="240" w:lineRule="auto"/>
        <w:jc w:val="both"/>
        <w:rPr>
          <w:sz w:val="22"/>
          <w:szCs w:val="22"/>
        </w:rPr>
      </w:pPr>
    </w:p>
    <w:p w14:paraId="4628B07C" w14:textId="46E895E8" w:rsidR="009E60B6" w:rsidRPr="00B942F3" w:rsidRDefault="009E60B6" w:rsidP="00B942F3">
      <w:pPr>
        <w:pStyle w:val="Nzev"/>
        <w:spacing w:line="240" w:lineRule="auto"/>
        <w:jc w:val="both"/>
        <w:rPr>
          <w:sz w:val="22"/>
          <w:szCs w:val="22"/>
        </w:rPr>
      </w:pPr>
      <w:r w:rsidRPr="00B942F3">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w:t>
      </w:r>
      <w:r w:rsidR="00CE7C87" w:rsidRPr="00B942F3">
        <w:rPr>
          <w:sz w:val="22"/>
          <w:szCs w:val="22"/>
        </w:rPr>
        <w:t> </w:t>
      </w:r>
      <w:r w:rsidRPr="00B942F3">
        <w:rPr>
          <w:sz w:val="22"/>
          <w:szCs w:val="22"/>
        </w:rPr>
        <w:t xml:space="preserve">zajištění koordinace propagace cestovního ruchu s aktivitami dalších </w:t>
      </w:r>
      <w:r w:rsidR="00F264E6">
        <w:rPr>
          <w:sz w:val="22"/>
          <w:szCs w:val="22"/>
        </w:rPr>
        <w:t xml:space="preserve">veřejných </w:t>
      </w:r>
      <w:r w:rsidRPr="00B942F3">
        <w:rPr>
          <w:sz w:val="22"/>
          <w:szCs w:val="22"/>
        </w:rPr>
        <w:t>institucí a podnikatelských subjektů.</w:t>
      </w:r>
    </w:p>
    <w:p w14:paraId="1C8D58E6" w14:textId="7D7EDC88" w:rsidR="0030176E" w:rsidRPr="00B942F3" w:rsidRDefault="0030176E" w:rsidP="00B942F3">
      <w:pPr>
        <w:spacing w:line="240" w:lineRule="auto"/>
        <w:jc w:val="both"/>
        <w:rPr>
          <w:szCs w:val="22"/>
        </w:rPr>
      </w:pPr>
    </w:p>
    <w:p w14:paraId="06DF4D03" w14:textId="68D04C86" w:rsidR="007B6AB5" w:rsidRPr="00B942F3" w:rsidRDefault="00427A04" w:rsidP="00B942F3">
      <w:pPr>
        <w:spacing w:line="240" w:lineRule="auto"/>
        <w:jc w:val="both"/>
        <w:rPr>
          <w:szCs w:val="22"/>
        </w:rPr>
      </w:pPr>
      <w:r>
        <w:rPr>
          <w:szCs w:val="22"/>
        </w:rPr>
        <w:t>Objednatel</w:t>
      </w:r>
      <w:r w:rsidR="007B6AB5" w:rsidRPr="00B942F3">
        <w:rPr>
          <w:szCs w:val="22"/>
        </w:rPr>
        <w:t xml:space="preserve"> prohlašuje, že je</w:t>
      </w:r>
      <w:r w:rsidR="00244ED4">
        <w:rPr>
          <w:szCs w:val="22"/>
        </w:rPr>
        <w:t>ho</w:t>
      </w:r>
      <w:r w:rsidR="007B6AB5" w:rsidRPr="00B942F3">
        <w:rPr>
          <w:szCs w:val="22"/>
        </w:rPr>
        <w:t xml:space="preserve"> zájmem je vytvoření díla dle této Smlouvy, za což zaplatí </w:t>
      </w:r>
      <w:r w:rsidR="005F2D56" w:rsidRPr="00B942F3">
        <w:rPr>
          <w:szCs w:val="22"/>
        </w:rPr>
        <w:t>Z</w:t>
      </w:r>
      <w:r w:rsidR="007B6AB5" w:rsidRPr="00B942F3">
        <w:rPr>
          <w:szCs w:val="22"/>
        </w:rPr>
        <w:t xml:space="preserve">hotoviteli </w:t>
      </w:r>
      <w:r w:rsidR="005F2D56" w:rsidRPr="00B942F3">
        <w:rPr>
          <w:szCs w:val="22"/>
        </w:rPr>
        <w:t xml:space="preserve">cenu díla </w:t>
      </w:r>
      <w:r w:rsidR="007B6AB5" w:rsidRPr="00B942F3">
        <w:rPr>
          <w:szCs w:val="22"/>
        </w:rPr>
        <w:t>ve výši a za podmínek touto Smlouvou stanovených.</w:t>
      </w:r>
    </w:p>
    <w:p w14:paraId="1D038B2E" w14:textId="77777777" w:rsidR="007B6AB5" w:rsidRPr="00B942F3" w:rsidRDefault="007B6AB5" w:rsidP="00B942F3">
      <w:pPr>
        <w:spacing w:line="240" w:lineRule="auto"/>
        <w:jc w:val="both"/>
        <w:rPr>
          <w:szCs w:val="22"/>
        </w:rPr>
      </w:pPr>
    </w:p>
    <w:p w14:paraId="1B708216" w14:textId="70CC3297" w:rsidR="007B6AB5" w:rsidRPr="00B942F3" w:rsidRDefault="007B6AB5" w:rsidP="00B942F3">
      <w:pPr>
        <w:tabs>
          <w:tab w:val="left" w:pos="7088"/>
        </w:tabs>
        <w:spacing w:line="240" w:lineRule="auto"/>
        <w:ind w:right="84"/>
        <w:jc w:val="both"/>
        <w:rPr>
          <w:szCs w:val="22"/>
        </w:rPr>
      </w:pPr>
      <w:r w:rsidRPr="00B942F3">
        <w:rPr>
          <w:szCs w:val="22"/>
        </w:rPr>
        <w:t xml:space="preserve">Zhotovitel prohlašuje, že mu není známa jakákoliv skutečnost, která by, byť jen potenciálně, mohla ohrozit vytvoření díla dle této </w:t>
      </w:r>
      <w:r w:rsidR="005F2D56" w:rsidRPr="00B942F3">
        <w:rPr>
          <w:szCs w:val="22"/>
        </w:rPr>
        <w:t>S</w:t>
      </w:r>
      <w:r w:rsidRPr="00B942F3">
        <w:rPr>
          <w:szCs w:val="22"/>
        </w:rPr>
        <w:t>mlouvy, ani vznik žádné takové skutečnosti nehrozí.</w:t>
      </w:r>
    </w:p>
    <w:p w14:paraId="2AED228E" w14:textId="77777777" w:rsidR="009E60B6" w:rsidRPr="00B942F3" w:rsidRDefault="009E60B6" w:rsidP="00B942F3">
      <w:pPr>
        <w:spacing w:line="240" w:lineRule="auto"/>
        <w:jc w:val="both"/>
        <w:rPr>
          <w:szCs w:val="22"/>
        </w:rPr>
      </w:pPr>
    </w:p>
    <w:p w14:paraId="7E16EC6A" w14:textId="77777777" w:rsidR="0030176E" w:rsidRPr="00B942F3" w:rsidRDefault="0030176E" w:rsidP="00B942F3">
      <w:pPr>
        <w:spacing w:line="240" w:lineRule="auto"/>
        <w:rPr>
          <w:szCs w:val="22"/>
        </w:rPr>
      </w:pPr>
    </w:p>
    <w:p w14:paraId="071D9FB1" w14:textId="45815771" w:rsidR="006D0143" w:rsidRDefault="0030176E" w:rsidP="004C55B5">
      <w:pPr>
        <w:pStyle w:val="Heading1-Number-FollowNumberCzechTourism"/>
        <w:tabs>
          <w:tab w:val="clear" w:pos="680"/>
          <w:tab w:val="clear" w:pos="907"/>
          <w:tab w:val="clear" w:pos="1134"/>
          <w:tab w:val="clear" w:pos="1361"/>
          <w:tab w:val="clear" w:pos="1588"/>
          <w:tab w:val="clear" w:pos="1814"/>
          <w:tab w:val="clear" w:pos="2041"/>
          <w:tab w:val="clear" w:pos="2268"/>
        </w:tabs>
        <w:spacing w:before="0" w:after="0" w:line="240" w:lineRule="auto"/>
        <w:ind w:left="567" w:hanging="539"/>
        <w:rPr>
          <w:sz w:val="22"/>
          <w:szCs w:val="22"/>
        </w:rPr>
      </w:pPr>
      <w:r w:rsidRPr="00B942F3">
        <w:rPr>
          <w:sz w:val="22"/>
          <w:szCs w:val="22"/>
        </w:rPr>
        <w:t xml:space="preserve">I. </w:t>
      </w:r>
      <w:r w:rsidRPr="00B942F3">
        <w:rPr>
          <w:sz w:val="22"/>
          <w:szCs w:val="22"/>
        </w:rPr>
        <w:tab/>
      </w:r>
    </w:p>
    <w:p w14:paraId="525138BD" w14:textId="28DED1A6" w:rsidR="00A74ADE" w:rsidRPr="00B942F3" w:rsidRDefault="00A74ADE" w:rsidP="00B942F3">
      <w:pPr>
        <w:pStyle w:val="Heading1-Number-FollowNumberCzechTourism"/>
        <w:tabs>
          <w:tab w:val="clear" w:pos="680"/>
          <w:tab w:val="clear" w:pos="907"/>
          <w:tab w:val="clear" w:pos="1134"/>
          <w:tab w:val="clear" w:pos="1361"/>
          <w:tab w:val="clear" w:pos="1588"/>
          <w:tab w:val="clear" w:pos="1814"/>
          <w:tab w:val="clear" w:pos="2041"/>
          <w:tab w:val="clear" w:pos="2268"/>
        </w:tabs>
        <w:spacing w:before="0" w:after="0" w:line="240" w:lineRule="auto"/>
        <w:ind w:left="567" w:hanging="539"/>
        <w:rPr>
          <w:sz w:val="22"/>
          <w:szCs w:val="22"/>
        </w:rPr>
      </w:pPr>
      <w:r w:rsidRPr="00B942F3">
        <w:rPr>
          <w:sz w:val="22"/>
          <w:szCs w:val="22"/>
        </w:rPr>
        <w:t xml:space="preserve">Předmět </w:t>
      </w:r>
      <w:r w:rsidR="00DB082B" w:rsidRPr="00B942F3">
        <w:rPr>
          <w:sz w:val="22"/>
          <w:szCs w:val="22"/>
        </w:rPr>
        <w:t>S</w:t>
      </w:r>
      <w:r w:rsidRPr="00B942F3">
        <w:rPr>
          <w:sz w:val="22"/>
          <w:szCs w:val="22"/>
        </w:rPr>
        <w:t>mlouvy</w:t>
      </w:r>
    </w:p>
    <w:p w14:paraId="10FA8E51" w14:textId="77777777" w:rsidR="00A74ADE" w:rsidRPr="00B942F3" w:rsidRDefault="00A74ADE" w:rsidP="00B942F3">
      <w:pPr>
        <w:spacing w:line="240" w:lineRule="auto"/>
        <w:ind w:left="284" w:hanging="284"/>
        <w:rPr>
          <w:b/>
          <w:szCs w:val="22"/>
        </w:rPr>
      </w:pPr>
    </w:p>
    <w:p w14:paraId="7EBC8884" w14:textId="52F152D2" w:rsidR="004C55B5" w:rsidRPr="00CA1519" w:rsidRDefault="004C55B5" w:rsidP="00CA1519">
      <w:pPr>
        <w:numPr>
          <w:ilvl w:val="1"/>
          <w:numId w:val="19"/>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color w:val="000000" w:themeColor="text1"/>
          <w:szCs w:val="22"/>
        </w:rPr>
      </w:pPr>
      <w:r w:rsidRPr="004C55B5">
        <w:rPr>
          <w:color w:val="000000" w:themeColor="text1"/>
          <w:szCs w:val="22"/>
        </w:rPr>
        <w:t xml:space="preserve">Předmětem Smlouvy je </w:t>
      </w:r>
      <w:r w:rsidR="00CA1519" w:rsidRPr="00CA1519">
        <w:rPr>
          <w:color w:val="000000" w:themeColor="text1"/>
          <w:szCs w:val="22"/>
        </w:rPr>
        <w:t xml:space="preserve">zpracování datového zdroje o obsazenosti ubytovacích kapacit a recenzích ubytovacích kapacit (www.booking.com) a predikční model, datového zdroje aktivit (tripadvisor.cz) </w:t>
      </w:r>
      <w:r w:rsidRPr="00CA1519">
        <w:rPr>
          <w:color w:val="000000" w:themeColor="text1"/>
          <w:szCs w:val="22"/>
        </w:rPr>
        <w:t>(dále jen „</w:t>
      </w:r>
      <w:r w:rsidRPr="00CA1519">
        <w:rPr>
          <w:b/>
          <w:bCs/>
          <w:color w:val="000000" w:themeColor="text1"/>
          <w:szCs w:val="22"/>
        </w:rPr>
        <w:t>Dílo</w:t>
      </w:r>
      <w:r w:rsidRPr="00CA1519">
        <w:rPr>
          <w:color w:val="000000" w:themeColor="text1"/>
          <w:szCs w:val="22"/>
        </w:rPr>
        <w:t>“). 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Zhotoviteli Cenu díla specifikovanou v dále této Smlouvě</w:t>
      </w:r>
      <w:r w:rsidRPr="00CA1519">
        <w:rPr>
          <w:rFonts w:ascii="Arial" w:hAnsi="Arial"/>
          <w:color w:val="464646"/>
          <w:sz w:val="27"/>
          <w:szCs w:val="27"/>
        </w:rPr>
        <w:t>.</w:t>
      </w:r>
    </w:p>
    <w:p w14:paraId="3EEE6A37" w14:textId="77777777" w:rsidR="00DA6E05" w:rsidRPr="00495035" w:rsidRDefault="00DA6E05" w:rsidP="00DA6E0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szCs w:val="22"/>
        </w:rPr>
      </w:pPr>
    </w:p>
    <w:p w14:paraId="0BCD3299" w14:textId="4F22126F" w:rsidR="007B6AB5" w:rsidRDefault="007B6AB5" w:rsidP="00A577FC">
      <w:pPr>
        <w:numPr>
          <w:ilvl w:val="1"/>
          <w:numId w:val="19"/>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r w:rsidRPr="00B942F3">
        <w:rPr>
          <w:szCs w:val="22"/>
        </w:rPr>
        <w:t xml:space="preserve">Podrobný popis </w:t>
      </w:r>
      <w:r w:rsidR="008F3895">
        <w:rPr>
          <w:szCs w:val="22"/>
        </w:rPr>
        <w:t>D</w:t>
      </w:r>
      <w:r w:rsidRPr="00B942F3">
        <w:rPr>
          <w:szCs w:val="22"/>
        </w:rPr>
        <w:t>íla</w:t>
      </w:r>
      <w:r w:rsidR="00CA1519">
        <w:rPr>
          <w:szCs w:val="22"/>
        </w:rPr>
        <w:t>:</w:t>
      </w:r>
    </w:p>
    <w:p w14:paraId="0ECD8D51" w14:textId="77777777" w:rsidR="00CA1519" w:rsidRDefault="00CA1519" w:rsidP="00CA1519">
      <w:pPr>
        <w:pStyle w:val="Odstavecseseznamem"/>
        <w:rPr>
          <w:szCs w:val="22"/>
        </w:rPr>
      </w:pPr>
    </w:p>
    <w:p w14:paraId="692A1752" w14:textId="1348D2DF" w:rsidR="00CA1519" w:rsidRDefault="00CA1519" w:rsidP="00CA151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szCs w:val="22"/>
        </w:rPr>
      </w:pPr>
      <w:r>
        <w:rPr>
          <w:szCs w:val="22"/>
        </w:rPr>
        <w:t>1.2.1</w:t>
      </w:r>
      <w:r>
        <w:rPr>
          <w:szCs w:val="22"/>
        </w:rPr>
        <w:tab/>
      </w:r>
      <w:r w:rsidR="00AD42B2" w:rsidRPr="00BC227D">
        <w:rPr>
          <w:b/>
          <w:bCs/>
          <w:color w:val="000000" w:themeColor="text1"/>
          <w:szCs w:val="22"/>
        </w:rPr>
        <w:t>Zpracování datového zdroje o obsazenosti (www.booking.com) a predikční model</w:t>
      </w:r>
    </w:p>
    <w:p w14:paraId="0075713F" w14:textId="77777777" w:rsidR="00CA1519" w:rsidRPr="00106A46" w:rsidRDefault="00CA1519" w:rsidP="00CA1519">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120" w:line="276" w:lineRule="auto"/>
        <w:ind w:left="0"/>
        <w:contextualSpacing/>
        <w:jc w:val="both"/>
        <w:rPr>
          <w:b/>
          <w:bCs/>
        </w:rPr>
      </w:pPr>
      <w:r w:rsidRPr="00106A46">
        <w:t>Předmět plnění smlouvy je dodání následujícího díla a služeb:</w:t>
      </w:r>
    </w:p>
    <w:p w14:paraId="34862945" w14:textId="5FB60CD6" w:rsidR="00CA1519" w:rsidRPr="00106A46" w:rsidRDefault="00CA1519" w:rsidP="00070E2B">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120" w:line="276" w:lineRule="auto"/>
        <w:ind w:left="0"/>
        <w:contextualSpacing/>
        <w:jc w:val="both"/>
      </w:pPr>
      <w:r w:rsidRPr="00106A46">
        <w:t xml:space="preserve">Časový horizont období stahování dat </w:t>
      </w:r>
      <w:r w:rsidR="00233F8F">
        <w:t>(t)</w:t>
      </w:r>
      <w:r w:rsidRPr="00106A46">
        <w:t>:</w:t>
      </w:r>
    </w:p>
    <w:p w14:paraId="19EA1C6E" w14:textId="73EBF2DE" w:rsidR="00CA1519" w:rsidRPr="00106A46" w:rsidRDefault="00CA1519" w:rsidP="00070E2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120" w:line="276" w:lineRule="auto"/>
        <w:ind w:left="0"/>
        <w:contextualSpacing/>
        <w:jc w:val="both"/>
        <w:rPr>
          <w:b/>
          <w:bCs/>
        </w:rPr>
      </w:pPr>
      <w:r w:rsidRPr="00106A46">
        <w:rPr>
          <w:b/>
          <w:bCs/>
        </w:rPr>
        <w:t xml:space="preserve"> </w:t>
      </w:r>
      <w:r w:rsidRPr="00106A46">
        <w:t>1. 1.- 31. 12. 202</w:t>
      </w:r>
      <w:r w:rsidR="00AD42B2">
        <w:t>2</w:t>
      </w:r>
      <w:r w:rsidRPr="00106A46">
        <w:t xml:space="preserve"> s 14 denní periodou</w:t>
      </w:r>
    </w:p>
    <w:p w14:paraId="45515734" w14:textId="2A1B8305" w:rsidR="00CA1519" w:rsidRPr="00034FA4" w:rsidRDefault="00CA1519" w:rsidP="00070E2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120" w:line="276" w:lineRule="auto"/>
        <w:ind w:left="0"/>
        <w:contextualSpacing/>
        <w:jc w:val="both"/>
      </w:pPr>
      <w:r w:rsidRPr="00034FA4">
        <w:t>Časový horizont pro zobrazení metrik: (t + 3 měsíce)</w:t>
      </w:r>
    </w:p>
    <w:p w14:paraId="5C8B40AA" w14:textId="77777777" w:rsidR="00CA1519" w:rsidRPr="00106A46" w:rsidRDefault="00CA1519" w:rsidP="00070E2B">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120" w:line="276" w:lineRule="auto"/>
        <w:ind w:left="0"/>
        <w:contextualSpacing/>
        <w:jc w:val="both"/>
      </w:pPr>
      <w:r w:rsidRPr="00106A46">
        <w:t xml:space="preserve">Dimenze: </w:t>
      </w:r>
    </w:p>
    <w:p w14:paraId="653CA8F3" w14:textId="77777777" w:rsidR="00CA1519" w:rsidRPr="00106A46" w:rsidRDefault="00CA1519" w:rsidP="00070E2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120" w:line="276" w:lineRule="auto"/>
        <w:ind w:left="0"/>
        <w:contextualSpacing/>
        <w:jc w:val="both"/>
      </w:pPr>
      <w:r w:rsidRPr="00106A46">
        <w:t>počet volných pokojů:1 pokoj, 2 pokoje</w:t>
      </w:r>
    </w:p>
    <w:p w14:paraId="632A6165" w14:textId="7C7E2F27" w:rsidR="00CA1519" w:rsidRPr="00106A46" w:rsidRDefault="00CA1519" w:rsidP="00070E2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120" w:line="276" w:lineRule="auto"/>
        <w:ind w:left="0"/>
        <w:contextualSpacing/>
        <w:jc w:val="both"/>
      </w:pPr>
      <w:r w:rsidRPr="00106A46">
        <w:t xml:space="preserve">regiony: ČR 14 krajů + 70 regionů dle zadání </w:t>
      </w:r>
      <w:r w:rsidR="002B29C3">
        <w:t>Objednatele</w:t>
      </w:r>
    </w:p>
    <w:p w14:paraId="6BE747D7" w14:textId="77777777" w:rsidR="00CA1519" w:rsidRDefault="00CA1519" w:rsidP="00070E2B">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120" w:line="276" w:lineRule="auto"/>
        <w:ind w:left="0"/>
        <w:contextualSpacing/>
        <w:jc w:val="both"/>
      </w:pPr>
      <w:r w:rsidRPr="00106A46">
        <w:rPr>
          <w:b/>
          <w:bCs/>
        </w:rPr>
        <w:t>typ ubytování</w:t>
      </w:r>
      <w:r w:rsidRPr="00106A46">
        <w:t xml:space="preserve">: </w:t>
      </w:r>
    </w:p>
    <w:p w14:paraId="22BBEF61" w14:textId="77777777" w:rsidR="00CA1519" w:rsidRPr="00106A46" w:rsidRDefault="00CA1519" w:rsidP="00070E2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120" w:line="276" w:lineRule="auto"/>
        <w:ind w:left="0"/>
        <w:contextualSpacing/>
        <w:jc w:val="both"/>
      </w:pPr>
      <w:r w:rsidRPr="00106A46">
        <w:t>rating zařízení a typ zařízení</w:t>
      </w:r>
    </w:p>
    <w:p w14:paraId="1EDB21D9" w14:textId="77777777" w:rsidR="00CA1519" w:rsidRPr="00106A46" w:rsidRDefault="00CA1519" w:rsidP="00CA1519">
      <w:pPr>
        <w:pStyle w:val="Odstavecseseznamem"/>
        <w:spacing w:before="120" w:after="120"/>
        <w:ind w:left="0"/>
        <w:jc w:val="both"/>
      </w:pPr>
      <w:r w:rsidRPr="00106A46">
        <w:rPr>
          <w:b/>
          <w:bCs/>
        </w:rPr>
        <w:t>Metriky</w:t>
      </w:r>
      <w:r w:rsidRPr="00106A46">
        <w:t>: vacancy rate (kapacity všední dny Po-Čt, víkendové Pá-Ne, celotýdenní Po-Ne), průměrná cena za pokoj (průměr nejlevnějších cen za ubytování v subjektech)</w:t>
      </w:r>
    </w:p>
    <w:p w14:paraId="57AE51DB" w14:textId="77777777" w:rsidR="00CA1519" w:rsidRPr="00106A46" w:rsidRDefault="00CA1519" w:rsidP="00CA1519">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120" w:line="276" w:lineRule="auto"/>
        <w:ind w:left="0"/>
        <w:contextualSpacing/>
        <w:jc w:val="both"/>
      </w:pPr>
      <w:r w:rsidRPr="00106A46">
        <w:t>Udržování databáze v prostředí Google cloud (data dostupná do 31.12.2022)</w:t>
      </w:r>
    </w:p>
    <w:p w14:paraId="55871819" w14:textId="670A2669" w:rsidR="00CA1519" w:rsidRPr="00106A46" w:rsidRDefault="00CA1519" w:rsidP="00CA1519">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120" w:line="276" w:lineRule="auto"/>
        <w:ind w:left="0"/>
        <w:contextualSpacing/>
        <w:jc w:val="both"/>
      </w:pPr>
      <w:r w:rsidRPr="00106A46">
        <w:t>Základní reporting časových řad v prostředí PowerBI (reporting k dispozici od 1.1.2020 do 31.12.202</w:t>
      </w:r>
      <w:r w:rsidR="00AD42B2">
        <w:t>2</w:t>
      </w:r>
      <w:r w:rsidRPr="00106A46">
        <w:t>)</w:t>
      </w:r>
    </w:p>
    <w:p w14:paraId="3AB4533F" w14:textId="77777777" w:rsidR="00CA1519" w:rsidRDefault="00CA1519" w:rsidP="00CA1519">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120" w:line="276" w:lineRule="auto"/>
        <w:ind w:left="0"/>
        <w:contextualSpacing/>
        <w:jc w:val="both"/>
      </w:pPr>
      <w:r w:rsidRPr="00106A46">
        <w:t>Vybudování modelu a dynamický update modelu předpovědi jednou za měsíc (první model 1. 1. 2021) v členění celá republika a 14 regionů – celotýdenní jednopokoje.</w:t>
      </w:r>
    </w:p>
    <w:p w14:paraId="32EA5B66" w14:textId="107A478E" w:rsidR="00CA1519" w:rsidRDefault="00CA1519" w:rsidP="00CA1519">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120" w:line="276" w:lineRule="auto"/>
        <w:ind w:left="0"/>
        <w:contextualSpacing/>
        <w:jc w:val="both"/>
      </w:pPr>
      <w:r>
        <w:t xml:space="preserve">Obě </w:t>
      </w:r>
      <w:r w:rsidR="002E54BF">
        <w:t xml:space="preserve">smluvní </w:t>
      </w:r>
      <w:r>
        <w:t xml:space="preserve">strany se dohodly, že předmět smlouvy není vytvořen pro exkluzivní použití objednatele a zhotovitel má právo využívat data i výstupy i pro své jiné obchodní aktivity. </w:t>
      </w:r>
    </w:p>
    <w:p w14:paraId="5FF817A0" w14:textId="4BAF38DB" w:rsidR="00AD42B2" w:rsidRDefault="00AD42B2" w:rsidP="00CA1519">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120" w:line="276" w:lineRule="auto"/>
        <w:ind w:left="0"/>
        <w:contextualSpacing/>
        <w:jc w:val="both"/>
      </w:pPr>
    </w:p>
    <w:p w14:paraId="1C24FA55" w14:textId="51A46160" w:rsidR="00AD42B2" w:rsidRDefault="00AD42B2" w:rsidP="00CA1519">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120" w:line="276" w:lineRule="auto"/>
        <w:ind w:left="0"/>
        <w:contextualSpacing/>
        <w:jc w:val="both"/>
      </w:pPr>
    </w:p>
    <w:p w14:paraId="2A387931" w14:textId="538E140F" w:rsidR="00AD42B2" w:rsidRDefault="00AD42B2" w:rsidP="00CA1519">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120" w:line="276" w:lineRule="auto"/>
        <w:ind w:left="0"/>
        <w:contextualSpacing/>
        <w:jc w:val="both"/>
      </w:pPr>
    </w:p>
    <w:p w14:paraId="0BD49AA3" w14:textId="5C58FF6D" w:rsidR="00AD42B2" w:rsidRDefault="00AD42B2" w:rsidP="00AD42B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szCs w:val="22"/>
        </w:rPr>
      </w:pPr>
      <w:r>
        <w:rPr>
          <w:szCs w:val="22"/>
        </w:rPr>
        <w:lastRenderedPageBreak/>
        <w:t>1.2.</w:t>
      </w:r>
      <w:r w:rsidR="00BC227D">
        <w:rPr>
          <w:szCs w:val="22"/>
        </w:rPr>
        <w:t>2</w:t>
      </w:r>
      <w:r>
        <w:rPr>
          <w:szCs w:val="22"/>
        </w:rPr>
        <w:tab/>
      </w:r>
      <w:r w:rsidRPr="00BC227D">
        <w:rPr>
          <w:b/>
          <w:bCs/>
          <w:color w:val="000000" w:themeColor="text1"/>
          <w:szCs w:val="22"/>
        </w:rPr>
        <w:t xml:space="preserve">Zpracování datového zdroje o recenzích ubytovacích kapacit (www.booking.com) </w:t>
      </w:r>
      <w:r w:rsidR="00BC227D" w:rsidRPr="00BC227D">
        <w:rPr>
          <w:b/>
          <w:bCs/>
          <w:color w:val="000000" w:themeColor="text1"/>
          <w:szCs w:val="22"/>
        </w:rPr>
        <w:t xml:space="preserve">a </w:t>
      </w:r>
      <w:r w:rsidRPr="00BC227D">
        <w:rPr>
          <w:b/>
          <w:bCs/>
          <w:color w:val="000000" w:themeColor="text1"/>
          <w:szCs w:val="22"/>
        </w:rPr>
        <w:t>datového zdroje aktivit (tripadvisor.cz)</w:t>
      </w:r>
    </w:p>
    <w:p w14:paraId="7DB7AAE5"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p>
    <w:p w14:paraId="4D634D3B" w14:textId="0E521336"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r>
        <w:t>Systém bude ukládat informace o ubytování a aktivitách na území České republiky a jejich recenzích publikovaných na webových stránkách Booking.com a TripAdvisor.cz pomocí pravidelného stahování dat.</w:t>
      </w:r>
    </w:p>
    <w:p w14:paraId="7596ACF8"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p>
    <w:p w14:paraId="30768C72" w14:textId="2CB77BC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r>
        <w:t>Databáze bude zasílána každé 3 měsíce a bude obsahovat data recenzí, které na webových stránkách Booking.com a TripAdvisor.cz vznikly od poslední aktualizace. Na základě požadavku Objednatele je možné 3měsíční frekvenci zasílání databáze změnit po souhlasu Zhotovitele.</w:t>
      </w:r>
    </w:p>
    <w:p w14:paraId="4EF6D00C"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p>
    <w:p w14:paraId="6D984601" w14:textId="40304550"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r>
        <w:t>Databáze bude dodávána v následující struktuře.</w:t>
      </w:r>
    </w:p>
    <w:p w14:paraId="05C298EA"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p>
    <w:p w14:paraId="157108ED" w14:textId="46C512B0" w:rsidR="00AD42B2" w:rsidRDefault="00AD42B2" w:rsidP="00070E2B">
      <w:pPr>
        <w:pStyle w:val="Odstavecseseznamem"/>
        <w:numPr>
          <w:ilvl w:val="0"/>
          <w:numId w:val="40"/>
        </w:numPr>
        <w:tabs>
          <w:tab w:val="clear" w:pos="454"/>
          <w:tab w:val="clear" w:pos="907"/>
          <w:tab w:val="clear" w:pos="1361"/>
          <w:tab w:val="clear" w:pos="1814"/>
          <w:tab w:val="clear" w:pos="2268"/>
        </w:tabs>
        <w:spacing w:before="120" w:after="120" w:line="276" w:lineRule="auto"/>
        <w:contextualSpacing/>
        <w:jc w:val="both"/>
      </w:pPr>
      <w:r>
        <w:t>Booking.com</w:t>
      </w:r>
    </w:p>
    <w:p w14:paraId="2C701D41"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p>
    <w:p w14:paraId="641F0015"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r>
        <w:t>Každé ubytovací zařízení bude uloženo v databázi v uvedené struktuře. Budou ukládána všechna zařízení, která k datu stahování byla dostupná na webových stránkách Booking.com v alespoň jednom období (všední den, víkend, celý týden) pro následující tři měsíce.</w:t>
      </w:r>
    </w:p>
    <w:p w14:paraId="14530BAF"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p>
    <w:p w14:paraId="50F3FB2F"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r>
        <w:t>Pro každé uložené ubytovací zařízení budou uloženy všechny recenze k danému období v uvedené struktuře.</w:t>
      </w:r>
    </w:p>
    <w:p w14:paraId="3AF82645"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p>
    <w:p w14:paraId="5CE109FE"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r>
        <w:t>Metriky:</w:t>
      </w:r>
    </w:p>
    <w:p w14:paraId="404948D0"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p>
    <w:p w14:paraId="567B30D9"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r>
        <w:t>Hotely: počet recenzí, hodnocení – celkové, hodnocení – dílčí: lokalita, čistota, personál, pohodlí, poměr ceny a kvality, zařízení, Wifi zdarma, datum posledního updatu.</w:t>
      </w:r>
    </w:p>
    <w:p w14:paraId="4F0DD424"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p>
    <w:p w14:paraId="609044B7" w14:textId="65878695"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r>
        <w:t>Recenze: číselný identifikátor recenze, číselný identifikátor hotelu, datum stažení recenze, datum pobytu (měsíc, rok), datum recenze (den, měsíc, rok), země návštěvníka, jazyk</w:t>
      </w:r>
      <w:r w:rsidR="0064372D">
        <w:t>,</w:t>
      </w:r>
      <w:r>
        <w:t xml:space="preserve"> recenze, typ pokoje, délka pobytu ve dnech, kategorie návštěvníka, hodnocení (celkové i dílčí dle specifikace výše), text recenze – klady, text recenze – zápory</w:t>
      </w:r>
    </w:p>
    <w:p w14:paraId="19A8FFF1"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p>
    <w:p w14:paraId="036F83C4" w14:textId="0B50930E" w:rsidR="00AD42B2" w:rsidRDefault="00AD42B2" w:rsidP="00070E2B">
      <w:pPr>
        <w:pStyle w:val="Odstavecseseznamem"/>
        <w:numPr>
          <w:ilvl w:val="0"/>
          <w:numId w:val="40"/>
        </w:numPr>
        <w:tabs>
          <w:tab w:val="clear" w:pos="454"/>
          <w:tab w:val="clear" w:pos="907"/>
          <w:tab w:val="clear" w:pos="1361"/>
          <w:tab w:val="clear" w:pos="1814"/>
          <w:tab w:val="clear" w:pos="2268"/>
        </w:tabs>
        <w:spacing w:before="120" w:after="120" w:line="276" w:lineRule="auto"/>
        <w:contextualSpacing/>
        <w:jc w:val="both"/>
      </w:pPr>
      <w:r>
        <w:t>TripAdvisor.cz</w:t>
      </w:r>
    </w:p>
    <w:p w14:paraId="681EA70E"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p>
    <w:p w14:paraId="7AFBAE68"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r>
        <w:t>Každá publikovaná aktivita bude uložena v databázi v uvedené struktuře. Budou publikovány všechny aktivity, které se zobrazí ve stahovaných obdobích.</w:t>
      </w:r>
    </w:p>
    <w:p w14:paraId="245EC252"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p>
    <w:p w14:paraId="6251850D"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r>
        <w:t>Pro každou publikovanou aktivitu budou uloženy všechny recenze k danému období v uvedené struktuře včetně jejich ratingů. Pro každou aktivitu půjde napočítat průměrný rating, případně vážený rating na základě stáří recenze.</w:t>
      </w:r>
    </w:p>
    <w:p w14:paraId="6C6A2594"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p>
    <w:p w14:paraId="3F308126"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r>
        <w:t>Metriky:</w:t>
      </w:r>
    </w:p>
    <w:p w14:paraId="42D75550"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p>
    <w:p w14:paraId="59F0B4FA"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r>
        <w:t>Aktivity: číselný identifikátor, název, kraj, celkové hodnocení, datum posledního updatu.</w:t>
      </w:r>
    </w:p>
    <w:p w14:paraId="025BCFA3" w14:textId="77777777" w:rsidR="00AD42B2" w:rsidRDefault="00AD42B2" w:rsidP="00AD42B2">
      <w:pPr>
        <w:pStyle w:val="Odstavecseseznamem"/>
        <w:tabs>
          <w:tab w:val="clear" w:pos="454"/>
          <w:tab w:val="clear" w:pos="907"/>
          <w:tab w:val="clear" w:pos="1361"/>
          <w:tab w:val="clear" w:pos="1814"/>
          <w:tab w:val="clear" w:pos="2268"/>
        </w:tabs>
        <w:spacing w:before="120" w:after="120" w:line="276" w:lineRule="auto"/>
        <w:contextualSpacing/>
        <w:jc w:val="both"/>
      </w:pPr>
    </w:p>
    <w:p w14:paraId="29EADC40" w14:textId="2D263CA1" w:rsidR="00796AAC" w:rsidRPr="00BC227D" w:rsidRDefault="00AD42B2" w:rsidP="00BC227D">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120" w:line="276" w:lineRule="auto"/>
        <w:ind w:left="0"/>
        <w:contextualSpacing/>
        <w:jc w:val="both"/>
      </w:pPr>
      <w:r>
        <w:lastRenderedPageBreak/>
        <w:t>Recenze: číselný identifikátor, číselný identifikátor atrakce, datum stažení recenze, datum návštěvy (měsíc, rok), datum recenze (den, měsíc, rok), hodnocení (1 až 5 hvězdiček), nadpis recenze, text recenze, jazyk recenze.</w:t>
      </w:r>
    </w:p>
    <w:p w14:paraId="32104D0E" w14:textId="77777777" w:rsidR="00796AAC" w:rsidRPr="00B942F3" w:rsidRDefault="00796AAC"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szCs w:val="22"/>
        </w:rPr>
      </w:pPr>
    </w:p>
    <w:p w14:paraId="3146FB34" w14:textId="77777777" w:rsidR="005F3D38" w:rsidRDefault="00796AAC" w:rsidP="00B942F3">
      <w:pPr>
        <w:pStyle w:val="Heading1-Number-FollowNumberCzechTourism"/>
        <w:spacing w:before="0" w:after="0" w:line="240" w:lineRule="auto"/>
        <w:ind w:left="567" w:hanging="539"/>
        <w:rPr>
          <w:sz w:val="22"/>
          <w:szCs w:val="22"/>
        </w:rPr>
      </w:pPr>
      <w:r w:rsidRPr="00B942F3">
        <w:rPr>
          <w:sz w:val="22"/>
          <w:szCs w:val="22"/>
        </w:rPr>
        <w:t>II</w:t>
      </w:r>
      <w:r w:rsidR="00673FCA" w:rsidRPr="00B942F3">
        <w:rPr>
          <w:sz w:val="22"/>
          <w:szCs w:val="22"/>
        </w:rPr>
        <w:t xml:space="preserve">.  </w:t>
      </w:r>
      <w:r w:rsidR="00673FCA" w:rsidRPr="00B942F3">
        <w:rPr>
          <w:sz w:val="22"/>
          <w:szCs w:val="22"/>
        </w:rPr>
        <w:tab/>
      </w:r>
    </w:p>
    <w:p w14:paraId="71B41A54" w14:textId="1FB6577C" w:rsidR="00796AAC" w:rsidRPr="00B942F3" w:rsidRDefault="007B6AB5" w:rsidP="00B942F3">
      <w:pPr>
        <w:pStyle w:val="Heading1-Number-FollowNumberCzechTourism"/>
        <w:spacing w:before="0" w:after="0" w:line="240" w:lineRule="auto"/>
        <w:ind w:left="567" w:hanging="539"/>
        <w:rPr>
          <w:sz w:val="22"/>
          <w:szCs w:val="22"/>
        </w:rPr>
      </w:pPr>
      <w:r w:rsidRPr="00B942F3">
        <w:rPr>
          <w:sz w:val="22"/>
          <w:szCs w:val="22"/>
        </w:rPr>
        <w:t>Doba a místo plnění a předání díla</w:t>
      </w:r>
    </w:p>
    <w:p w14:paraId="2562F9A9" w14:textId="77777777" w:rsidR="00796AAC" w:rsidRPr="00B942F3" w:rsidRDefault="00796AAC" w:rsidP="00B942F3">
      <w:pPr>
        <w:spacing w:line="240" w:lineRule="auto"/>
        <w:rPr>
          <w:b/>
          <w:szCs w:val="22"/>
        </w:rPr>
      </w:pPr>
    </w:p>
    <w:p w14:paraId="3C5F36B3" w14:textId="77777777" w:rsidR="009A5FDE" w:rsidRPr="00B942F3" w:rsidRDefault="009A5FDE" w:rsidP="00A577FC">
      <w:pPr>
        <w:pStyle w:val="Odstavecseseznamem"/>
        <w:numPr>
          <w:ilvl w:val="0"/>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vanish/>
          <w:szCs w:val="22"/>
        </w:rPr>
      </w:pPr>
    </w:p>
    <w:p w14:paraId="5865B0D1" w14:textId="77777777" w:rsidR="009A5FDE" w:rsidRPr="00B942F3" w:rsidRDefault="009A5FDE" w:rsidP="00A577FC">
      <w:pPr>
        <w:pStyle w:val="Odstavecseseznamem"/>
        <w:numPr>
          <w:ilvl w:val="0"/>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vanish/>
          <w:szCs w:val="22"/>
        </w:rPr>
      </w:pPr>
    </w:p>
    <w:p w14:paraId="730B2AAB" w14:textId="18BFEE7A" w:rsidR="007B6AB5" w:rsidRPr="00B942F3" w:rsidRDefault="00613C20" w:rsidP="00A577FC">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bookmarkStart w:id="0" w:name="_Ref48746823"/>
      <w:r>
        <w:rPr>
          <w:rFonts w:eastAsia="Arial"/>
          <w:szCs w:val="22"/>
        </w:rPr>
        <w:t>Dílo</w:t>
      </w:r>
      <w:r w:rsidR="007B6AB5" w:rsidRPr="00B942F3">
        <w:rPr>
          <w:rFonts w:eastAsia="Arial"/>
          <w:szCs w:val="22"/>
        </w:rPr>
        <w:t xml:space="preserve"> bud</w:t>
      </w:r>
      <w:r>
        <w:rPr>
          <w:rFonts w:eastAsia="Arial"/>
          <w:szCs w:val="22"/>
        </w:rPr>
        <w:t>e</w:t>
      </w:r>
      <w:r w:rsidR="007B6AB5" w:rsidRPr="00B942F3">
        <w:rPr>
          <w:rFonts w:eastAsia="Arial"/>
          <w:szCs w:val="22"/>
        </w:rPr>
        <w:t xml:space="preserve"> proveden</w:t>
      </w:r>
      <w:r w:rsidR="007130DE">
        <w:rPr>
          <w:rFonts w:eastAsia="Arial"/>
          <w:szCs w:val="22"/>
        </w:rPr>
        <w:t>o</w:t>
      </w:r>
      <w:r w:rsidR="007B6AB5" w:rsidRPr="00B942F3">
        <w:rPr>
          <w:rFonts w:eastAsia="Arial"/>
          <w:szCs w:val="22"/>
        </w:rPr>
        <w:t xml:space="preserve"> v termínech nejpozději do: </w:t>
      </w:r>
    </w:p>
    <w:p w14:paraId="346133F9" w14:textId="77777777" w:rsidR="007B6AB5" w:rsidRPr="00B942F3" w:rsidRDefault="007B6AB5"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576"/>
        <w:jc w:val="both"/>
        <w:rPr>
          <w:szCs w:val="22"/>
        </w:rPr>
      </w:pPr>
    </w:p>
    <w:p w14:paraId="7A22B545" w14:textId="36AC831E" w:rsidR="007B6AB5" w:rsidRPr="00B942F3" w:rsidRDefault="001A538D"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szCs w:val="22"/>
        </w:rPr>
      </w:pPr>
      <w:r w:rsidRPr="00B942F3">
        <w:rPr>
          <w:b/>
          <w:szCs w:val="22"/>
        </w:rPr>
        <w:t>t</w:t>
      </w:r>
      <w:r w:rsidR="007B6AB5" w:rsidRPr="00B942F3">
        <w:rPr>
          <w:b/>
          <w:szCs w:val="22"/>
        </w:rPr>
        <w:t xml:space="preserve">ermín zahájení díla: </w:t>
      </w:r>
      <w:r w:rsidR="00BC227D">
        <w:t xml:space="preserve">po </w:t>
      </w:r>
      <w:r w:rsidR="0064372D">
        <w:t>účinnosti</w:t>
      </w:r>
      <w:r w:rsidR="00BC227D">
        <w:t xml:space="preserve"> </w:t>
      </w:r>
      <w:r w:rsidR="0064372D">
        <w:t>S</w:t>
      </w:r>
      <w:r w:rsidR="00BC227D">
        <w:t>mlouvy</w:t>
      </w:r>
    </w:p>
    <w:p w14:paraId="5BDC40EE" w14:textId="61280D64" w:rsidR="007B6AB5" w:rsidRPr="00BC227D" w:rsidRDefault="001A538D" w:rsidP="00BC227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b/>
          <w:szCs w:val="22"/>
        </w:rPr>
      </w:pPr>
      <w:r w:rsidRPr="00B942F3">
        <w:rPr>
          <w:b/>
          <w:szCs w:val="22"/>
        </w:rPr>
        <w:t>t</w:t>
      </w:r>
      <w:r w:rsidR="007B6AB5" w:rsidRPr="00B942F3">
        <w:rPr>
          <w:b/>
          <w:szCs w:val="22"/>
        </w:rPr>
        <w:t xml:space="preserve">ermín předání díla: </w:t>
      </w:r>
      <w:r w:rsidR="00BC227D" w:rsidRPr="00BC227D">
        <w:rPr>
          <w:bCs/>
          <w:szCs w:val="22"/>
        </w:rPr>
        <w:t>průběžně po celý rok 2022</w:t>
      </w:r>
    </w:p>
    <w:p w14:paraId="3D49E3FC" w14:textId="77777777" w:rsidR="007B6AB5" w:rsidRPr="00B942F3" w:rsidRDefault="007B6AB5"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p>
    <w:p w14:paraId="7E2EB4FB" w14:textId="5DADE97C" w:rsidR="007B6AB5" w:rsidRPr="00301C5D" w:rsidRDefault="007B6AB5" w:rsidP="00A577FC">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rFonts w:eastAsia="Arial"/>
          <w:szCs w:val="22"/>
        </w:rPr>
      </w:pPr>
      <w:r w:rsidRPr="00301C5D">
        <w:rPr>
          <w:szCs w:val="22"/>
        </w:rPr>
        <w:t xml:space="preserve">Řádným splněním se rozumí řádné zhotovení předmětu </w:t>
      </w:r>
      <w:r w:rsidR="00C42618">
        <w:rPr>
          <w:szCs w:val="22"/>
        </w:rPr>
        <w:t>D</w:t>
      </w:r>
      <w:r w:rsidRPr="00301C5D">
        <w:rPr>
          <w:szCs w:val="22"/>
        </w:rPr>
        <w:t xml:space="preserve">íla podle této </w:t>
      </w:r>
      <w:r w:rsidR="00EF4DA0" w:rsidRPr="00301C5D">
        <w:rPr>
          <w:szCs w:val="22"/>
        </w:rPr>
        <w:t>S</w:t>
      </w:r>
      <w:r w:rsidRPr="00301C5D">
        <w:rPr>
          <w:szCs w:val="22"/>
        </w:rPr>
        <w:t xml:space="preserve">mlouvy, platných právních předpisů, jakož i ujednání smluvních stran v rozsahu umožňujícím řádnou a úplnou realizaci předmětu </w:t>
      </w:r>
      <w:r w:rsidR="00C42618">
        <w:rPr>
          <w:szCs w:val="22"/>
        </w:rPr>
        <w:t>D</w:t>
      </w:r>
      <w:r w:rsidRPr="00301C5D">
        <w:rPr>
          <w:szCs w:val="22"/>
        </w:rPr>
        <w:t xml:space="preserve">íla. Nedílnou součástí řádného splnění </w:t>
      </w:r>
      <w:r w:rsidR="00C42618">
        <w:rPr>
          <w:szCs w:val="22"/>
        </w:rPr>
        <w:t>D</w:t>
      </w:r>
      <w:r w:rsidRPr="00301C5D">
        <w:rPr>
          <w:szCs w:val="22"/>
        </w:rPr>
        <w:t xml:space="preserve">íla je předání všech dokladů souvisejících s řádným provedením díla </w:t>
      </w:r>
      <w:r w:rsidR="005C0B4C" w:rsidRPr="00301C5D">
        <w:rPr>
          <w:szCs w:val="22"/>
        </w:rPr>
        <w:t>Objednateli</w:t>
      </w:r>
      <w:r w:rsidR="00301C5D">
        <w:rPr>
          <w:szCs w:val="22"/>
        </w:rPr>
        <w:t>.</w:t>
      </w:r>
    </w:p>
    <w:p w14:paraId="4D44AD82" w14:textId="77777777" w:rsidR="00301C5D" w:rsidRPr="00B942F3" w:rsidRDefault="00301C5D" w:rsidP="00301C5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Arial"/>
          <w:szCs w:val="22"/>
        </w:rPr>
      </w:pPr>
    </w:p>
    <w:p w14:paraId="0B5A4942" w14:textId="77777777" w:rsidR="007B6AB5" w:rsidRPr="00B942F3" w:rsidRDefault="007B6AB5" w:rsidP="00B942F3">
      <w:pPr>
        <w:pStyle w:val="Odstavecseseznamem"/>
        <w:spacing w:line="240" w:lineRule="auto"/>
        <w:ind w:left="709" w:hanging="709"/>
        <w:jc w:val="both"/>
        <w:rPr>
          <w:rFonts w:eastAsia="Arial"/>
          <w:szCs w:val="22"/>
        </w:rPr>
      </w:pPr>
    </w:p>
    <w:p w14:paraId="5AA6F9F1" w14:textId="4ACFFAB5" w:rsidR="007B6AB5" w:rsidRPr="00B942F3" w:rsidRDefault="007B6AB5" w:rsidP="00A577FC">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r w:rsidRPr="00B942F3">
        <w:rPr>
          <w:rFonts w:eastAsia="Arial"/>
          <w:szCs w:val="22"/>
        </w:rPr>
        <w:t xml:space="preserve">Místem plnění je </w:t>
      </w:r>
      <w:r w:rsidR="00BC227D">
        <w:t>Česká republika</w:t>
      </w:r>
    </w:p>
    <w:bookmarkEnd w:id="0"/>
    <w:p w14:paraId="5444D72F" w14:textId="77777777" w:rsidR="00796AAC" w:rsidRPr="00B942F3" w:rsidRDefault="00796AAC"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p>
    <w:p w14:paraId="70001544" w14:textId="77777777" w:rsidR="0039567E" w:rsidRPr="00B942F3" w:rsidRDefault="0039567E" w:rsidP="00B942F3">
      <w:pPr>
        <w:spacing w:line="240" w:lineRule="auto"/>
        <w:rPr>
          <w:szCs w:val="22"/>
        </w:rPr>
      </w:pPr>
    </w:p>
    <w:p w14:paraId="2531B485" w14:textId="77777777" w:rsidR="00B866B6" w:rsidRDefault="00267293" w:rsidP="00B942F3">
      <w:pPr>
        <w:pStyle w:val="Heading1-Number-FollowNumberCzechTourism"/>
        <w:keepNext/>
        <w:spacing w:before="0" w:after="0" w:line="240" w:lineRule="auto"/>
        <w:ind w:left="567" w:hanging="539"/>
        <w:rPr>
          <w:sz w:val="22"/>
          <w:szCs w:val="22"/>
        </w:rPr>
      </w:pPr>
      <w:r w:rsidRPr="00B942F3">
        <w:rPr>
          <w:sz w:val="22"/>
          <w:szCs w:val="22"/>
        </w:rPr>
        <w:t xml:space="preserve">III. </w:t>
      </w:r>
      <w:r w:rsidRPr="00B942F3">
        <w:rPr>
          <w:sz w:val="22"/>
          <w:szCs w:val="22"/>
        </w:rPr>
        <w:tab/>
      </w:r>
    </w:p>
    <w:p w14:paraId="0BBE2085" w14:textId="7A944540" w:rsidR="00E67B9A" w:rsidRDefault="007B6AB5" w:rsidP="00B942F3">
      <w:pPr>
        <w:pStyle w:val="Heading1-Number-FollowNumberCzechTourism"/>
        <w:keepNext/>
        <w:spacing w:before="0" w:after="0" w:line="240" w:lineRule="auto"/>
        <w:ind w:left="567" w:hanging="539"/>
        <w:rPr>
          <w:sz w:val="22"/>
          <w:szCs w:val="22"/>
        </w:rPr>
      </w:pPr>
      <w:r w:rsidRPr="00B942F3">
        <w:rPr>
          <w:sz w:val="22"/>
          <w:szCs w:val="22"/>
        </w:rPr>
        <w:t>Cena a platební podmínky</w:t>
      </w:r>
    </w:p>
    <w:p w14:paraId="30BA6A7F" w14:textId="77777777" w:rsidR="00B866B6" w:rsidRPr="00B866B6" w:rsidRDefault="00B866B6" w:rsidP="00B866B6"/>
    <w:p w14:paraId="1237DB8B" w14:textId="293AD56D" w:rsidR="00B866B6" w:rsidRPr="00B866B6" w:rsidRDefault="00B866B6" w:rsidP="00070E2B">
      <w:pPr>
        <w:pStyle w:val="ListNumber-ContinueHeadingCzechTourism"/>
        <w:numPr>
          <w:ilvl w:val="1"/>
          <w:numId w:val="33"/>
        </w:numPr>
        <w:spacing w:after="240"/>
        <w:jc w:val="both"/>
        <w:rPr>
          <w:color w:val="000000" w:themeColor="text1"/>
        </w:rPr>
      </w:pPr>
      <w:r w:rsidRPr="001737F7">
        <w:rPr>
          <w:color w:val="000000" w:themeColor="text1"/>
        </w:rPr>
        <w:t xml:space="preserve">Celková cena </w:t>
      </w:r>
      <w:r>
        <w:rPr>
          <w:color w:val="000000" w:themeColor="text1"/>
        </w:rPr>
        <w:t xml:space="preserve">za realizaci Díla </w:t>
      </w:r>
      <w:r w:rsidRPr="001737F7">
        <w:rPr>
          <w:color w:val="000000" w:themeColor="text1"/>
        </w:rPr>
        <w:t xml:space="preserve">dle této </w:t>
      </w:r>
      <w:r>
        <w:rPr>
          <w:color w:val="000000" w:themeColor="text1"/>
        </w:rPr>
        <w:t>S</w:t>
      </w:r>
      <w:r w:rsidRPr="001737F7">
        <w:rPr>
          <w:color w:val="000000" w:themeColor="text1"/>
        </w:rPr>
        <w:t>mlouvy činí:</w:t>
      </w:r>
      <w:r>
        <w:rPr>
          <w:color w:val="000000" w:themeColor="text1"/>
        </w:rPr>
        <w:t xml:space="preserve"> </w:t>
      </w:r>
      <w:r w:rsidR="00BC227D">
        <w:rPr>
          <w:color w:val="000000" w:themeColor="text1"/>
        </w:rPr>
        <w:t>456 000</w:t>
      </w:r>
      <w:r>
        <w:rPr>
          <w:color w:val="000000" w:themeColor="text1"/>
        </w:rPr>
        <w:t xml:space="preserve"> </w:t>
      </w:r>
      <w:r w:rsidRPr="001737F7">
        <w:rPr>
          <w:color w:val="000000" w:themeColor="text1"/>
        </w:rPr>
        <w:t>bez DPH</w:t>
      </w:r>
      <w:r>
        <w:rPr>
          <w:color w:val="000000" w:themeColor="text1"/>
        </w:rPr>
        <w:t xml:space="preserve">. </w:t>
      </w:r>
      <w:r>
        <w:rPr>
          <w:rFonts w:eastAsia="Arial"/>
          <w:szCs w:val="22"/>
        </w:rPr>
        <w:t xml:space="preserve">K ceně bude připočteno DPH v zákonné výši odpovídající platným právním předpisům. </w:t>
      </w:r>
    </w:p>
    <w:p w14:paraId="17196F28" w14:textId="76A7947F" w:rsidR="00B866B6" w:rsidRPr="00B866B6" w:rsidRDefault="00B866B6" w:rsidP="00070E2B">
      <w:pPr>
        <w:pStyle w:val="ListNumber-ContinueHeadingCzechTourism"/>
        <w:numPr>
          <w:ilvl w:val="1"/>
          <w:numId w:val="33"/>
        </w:numPr>
        <w:spacing w:after="240"/>
        <w:jc w:val="both"/>
        <w:rPr>
          <w:color w:val="000000" w:themeColor="text1"/>
        </w:rPr>
      </w:pPr>
      <w:r w:rsidRPr="00B866B6">
        <w:rPr>
          <w:rFonts w:eastAsia="Arial"/>
          <w:szCs w:val="22"/>
        </w:rPr>
        <w:t xml:space="preserve">Uvedená cena je nejvýše přípustná, obsahuje veškeré náklady nutné ke kompletnímu a řádnému a včasnému provedení </w:t>
      </w:r>
      <w:r>
        <w:rPr>
          <w:rFonts w:eastAsia="Arial"/>
          <w:szCs w:val="22"/>
        </w:rPr>
        <w:t>D</w:t>
      </w:r>
      <w:r w:rsidRPr="00B866B6">
        <w:rPr>
          <w:rFonts w:eastAsia="Arial"/>
          <w:szCs w:val="22"/>
        </w:rPr>
        <w:t xml:space="preserve">íla Zhotovitelem, včetně všech nákladů a včetně všech činností souvisejících, tj. zejména veškeré náklady spojené s úplným a kvalitním provedením a dokončením předmětu </w:t>
      </w:r>
      <w:r>
        <w:rPr>
          <w:rFonts w:eastAsia="Arial"/>
          <w:szCs w:val="22"/>
        </w:rPr>
        <w:t>D</w:t>
      </w:r>
      <w:r w:rsidRPr="00B866B6">
        <w:rPr>
          <w:rFonts w:eastAsia="Arial"/>
          <w:szCs w:val="22"/>
        </w:rPr>
        <w:t xml:space="preserve">íla včetně veškerých rizik a vlivů (včetně inflačních) během provádění </w:t>
      </w:r>
      <w:r>
        <w:rPr>
          <w:rFonts w:eastAsia="Arial"/>
          <w:szCs w:val="22"/>
        </w:rPr>
        <w:t>D</w:t>
      </w:r>
      <w:r w:rsidRPr="00B866B6">
        <w:rPr>
          <w:rFonts w:eastAsia="Arial"/>
          <w:szCs w:val="22"/>
        </w:rPr>
        <w:t>íla, náklady na opatření podkladů, náklady na projednání, provozní náklady, pojištění, daně, či jiných nezbytných práv.</w:t>
      </w:r>
    </w:p>
    <w:p w14:paraId="103544F1" w14:textId="0F3F4FA5" w:rsidR="00B866B6" w:rsidRPr="00DF5CF6" w:rsidRDefault="00720B7A" w:rsidP="00070E2B">
      <w:pPr>
        <w:pStyle w:val="Odstavecseseznamem"/>
        <w:keepNext/>
        <w:numPr>
          <w:ilvl w:val="1"/>
          <w:numId w:val="33"/>
        </w:numPr>
        <w:tabs>
          <w:tab w:val="clear" w:pos="454"/>
          <w:tab w:val="clear" w:pos="907"/>
          <w:tab w:val="clear" w:pos="1361"/>
          <w:tab w:val="clear" w:pos="1814"/>
          <w:tab w:val="clear" w:pos="2268"/>
        </w:tabs>
        <w:spacing w:after="240"/>
        <w:ind w:left="567" w:hanging="567"/>
        <w:jc w:val="both"/>
        <w:rPr>
          <w:szCs w:val="22"/>
        </w:rPr>
      </w:pPr>
      <w:r>
        <w:t xml:space="preserve">Smluvní strany se dohodly, že dojde-li v průběhu plnění předmětu této </w:t>
      </w:r>
      <w:r w:rsidR="00C24098">
        <w:t>S</w:t>
      </w:r>
      <w:r>
        <w:t xml:space="preserve">mlouvy ke změně zákonné sazby DPH stanovené pro příslušné plnění vyplývající z této </w:t>
      </w:r>
      <w:r w:rsidR="00860193">
        <w:t>S</w:t>
      </w:r>
      <w:r>
        <w:t xml:space="preserve">mlouvy, je </w:t>
      </w:r>
      <w:r w:rsidR="00860193">
        <w:t>Zhotovitel</w:t>
      </w:r>
      <w:r>
        <w:t>, od okamžiku nabytí účinnosti této změny zákonné sazby DPH, povinen účtovat platnou sazbu DPH v době vzniku zdanitelného plněn</w:t>
      </w:r>
      <w:r w:rsidR="0098078C">
        <w:t xml:space="preserve">í. </w:t>
      </w:r>
    </w:p>
    <w:p w14:paraId="5E2346B9" w14:textId="77777777" w:rsidR="00B1772F" w:rsidRPr="00C34FAC" w:rsidRDefault="00B1772F" w:rsidP="00B1772F">
      <w:pPr>
        <w:pStyle w:val="ListNumber-ContinueHeadingCzechTourism"/>
        <w:numPr>
          <w:ilvl w:val="1"/>
          <w:numId w:val="33"/>
        </w:numPr>
        <w:spacing w:after="240"/>
        <w:ind w:left="567" w:hanging="567"/>
        <w:jc w:val="both"/>
      </w:pPr>
      <w:r>
        <w:t>S</w:t>
      </w:r>
      <w:r w:rsidRPr="00B942F3">
        <w:rPr>
          <w:rFonts w:eastAsia="Arial"/>
          <w:szCs w:val="22"/>
        </w:rPr>
        <w:t xml:space="preserve">mluvní cenu vyúčtuje Zhotovitel po řádném a včasném předání a převzetí řádně a včas provedeného </w:t>
      </w:r>
      <w:r>
        <w:rPr>
          <w:rFonts w:eastAsia="Arial"/>
          <w:szCs w:val="22"/>
        </w:rPr>
        <w:t>D</w:t>
      </w:r>
      <w:r w:rsidRPr="00B942F3">
        <w:rPr>
          <w:rFonts w:eastAsia="Arial"/>
          <w:szCs w:val="22"/>
        </w:rPr>
        <w:t>íla. Daňový doklad bude vystaven na základě předávacího protokolu podepsaného oběma smluvními stranami, který bude tvořit přílohu faktury. Dnem uskutečnění zdanitelného plnění je den podepsání předávacího protokolu oběma smluvními stranami</w:t>
      </w:r>
      <w:r>
        <w:rPr>
          <w:rFonts w:eastAsia="Arial"/>
          <w:szCs w:val="22"/>
        </w:rPr>
        <w:t>.</w:t>
      </w:r>
    </w:p>
    <w:p w14:paraId="464CC485" w14:textId="77777777" w:rsidR="00C34FAC" w:rsidRPr="00C34FAC" w:rsidRDefault="00C34FAC" w:rsidP="00070E2B">
      <w:pPr>
        <w:pStyle w:val="ListNumber-ContinueHeadingCzechTourism"/>
        <w:numPr>
          <w:ilvl w:val="1"/>
          <w:numId w:val="33"/>
        </w:numPr>
        <w:spacing w:after="240"/>
        <w:ind w:left="567" w:hanging="567"/>
        <w:jc w:val="both"/>
      </w:pPr>
      <w:r w:rsidRPr="00C34FAC">
        <w:rPr>
          <w:rFonts w:eastAsia="Arial"/>
          <w:szCs w:val="22"/>
        </w:rPr>
        <w:t xml:space="preserve">Splatnost faktury je 30 (třicet) dnů od jejího vystavení. Zhotovitel </w:t>
      </w:r>
      <w:r w:rsidRPr="00C34FAC">
        <w:rPr>
          <w:szCs w:val="22"/>
        </w:rPr>
        <w:t>je povinen doručit Objednateli fakturu alespoň 21 (dvacet jedna) dnů přede dnem její splatnosti, jinak se přiměřeně posouvá termín splatnosti</w:t>
      </w:r>
      <w:r>
        <w:rPr>
          <w:szCs w:val="22"/>
        </w:rPr>
        <w:t xml:space="preserve">. </w:t>
      </w:r>
      <w:r w:rsidR="00B866B6" w:rsidRPr="00C34FAC">
        <w:rPr>
          <w:rFonts w:eastAsia="Arial"/>
          <w:szCs w:val="22"/>
        </w:rPr>
        <w:t xml:space="preserve">V případě, že faktura nebude úplná nebo bezchybná a nebude obsahovat přílohy požadované touto </w:t>
      </w:r>
      <w:r>
        <w:rPr>
          <w:rFonts w:eastAsia="Arial"/>
          <w:szCs w:val="22"/>
        </w:rPr>
        <w:t>S</w:t>
      </w:r>
      <w:r w:rsidR="00B866B6" w:rsidRPr="00C34FAC">
        <w:rPr>
          <w:rFonts w:eastAsia="Arial"/>
          <w:szCs w:val="22"/>
        </w:rPr>
        <w:t xml:space="preserve">mlouvou, např. Objednatelem odsouhlasený předávací protokol, lhůta se přerušuje až do odstranění vytčených nedostatků. V případě, že faktura nebude úplná nebo bezchybná, Objednatel je oprávněn takovou fakturu vrátit Zhotoviteli bez uhrazení. Oprávněným vrácením faktury přestává běžet původní lhůta splatnosti. Nová lhůta splatnosti začíná běžet ode dne doručení </w:t>
      </w:r>
      <w:r w:rsidR="00B866B6" w:rsidRPr="00C34FAC">
        <w:rPr>
          <w:rFonts w:eastAsia="Arial"/>
          <w:szCs w:val="22"/>
        </w:rPr>
        <w:lastRenderedPageBreak/>
        <w:t>opravené faktury. Smluvní strany se dohodly, že dnem zaplacení je den odepsání finančních prostředků z účtu Objednatele</w:t>
      </w:r>
      <w:r>
        <w:rPr>
          <w:rFonts w:eastAsia="Arial"/>
          <w:szCs w:val="22"/>
        </w:rPr>
        <w:t>.</w:t>
      </w:r>
    </w:p>
    <w:p w14:paraId="02F03991" w14:textId="77777777" w:rsidR="00B866B6" w:rsidRPr="009237FC" w:rsidRDefault="00B866B6" w:rsidP="00070E2B">
      <w:pPr>
        <w:pStyle w:val="ListNumber-ContinueHeadingCzechTourism"/>
        <w:numPr>
          <w:ilvl w:val="1"/>
          <w:numId w:val="33"/>
        </w:numPr>
        <w:spacing w:after="240"/>
        <w:ind w:left="567" w:hanging="567"/>
        <w:jc w:val="both"/>
      </w:pPr>
      <w:r>
        <w:t>Veškeré platby dle této Smlouvy budou probíhat bezhotovostním převodem v CZK (české měně).</w:t>
      </w:r>
    </w:p>
    <w:p w14:paraId="54DD131E" w14:textId="6F4FC29E" w:rsidR="00B866B6" w:rsidRPr="00341D38" w:rsidRDefault="00B866B6" w:rsidP="00070E2B">
      <w:pPr>
        <w:pStyle w:val="ListNumber-ContinueHeadingCzechTourism"/>
        <w:numPr>
          <w:ilvl w:val="1"/>
          <w:numId w:val="33"/>
        </w:numPr>
        <w:spacing w:after="240"/>
        <w:ind w:left="567" w:hanging="567"/>
        <w:jc w:val="both"/>
      </w:pPr>
      <w:r w:rsidRPr="00603FE8">
        <w:rPr>
          <w:szCs w:val="22"/>
        </w:rPr>
        <w:t xml:space="preserve">Faktura podle této </w:t>
      </w:r>
      <w:r>
        <w:rPr>
          <w:szCs w:val="22"/>
        </w:rPr>
        <w:t>S</w:t>
      </w:r>
      <w:r w:rsidRPr="00603FE8">
        <w:rPr>
          <w:szCs w:val="22"/>
        </w:rPr>
        <w:t>mlouvy bude vystavena v termínech a ve shodě s platnými zákonnými předpisy, především se zákonem č. 235/2004 Sb., o dani z přidané hodnoty</w:t>
      </w:r>
      <w:r>
        <w:rPr>
          <w:szCs w:val="22"/>
        </w:rPr>
        <w:t>, ve znění pozdějších předpisů</w:t>
      </w:r>
      <w:r w:rsidR="00C34FAC">
        <w:rPr>
          <w:szCs w:val="22"/>
        </w:rPr>
        <w:t>.</w:t>
      </w:r>
    </w:p>
    <w:p w14:paraId="40333C85" w14:textId="3C1E94F8" w:rsidR="00B866B6" w:rsidRPr="009237FC" w:rsidRDefault="00B866B6" w:rsidP="00070E2B">
      <w:pPr>
        <w:pStyle w:val="ListNumber-ContinueHeadingCzechTourism"/>
        <w:numPr>
          <w:ilvl w:val="1"/>
          <w:numId w:val="33"/>
        </w:numPr>
        <w:spacing w:after="240"/>
        <w:ind w:left="567" w:hanging="567"/>
        <w:jc w:val="both"/>
      </w:pPr>
      <w:r>
        <w:t xml:space="preserve">Fakturace bude zasílána Objednateli na e-mailovou adresu: </w:t>
      </w:r>
      <w:r w:rsidR="00DC6A0F">
        <w:t>XXX</w:t>
      </w:r>
      <w:r>
        <w:t>@czechtourism.cz.</w:t>
      </w:r>
    </w:p>
    <w:p w14:paraId="6A318D01" w14:textId="0F00E6E9" w:rsidR="00EE51AE" w:rsidRPr="00E07A51" w:rsidRDefault="00EA67FE" w:rsidP="00070E2B">
      <w:pPr>
        <w:pStyle w:val="ListNumber-ContinueHeadingCzechTourism"/>
        <w:numPr>
          <w:ilvl w:val="1"/>
          <w:numId w:val="33"/>
        </w:numPr>
        <w:spacing w:after="240"/>
        <w:ind w:left="567" w:hanging="567"/>
        <w:jc w:val="both"/>
      </w:pPr>
      <w:r>
        <w:t xml:space="preserve">Zhotovitel </w:t>
      </w:r>
      <w:r w:rsidR="00B866B6">
        <w:t xml:space="preserve">není oprávněn započíst jakékoli pohledávky oproti nárokům Objednatele. Pohledávky a nároky </w:t>
      </w:r>
      <w:r>
        <w:t xml:space="preserve">Zhotovitele </w:t>
      </w:r>
      <w:r w:rsidR="00B866B6">
        <w:t xml:space="preserve">vzniklé v souvislosti s touto Smlouvou nesmějí být postoupeny třetím osobám, zastaveny nebo s nimi jinak disponováno. </w:t>
      </w:r>
    </w:p>
    <w:p w14:paraId="20520E69" w14:textId="0A9BAAF2" w:rsidR="002D7743" w:rsidRDefault="002D7743" w:rsidP="00B942F3">
      <w:pPr>
        <w:spacing w:line="240" w:lineRule="auto"/>
        <w:rPr>
          <w:szCs w:val="22"/>
        </w:rPr>
      </w:pPr>
    </w:p>
    <w:p w14:paraId="10F9AD54" w14:textId="5FFD5F4D" w:rsidR="00391F86" w:rsidRDefault="00391F86" w:rsidP="00B942F3">
      <w:pPr>
        <w:spacing w:line="240" w:lineRule="auto"/>
        <w:rPr>
          <w:szCs w:val="22"/>
        </w:rPr>
      </w:pPr>
    </w:p>
    <w:p w14:paraId="163DFCC5" w14:textId="55CA151F" w:rsidR="009163F8" w:rsidRDefault="009163F8" w:rsidP="00B942F3">
      <w:pPr>
        <w:spacing w:line="240" w:lineRule="auto"/>
        <w:rPr>
          <w:szCs w:val="22"/>
        </w:rPr>
      </w:pPr>
    </w:p>
    <w:p w14:paraId="44992951" w14:textId="77777777" w:rsidR="009163F8" w:rsidRPr="00B942F3" w:rsidRDefault="009163F8" w:rsidP="00B942F3">
      <w:pPr>
        <w:spacing w:line="240" w:lineRule="auto"/>
        <w:rPr>
          <w:szCs w:val="22"/>
        </w:rPr>
      </w:pPr>
    </w:p>
    <w:p w14:paraId="0BC4C6C6" w14:textId="77777777" w:rsidR="00823B0F" w:rsidRDefault="00DA0986" w:rsidP="00B942F3">
      <w:pPr>
        <w:pStyle w:val="Heading1-Number-FollowNumberCzechTourism"/>
        <w:tabs>
          <w:tab w:val="clear" w:pos="680"/>
        </w:tabs>
        <w:spacing w:before="0" w:after="0" w:line="240" w:lineRule="auto"/>
        <w:ind w:left="709" w:hanging="709"/>
        <w:rPr>
          <w:sz w:val="22"/>
          <w:szCs w:val="22"/>
        </w:rPr>
      </w:pPr>
      <w:r w:rsidRPr="00B942F3">
        <w:rPr>
          <w:sz w:val="22"/>
          <w:szCs w:val="22"/>
        </w:rPr>
        <w:t>I</w:t>
      </w:r>
      <w:r w:rsidR="00A74ADE" w:rsidRPr="00B942F3">
        <w:rPr>
          <w:sz w:val="22"/>
          <w:szCs w:val="22"/>
        </w:rPr>
        <w:t xml:space="preserve">V. </w:t>
      </w:r>
      <w:r w:rsidRPr="00B942F3">
        <w:rPr>
          <w:sz w:val="22"/>
          <w:szCs w:val="22"/>
        </w:rPr>
        <w:tab/>
      </w:r>
    </w:p>
    <w:p w14:paraId="2BAE82CE" w14:textId="27C58014" w:rsidR="00A74ADE" w:rsidRPr="00B942F3" w:rsidRDefault="008E2746" w:rsidP="00B942F3">
      <w:pPr>
        <w:pStyle w:val="Heading1-Number-FollowNumberCzechTourism"/>
        <w:tabs>
          <w:tab w:val="clear" w:pos="680"/>
        </w:tabs>
        <w:spacing w:before="0" w:after="0" w:line="240" w:lineRule="auto"/>
        <w:ind w:left="709" w:hanging="709"/>
        <w:rPr>
          <w:sz w:val="22"/>
          <w:szCs w:val="22"/>
        </w:rPr>
      </w:pPr>
      <w:r w:rsidRPr="00B942F3">
        <w:rPr>
          <w:sz w:val="22"/>
          <w:szCs w:val="22"/>
        </w:rPr>
        <w:t xml:space="preserve">Podmínky provedení </w:t>
      </w:r>
      <w:r w:rsidR="00964FFA">
        <w:rPr>
          <w:sz w:val="22"/>
          <w:szCs w:val="22"/>
        </w:rPr>
        <w:t>D</w:t>
      </w:r>
      <w:r w:rsidRPr="00B942F3">
        <w:rPr>
          <w:sz w:val="22"/>
          <w:szCs w:val="22"/>
        </w:rPr>
        <w:t>íla</w:t>
      </w:r>
    </w:p>
    <w:p w14:paraId="2C2F548A" w14:textId="77777777" w:rsidR="00DA0986" w:rsidRPr="00B942F3" w:rsidRDefault="00DA0986"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szCs w:val="22"/>
        </w:rPr>
      </w:pPr>
    </w:p>
    <w:p w14:paraId="795D650D" w14:textId="77777777" w:rsidR="00DA0986" w:rsidRPr="00B942F3" w:rsidRDefault="00DA0986" w:rsidP="00A577FC">
      <w:pPr>
        <w:pStyle w:val="Odstavecseseznamem"/>
        <w:numPr>
          <w:ilvl w:val="0"/>
          <w:numId w:val="20"/>
        </w:numPr>
        <w:tabs>
          <w:tab w:val="clear" w:pos="454"/>
          <w:tab w:val="clear" w:pos="907"/>
          <w:tab w:val="clear" w:pos="1361"/>
          <w:tab w:val="clear" w:pos="1814"/>
          <w:tab w:val="clear" w:pos="2268"/>
        </w:tabs>
        <w:spacing w:line="240" w:lineRule="auto"/>
        <w:jc w:val="both"/>
        <w:rPr>
          <w:vanish/>
          <w:szCs w:val="22"/>
        </w:rPr>
      </w:pPr>
    </w:p>
    <w:p w14:paraId="416C8177" w14:textId="77777777" w:rsidR="00DA0986" w:rsidRPr="00B942F3" w:rsidRDefault="00DA0986" w:rsidP="00A577FC">
      <w:pPr>
        <w:pStyle w:val="Odstavecseseznamem"/>
        <w:numPr>
          <w:ilvl w:val="0"/>
          <w:numId w:val="20"/>
        </w:numPr>
        <w:tabs>
          <w:tab w:val="clear" w:pos="454"/>
          <w:tab w:val="clear" w:pos="907"/>
          <w:tab w:val="clear" w:pos="1361"/>
          <w:tab w:val="clear" w:pos="1814"/>
          <w:tab w:val="clear" w:pos="2268"/>
        </w:tabs>
        <w:spacing w:line="240" w:lineRule="auto"/>
        <w:jc w:val="both"/>
        <w:rPr>
          <w:vanish/>
          <w:szCs w:val="22"/>
        </w:rPr>
      </w:pPr>
    </w:p>
    <w:p w14:paraId="39FC92F7" w14:textId="77777777" w:rsidR="00DA0986" w:rsidRPr="00B942F3" w:rsidRDefault="00DA0986" w:rsidP="00A577FC">
      <w:pPr>
        <w:pStyle w:val="Odstavecseseznamem"/>
        <w:numPr>
          <w:ilvl w:val="0"/>
          <w:numId w:val="20"/>
        </w:numPr>
        <w:tabs>
          <w:tab w:val="clear" w:pos="454"/>
          <w:tab w:val="clear" w:pos="907"/>
          <w:tab w:val="clear" w:pos="1361"/>
          <w:tab w:val="clear" w:pos="1814"/>
          <w:tab w:val="clear" w:pos="2268"/>
        </w:tabs>
        <w:spacing w:line="240" w:lineRule="auto"/>
        <w:jc w:val="both"/>
        <w:rPr>
          <w:vanish/>
          <w:szCs w:val="22"/>
        </w:rPr>
      </w:pPr>
    </w:p>
    <w:p w14:paraId="4DA87A6C" w14:textId="77777777" w:rsidR="00DA0986" w:rsidRPr="00B942F3" w:rsidRDefault="00DA0986" w:rsidP="00A577FC">
      <w:pPr>
        <w:pStyle w:val="Odstavecseseznamem"/>
        <w:numPr>
          <w:ilvl w:val="0"/>
          <w:numId w:val="20"/>
        </w:numPr>
        <w:tabs>
          <w:tab w:val="clear" w:pos="454"/>
          <w:tab w:val="clear" w:pos="907"/>
          <w:tab w:val="clear" w:pos="1361"/>
          <w:tab w:val="clear" w:pos="1814"/>
          <w:tab w:val="clear" w:pos="2268"/>
        </w:tabs>
        <w:spacing w:line="240" w:lineRule="auto"/>
        <w:jc w:val="both"/>
        <w:rPr>
          <w:vanish/>
          <w:szCs w:val="22"/>
        </w:rPr>
      </w:pPr>
    </w:p>
    <w:p w14:paraId="5A95718B" w14:textId="3784958A"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Zhotovitel je při provádění </w:t>
      </w:r>
      <w:r w:rsidR="007A3B01">
        <w:rPr>
          <w:szCs w:val="22"/>
        </w:rPr>
        <w:t>D</w:t>
      </w:r>
      <w:r w:rsidRPr="00B942F3">
        <w:rPr>
          <w:szCs w:val="22"/>
        </w:rPr>
        <w:t xml:space="preserve">íla povinen postupovat s odbornou péčí, podle svých nejlepších znalostí a schopností, přičemž je při své činnosti povinen chránit zájmy a dobré jméno </w:t>
      </w:r>
      <w:r w:rsidR="00F40FC8">
        <w:rPr>
          <w:szCs w:val="22"/>
        </w:rPr>
        <w:t>Objednatele</w:t>
      </w:r>
      <w:r w:rsidRPr="00B942F3">
        <w:rPr>
          <w:szCs w:val="22"/>
        </w:rPr>
        <w:t xml:space="preserve"> a postupovat v souladu s jeho pokyny. Zhotovitel je povinen dodržovat veškeré právní, odborné, jakož i jiné předpisy, které upravují provedení </w:t>
      </w:r>
      <w:r w:rsidR="00B406E6">
        <w:rPr>
          <w:szCs w:val="22"/>
        </w:rPr>
        <w:t>D</w:t>
      </w:r>
      <w:r w:rsidRPr="00B942F3">
        <w:rPr>
          <w:szCs w:val="22"/>
        </w:rPr>
        <w:t xml:space="preserve">íla dle této </w:t>
      </w:r>
      <w:r w:rsidR="00756A52" w:rsidRPr="00B942F3">
        <w:rPr>
          <w:szCs w:val="22"/>
        </w:rPr>
        <w:t>S</w:t>
      </w:r>
      <w:r w:rsidRPr="00B942F3">
        <w:rPr>
          <w:szCs w:val="22"/>
        </w:rPr>
        <w:t>mlouvy.</w:t>
      </w:r>
    </w:p>
    <w:p w14:paraId="6A8FD12D" w14:textId="77777777" w:rsidR="008E2746" w:rsidRPr="00B942F3" w:rsidRDefault="008E2746" w:rsidP="00B942F3">
      <w:pPr>
        <w:pStyle w:val="Odstavecseseznamem"/>
        <w:tabs>
          <w:tab w:val="clear" w:pos="454"/>
          <w:tab w:val="clear" w:pos="907"/>
          <w:tab w:val="clear" w:pos="1361"/>
          <w:tab w:val="clear" w:pos="1814"/>
          <w:tab w:val="clear" w:pos="2268"/>
        </w:tabs>
        <w:spacing w:line="240" w:lineRule="auto"/>
        <w:ind w:left="709" w:hanging="709"/>
        <w:jc w:val="both"/>
        <w:rPr>
          <w:szCs w:val="22"/>
        </w:rPr>
      </w:pPr>
    </w:p>
    <w:p w14:paraId="2C200F1A" w14:textId="0FAC0DDB"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Zhotovitel zajišťuje provedení </w:t>
      </w:r>
      <w:r w:rsidR="00B406E6">
        <w:rPr>
          <w:szCs w:val="22"/>
        </w:rPr>
        <w:t>D</w:t>
      </w:r>
      <w:r w:rsidRPr="00B942F3">
        <w:rPr>
          <w:szCs w:val="22"/>
        </w:rPr>
        <w:t>íla svými pracovníky nebo pracovníky třetích osob.</w:t>
      </w:r>
      <w:r w:rsidR="009B0770">
        <w:rPr>
          <w:szCs w:val="22"/>
        </w:rPr>
        <w:t xml:space="preserve"> </w:t>
      </w:r>
      <w:r w:rsidRPr="00B942F3">
        <w:rPr>
          <w:szCs w:val="22"/>
        </w:rPr>
        <w:t xml:space="preserve">Zhotovitel nese plnou odpovědnost za neplnění povinností vyplývajících z této </w:t>
      </w:r>
      <w:r w:rsidR="005B4C68" w:rsidRPr="00B942F3">
        <w:rPr>
          <w:szCs w:val="22"/>
        </w:rPr>
        <w:t>S</w:t>
      </w:r>
      <w:r w:rsidRPr="00B942F3">
        <w:rPr>
          <w:szCs w:val="22"/>
        </w:rPr>
        <w:t>mlouvy.</w:t>
      </w:r>
    </w:p>
    <w:p w14:paraId="6FDA6309" w14:textId="77777777" w:rsidR="002773C1" w:rsidRPr="00BC227D" w:rsidRDefault="002773C1" w:rsidP="00BC227D">
      <w:pPr>
        <w:rPr>
          <w:szCs w:val="22"/>
        </w:rPr>
      </w:pPr>
    </w:p>
    <w:p w14:paraId="262ED10D" w14:textId="384A8DE6" w:rsidR="008E2746" w:rsidRPr="00B942F3" w:rsidRDefault="00385969"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Pr>
          <w:szCs w:val="22"/>
        </w:rPr>
        <w:t>Objednatel</w:t>
      </w:r>
      <w:r w:rsidR="008E2746" w:rsidRPr="00B942F3">
        <w:rPr>
          <w:szCs w:val="22"/>
        </w:rPr>
        <w:t xml:space="preserve"> kontroluje provádění prací. Na požádání je </w:t>
      </w:r>
      <w:r w:rsidR="005B4C68" w:rsidRPr="00B942F3">
        <w:rPr>
          <w:szCs w:val="22"/>
        </w:rPr>
        <w:t>Z</w:t>
      </w:r>
      <w:r w:rsidR="008E2746" w:rsidRPr="00B942F3">
        <w:rPr>
          <w:szCs w:val="22"/>
        </w:rPr>
        <w:t xml:space="preserve">hotovitel povinen předložit </w:t>
      </w:r>
      <w:r>
        <w:rPr>
          <w:szCs w:val="22"/>
        </w:rPr>
        <w:t xml:space="preserve">Objednateli </w:t>
      </w:r>
      <w:r w:rsidR="008E2746" w:rsidRPr="00B942F3">
        <w:rPr>
          <w:szCs w:val="22"/>
        </w:rPr>
        <w:t xml:space="preserve">veškeré doklady o provádění </w:t>
      </w:r>
      <w:r w:rsidR="007A3B01">
        <w:rPr>
          <w:szCs w:val="22"/>
        </w:rPr>
        <w:t>D</w:t>
      </w:r>
      <w:r w:rsidR="008E2746" w:rsidRPr="00B942F3">
        <w:rPr>
          <w:szCs w:val="22"/>
        </w:rPr>
        <w:t xml:space="preserve">íla. </w:t>
      </w:r>
    </w:p>
    <w:p w14:paraId="0A67447A" w14:textId="77777777" w:rsidR="008E2746" w:rsidRPr="00B942F3" w:rsidRDefault="008E2746" w:rsidP="00B942F3">
      <w:pPr>
        <w:pStyle w:val="Odstavecseseznamem"/>
        <w:tabs>
          <w:tab w:val="clear" w:pos="454"/>
          <w:tab w:val="clear" w:pos="907"/>
          <w:tab w:val="clear" w:pos="1361"/>
          <w:tab w:val="clear" w:pos="1814"/>
          <w:tab w:val="clear" w:pos="2268"/>
        </w:tabs>
        <w:spacing w:line="240" w:lineRule="auto"/>
        <w:ind w:left="709" w:hanging="709"/>
        <w:jc w:val="both"/>
        <w:rPr>
          <w:szCs w:val="22"/>
        </w:rPr>
      </w:pPr>
    </w:p>
    <w:p w14:paraId="7E395BE7" w14:textId="54A61140"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Zhotovitel je povinen odborně posoudit veškeré požadavky </w:t>
      </w:r>
      <w:r w:rsidR="00385969">
        <w:rPr>
          <w:szCs w:val="22"/>
        </w:rPr>
        <w:t>Objednatele</w:t>
      </w:r>
      <w:r w:rsidRPr="00B942F3">
        <w:rPr>
          <w:szCs w:val="22"/>
        </w:rPr>
        <w:t xml:space="preserve"> na doplnění či jakoukoliv jinou změnu </w:t>
      </w:r>
      <w:r w:rsidR="007A3B01">
        <w:rPr>
          <w:szCs w:val="22"/>
        </w:rPr>
        <w:t>D</w:t>
      </w:r>
      <w:r w:rsidRPr="00B942F3">
        <w:rPr>
          <w:szCs w:val="22"/>
        </w:rPr>
        <w:t xml:space="preserve">íla, a to jak z hlediska bezpečnosti, či dodržení platných předpisů, ale i z hlediska funkčnosti. V případě, že </w:t>
      </w:r>
      <w:r w:rsidR="00A90EDE" w:rsidRPr="00B942F3">
        <w:rPr>
          <w:szCs w:val="22"/>
        </w:rPr>
        <w:t>Z</w:t>
      </w:r>
      <w:r w:rsidRPr="00B942F3">
        <w:rPr>
          <w:szCs w:val="22"/>
        </w:rPr>
        <w:t xml:space="preserve">hotovitel dospěje k závěru, že požadavek </w:t>
      </w:r>
      <w:r w:rsidR="00385969">
        <w:rPr>
          <w:szCs w:val="22"/>
        </w:rPr>
        <w:t>Objednatele</w:t>
      </w:r>
      <w:r w:rsidRPr="00B942F3">
        <w:rPr>
          <w:szCs w:val="22"/>
        </w:rPr>
        <w:t xml:space="preserve"> není možné, popřípadě by nebylo vhodné nebo účelné do </w:t>
      </w:r>
      <w:r w:rsidR="00651395">
        <w:rPr>
          <w:szCs w:val="22"/>
        </w:rPr>
        <w:t>D</w:t>
      </w:r>
      <w:r w:rsidRPr="00B942F3">
        <w:rPr>
          <w:szCs w:val="22"/>
        </w:rPr>
        <w:t xml:space="preserve">íla začlenit, je povinen o této skutečnosti neprodleně, to je do druhého pracovního dne, informovat </w:t>
      </w:r>
      <w:r w:rsidR="00385969">
        <w:rPr>
          <w:szCs w:val="22"/>
        </w:rPr>
        <w:t>Objednatele</w:t>
      </w:r>
      <w:r w:rsidRPr="00B942F3">
        <w:rPr>
          <w:szCs w:val="22"/>
        </w:rPr>
        <w:t xml:space="preserve"> a navrhnout </w:t>
      </w:r>
      <w:r w:rsidR="00385969">
        <w:rPr>
          <w:szCs w:val="22"/>
        </w:rPr>
        <w:t>mu</w:t>
      </w:r>
      <w:r w:rsidRPr="00B942F3">
        <w:rPr>
          <w:szCs w:val="22"/>
        </w:rPr>
        <w:t xml:space="preserve"> (je-li to možné) náhradní alternativu, která bude nejlépe nahrazovat původní záměr </w:t>
      </w:r>
      <w:r w:rsidR="00385969">
        <w:rPr>
          <w:szCs w:val="22"/>
        </w:rPr>
        <w:t>Objednatele</w:t>
      </w:r>
      <w:r w:rsidRPr="00B942F3">
        <w:rPr>
          <w:szCs w:val="22"/>
        </w:rPr>
        <w:t>.</w:t>
      </w:r>
    </w:p>
    <w:p w14:paraId="7987B9B4" w14:textId="77777777" w:rsidR="008E2746" w:rsidRPr="00B942F3" w:rsidRDefault="008E2746" w:rsidP="00B942F3">
      <w:pPr>
        <w:pStyle w:val="Odstavecseseznamem"/>
        <w:spacing w:line="240" w:lineRule="auto"/>
        <w:ind w:left="709" w:hanging="709"/>
        <w:jc w:val="both"/>
        <w:rPr>
          <w:szCs w:val="22"/>
        </w:rPr>
      </w:pPr>
    </w:p>
    <w:p w14:paraId="277FB0B2" w14:textId="515D3E20"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Všechny škody, které vzniknou v důsledku provádění </w:t>
      </w:r>
      <w:r w:rsidR="0006589E">
        <w:rPr>
          <w:szCs w:val="22"/>
        </w:rPr>
        <w:t>D</w:t>
      </w:r>
      <w:r w:rsidRPr="00B942F3">
        <w:rPr>
          <w:szCs w:val="22"/>
        </w:rPr>
        <w:t xml:space="preserve">íla z viny </w:t>
      </w:r>
      <w:r w:rsidR="00041AAD" w:rsidRPr="00B942F3">
        <w:rPr>
          <w:szCs w:val="22"/>
        </w:rPr>
        <w:t>Z</w:t>
      </w:r>
      <w:r w:rsidRPr="00B942F3">
        <w:rPr>
          <w:szCs w:val="22"/>
        </w:rPr>
        <w:t xml:space="preserve">hotovitele třetím (na díle nezúčastněným) osobám, případně </w:t>
      </w:r>
      <w:r w:rsidR="00385969">
        <w:rPr>
          <w:szCs w:val="22"/>
        </w:rPr>
        <w:t>Objednateli</w:t>
      </w:r>
      <w:r w:rsidRPr="00B942F3">
        <w:rPr>
          <w:szCs w:val="22"/>
        </w:rPr>
        <w:t xml:space="preserve">, je povinen uhradit </w:t>
      </w:r>
      <w:r w:rsidR="00041AAD" w:rsidRPr="00B942F3">
        <w:rPr>
          <w:szCs w:val="22"/>
        </w:rPr>
        <w:t>Z</w:t>
      </w:r>
      <w:r w:rsidRPr="00B942F3">
        <w:rPr>
          <w:szCs w:val="22"/>
        </w:rPr>
        <w:t xml:space="preserve">hotovitel. </w:t>
      </w:r>
    </w:p>
    <w:p w14:paraId="68AA5156" w14:textId="77777777" w:rsidR="008E2746" w:rsidRPr="00B942F3" w:rsidRDefault="008E2746" w:rsidP="00B942F3">
      <w:pPr>
        <w:pStyle w:val="Odstavecseseznamem"/>
        <w:spacing w:line="240" w:lineRule="auto"/>
        <w:ind w:left="709" w:hanging="709"/>
        <w:jc w:val="both"/>
        <w:rPr>
          <w:szCs w:val="22"/>
        </w:rPr>
      </w:pPr>
    </w:p>
    <w:p w14:paraId="7C36F262" w14:textId="55D48099"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Zhotovitel se zavazuje, že svou činností nenaruší práva třetích osob, zejména autorská a průmyslová, a že zprostí </w:t>
      </w:r>
      <w:r w:rsidR="00385969">
        <w:rPr>
          <w:szCs w:val="22"/>
        </w:rPr>
        <w:t>Objednatele</w:t>
      </w:r>
      <w:r w:rsidRPr="00B942F3">
        <w:rPr>
          <w:szCs w:val="22"/>
        </w:rPr>
        <w:t xml:space="preserve"> jakékoliv odpovědnosti a žalob vyplývajících z porušení této povinnosti.</w:t>
      </w:r>
    </w:p>
    <w:p w14:paraId="62FDA5F1" w14:textId="77777777" w:rsidR="008E2746" w:rsidRPr="00B942F3" w:rsidRDefault="008E2746" w:rsidP="00B942F3">
      <w:pPr>
        <w:pStyle w:val="Odstavecseseznamem"/>
        <w:spacing w:line="240" w:lineRule="auto"/>
        <w:ind w:left="709" w:hanging="709"/>
        <w:jc w:val="both"/>
        <w:rPr>
          <w:szCs w:val="22"/>
        </w:rPr>
      </w:pPr>
    </w:p>
    <w:p w14:paraId="21E03845" w14:textId="36F0478E"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Zhotovitel rovněž prohlašuje, že je plně seznámen i s ostatními podmínkami plnění </w:t>
      </w:r>
      <w:r w:rsidR="0073174C" w:rsidRPr="00B942F3">
        <w:rPr>
          <w:szCs w:val="22"/>
        </w:rPr>
        <w:t>Z</w:t>
      </w:r>
      <w:r w:rsidRPr="00B942F3">
        <w:rPr>
          <w:szCs w:val="22"/>
        </w:rPr>
        <w:t xml:space="preserve">hotovitelových povinností podle této </w:t>
      </w:r>
      <w:r w:rsidR="0073174C" w:rsidRPr="00B942F3">
        <w:rPr>
          <w:szCs w:val="22"/>
        </w:rPr>
        <w:t>S</w:t>
      </w:r>
      <w:r w:rsidRPr="00B942F3">
        <w:rPr>
          <w:szCs w:val="22"/>
        </w:rPr>
        <w:t xml:space="preserve">mlouvy, které z ní vyplývají, a které nejsou v ustanoveních tohoto článku </w:t>
      </w:r>
      <w:r w:rsidR="0073174C" w:rsidRPr="00B942F3">
        <w:rPr>
          <w:szCs w:val="22"/>
        </w:rPr>
        <w:t>S</w:t>
      </w:r>
      <w:r w:rsidRPr="00B942F3">
        <w:rPr>
          <w:szCs w:val="22"/>
        </w:rPr>
        <w:t>mlouvy výslovně uvedeny.</w:t>
      </w:r>
    </w:p>
    <w:p w14:paraId="31DB7AF8" w14:textId="77777777" w:rsidR="008E2746" w:rsidRPr="00B942F3" w:rsidRDefault="008E2746" w:rsidP="00B942F3">
      <w:pPr>
        <w:pStyle w:val="Odstavecseseznamem"/>
        <w:spacing w:line="240" w:lineRule="auto"/>
        <w:ind w:left="709" w:hanging="709"/>
        <w:jc w:val="both"/>
        <w:rPr>
          <w:szCs w:val="22"/>
        </w:rPr>
      </w:pPr>
    </w:p>
    <w:p w14:paraId="7492FEAC" w14:textId="3607C720"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lastRenderedPageBreak/>
        <w:t xml:space="preserve">Vlastnické právo k předmětu </w:t>
      </w:r>
      <w:r w:rsidR="00FC1F88">
        <w:rPr>
          <w:szCs w:val="22"/>
        </w:rPr>
        <w:t>D</w:t>
      </w:r>
      <w:r w:rsidRPr="00B942F3">
        <w:rPr>
          <w:szCs w:val="22"/>
        </w:rPr>
        <w:t>íla</w:t>
      </w:r>
      <w:r w:rsidR="00172CF3">
        <w:rPr>
          <w:szCs w:val="22"/>
        </w:rPr>
        <w:t xml:space="preserve"> přechází na </w:t>
      </w:r>
      <w:r w:rsidR="001B4084">
        <w:rPr>
          <w:szCs w:val="22"/>
        </w:rPr>
        <w:t>Objednatel</w:t>
      </w:r>
      <w:r w:rsidR="00172CF3">
        <w:rPr>
          <w:szCs w:val="22"/>
        </w:rPr>
        <w:t>e</w:t>
      </w:r>
      <w:r w:rsidR="0073174C" w:rsidRPr="00B942F3">
        <w:rPr>
          <w:szCs w:val="22"/>
        </w:rPr>
        <w:t xml:space="preserve"> </w:t>
      </w:r>
      <w:r w:rsidR="00172CF3">
        <w:rPr>
          <w:szCs w:val="22"/>
        </w:rPr>
        <w:t xml:space="preserve">úhradou celé ceny </w:t>
      </w:r>
      <w:r w:rsidR="00FC1F88">
        <w:rPr>
          <w:szCs w:val="22"/>
        </w:rPr>
        <w:t>D</w:t>
      </w:r>
      <w:r w:rsidR="00172CF3">
        <w:rPr>
          <w:szCs w:val="22"/>
        </w:rPr>
        <w:t>íla.</w:t>
      </w:r>
      <w:r w:rsidRPr="00B942F3">
        <w:rPr>
          <w:szCs w:val="22"/>
        </w:rPr>
        <w:t xml:space="preserve"> </w:t>
      </w:r>
    </w:p>
    <w:p w14:paraId="4641050B" w14:textId="77777777" w:rsidR="008E2746" w:rsidRPr="00B942F3" w:rsidRDefault="008E2746" w:rsidP="00B942F3">
      <w:pPr>
        <w:pStyle w:val="Odstavecseseznamem"/>
        <w:spacing w:line="240" w:lineRule="auto"/>
        <w:ind w:left="709" w:hanging="709"/>
        <w:jc w:val="both"/>
        <w:rPr>
          <w:szCs w:val="22"/>
        </w:rPr>
      </w:pPr>
    </w:p>
    <w:p w14:paraId="69AB864D" w14:textId="6504E362" w:rsidR="006C1251" w:rsidRDefault="008E2746" w:rsidP="00691EDD">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Nebezpečí škody na </w:t>
      </w:r>
      <w:r w:rsidR="00F95166">
        <w:rPr>
          <w:szCs w:val="22"/>
        </w:rPr>
        <w:t>D</w:t>
      </w:r>
      <w:r w:rsidRPr="00B942F3">
        <w:rPr>
          <w:szCs w:val="22"/>
        </w:rPr>
        <w:t xml:space="preserve">íle nese </w:t>
      </w:r>
      <w:r w:rsidR="0073174C" w:rsidRPr="00B942F3">
        <w:rPr>
          <w:szCs w:val="22"/>
        </w:rPr>
        <w:t>Z</w:t>
      </w:r>
      <w:r w:rsidRPr="00B942F3">
        <w:rPr>
          <w:szCs w:val="22"/>
        </w:rPr>
        <w:t xml:space="preserve">hotovitel. Předáním a převzetím zhotoveného </w:t>
      </w:r>
      <w:r w:rsidR="00F95166">
        <w:rPr>
          <w:szCs w:val="22"/>
        </w:rPr>
        <w:t>D</w:t>
      </w:r>
      <w:r w:rsidRPr="00B942F3">
        <w:rPr>
          <w:szCs w:val="22"/>
        </w:rPr>
        <w:t xml:space="preserve">íla přechází nebezpečí škody na tomto </w:t>
      </w:r>
      <w:r w:rsidR="00F95166">
        <w:rPr>
          <w:szCs w:val="22"/>
        </w:rPr>
        <w:t>D</w:t>
      </w:r>
      <w:r w:rsidRPr="00B942F3">
        <w:rPr>
          <w:szCs w:val="22"/>
        </w:rPr>
        <w:t xml:space="preserve">íle na </w:t>
      </w:r>
      <w:r w:rsidR="0049288E">
        <w:rPr>
          <w:szCs w:val="22"/>
        </w:rPr>
        <w:t>Objednatele</w:t>
      </w:r>
      <w:r w:rsidRPr="00B942F3">
        <w:rPr>
          <w:szCs w:val="22"/>
        </w:rPr>
        <w:t>.</w:t>
      </w:r>
    </w:p>
    <w:p w14:paraId="07940816" w14:textId="77777777" w:rsidR="00691EDD" w:rsidRPr="00691EDD" w:rsidRDefault="00691EDD" w:rsidP="00691EDD">
      <w:pPr>
        <w:pStyle w:val="Odstavecseseznamem"/>
        <w:tabs>
          <w:tab w:val="clear" w:pos="454"/>
          <w:tab w:val="clear" w:pos="907"/>
          <w:tab w:val="clear" w:pos="1361"/>
          <w:tab w:val="clear" w:pos="1814"/>
          <w:tab w:val="clear" w:pos="2268"/>
        </w:tabs>
        <w:spacing w:line="240" w:lineRule="auto"/>
        <w:ind w:left="709"/>
        <w:jc w:val="both"/>
        <w:rPr>
          <w:szCs w:val="22"/>
        </w:rPr>
      </w:pPr>
    </w:p>
    <w:p w14:paraId="744C36F9" w14:textId="77777777" w:rsidR="006C1251" w:rsidRPr="005C3C97" w:rsidRDefault="006C1251"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5C3C97">
        <w:rPr>
          <w:rFonts w:eastAsia="Segoe UI" w:cs="Times New Roman"/>
          <w:szCs w:val="22"/>
          <w:lang w:eastAsia="cs-CZ"/>
        </w:rPr>
        <w:t xml:space="preserve">Zhotovitel je povinen zajistit, aby on sám a jeho pracovníci zachovávali mlčenlivost o všech skutečnostech a informacích zejména obchodního, technického, personálního, bezpečnostního, organizačního nebo jiného interního charakteru, se kterými se při plnění podle této Smlouvy seznámí, s výjimkou informací, které jsou veřejně dostupné, a s využitím technických, organizačních i administrativních prostředků vytvořit potřebná opatření k zamezení úniku informací o skutečnostech, na které se taková mlčenlivost vztahuje. </w:t>
      </w:r>
      <w:r w:rsidRPr="005C3C97">
        <w:rPr>
          <w:rFonts w:eastAsia="Segoe UI" w:cs="Times New Roman"/>
          <w:color w:val="000000"/>
          <w:szCs w:val="22"/>
          <w:lang w:eastAsia="cs-CZ"/>
        </w:rPr>
        <w:t>Povinnost mlčenlivosti není časově omezena.</w:t>
      </w:r>
    </w:p>
    <w:p w14:paraId="0F3BEB98" w14:textId="77777777" w:rsidR="00A74ADE" w:rsidRPr="00B942F3" w:rsidRDefault="00A74ADE" w:rsidP="00B942F3">
      <w:pPr>
        <w:pStyle w:val="Heading1-Number-FollowNumberCzechTourism"/>
        <w:spacing w:before="0" w:after="0" w:line="240" w:lineRule="auto"/>
        <w:jc w:val="left"/>
        <w:rPr>
          <w:sz w:val="22"/>
          <w:szCs w:val="22"/>
        </w:rPr>
      </w:pPr>
    </w:p>
    <w:p w14:paraId="08C9D4C1" w14:textId="77777777" w:rsidR="00A74ADE" w:rsidRPr="00B942F3" w:rsidRDefault="00A74ADE" w:rsidP="00B942F3">
      <w:pPr>
        <w:tabs>
          <w:tab w:val="clear" w:pos="227"/>
          <w:tab w:val="clear" w:pos="454"/>
          <w:tab w:val="clear" w:pos="680"/>
          <w:tab w:val="clear" w:pos="907"/>
          <w:tab w:val="clear" w:pos="1134"/>
          <w:tab w:val="clear" w:pos="1361"/>
          <w:tab w:val="clear" w:pos="1588"/>
          <w:tab w:val="clear" w:pos="1814"/>
          <w:tab w:val="clear" w:pos="2041"/>
          <w:tab w:val="clear" w:pos="2268"/>
          <w:tab w:val="num" w:pos="426"/>
        </w:tabs>
        <w:spacing w:line="240" w:lineRule="auto"/>
        <w:jc w:val="both"/>
        <w:rPr>
          <w:szCs w:val="22"/>
        </w:rPr>
      </w:pPr>
    </w:p>
    <w:p w14:paraId="7CB1EDB1" w14:textId="77777777" w:rsidR="00944B7E" w:rsidRDefault="00A74ADE" w:rsidP="00B942F3">
      <w:pPr>
        <w:pStyle w:val="Heading1-Number-FollowNumberCzechTourism"/>
        <w:spacing w:before="0" w:after="0" w:line="240" w:lineRule="auto"/>
        <w:ind w:left="709" w:hanging="681"/>
        <w:rPr>
          <w:sz w:val="22"/>
          <w:szCs w:val="22"/>
        </w:rPr>
      </w:pPr>
      <w:r w:rsidRPr="00B942F3">
        <w:rPr>
          <w:sz w:val="22"/>
          <w:szCs w:val="22"/>
        </w:rPr>
        <w:t>V.</w:t>
      </w:r>
      <w:r w:rsidR="00CA4C81" w:rsidRPr="00B942F3">
        <w:rPr>
          <w:sz w:val="22"/>
          <w:szCs w:val="22"/>
        </w:rPr>
        <w:t xml:space="preserve"> </w:t>
      </w:r>
      <w:r w:rsidR="00CA4C81" w:rsidRPr="00B942F3">
        <w:rPr>
          <w:sz w:val="22"/>
          <w:szCs w:val="22"/>
        </w:rPr>
        <w:tab/>
      </w:r>
    </w:p>
    <w:p w14:paraId="39AF96D9" w14:textId="6276A557" w:rsidR="00A74ADE" w:rsidRPr="00B942F3" w:rsidRDefault="008E2746" w:rsidP="00B942F3">
      <w:pPr>
        <w:pStyle w:val="Heading1-Number-FollowNumberCzechTourism"/>
        <w:spacing w:before="0" w:after="0" w:line="240" w:lineRule="auto"/>
        <w:ind w:left="709" w:hanging="681"/>
        <w:rPr>
          <w:sz w:val="22"/>
          <w:szCs w:val="22"/>
        </w:rPr>
      </w:pPr>
      <w:r w:rsidRPr="00B942F3">
        <w:rPr>
          <w:sz w:val="22"/>
          <w:szCs w:val="22"/>
        </w:rPr>
        <w:t>Smluvní pokuty</w:t>
      </w:r>
    </w:p>
    <w:p w14:paraId="203ADEB2" w14:textId="77777777" w:rsidR="00A74ADE" w:rsidRPr="00B942F3" w:rsidRDefault="00A74ADE" w:rsidP="00B942F3">
      <w:pPr>
        <w:pStyle w:val="Nzev"/>
        <w:spacing w:line="240" w:lineRule="auto"/>
        <w:jc w:val="both"/>
        <w:rPr>
          <w:sz w:val="22"/>
          <w:szCs w:val="22"/>
        </w:rPr>
      </w:pPr>
    </w:p>
    <w:p w14:paraId="236A98C4" w14:textId="77777777" w:rsidR="00CA4C81" w:rsidRPr="00B942F3" w:rsidRDefault="00CA4C81" w:rsidP="00A577FC">
      <w:pPr>
        <w:pStyle w:val="Odstavecseseznamem"/>
        <w:numPr>
          <w:ilvl w:val="0"/>
          <w:numId w:val="23"/>
        </w:numPr>
        <w:tabs>
          <w:tab w:val="clear" w:pos="454"/>
          <w:tab w:val="clear" w:pos="907"/>
          <w:tab w:val="clear" w:pos="1361"/>
          <w:tab w:val="clear" w:pos="1814"/>
          <w:tab w:val="clear" w:pos="2268"/>
        </w:tabs>
        <w:spacing w:line="240" w:lineRule="auto"/>
        <w:jc w:val="both"/>
        <w:rPr>
          <w:vanish/>
          <w:szCs w:val="22"/>
        </w:rPr>
      </w:pPr>
    </w:p>
    <w:p w14:paraId="21EABC8A" w14:textId="77777777" w:rsidR="00CA4C81" w:rsidRPr="00B942F3" w:rsidRDefault="00CA4C81" w:rsidP="00A577FC">
      <w:pPr>
        <w:pStyle w:val="Odstavecseseznamem"/>
        <w:numPr>
          <w:ilvl w:val="0"/>
          <w:numId w:val="23"/>
        </w:numPr>
        <w:tabs>
          <w:tab w:val="clear" w:pos="454"/>
          <w:tab w:val="clear" w:pos="907"/>
          <w:tab w:val="clear" w:pos="1361"/>
          <w:tab w:val="clear" w:pos="1814"/>
          <w:tab w:val="clear" w:pos="2268"/>
        </w:tabs>
        <w:spacing w:line="240" w:lineRule="auto"/>
        <w:jc w:val="both"/>
        <w:rPr>
          <w:vanish/>
          <w:szCs w:val="22"/>
        </w:rPr>
      </w:pPr>
    </w:p>
    <w:p w14:paraId="1F08B139" w14:textId="77777777" w:rsidR="00CA4C81" w:rsidRPr="00B942F3" w:rsidRDefault="00CA4C81" w:rsidP="00A577FC">
      <w:pPr>
        <w:pStyle w:val="Odstavecseseznamem"/>
        <w:numPr>
          <w:ilvl w:val="0"/>
          <w:numId w:val="23"/>
        </w:numPr>
        <w:tabs>
          <w:tab w:val="clear" w:pos="454"/>
          <w:tab w:val="clear" w:pos="907"/>
          <w:tab w:val="clear" w:pos="1361"/>
          <w:tab w:val="clear" w:pos="1814"/>
          <w:tab w:val="clear" w:pos="2268"/>
        </w:tabs>
        <w:spacing w:line="240" w:lineRule="auto"/>
        <w:jc w:val="both"/>
        <w:rPr>
          <w:vanish/>
          <w:szCs w:val="22"/>
        </w:rPr>
      </w:pPr>
    </w:p>
    <w:p w14:paraId="7228C89A" w14:textId="77777777" w:rsidR="00CA4C81" w:rsidRPr="00B942F3" w:rsidRDefault="00CA4C81" w:rsidP="00A577FC">
      <w:pPr>
        <w:pStyle w:val="Odstavecseseznamem"/>
        <w:numPr>
          <w:ilvl w:val="0"/>
          <w:numId w:val="23"/>
        </w:numPr>
        <w:tabs>
          <w:tab w:val="clear" w:pos="454"/>
          <w:tab w:val="clear" w:pos="907"/>
          <w:tab w:val="clear" w:pos="1361"/>
          <w:tab w:val="clear" w:pos="1814"/>
          <w:tab w:val="clear" w:pos="2268"/>
        </w:tabs>
        <w:spacing w:line="240" w:lineRule="auto"/>
        <w:jc w:val="both"/>
        <w:rPr>
          <w:vanish/>
          <w:szCs w:val="22"/>
        </w:rPr>
      </w:pPr>
    </w:p>
    <w:p w14:paraId="4857099A" w14:textId="77777777" w:rsidR="00CA4C81" w:rsidRPr="00B942F3" w:rsidRDefault="00CA4C81" w:rsidP="00A577FC">
      <w:pPr>
        <w:pStyle w:val="Odstavecseseznamem"/>
        <w:numPr>
          <w:ilvl w:val="0"/>
          <w:numId w:val="23"/>
        </w:numPr>
        <w:tabs>
          <w:tab w:val="clear" w:pos="454"/>
          <w:tab w:val="clear" w:pos="907"/>
          <w:tab w:val="clear" w:pos="1361"/>
          <w:tab w:val="clear" w:pos="1814"/>
          <w:tab w:val="clear" w:pos="2268"/>
        </w:tabs>
        <w:spacing w:line="240" w:lineRule="auto"/>
        <w:jc w:val="both"/>
        <w:rPr>
          <w:vanish/>
          <w:szCs w:val="22"/>
        </w:rPr>
      </w:pPr>
    </w:p>
    <w:p w14:paraId="34389961" w14:textId="1D4047B2" w:rsidR="008E2746" w:rsidRPr="00B942F3" w:rsidRDefault="008E2746" w:rsidP="00A577FC">
      <w:pPr>
        <w:pStyle w:val="Odstavecseseznamem"/>
        <w:numPr>
          <w:ilvl w:val="1"/>
          <w:numId w:val="23"/>
        </w:numPr>
        <w:tabs>
          <w:tab w:val="clear" w:pos="454"/>
          <w:tab w:val="clear" w:pos="907"/>
          <w:tab w:val="clear" w:pos="1361"/>
          <w:tab w:val="clear" w:pos="1814"/>
          <w:tab w:val="clear" w:pos="2268"/>
        </w:tabs>
        <w:spacing w:line="240" w:lineRule="auto"/>
        <w:ind w:left="709" w:hanging="709"/>
        <w:jc w:val="both"/>
        <w:rPr>
          <w:szCs w:val="22"/>
        </w:rPr>
      </w:pPr>
      <w:bookmarkStart w:id="1" w:name="_Ref48756872"/>
      <w:r w:rsidRPr="00B942F3">
        <w:rPr>
          <w:rFonts w:eastAsia="Arial"/>
          <w:szCs w:val="22"/>
        </w:rPr>
        <w:t xml:space="preserve">V případě prodlení </w:t>
      </w:r>
      <w:r w:rsidR="0073174C" w:rsidRPr="00B942F3">
        <w:rPr>
          <w:rFonts w:eastAsia="Arial"/>
          <w:szCs w:val="22"/>
        </w:rPr>
        <w:t>Z</w:t>
      </w:r>
      <w:r w:rsidRPr="00B942F3">
        <w:rPr>
          <w:rFonts w:eastAsia="Arial"/>
          <w:szCs w:val="22"/>
        </w:rPr>
        <w:t xml:space="preserve">hotovitele s plněním </w:t>
      </w:r>
      <w:r w:rsidR="00944B7E">
        <w:rPr>
          <w:rFonts w:eastAsia="Arial"/>
          <w:szCs w:val="22"/>
        </w:rPr>
        <w:t>D</w:t>
      </w:r>
      <w:r w:rsidRPr="00B942F3">
        <w:rPr>
          <w:rFonts w:eastAsia="Arial"/>
          <w:szCs w:val="22"/>
        </w:rPr>
        <w:t xml:space="preserve">íla se </w:t>
      </w:r>
      <w:r w:rsidR="0073174C" w:rsidRPr="00B942F3">
        <w:rPr>
          <w:rFonts w:eastAsia="Arial"/>
          <w:szCs w:val="22"/>
        </w:rPr>
        <w:t>Z</w:t>
      </w:r>
      <w:r w:rsidRPr="00B942F3">
        <w:rPr>
          <w:rFonts w:eastAsia="Arial"/>
          <w:szCs w:val="22"/>
        </w:rPr>
        <w:t xml:space="preserve">hotovitel zavazuje uhradit </w:t>
      </w:r>
      <w:r w:rsidR="00751615">
        <w:rPr>
          <w:rFonts w:eastAsia="Arial"/>
          <w:szCs w:val="22"/>
        </w:rPr>
        <w:t>Objednateli</w:t>
      </w:r>
      <w:r w:rsidRPr="00B942F3">
        <w:rPr>
          <w:rFonts w:eastAsia="Arial"/>
          <w:szCs w:val="22"/>
        </w:rPr>
        <w:t xml:space="preserve"> smluvní pokutu ve výši</w:t>
      </w:r>
      <w:r w:rsidR="006D76F3">
        <w:rPr>
          <w:rFonts w:eastAsia="Arial"/>
          <w:szCs w:val="22"/>
        </w:rPr>
        <w:t xml:space="preserve"> 0,5</w:t>
      </w:r>
      <w:r w:rsidRPr="00B942F3">
        <w:rPr>
          <w:rFonts w:eastAsia="Arial"/>
          <w:szCs w:val="22"/>
        </w:rPr>
        <w:t xml:space="preserve"> % z ceny </w:t>
      </w:r>
      <w:r w:rsidR="00944B7E">
        <w:rPr>
          <w:rFonts w:eastAsia="Arial"/>
          <w:szCs w:val="22"/>
        </w:rPr>
        <w:t>D</w:t>
      </w:r>
      <w:r w:rsidRPr="00B942F3">
        <w:rPr>
          <w:rFonts w:eastAsia="Arial"/>
          <w:szCs w:val="22"/>
        </w:rPr>
        <w:t xml:space="preserve">íla, za </w:t>
      </w:r>
      <w:r w:rsidR="00D340FE" w:rsidRPr="00B942F3">
        <w:rPr>
          <w:rFonts w:eastAsia="Arial"/>
          <w:szCs w:val="22"/>
        </w:rPr>
        <w:t>každý</w:t>
      </w:r>
      <w:r w:rsidRPr="00B942F3">
        <w:rPr>
          <w:rFonts w:eastAsia="Arial"/>
          <w:szCs w:val="22"/>
        </w:rPr>
        <w:t xml:space="preserve"> byť jen započatý den prodlení. </w:t>
      </w:r>
    </w:p>
    <w:p w14:paraId="74A12E5E" w14:textId="77777777" w:rsidR="008E2746" w:rsidRPr="00B942F3" w:rsidRDefault="008E2746" w:rsidP="00B942F3">
      <w:pPr>
        <w:pStyle w:val="Odstavecseseznamem"/>
        <w:tabs>
          <w:tab w:val="clear" w:pos="454"/>
          <w:tab w:val="clear" w:pos="907"/>
          <w:tab w:val="clear" w:pos="1361"/>
          <w:tab w:val="clear" w:pos="1814"/>
          <w:tab w:val="clear" w:pos="2268"/>
        </w:tabs>
        <w:spacing w:line="240" w:lineRule="auto"/>
        <w:ind w:left="709" w:hanging="709"/>
        <w:jc w:val="both"/>
        <w:rPr>
          <w:szCs w:val="22"/>
        </w:rPr>
      </w:pPr>
    </w:p>
    <w:p w14:paraId="0BEA99AD" w14:textId="3C97EA01" w:rsidR="001C69A4" w:rsidRPr="00B942F3" w:rsidRDefault="008E2746" w:rsidP="00A577FC">
      <w:pPr>
        <w:pStyle w:val="Odstavecseseznamem"/>
        <w:numPr>
          <w:ilvl w:val="1"/>
          <w:numId w:val="23"/>
        </w:numPr>
        <w:tabs>
          <w:tab w:val="clear" w:pos="454"/>
          <w:tab w:val="clear" w:pos="907"/>
          <w:tab w:val="clear" w:pos="1361"/>
          <w:tab w:val="clear" w:pos="1814"/>
          <w:tab w:val="clear" w:pos="2268"/>
        </w:tabs>
        <w:spacing w:line="240" w:lineRule="auto"/>
        <w:ind w:left="709" w:hanging="709"/>
        <w:jc w:val="both"/>
        <w:rPr>
          <w:szCs w:val="22"/>
        </w:rPr>
      </w:pPr>
      <w:r w:rsidRPr="00B942F3">
        <w:rPr>
          <w:rFonts w:eastAsia="Arial"/>
          <w:szCs w:val="22"/>
        </w:rPr>
        <w:t xml:space="preserve">V případě, že nebude </w:t>
      </w:r>
      <w:r w:rsidR="00E47F45" w:rsidRPr="00B942F3">
        <w:rPr>
          <w:rFonts w:eastAsia="Arial"/>
          <w:szCs w:val="22"/>
        </w:rPr>
        <w:t>Z</w:t>
      </w:r>
      <w:r w:rsidRPr="00B942F3">
        <w:rPr>
          <w:rFonts w:eastAsia="Arial"/>
          <w:szCs w:val="22"/>
        </w:rPr>
        <w:t xml:space="preserve">hotovitelem </w:t>
      </w:r>
      <w:r w:rsidR="004A4B57">
        <w:rPr>
          <w:rFonts w:eastAsia="Arial"/>
          <w:szCs w:val="22"/>
        </w:rPr>
        <w:t>D</w:t>
      </w:r>
      <w:r w:rsidRPr="00B942F3">
        <w:rPr>
          <w:rFonts w:eastAsia="Arial"/>
          <w:szCs w:val="22"/>
        </w:rPr>
        <w:t xml:space="preserve">ílo splněno řádně a včas, v důsledku čehož dojde k odstoupení od </w:t>
      </w:r>
      <w:r w:rsidR="00E47F45" w:rsidRPr="00B942F3">
        <w:rPr>
          <w:rFonts w:eastAsia="Arial"/>
          <w:szCs w:val="22"/>
        </w:rPr>
        <w:t>S</w:t>
      </w:r>
      <w:r w:rsidRPr="00B942F3">
        <w:rPr>
          <w:rFonts w:eastAsia="Arial"/>
          <w:szCs w:val="22"/>
        </w:rPr>
        <w:t xml:space="preserve">mlouvy ze strany </w:t>
      </w:r>
      <w:r w:rsidR="00751615">
        <w:rPr>
          <w:rFonts w:eastAsia="Arial"/>
          <w:szCs w:val="22"/>
        </w:rPr>
        <w:t>Objednatele</w:t>
      </w:r>
      <w:r w:rsidRPr="00B942F3">
        <w:rPr>
          <w:rFonts w:eastAsia="Arial"/>
          <w:szCs w:val="22"/>
        </w:rPr>
        <w:t xml:space="preserve"> v souladu s touto </w:t>
      </w:r>
      <w:r w:rsidR="00E47F45" w:rsidRPr="00B942F3">
        <w:rPr>
          <w:rFonts w:eastAsia="Arial"/>
          <w:szCs w:val="22"/>
        </w:rPr>
        <w:t>S</w:t>
      </w:r>
      <w:r w:rsidRPr="00B942F3">
        <w:rPr>
          <w:rFonts w:eastAsia="Arial"/>
          <w:szCs w:val="22"/>
        </w:rPr>
        <w:t xml:space="preserve">mlouvou, je </w:t>
      </w:r>
      <w:r w:rsidR="00E47F45" w:rsidRPr="00B942F3">
        <w:rPr>
          <w:rFonts w:eastAsia="Arial"/>
          <w:szCs w:val="22"/>
        </w:rPr>
        <w:t>Z</w:t>
      </w:r>
      <w:r w:rsidRPr="00B942F3">
        <w:rPr>
          <w:rFonts w:eastAsia="Arial"/>
          <w:szCs w:val="22"/>
        </w:rPr>
        <w:t xml:space="preserve">hotovitel povinen uhradit </w:t>
      </w:r>
      <w:r w:rsidR="00751615">
        <w:rPr>
          <w:rFonts w:eastAsia="Arial"/>
          <w:szCs w:val="22"/>
        </w:rPr>
        <w:t>Objednateli</w:t>
      </w:r>
      <w:r w:rsidRPr="00B942F3">
        <w:rPr>
          <w:rFonts w:eastAsia="Arial"/>
          <w:szCs w:val="22"/>
        </w:rPr>
        <w:t xml:space="preserve"> smluvní pokutu ve výši </w:t>
      </w:r>
      <w:r w:rsidR="006D76F3">
        <w:t>20 000</w:t>
      </w:r>
      <w:r w:rsidR="00527D5E" w:rsidRPr="00B942F3">
        <w:t xml:space="preserve"> </w:t>
      </w:r>
      <w:r w:rsidRPr="00B942F3">
        <w:rPr>
          <w:rFonts w:eastAsia="Arial"/>
          <w:szCs w:val="22"/>
        </w:rPr>
        <w:t>Kč.</w:t>
      </w:r>
    </w:p>
    <w:p w14:paraId="4216333A" w14:textId="77777777" w:rsidR="001C69A4" w:rsidRPr="00B942F3" w:rsidRDefault="001C69A4" w:rsidP="00B942F3">
      <w:pPr>
        <w:pStyle w:val="Odstavecseseznamem"/>
        <w:spacing w:line="240" w:lineRule="auto"/>
        <w:rPr>
          <w:rFonts w:cs="Calibri"/>
          <w:szCs w:val="22"/>
        </w:rPr>
      </w:pPr>
    </w:p>
    <w:p w14:paraId="718158CF" w14:textId="79C38412" w:rsidR="00D00AC5" w:rsidRPr="00D00AC5" w:rsidRDefault="001C69A4" w:rsidP="00A577FC">
      <w:pPr>
        <w:pStyle w:val="Odstavecseseznamem"/>
        <w:numPr>
          <w:ilvl w:val="1"/>
          <w:numId w:val="23"/>
        </w:numPr>
        <w:tabs>
          <w:tab w:val="clear" w:pos="454"/>
          <w:tab w:val="clear" w:pos="907"/>
          <w:tab w:val="clear" w:pos="1361"/>
          <w:tab w:val="clear" w:pos="1814"/>
          <w:tab w:val="clear" w:pos="2268"/>
        </w:tabs>
        <w:spacing w:line="240" w:lineRule="auto"/>
        <w:ind w:left="709" w:hanging="709"/>
        <w:jc w:val="both"/>
        <w:rPr>
          <w:szCs w:val="22"/>
        </w:rPr>
      </w:pPr>
      <w:r w:rsidRPr="00B942F3">
        <w:rPr>
          <w:rFonts w:cs="Calibri"/>
          <w:szCs w:val="22"/>
        </w:rPr>
        <w:t xml:space="preserve">V případě prodlení Zhotovitele se splněním povinnosti odstranit vady v termínu dle této Smlouvy je Zhotovitel povinen uhradit smluvní pokutu ve výši </w:t>
      </w:r>
      <w:r w:rsidR="006D76F3">
        <w:t>0,5</w:t>
      </w:r>
      <w:r w:rsidRPr="00B942F3">
        <w:rPr>
          <w:rFonts w:eastAsia="Arial"/>
          <w:szCs w:val="22"/>
        </w:rPr>
        <w:t xml:space="preserve"> % z ceny </w:t>
      </w:r>
      <w:r w:rsidR="00CD307D">
        <w:rPr>
          <w:rFonts w:eastAsia="Arial"/>
          <w:szCs w:val="22"/>
        </w:rPr>
        <w:t>D</w:t>
      </w:r>
      <w:r w:rsidRPr="00B942F3">
        <w:rPr>
          <w:rFonts w:eastAsia="Arial"/>
          <w:szCs w:val="22"/>
        </w:rPr>
        <w:t>íla, za každý byť jen započatý den prodlení</w:t>
      </w:r>
      <w:r w:rsidRPr="00B942F3">
        <w:rPr>
          <w:rFonts w:cs="Calibri"/>
          <w:szCs w:val="22"/>
        </w:rPr>
        <w:t>, a to za každou takovou vadu</w:t>
      </w:r>
      <w:r w:rsidR="00D00AC5">
        <w:rPr>
          <w:rFonts w:cs="Calibri"/>
          <w:szCs w:val="22"/>
        </w:rPr>
        <w:t>.</w:t>
      </w:r>
    </w:p>
    <w:p w14:paraId="0A38EA4C" w14:textId="77777777" w:rsidR="00D00AC5" w:rsidRPr="00D00AC5" w:rsidRDefault="00D00AC5" w:rsidP="00D00AC5">
      <w:pPr>
        <w:pStyle w:val="Odstavecseseznamem"/>
        <w:rPr>
          <w:szCs w:val="22"/>
          <w:lang w:val="x-none"/>
        </w:rPr>
      </w:pPr>
    </w:p>
    <w:p w14:paraId="76B0AF34" w14:textId="2D58E84F" w:rsidR="00D00AC5" w:rsidRPr="00D00AC5" w:rsidRDefault="00D00AC5" w:rsidP="00823B0F">
      <w:pPr>
        <w:pStyle w:val="Textodst1sl"/>
        <w:numPr>
          <w:ilvl w:val="1"/>
          <w:numId w:val="23"/>
        </w:numPr>
        <w:tabs>
          <w:tab w:val="clear" w:pos="0"/>
          <w:tab w:val="clear" w:pos="284"/>
        </w:tabs>
        <w:spacing w:before="0" w:after="240" w:line="260" w:lineRule="exact"/>
        <w:outlineLvl w:val="9"/>
        <w:rPr>
          <w:rFonts w:ascii="Georgia" w:hAnsi="Georgia"/>
          <w:sz w:val="22"/>
        </w:rPr>
      </w:pPr>
      <w:r w:rsidRPr="00D00AC5">
        <w:rPr>
          <w:rFonts w:ascii="Georgia" w:hAnsi="Georgia"/>
          <w:sz w:val="22"/>
          <w:szCs w:val="22"/>
          <w:lang w:val="x-none"/>
        </w:rPr>
        <w:t xml:space="preserve">Vznikem povinnosti hradit smluvní pokutu, uplatněním nároku na zaplacení smluvní pokuty ani jejím faktickým zaplacením nezanikne povinnost </w:t>
      </w:r>
      <w:r>
        <w:rPr>
          <w:rFonts w:ascii="Georgia" w:hAnsi="Georgia"/>
          <w:sz w:val="22"/>
          <w:szCs w:val="22"/>
        </w:rPr>
        <w:t>Zhotovitele</w:t>
      </w:r>
      <w:r w:rsidR="00E31589">
        <w:rPr>
          <w:rFonts w:ascii="Georgia" w:hAnsi="Georgia"/>
          <w:sz w:val="22"/>
          <w:szCs w:val="22"/>
        </w:rPr>
        <w:t xml:space="preserve"> </w:t>
      </w:r>
      <w:r w:rsidRPr="00D00AC5">
        <w:rPr>
          <w:rFonts w:ascii="Georgia" w:hAnsi="Georgia"/>
          <w:sz w:val="22"/>
          <w:szCs w:val="22"/>
          <w:lang w:val="x-none"/>
        </w:rPr>
        <w:t xml:space="preserve">splnit povinnost, jejíž plnění bylo zajištěno smluvní pokutou. </w:t>
      </w:r>
      <w:r w:rsidR="00E31589">
        <w:rPr>
          <w:rFonts w:ascii="Georgia" w:hAnsi="Georgia"/>
          <w:sz w:val="22"/>
          <w:szCs w:val="22"/>
        </w:rPr>
        <w:t xml:space="preserve">Zhotovitel </w:t>
      </w:r>
      <w:r w:rsidRPr="00D00AC5">
        <w:rPr>
          <w:rFonts w:ascii="Georgia" w:hAnsi="Georgia"/>
          <w:sz w:val="22"/>
          <w:szCs w:val="22"/>
          <w:lang w:val="x-none"/>
        </w:rPr>
        <w:t>tak bude i nadále povin</w:t>
      </w:r>
      <w:r w:rsidRPr="00D00AC5">
        <w:rPr>
          <w:rFonts w:ascii="Georgia" w:hAnsi="Georgia"/>
          <w:sz w:val="22"/>
          <w:szCs w:val="22"/>
        </w:rPr>
        <w:t>en</w:t>
      </w:r>
      <w:r w:rsidRPr="00D00AC5">
        <w:rPr>
          <w:rFonts w:ascii="Georgia" w:hAnsi="Georgia"/>
          <w:sz w:val="22"/>
          <w:szCs w:val="22"/>
          <w:lang w:val="x-none"/>
        </w:rPr>
        <w:t xml:space="preserve"> ke</w:t>
      </w:r>
      <w:r w:rsidRPr="00D00AC5">
        <w:rPr>
          <w:rFonts w:ascii="Georgia" w:hAnsi="Georgia"/>
          <w:sz w:val="22"/>
          <w:szCs w:val="22"/>
        </w:rPr>
        <w:t> </w:t>
      </w:r>
      <w:r w:rsidRPr="00D00AC5">
        <w:rPr>
          <w:rFonts w:ascii="Georgia" w:hAnsi="Georgia"/>
          <w:sz w:val="22"/>
          <w:szCs w:val="22"/>
          <w:lang w:val="x-none"/>
        </w:rPr>
        <w:t xml:space="preserve">splnění takovéto povinnosti. </w:t>
      </w:r>
    </w:p>
    <w:p w14:paraId="4012B328" w14:textId="6AE6E196" w:rsidR="00A0687A" w:rsidRPr="00D00AC5" w:rsidRDefault="00D00AC5" w:rsidP="00823B0F">
      <w:pPr>
        <w:pStyle w:val="Textodst1sl"/>
        <w:numPr>
          <w:ilvl w:val="1"/>
          <w:numId w:val="23"/>
        </w:numPr>
        <w:tabs>
          <w:tab w:val="clear" w:pos="0"/>
          <w:tab w:val="clear" w:pos="284"/>
        </w:tabs>
        <w:spacing w:before="0" w:after="240" w:line="260" w:lineRule="exact"/>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Pr="00805777">
        <w:rPr>
          <w:rFonts w:ascii="Georgia" w:hAnsi="Georgia"/>
          <w:sz w:val="22"/>
          <w:szCs w:val="22"/>
          <w:lang w:val="x-none"/>
        </w:rPr>
        <w:t xml:space="preserve"> </w:t>
      </w:r>
      <w:bookmarkEnd w:id="1"/>
    </w:p>
    <w:p w14:paraId="09C6FE67" w14:textId="3B2B41E6" w:rsidR="00D00AC5" w:rsidRPr="000F45DD" w:rsidRDefault="00D00AC5" w:rsidP="00823B0F">
      <w:pPr>
        <w:pStyle w:val="Textodst1sl"/>
        <w:numPr>
          <w:ilvl w:val="1"/>
          <w:numId w:val="23"/>
        </w:numPr>
        <w:tabs>
          <w:tab w:val="clear" w:pos="0"/>
          <w:tab w:val="clear" w:pos="284"/>
        </w:tabs>
        <w:spacing w:before="0" w:after="240" w:line="260" w:lineRule="exact"/>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E31589">
        <w:rPr>
          <w:rFonts w:ascii="Georgia" w:hAnsi="Georgia"/>
          <w:sz w:val="22"/>
          <w:szCs w:val="22"/>
        </w:rPr>
        <w:t>Zhotoviteli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E31589">
        <w:rPr>
          <w:rFonts w:ascii="Georgia" w:hAnsi="Georgia"/>
          <w:sz w:val="22"/>
          <w:szCs w:val="22"/>
        </w:rPr>
        <w:t xml:space="preserve">Zhotovitele </w:t>
      </w:r>
      <w:r w:rsidRPr="00363709">
        <w:rPr>
          <w:rFonts w:ascii="Georgia" w:hAnsi="Georgia"/>
          <w:sz w:val="22"/>
          <w:szCs w:val="22"/>
          <w:lang w:val="x-none"/>
        </w:rPr>
        <w:t xml:space="preserve">na zaplacení </w:t>
      </w:r>
      <w:r>
        <w:rPr>
          <w:rFonts w:ascii="Georgia" w:hAnsi="Georgia"/>
          <w:sz w:val="22"/>
          <w:szCs w:val="22"/>
        </w:rPr>
        <w:t>c</w:t>
      </w:r>
      <w:r w:rsidR="00BF087E" w:rsidRPr="00363709">
        <w:rPr>
          <w:rFonts w:ascii="Georgia" w:hAnsi="Georgia"/>
          <w:sz w:val="22"/>
          <w:szCs w:val="22"/>
          <w:lang w:val="x-none"/>
        </w:rPr>
        <w:t>ceny</w:t>
      </w:r>
      <w:r w:rsidR="00BF087E">
        <w:rPr>
          <w:rFonts w:ascii="Georgia" w:hAnsi="Georgia"/>
          <w:sz w:val="22"/>
          <w:szCs w:val="22"/>
        </w:rPr>
        <w:t xml:space="preserve"> Díla</w:t>
      </w:r>
      <w:r w:rsidRPr="00363709">
        <w:rPr>
          <w:rFonts w:ascii="Georgia" w:hAnsi="Georgia"/>
          <w:sz w:val="22"/>
          <w:szCs w:val="22"/>
          <w:lang w:val="x-none"/>
        </w:rPr>
        <w:t>.</w:t>
      </w:r>
      <w:r>
        <w:rPr>
          <w:rFonts w:ascii="Georgia" w:hAnsi="Georgia"/>
          <w:sz w:val="22"/>
          <w:szCs w:val="22"/>
        </w:rPr>
        <w:t xml:space="preserve"> </w:t>
      </w:r>
    </w:p>
    <w:p w14:paraId="321A6932" w14:textId="7223F361" w:rsidR="00D00AC5" w:rsidRPr="00805777" w:rsidRDefault="00D00AC5" w:rsidP="00823B0F">
      <w:pPr>
        <w:pStyle w:val="Textodst1sl"/>
        <w:numPr>
          <w:ilvl w:val="1"/>
          <w:numId w:val="23"/>
        </w:numPr>
        <w:tabs>
          <w:tab w:val="clear" w:pos="0"/>
          <w:tab w:val="clear" w:pos="284"/>
        </w:tabs>
        <w:spacing w:before="0" w:after="240" w:line="260" w:lineRule="exact"/>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Pr="00805777">
        <w:rPr>
          <w:rFonts w:ascii="Georgia" w:hAnsi="Georgia"/>
          <w:sz w:val="22"/>
          <w:szCs w:val="22"/>
        </w:rPr>
        <w:t>smluvní pokuty uvedené v tomto článku za přiměřené.</w:t>
      </w:r>
    </w:p>
    <w:p w14:paraId="64666D60" w14:textId="77777777" w:rsidR="00A0687A" w:rsidRPr="00B942F3" w:rsidRDefault="00A0687A" w:rsidP="00B942F3">
      <w:pPr>
        <w:spacing w:line="240" w:lineRule="auto"/>
        <w:rPr>
          <w:szCs w:val="22"/>
        </w:rPr>
      </w:pPr>
    </w:p>
    <w:p w14:paraId="7D2CD237" w14:textId="77777777" w:rsidR="00823B0F" w:rsidRDefault="00A74ADE" w:rsidP="004E12D6">
      <w:pPr>
        <w:pStyle w:val="Heading1-Number-FollowNumberCzechTourism"/>
        <w:keepNext/>
        <w:spacing w:before="0" w:after="0" w:line="240" w:lineRule="auto"/>
        <w:rPr>
          <w:sz w:val="22"/>
          <w:szCs w:val="22"/>
        </w:rPr>
      </w:pPr>
      <w:r w:rsidRPr="00B942F3">
        <w:rPr>
          <w:sz w:val="22"/>
          <w:szCs w:val="22"/>
        </w:rPr>
        <w:t>VI</w:t>
      </w:r>
      <w:r w:rsidR="0084304C" w:rsidRPr="00B942F3">
        <w:rPr>
          <w:sz w:val="22"/>
          <w:szCs w:val="22"/>
        </w:rPr>
        <w:t xml:space="preserve">. </w:t>
      </w:r>
      <w:r w:rsidR="00B85BA3" w:rsidRPr="00B942F3">
        <w:rPr>
          <w:sz w:val="22"/>
          <w:szCs w:val="22"/>
        </w:rPr>
        <w:tab/>
      </w:r>
    </w:p>
    <w:p w14:paraId="5E3DA916" w14:textId="2326F783" w:rsidR="00B85BA3" w:rsidRPr="00B942F3" w:rsidRDefault="007B2986" w:rsidP="004E12D6">
      <w:pPr>
        <w:pStyle w:val="Heading1-Number-FollowNumberCzechTourism"/>
        <w:keepNext/>
        <w:spacing w:before="0" w:after="0" w:line="240" w:lineRule="auto"/>
        <w:rPr>
          <w:sz w:val="22"/>
          <w:szCs w:val="22"/>
        </w:rPr>
      </w:pPr>
      <w:r>
        <w:rPr>
          <w:sz w:val="22"/>
          <w:szCs w:val="22"/>
        </w:rPr>
        <w:t>O</w:t>
      </w:r>
      <w:r w:rsidR="00881808">
        <w:rPr>
          <w:sz w:val="22"/>
          <w:szCs w:val="22"/>
        </w:rPr>
        <w:t>d</w:t>
      </w:r>
      <w:r w:rsidR="008E2746" w:rsidRPr="00B942F3">
        <w:rPr>
          <w:sz w:val="22"/>
          <w:szCs w:val="22"/>
        </w:rPr>
        <w:t>povědnost</w:t>
      </w:r>
      <w:r w:rsidR="004E12D6">
        <w:rPr>
          <w:sz w:val="22"/>
          <w:szCs w:val="22"/>
        </w:rPr>
        <w:t xml:space="preserve"> za vady</w:t>
      </w:r>
    </w:p>
    <w:p w14:paraId="76BD579B" w14:textId="58D6BF7B" w:rsidR="00B85BA3" w:rsidRPr="00B942F3" w:rsidRDefault="00B85BA3" w:rsidP="00B942F3">
      <w:pPr>
        <w:spacing w:line="240" w:lineRule="auto"/>
        <w:rPr>
          <w:szCs w:val="22"/>
        </w:rPr>
      </w:pPr>
    </w:p>
    <w:p w14:paraId="53E77007"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bookmarkStart w:id="2" w:name="OLE_LINK1"/>
    </w:p>
    <w:p w14:paraId="507BDF33"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p>
    <w:p w14:paraId="042B2D8C"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p>
    <w:p w14:paraId="2D4996EF"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p>
    <w:p w14:paraId="0235CC31"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p>
    <w:p w14:paraId="12B82206"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p>
    <w:p w14:paraId="2609DBF0" w14:textId="77777777" w:rsidR="008E2746" w:rsidRPr="00B942F3" w:rsidRDefault="008E2746" w:rsidP="007B2986">
      <w:pPr>
        <w:pStyle w:val="RLTextlnkuslovan"/>
        <w:numPr>
          <w:ilvl w:val="0"/>
          <w:numId w:val="0"/>
        </w:numPr>
        <w:spacing w:after="0" w:line="240" w:lineRule="auto"/>
        <w:rPr>
          <w:rFonts w:ascii="Georgia" w:hAnsi="Georgia"/>
          <w:szCs w:val="22"/>
        </w:rPr>
      </w:pPr>
    </w:p>
    <w:p w14:paraId="5E364231" w14:textId="1C4CD84B" w:rsidR="008E2746" w:rsidRPr="00B942F3" w:rsidRDefault="008E2746" w:rsidP="00B942F3">
      <w:pPr>
        <w:pStyle w:val="RLTextlnkuslovan"/>
        <w:tabs>
          <w:tab w:val="clear" w:pos="1447"/>
        </w:tabs>
        <w:spacing w:after="0" w:line="240" w:lineRule="auto"/>
        <w:ind w:left="709" w:hanging="709"/>
        <w:rPr>
          <w:rFonts w:ascii="Georgia" w:hAnsi="Georgia"/>
          <w:szCs w:val="22"/>
        </w:rPr>
      </w:pPr>
      <w:r w:rsidRPr="00B942F3">
        <w:rPr>
          <w:rFonts w:ascii="Georgia" w:eastAsia="Arial" w:hAnsi="Georgia"/>
          <w:szCs w:val="22"/>
        </w:rPr>
        <w:t xml:space="preserve">Pro případ vady </w:t>
      </w:r>
      <w:r w:rsidR="00CE1ED1">
        <w:rPr>
          <w:rFonts w:ascii="Georgia" w:eastAsia="Arial" w:hAnsi="Georgia"/>
          <w:szCs w:val="22"/>
          <w:lang w:val="cs-CZ"/>
        </w:rPr>
        <w:t>D</w:t>
      </w:r>
      <w:r w:rsidRPr="00B942F3">
        <w:rPr>
          <w:rFonts w:ascii="Georgia" w:eastAsia="Arial" w:hAnsi="Georgia"/>
          <w:szCs w:val="22"/>
        </w:rPr>
        <w:t xml:space="preserve">íla má </w:t>
      </w:r>
      <w:r w:rsidR="00336F94">
        <w:rPr>
          <w:rFonts w:ascii="Georgia" w:eastAsia="Arial" w:hAnsi="Georgia"/>
          <w:szCs w:val="22"/>
          <w:lang w:val="cs-CZ"/>
        </w:rPr>
        <w:t>Objednatel</w:t>
      </w:r>
      <w:r w:rsidR="00123580" w:rsidRPr="00B942F3">
        <w:rPr>
          <w:rFonts w:ascii="Georgia" w:eastAsia="Arial" w:hAnsi="Georgia"/>
          <w:szCs w:val="22"/>
          <w:lang w:val="cs-CZ"/>
        </w:rPr>
        <w:t xml:space="preserve"> </w:t>
      </w:r>
      <w:r w:rsidRPr="00B942F3">
        <w:rPr>
          <w:rFonts w:ascii="Georgia" w:eastAsia="Arial" w:hAnsi="Georgia"/>
          <w:szCs w:val="22"/>
        </w:rPr>
        <w:t xml:space="preserve">právo požadovat a </w:t>
      </w:r>
      <w:r w:rsidR="00123580" w:rsidRPr="00B942F3">
        <w:rPr>
          <w:rFonts w:ascii="Georgia" w:eastAsia="Arial" w:hAnsi="Georgia"/>
          <w:szCs w:val="22"/>
          <w:lang w:val="cs-CZ"/>
        </w:rPr>
        <w:t>Z</w:t>
      </w:r>
      <w:r w:rsidRPr="00B942F3">
        <w:rPr>
          <w:rFonts w:ascii="Georgia" w:eastAsia="Arial" w:hAnsi="Georgia"/>
          <w:szCs w:val="22"/>
        </w:rPr>
        <w:t>hotovitel povinnost poskytnout bezplatné odstranění vady bez zbytečného odkladu, nejpozději do</w:t>
      </w:r>
      <w:r w:rsidR="006D76F3">
        <w:rPr>
          <w:rFonts w:ascii="Georgia" w:hAnsi="Georgia"/>
          <w:lang w:val="cs-CZ"/>
        </w:rPr>
        <w:t xml:space="preserve"> 30</w:t>
      </w:r>
      <w:r w:rsidRPr="00B942F3">
        <w:rPr>
          <w:rFonts w:ascii="Georgia" w:eastAsia="Arial" w:hAnsi="Georgia"/>
          <w:szCs w:val="22"/>
        </w:rPr>
        <w:t xml:space="preserve"> dnů po obdržení písemné reklamace doručené </w:t>
      </w:r>
      <w:r w:rsidR="00336F94">
        <w:rPr>
          <w:rFonts w:ascii="Georgia" w:eastAsia="Arial" w:hAnsi="Georgia"/>
          <w:szCs w:val="22"/>
          <w:lang w:val="cs-CZ"/>
        </w:rPr>
        <w:t>Objednateli</w:t>
      </w:r>
      <w:r w:rsidRPr="00B942F3">
        <w:rPr>
          <w:rFonts w:ascii="Georgia" w:eastAsia="Arial" w:hAnsi="Georgia"/>
          <w:szCs w:val="22"/>
        </w:rPr>
        <w:t xml:space="preserve">. Tím není dotčeno právo </w:t>
      </w:r>
      <w:r w:rsidR="00336F94">
        <w:rPr>
          <w:rFonts w:ascii="Georgia" w:eastAsia="Arial" w:hAnsi="Georgia"/>
          <w:szCs w:val="22"/>
          <w:lang w:val="cs-CZ"/>
        </w:rPr>
        <w:t>Objednatele</w:t>
      </w:r>
      <w:r w:rsidR="00C50322" w:rsidRPr="00B942F3">
        <w:rPr>
          <w:rFonts w:ascii="Georgia" w:eastAsia="Arial" w:hAnsi="Georgia"/>
          <w:szCs w:val="22"/>
          <w:lang w:val="cs-CZ"/>
        </w:rPr>
        <w:t xml:space="preserve"> </w:t>
      </w:r>
      <w:r w:rsidRPr="00B942F3">
        <w:rPr>
          <w:rFonts w:ascii="Georgia" w:eastAsia="Arial" w:hAnsi="Georgia"/>
          <w:szCs w:val="22"/>
        </w:rPr>
        <w:t xml:space="preserve">na náhradu škody způsobené </w:t>
      </w:r>
      <w:r w:rsidR="00C50322" w:rsidRPr="00B942F3">
        <w:rPr>
          <w:rFonts w:ascii="Georgia" w:eastAsia="Arial" w:hAnsi="Georgia"/>
          <w:szCs w:val="22"/>
          <w:lang w:val="cs-CZ"/>
        </w:rPr>
        <w:t>Z</w:t>
      </w:r>
      <w:r w:rsidRPr="00B942F3">
        <w:rPr>
          <w:rFonts w:ascii="Georgia" w:eastAsia="Arial" w:hAnsi="Georgia"/>
          <w:szCs w:val="22"/>
        </w:rPr>
        <w:t xml:space="preserve">hotovitelem vadou </w:t>
      </w:r>
      <w:r w:rsidR="009A2203">
        <w:rPr>
          <w:rFonts w:ascii="Georgia" w:eastAsia="Arial" w:hAnsi="Georgia"/>
          <w:szCs w:val="22"/>
          <w:lang w:val="cs-CZ"/>
        </w:rPr>
        <w:t>D</w:t>
      </w:r>
      <w:r w:rsidRPr="00B942F3">
        <w:rPr>
          <w:rFonts w:ascii="Georgia" w:eastAsia="Arial" w:hAnsi="Georgia"/>
          <w:szCs w:val="22"/>
        </w:rPr>
        <w:t>íla.</w:t>
      </w:r>
    </w:p>
    <w:bookmarkEnd w:id="2"/>
    <w:p w14:paraId="60D997E6" w14:textId="16A52B1F" w:rsidR="00CE1ED1" w:rsidRDefault="00CE1ED1" w:rsidP="00B942F3">
      <w:pPr>
        <w:spacing w:line="240" w:lineRule="auto"/>
        <w:rPr>
          <w:szCs w:val="22"/>
        </w:rPr>
      </w:pPr>
    </w:p>
    <w:p w14:paraId="59741290" w14:textId="77777777" w:rsidR="00CE1ED1" w:rsidRPr="00B942F3" w:rsidRDefault="00CE1ED1" w:rsidP="00B942F3">
      <w:pPr>
        <w:spacing w:line="240" w:lineRule="auto"/>
        <w:rPr>
          <w:szCs w:val="22"/>
        </w:rPr>
      </w:pPr>
    </w:p>
    <w:p w14:paraId="2CC90D70" w14:textId="77777777" w:rsidR="00B85BA3" w:rsidRPr="00B942F3" w:rsidRDefault="00B85BA3" w:rsidP="00B942F3">
      <w:pPr>
        <w:spacing w:line="240" w:lineRule="auto"/>
        <w:ind w:left="709" w:hanging="709"/>
        <w:rPr>
          <w:szCs w:val="22"/>
        </w:rPr>
      </w:pPr>
    </w:p>
    <w:p w14:paraId="25237171" w14:textId="77777777" w:rsidR="00823B0F" w:rsidRDefault="0084304C" w:rsidP="00B942F3">
      <w:pPr>
        <w:pStyle w:val="Heading1-Number-FollowNumberCzechTourism"/>
        <w:spacing w:before="0" w:after="0" w:line="240" w:lineRule="auto"/>
        <w:ind w:left="709" w:hanging="709"/>
        <w:rPr>
          <w:sz w:val="22"/>
          <w:szCs w:val="22"/>
        </w:rPr>
      </w:pPr>
      <w:r w:rsidRPr="00B942F3">
        <w:rPr>
          <w:sz w:val="22"/>
          <w:szCs w:val="22"/>
        </w:rPr>
        <w:t>VII</w:t>
      </w:r>
      <w:r w:rsidR="00A74ADE" w:rsidRPr="00B942F3">
        <w:rPr>
          <w:sz w:val="22"/>
          <w:szCs w:val="22"/>
        </w:rPr>
        <w:t xml:space="preserve">. </w:t>
      </w:r>
      <w:r w:rsidR="00B85BA3" w:rsidRPr="00B942F3">
        <w:rPr>
          <w:sz w:val="22"/>
          <w:szCs w:val="22"/>
        </w:rPr>
        <w:tab/>
      </w:r>
    </w:p>
    <w:p w14:paraId="6E74C5A5" w14:textId="3C4046EE" w:rsidR="00A74ADE" w:rsidRPr="00B942F3" w:rsidRDefault="00B05FD0" w:rsidP="00B942F3">
      <w:pPr>
        <w:pStyle w:val="Heading1-Number-FollowNumberCzechTourism"/>
        <w:spacing w:before="0" w:after="0" w:line="240" w:lineRule="auto"/>
        <w:ind w:left="709" w:hanging="709"/>
        <w:rPr>
          <w:sz w:val="22"/>
          <w:szCs w:val="22"/>
        </w:rPr>
      </w:pPr>
      <w:r>
        <w:rPr>
          <w:sz w:val="22"/>
          <w:szCs w:val="22"/>
        </w:rPr>
        <w:t>U</w:t>
      </w:r>
      <w:r w:rsidR="006513C2" w:rsidRPr="00B942F3">
        <w:rPr>
          <w:sz w:val="22"/>
          <w:szCs w:val="22"/>
        </w:rPr>
        <w:t xml:space="preserve">žití </w:t>
      </w:r>
      <w:r w:rsidR="009A2203">
        <w:rPr>
          <w:sz w:val="22"/>
          <w:szCs w:val="22"/>
        </w:rPr>
        <w:t>D</w:t>
      </w:r>
      <w:r w:rsidR="006513C2" w:rsidRPr="00B942F3">
        <w:rPr>
          <w:sz w:val="22"/>
          <w:szCs w:val="22"/>
        </w:rPr>
        <w:t>íla</w:t>
      </w:r>
      <w:r w:rsidR="00C33086">
        <w:rPr>
          <w:sz w:val="22"/>
          <w:szCs w:val="22"/>
        </w:rPr>
        <w:t xml:space="preserve"> a licence</w:t>
      </w:r>
    </w:p>
    <w:p w14:paraId="10CF345E" w14:textId="77777777" w:rsidR="006C78BB" w:rsidRPr="00B942F3" w:rsidRDefault="006C78BB" w:rsidP="00B942F3">
      <w:pPr>
        <w:spacing w:line="240" w:lineRule="auto"/>
        <w:jc w:val="both"/>
        <w:rPr>
          <w:szCs w:val="22"/>
        </w:rPr>
      </w:pPr>
    </w:p>
    <w:p w14:paraId="5CCF5A99"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626444B4"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68D4A5AD"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23D7708C"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3BE64E0A"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504DF9A4"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69AC2328"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117CB55D" w14:textId="77777777" w:rsidR="00E04A0A" w:rsidRPr="00E04A0A" w:rsidRDefault="00E04A0A" w:rsidP="00E04A0A">
      <w:pPr>
        <w:pStyle w:val="Odstavecseseznamem"/>
        <w:tabs>
          <w:tab w:val="clear" w:pos="454"/>
          <w:tab w:val="clear" w:pos="907"/>
          <w:tab w:val="clear" w:pos="1361"/>
          <w:tab w:val="clear" w:pos="1814"/>
          <w:tab w:val="clear" w:pos="2268"/>
        </w:tabs>
        <w:spacing w:line="240" w:lineRule="auto"/>
        <w:ind w:left="709"/>
        <w:jc w:val="both"/>
        <w:rPr>
          <w:szCs w:val="22"/>
        </w:rPr>
      </w:pPr>
    </w:p>
    <w:p w14:paraId="0ADA38E5" w14:textId="77777777" w:rsidR="00C33086" w:rsidRPr="00C61C1B" w:rsidRDefault="00C33086" w:rsidP="00070E2B">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0C563EF" w14:textId="77777777" w:rsidR="00C33086" w:rsidRPr="00C61C1B" w:rsidRDefault="00C33086" w:rsidP="00070E2B">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F97B13F" w14:textId="77777777" w:rsidR="00C33086" w:rsidRPr="00C61C1B" w:rsidRDefault="00C33086" w:rsidP="00070E2B">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977AD9B" w14:textId="77777777" w:rsidR="00C33086" w:rsidRPr="00C61C1B" w:rsidRDefault="00C33086" w:rsidP="00070E2B">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F4BE67A" w14:textId="77777777" w:rsidR="00C33086" w:rsidRPr="00C61C1B" w:rsidRDefault="00C33086" w:rsidP="00070E2B">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DD5C7FC" w14:textId="77777777" w:rsidR="00C33086" w:rsidRPr="00C61C1B" w:rsidRDefault="00C33086" w:rsidP="00070E2B">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0D65FD72" w14:textId="77777777" w:rsidR="00C33086" w:rsidRPr="00C61C1B" w:rsidRDefault="00C33086" w:rsidP="00070E2B">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CB8AB4C" w14:textId="77777777" w:rsidR="00C33086" w:rsidRPr="00C61C1B" w:rsidRDefault="00C33086" w:rsidP="00070E2B">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39054E1" w14:textId="3327B95E" w:rsidR="00C33086" w:rsidRPr="00E04A0A" w:rsidRDefault="00C33086" w:rsidP="00E04A0A">
      <w:pPr>
        <w:pStyle w:val="Odstavecseseznamem"/>
        <w:numPr>
          <w:ilvl w:val="1"/>
          <w:numId w:val="22"/>
        </w:numPr>
        <w:tabs>
          <w:tab w:val="clear" w:pos="454"/>
          <w:tab w:val="clear" w:pos="907"/>
          <w:tab w:val="clear" w:pos="1361"/>
          <w:tab w:val="clear" w:pos="1814"/>
          <w:tab w:val="clear" w:pos="2268"/>
        </w:tabs>
        <w:spacing w:after="240"/>
        <w:jc w:val="both"/>
        <w:rPr>
          <w:rFonts w:eastAsia="Times New Roman"/>
          <w:lang w:eastAsia="en-GB"/>
        </w:rPr>
      </w:pPr>
      <w:r w:rsidRPr="00E04A0A">
        <w:rPr>
          <w:rFonts w:eastAsia="Times New Roman"/>
          <w:color w:val="000000"/>
        </w:rPr>
        <w:t xml:space="preserve">Objednateli vzniká k Autorským dílům, vzniklých v souvislosti s plněním této Smlouvy, které je popsané v této Smlouvě k okamžiku jejich převzetí nevýhradní,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03152684" w14:textId="1246C122" w:rsidR="00C33086" w:rsidRPr="00C85C9B" w:rsidRDefault="00C33086" w:rsidP="00E04A0A">
      <w:pPr>
        <w:pStyle w:val="Odstavecseseznamem"/>
        <w:numPr>
          <w:ilvl w:val="1"/>
          <w:numId w:val="22"/>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Pr>
          <w:rFonts w:eastAsia="Times New Roman"/>
          <w:lang w:eastAsia="en-GB"/>
        </w:rPr>
        <w:t xml:space="preserve">dle </w:t>
      </w:r>
      <w:r w:rsidR="00426873">
        <w:rPr>
          <w:rFonts w:eastAsia="Times New Roman"/>
          <w:lang w:eastAsia="en-GB"/>
        </w:rPr>
        <w:t xml:space="preserve">článku III. odst. 3.1 </w:t>
      </w:r>
      <w:r w:rsidRPr="00C85C9B">
        <w:rPr>
          <w:rFonts w:eastAsia="Times New Roman"/>
          <w:lang w:eastAsia="en-GB"/>
        </w:rPr>
        <w:t>této Smlouvy.</w:t>
      </w:r>
    </w:p>
    <w:p w14:paraId="5D734349" w14:textId="77777777" w:rsidR="00C33086" w:rsidRPr="00C85C9B" w:rsidRDefault="00C33086" w:rsidP="00E04A0A">
      <w:pPr>
        <w:pStyle w:val="Odstavecseseznamem"/>
        <w:numPr>
          <w:ilvl w:val="1"/>
          <w:numId w:val="2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29E91D3E" w14:textId="010094D6" w:rsidR="00C33086" w:rsidRPr="00127964" w:rsidRDefault="00007A6C" w:rsidP="00E04A0A">
      <w:pPr>
        <w:pStyle w:val="Odstavecseseznamem"/>
        <w:numPr>
          <w:ilvl w:val="1"/>
          <w:numId w:val="2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Zhotovitel </w:t>
      </w:r>
      <w:r w:rsidR="00C33086" w:rsidRPr="00C85C9B">
        <w:rPr>
          <w:rFonts w:eastAsia="Times New Roman"/>
          <w:color w:val="000000"/>
        </w:rPr>
        <w:t xml:space="preserve">dává </w:t>
      </w:r>
      <w:r w:rsidR="00C33086">
        <w:rPr>
          <w:rFonts w:eastAsia="Times New Roman"/>
          <w:color w:val="000000"/>
        </w:rPr>
        <w:t xml:space="preserve">výslovný </w:t>
      </w:r>
      <w:r w:rsidR="00C33086" w:rsidRPr="00C85C9B">
        <w:rPr>
          <w:rFonts w:eastAsia="Times New Roman"/>
          <w:color w:val="000000"/>
        </w:rPr>
        <w:t xml:space="preserve">souhlas </w:t>
      </w:r>
      <w:r w:rsidR="00C33086">
        <w:rPr>
          <w:rFonts w:eastAsia="Times New Roman"/>
          <w:color w:val="000000"/>
        </w:rPr>
        <w:t>O</w:t>
      </w:r>
      <w:r w:rsidR="00C33086" w:rsidRPr="00C85C9B">
        <w:rPr>
          <w:rFonts w:eastAsia="Times New Roman"/>
          <w:color w:val="000000"/>
        </w:rPr>
        <w:t>bjednateli, aby sám nebo prostřednictvím třetí</w:t>
      </w:r>
      <w:r w:rsidR="00C33086">
        <w:rPr>
          <w:rFonts w:eastAsia="Times New Roman"/>
          <w:color w:val="000000"/>
        </w:rPr>
        <w:t>ch</w:t>
      </w:r>
      <w:r w:rsidR="00C33086" w:rsidRPr="00C85C9B">
        <w:rPr>
          <w:rFonts w:eastAsia="Times New Roman"/>
          <w:color w:val="000000"/>
        </w:rPr>
        <w:t xml:space="preserve"> osob</w:t>
      </w:r>
      <w:r w:rsidR="00C33086">
        <w:rPr>
          <w:rFonts w:eastAsia="Times New Roman"/>
          <w:color w:val="000000"/>
        </w:rPr>
        <w:t>, které k tomu zmocní</w:t>
      </w:r>
      <w:r w:rsidR="00C33086" w:rsidRPr="00C85C9B">
        <w:rPr>
          <w:rFonts w:eastAsia="Times New Roman"/>
          <w:color w:val="000000"/>
        </w:rPr>
        <w:t xml:space="preserve"> </w:t>
      </w:r>
      <w:r w:rsidR="00C33086">
        <w:rPr>
          <w:rFonts w:eastAsia="Times New Roman"/>
          <w:color w:val="000000"/>
        </w:rPr>
        <w:t xml:space="preserve">Autorská </w:t>
      </w:r>
      <w:r w:rsidR="00C33086" w:rsidRPr="00C85C9B">
        <w:rPr>
          <w:rFonts w:eastAsia="Times New Roman"/>
          <w:color w:val="000000"/>
        </w:rPr>
        <w:t xml:space="preserve">díla (jejich části) měnil, </w:t>
      </w:r>
      <w:r w:rsidR="00C33086">
        <w:rPr>
          <w:rFonts w:eastAsia="Times New Roman"/>
          <w:color w:val="000000"/>
        </w:rPr>
        <w:t xml:space="preserve">jinak do nich zasahoval, dále je vyvíjel, dotvořil (dokončil nehotové Autorské dílo), </w:t>
      </w:r>
      <w:r w:rsidR="00C33086" w:rsidRPr="00C85C9B">
        <w:rPr>
          <w:rFonts w:eastAsia="Times New Roman"/>
          <w:color w:val="000000"/>
        </w:rPr>
        <w:t xml:space="preserve">upravoval, zpracovával, </w:t>
      </w:r>
      <w:r w:rsidR="00C33086">
        <w:rPr>
          <w:rFonts w:eastAsia="Times New Roman"/>
          <w:color w:val="000000"/>
        </w:rPr>
        <w:t xml:space="preserve">uváděl na veřejnost, </w:t>
      </w:r>
      <w:r w:rsidR="00C33086" w:rsidRPr="00C85C9B">
        <w:rPr>
          <w:rFonts w:eastAsia="Times New Roman"/>
          <w:color w:val="000000"/>
        </w:rPr>
        <w:t xml:space="preserve">zařazoval do či spojoval s jinými </w:t>
      </w:r>
      <w:r w:rsidR="00C33086">
        <w:rPr>
          <w:rFonts w:eastAsia="Times New Roman"/>
          <w:color w:val="000000"/>
        </w:rPr>
        <w:t>A</w:t>
      </w:r>
      <w:r w:rsidR="00C33086" w:rsidRPr="00C85C9B">
        <w:rPr>
          <w:rFonts w:eastAsia="Times New Roman"/>
          <w:color w:val="000000"/>
        </w:rPr>
        <w:t>utorskými díly/prvky.</w:t>
      </w:r>
    </w:p>
    <w:p w14:paraId="6F139635" w14:textId="76DDD5E7" w:rsidR="00C33086" w:rsidRPr="00C85C9B" w:rsidRDefault="00C33086" w:rsidP="00E04A0A">
      <w:pPr>
        <w:pStyle w:val="Odstavecseseznamem"/>
        <w:numPr>
          <w:ilvl w:val="1"/>
          <w:numId w:val="2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Autorské dílo zpřístupňovat veřejnosti pod svým jménem. </w:t>
      </w:r>
      <w:r w:rsidR="00007A6C">
        <w:rPr>
          <w:rFonts w:eastAsia="Times New Roman"/>
          <w:color w:val="000000"/>
        </w:rPr>
        <w:t xml:space="preserve">Zhotovitel </w:t>
      </w:r>
      <w:r>
        <w:rPr>
          <w:rFonts w:eastAsia="Times New Roman"/>
          <w:color w:val="000000"/>
        </w:rPr>
        <w:t xml:space="preserve">uděluje souhlas se zveřejněním dosud nezveřejněného Autorského díla. </w:t>
      </w:r>
    </w:p>
    <w:p w14:paraId="5D76626B" w14:textId="77777777" w:rsidR="00C33086" w:rsidRPr="00C85C9B" w:rsidRDefault="00C33086" w:rsidP="00E04A0A">
      <w:pPr>
        <w:pStyle w:val="Odstavecseseznamem"/>
        <w:numPr>
          <w:ilvl w:val="1"/>
          <w:numId w:val="2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Licence může být využita opakovaně. </w:t>
      </w:r>
    </w:p>
    <w:p w14:paraId="21AA83C1" w14:textId="77777777" w:rsidR="00C33086" w:rsidRPr="00C85C9B" w:rsidRDefault="00C33086" w:rsidP="00E04A0A">
      <w:pPr>
        <w:pStyle w:val="Odstavecseseznamem"/>
        <w:numPr>
          <w:ilvl w:val="1"/>
          <w:numId w:val="2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Objednatel není povinen licenci využít.</w:t>
      </w:r>
    </w:p>
    <w:p w14:paraId="258D57A2" w14:textId="77777777" w:rsidR="00C33086" w:rsidRPr="00C85C9B" w:rsidRDefault="00C33086" w:rsidP="00E04A0A">
      <w:pPr>
        <w:pStyle w:val="Odstavecseseznamem"/>
        <w:numPr>
          <w:ilvl w:val="1"/>
          <w:numId w:val="2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je oprávněn </w:t>
      </w:r>
      <w:r>
        <w:rPr>
          <w:rFonts w:eastAsia="Times New Roman"/>
          <w:color w:val="000000"/>
        </w:rPr>
        <w:t xml:space="preserve">Autorské </w:t>
      </w:r>
      <w:r w:rsidRPr="00C85C9B">
        <w:rPr>
          <w:rFonts w:eastAsia="Times New Roman"/>
          <w:color w:val="000000"/>
        </w:rPr>
        <w:t>dílo užít ke komerčním i nekomerčním účelům.</w:t>
      </w:r>
    </w:p>
    <w:p w14:paraId="3A67B77F" w14:textId="7BEF7B8B" w:rsidR="00C33086" w:rsidRPr="009957B9" w:rsidRDefault="00007A6C" w:rsidP="00E04A0A">
      <w:pPr>
        <w:pStyle w:val="Odstavecseseznamem"/>
        <w:numPr>
          <w:ilvl w:val="1"/>
          <w:numId w:val="2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Zhotovitel s</w:t>
      </w:r>
      <w:r w:rsidR="00C33086" w:rsidRPr="00C85C9B">
        <w:rPr>
          <w:rFonts w:eastAsia="Times New Roman"/>
          <w:color w:val="000000"/>
        </w:rPr>
        <w:t xml:space="preserve">i je vědom, že součástí </w:t>
      </w:r>
      <w:r w:rsidR="00C33086">
        <w:rPr>
          <w:rFonts w:eastAsia="Times New Roman"/>
          <w:color w:val="000000"/>
        </w:rPr>
        <w:t xml:space="preserve">Autorských </w:t>
      </w:r>
      <w:r w:rsidR="00C33086"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sidR="00C33086">
        <w:rPr>
          <w:rFonts w:eastAsia="Times New Roman"/>
          <w:color w:val="000000"/>
        </w:rPr>
        <w:t>O</w:t>
      </w:r>
      <w:r w:rsidR="00C33086" w:rsidRPr="00C85C9B">
        <w:rPr>
          <w:rFonts w:eastAsia="Times New Roman"/>
          <w:color w:val="000000"/>
        </w:rPr>
        <w:t xml:space="preserve">bjednatelem využívány k další tvůrčí i netvůrčí činnosti </w:t>
      </w:r>
      <w:r w:rsidR="00C33086">
        <w:rPr>
          <w:rFonts w:eastAsia="Times New Roman"/>
          <w:color w:val="000000"/>
        </w:rPr>
        <w:t>O</w:t>
      </w:r>
      <w:r w:rsidR="00C33086" w:rsidRPr="00C85C9B">
        <w:rPr>
          <w:rFonts w:eastAsia="Times New Roman"/>
          <w:color w:val="000000"/>
        </w:rPr>
        <w:t xml:space="preserve">bjednatele nebo třetích osob (na základě oprávnění uděleného </w:t>
      </w:r>
      <w:r w:rsidR="00C33086">
        <w:rPr>
          <w:rFonts w:eastAsia="Times New Roman"/>
          <w:color w:val="000000"/>
        </w:rPr>
        <w:t>O</w:t>
      </w:r>
      <w:r w:rsidR="00C33086" w:rsidRPr="00C85C9B">
        <w:rPr>
          <w:rFonts w:eastAsia="Times New Roman"/>
          <w:color w:val="000000"/>
        </w:rPr>
        <w:t>bjednatelem)</w:t>
      </w:r>
      <w:r w:rsidR="00C33086">
        <w:rPr>
          <w:rFonts w:eastAsia="Times New Roman"/>
          <w:color w:val="000000"/>
        </w:rPr>
        <w:t>.</w:t>
      </w:r>
    </w:p>
    <w:p w14:paraId="4EF76AB1" w14:textId="25DA9793" w:rsidR="006513C2" w:rsidRPr="006D76F3" w:rsidRDefault="00007A6C" w:rsidP="006D76F3">
      <w:pPr>
        <w:pStyle w:val="Odstavecseseznamem"/>
        <w:numPr>
          <w:ilvl w:val="1"/>
          <w:numId w:val="2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Zhotovitel </w:t>
      </w:r>
      <w:r w:rsidR="00C33086" w:rsidRPr="009957B9">
        <w:rPr>
          <w:rFonts w:eastAsia="Times New Roman"/>
          <w:color w:val="000000"/>
        </w:rPr>
        <w:t>prohlašuje, že práva a souhlasy, která touto Smlouvou poskytuje a uděluje, mu náleží bez jakéhokoli omezení, resp. je oprávněn je poskytnout, a odpovídá za škodu, která by Objednateli vznikla, pokud by toto prohlášení bylo nepravdivé.</w:t>
      </w:r>
    </w:p>
    <w:p w14:paraId="3CBCB113" w14:textId="69311BE8" w:rsidR="006513C2" w:rsidRPr="00B942F3" w:rsidRDefault="006513C2" w:rsidP="00A577FC">
      <w:pPr>
        <w:pStyle w:val="Odstavecseseznamem"/>
        <w:numPr>
          <w:ilvl w:val="1"/>
          <w:numId w:val="22"/>
        </w:numPr>
        <w:tabs>
          <w:tab w:val="clear" w:pos="454"/>
          <w:tab w:val="clear" w:pos="907"/>
          <w:tab w:val="clear" w:pos="1361"/>
          <w:tab w:val="clear" w:pos="1814"/>
          <w:tab w:val="clear" w:pos="2268"/>
        </w:tabs>
        <w:spacing w:line="240" w:lineRule="auto"/>
        <w:ind w:left="709" w:hanging="709"/>
        <w:jc w:val="both"/>
        <w:rPr>
          <w:szCs w:val="22"/>
        </w:rPr>
      </w:pPr>
      <w:r w:rsidRPr="00B942F3">
        <w:rPr>
          <w:rFonts w:eastAsia="Arial"/>
          <w:szCs w:val="22"/>
        </w:rPr>
        <w:t xml:space="preserve">Zhotovitel prohlašuje, že je na základě licence nebo podle příslušných ustanovení autorského zákona, oprávněn v rozsahu potřebném podle tohoto článku vykonávat majetková práva k autorským dílům svých zaměstnanců anebo spolupracujících osob, která budou </w:t>
      </w:r>
      <w:r w:rsidR="00985077">
        <w:rPr>
          <w:rFonts w:eastAsia="Arial"/>
          <w:szCs w:val="22"/>
        </w:rPr>
        <w:t>Z</w:t>
      </w:r>
      <w:r w:rsidRPr="00B942F3">
        <w:rPr>
          <w:rFonts w:eastAsia="Arial"/>
          <w:szCs w:val="22"/>
        </w:rPr>
        <w:t xml:space="preserve">hotovitelem použita při plnění </w:t>
      </w:r>
      <w:r w:rsidR="00985077">
        <w:rPr>
          <w:rFonts w:eastAsia="Arial"/>
          <w:szCs w:val="22"/>
        </w:rPr>
        <w:t xml:space="preserve">předmětu </w:t>
      </w:r>
      <w:r w:rsidRPr="00B942F3">
        <w:rPr>
          <w:rFonts w:eastAsia="Arial"/>
          <w:szCs w:val="22"/>
        </w:rPr>
        <w:t xml:space="preserve">podle této </w:t>
      </w:r>
      <w:r w:rsidR="00B67830" w:rsidRPr="00B942F3">
        <w:rPr>
          <w:rFonts w:eastAsia="Arial"/>
          <w:szCs w:val="22"/>
        </w:rPr>
        <w:t>S</w:t>
      </w:r>
      <w:r w:rsidRPr="00B942F3">
        <w:rPr>
          <w:rFonts w:eastAsia="Arial"/>
          <w:szCs w:val="22"/>
        </w:rPr>
        <w:t xml:space="preserve">mlouvy. Jakékoli finanční závazky </w:t>
      </w:r>
      <w:r w:rsidR="00B67830" w:rsidRPr="00B942F3">
        <w:rPr>
          <w:rFonts w:eastAsia="Arial"/>
          <w:szCs w:val="22"/>
        </w:rPr>
        <w:t>Z</w:t>
      </w:r>
      <w:r w:rsidRPr="00B942F3">
        <w:rPr>
          <w:rFonts w:eastAsia="Arial"/>
          <w:szCs w:val="22"/>
        </w:rPr>
        <w:t xml:space="preserve">hotovitele (včetně závazků vzniklých v průběhu či po dokončení plnění dle této </w:t>
      </w:r>
      <w:r w:rsidR="007A007B">
        <w:rPr>
          <w:rFonts w:eastAsia="Arial"/>
          <w:szCs w:val="22"/>
        </w:rPr>
        <w:t>S</w:t>
      </w:r>
      <w:r w:rsidRPr="00B942F3">
        <w:rPr>
          <w:rFonts w:eastAsia="Arial"/>
          <w:szCs w:val="22"/>
        </w:rPr>
        <w:t xml:space="preserve">mlouvy) vůči jeho zaměstnancům anebo vůči spolupracujícím osobám, které by v souvislosti s udělením licence přešly na </w:t>
      </w:r>
      <w:r w:rsidR="007A007B">
        <w:rPr>
          <w:rFonts w:eastAsia="Arial"/>
          <w:szCs w:val="22"/>
        </w:rPr>
        <w:t>Objednatele</w:t>
      </w:r>
      <w:r w:rsidRPr="00B942F3">
        <w:rPr>
          <w:rFonts w:eastAsia="Arial"/>
          <w:szCs w:val="22"/>
        </w:rPr>
        <w:t xml:space="preserve">, budou uhrazeny </w:t>
      </w:r>
      <w:r w:rsidR="00B67830" w:rsidRPr="00B942F3">
        <w:rPr>
          <w:rFonts w:eastAsia="Arial"/>
          <w:szCs w:val="22"/>
        </w:rPr>
        <w:t>Z</w:t>
      </w:r>
      <w:r w:rsidRPr="00B942F3">
        <w:rPr>
          <w:rFonts w:eastAsia="Arial"/>
          <w:szCs w:val="22"/>
        </w:rPr>
        <w:t xml:space="preserve">hotovitelem bez přeúčtování </w:t>
      </w:r>
      <w:r w:rsidR="007A007B">
        <w:rPr>
          <w:rFonts w:eastAsia="Arial"/>
          <w:szCs w:val="22"/>
        </w:rPr>
        <w:t>Objednateli</w:t>
      </w:r>
      <w:r w:rsidRPr="00B942F3">
        <w:rPr>
          <w:rFonts w:eastAsia="Arial"/>
          <w:szCs w:val="22"/>
        </w:rPr>
        <w:t xml:space="preserve"> či kompenzace ze strany </w:t>
      </w:r>
      <w:r w:rsidR="007A007B">
        <w:rPr>
          <w:rFonts w:eastAsia="Arial"/>
          <w:szCs w:val="22"/>
        </w:rPr>
        <w:t>Objednatele</w:t>
      </w:r>
      <w:r w:rsidRPr="00B942F3">
        <w:rPr>
          <w:rFonts w:eastAsia="Arial"/>
          <w:szCs w:val="22"/>
        </w:rPr>
        <w:t xml:space="preserve">. V případě, že vyjde najevo, že </w:t>
      </w:r>
      <w:r w:rsidR="00B67830" w:rsidRPr="00B942F3">
        <w:rPr>
          <w:rFonts w:eastAsia="Arial"/>
          <w:szCs w:val="22"/>
        </w:rPr>
        <w:t>Z</w:t>
      </w:r>
      <w:r w:rsidRPr="00B942F3">
        <w:rPr>
          <w:rFonts w:eastAsia="Arial"/>
          <w:szCs w:val="22"/>
        </w:rPr>
        <w:t xml:space="preserve">hotovitel není oprávněn vykonávat majetková práva k dílům jeho zaměstnanců či spolupracujících osob, půjde o podstatné porušení této </w:t>
      </w:r>
      <w:r w:rsidR="00B67830" w:rsidRPr="00B942F3">
        <w:rPr>
          <w:rFonts w:eastAsia="Arial"/>
          <w:szCs w:val="22"/>
        </w:rPr>
        <w:t>S</w:t>
      </w:r>
      <w:r w:rsidRPr="00B942F3">
        <w:rPr>
          <w:rFonts w:eastAsia="Arial"/>
          <w:szCs w:val="22"/>
        </w:rPr>
        <w:t xml:space="preserve">mlouvy ze strany </w:t>
      </w:r>
      <w:r w:rsidR="00B67830" w:rsidRPr="00B942F3">
        <w:rPr>
          <w:rFonts w:eastAsia="Arial"/>
          <w:szCs w:val="22"/>
        </w:rPr>
        <w:t>Z</w:t>
      </w:r>
      <w:r w:rsidRPr="00B942F3">
        <w:rPr>
          <w:rFonts w:eastAsia="Arial"/>
          <w:szCs w:val="22"/>
        </w:rPr>
        <w:t xml:space="preserve">hotovitele. </w:t>
      </w:r>
    </w:p>
    <w:p w14:paraId="2DE1FB19" w14:textId="77777777" w:rsidR="006513C2" w:rsidRPr="00B942F3" w:rsidRDefault="006513C2" w:rsidP="00B942F3">
      <w:pPr>
        <w:pStyle w:val="Odstavecseseznamem"/>
        <w:spacing w:line="240" w:lineRule="auto"/>
        <w:ind w:left="709" w:hanging="709"/>
        <w:jc w:val="both"/>
        <w:rPr>
          <w:rFonts w:eastAsia="Arial"/>
          <w:szCs w:val="22"/>
        </w:rPr>
      </w:pPr>
    </w:p>
    <w:p w14:paraId="38EE3427" w14:textId="31269523" w:rsidR="006513C2" w:rsidRPr="00B942F3" w:rsidRDefault="006513C2" w:rsidP="00A577FC">
      <w:pPr>
        <w:pStyle w:val="Odstavecseseznamem"/>
        <w:numPr>
          <w:ilvl w:val="1"/>
          <w:numId w:val="22"/>
        </w:numPr>
        <w:tabs>
          <w:tab w:val="clear" w:pos="454"/>
          <w:tab w:val="clear" w:pos="907"/>
          <w:tab w:val="clear" w:pos="1361"/>
          <w:tab w:val="clear" w:pos="1814"/>
          <w:tab w:val="clear" w:pos="2268"/>
        </w:tabs>
        <w:spacing w:line="240" w:lineRule="auto"/>
        <w:ind w:left="709" w:hanging="709"/>
        <w:jc w:val="both"/>
        <w:rPr>
          <w:szCs w:val="22"/>
        </w:rPr>
      </w:pPr>
      <w:r w:rsidRPr="00B942F3">
        <w:rPr>
          <w:rFonts w:eastAsia="Arial"/>
          <w:szCs w:val="22"/>
        </w:rPr>
        <w:t xml:space="preserve">Zhotovitel prohlašuje, že veškeré jeho plnění dodané dle této </w:t>
      </w:r>
      <w:r w:rsidR="00B67830" w:rsidRPr="00B942F3">
        <w:rPr>
          <w:rFonts w:eastAsia="Arial"/>
          <w:szCs w:val="22"/>
        </w:rPr>
        <w:t>S</w:t>
      </w:r>
      <w:r w:rsidRPr="00B942F3">
        <w:rPr>
          <w:rFonts w:eastAsia="Arial"/>
          <w:szCs w:val="22"/>
        </w:rPr>
        <w:t xml:space="preserve">mlouvy bude prosté právních vad a zavazuje se odškodnit v plné výši </w:t>
      </w:r>
      <w:r w:rsidR="001D1C09">
        <w:rPr>
          <w:rFonts w:eastAsia="Arial"/>
          <w:szCs w:val="22"/>
        </w:rPr>
        <w:t>Objednatele</w:t>
      </w:r>
      <w:r w:rsidRPr="00B942F3">
        <w:rPr>
          <w:rFonts w:eastAsia="Arial"/>
          <w:szCs w:val="22"/>
        </w:rPr>
        <w:t xml:space="preserve"> v případě, že třetí osoba úspěšně uplatní autorskoprávní nebo jiný nárok plynoucí z právní vady poskytnutého plnění.</w:t>
      </w:r>
    </w:p>
    <w:p w14:paraId="5B8C497A" w14:textId="77777777" w:rsidR="00336ADC" w:rsidRDefault="00336ADC" w:rsidP="00336ADC">
      <w:pPr>
        <w:rPr>
          <w:color w:val="FF0000"/>
        </w:rPr>
      </w:pPr>
    </w:p>
    <w:p w14:paraId="3EDFEE29" w14:textId="6DECD7B1" w:rsidR="003D7121" w:rsidRPr="00E832E9" w:rsidRDefault="00823B0F" w:rsidP="003D7121">
      <w:pPr>
        <w:pStyle w:val="Heading1-Number-FollowNumberCzechTourism"/>
        <w:keepNext/>
        <w:keepLines/>
        <w:spacing w:before="480" w:after="120"/>
        <w:rPr>
          <w:sz w:val="24"/>
          <w:szCs w:val="24"/>
        </w:rPr>
      </w:pPr>
      <w:r>
        <w:rPr>
          <w:sz w:val="24"/>
          <w:szCs w:val="24"/>
        </w:rPr>
        <w:t>VIII.</w:t>
      </w:r>
    </w:p>
    <w:p w14:paraId="1D4B0DCD" w14:textId="181D32C8" w:rsidR="003D7121" w:rsidRPr="006D76F3" w:rsidRDefault="003D7121" w:rsidP="006D76F3">
      <w:pPr>
        <w:pStyle w:val="Heading1-Number-FollowNumberCzechTourism"/>
        <w:keepNext/>
        <w:keepLines/>
        <w:spacing w:before="0" w:after="240"/>
      </w:pPr>
      <w:r w:rsidRPr="00E832E9">
        <w:t>Ochrana osobních údajů</w:t>
      </w:r>
    </w:p>
    <w:p w14:paraId="2FEBABCE" w14:textId="4C56040E" w:rsidR="00336ADC" w:rsidRDefault="003D7121" w:rsidP="00070E2B">
      <w:pPr>
        <w:pStyle w:val="Odstavecseseznamem"/>
        <w:numPr>
          <w:ilvl w:val="1"/>
          <w:numId w:val="34"/>
        </w:numPr>
        <w:tabs>
          <w:tab w:val="clear" w:pos="454"/>
        </w:tabs>
        <w:spacing w:after="240"/>
        <w:jc w:val="both"/>
      </w:pPr>
      <w:r w:rsidRPr="001643F3">
        <w:t xml:space="preserve">V případě, že dojde v souvislosti s plněním Smlouvy ke zpracování osobních údajů na straně Objednatele nebo </w:t>
      </w:r>
      <w:r w:rsidR="0055480F">
        <w:t>Zhotovitele</w:t>
      </w:r>
      <w:r w:rsidRPr="001643F3">
        <w:t>,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631B71AA" w14:textId="0991B394" w:rsidR="001832C8" w:rsidRPr="00E832E9" w:rsidRDefault="00B64B17" w:rsidP="001832C8">
      <w:pPr>
        <w:pStyle w:val="Heading1-Number-FollowNumberCzechTourism"/>
        <w:keepNext/>
        <w:spacing w:before="480" w:after="120"/>
        <w:rPr>
          <w:sz w:val="24"/>
          <w:szCs w:val="24"/>
        </w:rPr>
      </w:pPr>
      <w:r>
        <w:rPr>
          <w:sz w:val="24"/>
          <w:szCs w:val="24"/>
        </w:rPr>
        <w:t>I</w:t>
      </w:r>
      <w:r w:rsidR="001832C8" w:rsidRPr="00E832E9">
        <w:rPr>
          <w:sz w:val="24"/>
          <w:szCs w:val="24"/>
        </w:rPr>
        <w:t>X.</w:t>
      </w:r>
    </w:p>
    <w:p w14:paraId="2EE46552" w14:textId="77777777" w:rsidR="001832C8" w:rsidRPr="00E832E9" w:rsidRDefault="001832C8" w:rsidP="001832C8">
      <w:pPr>
        <w:pStyle w:val="Heading1-Number-FollowNumberCzechTourism"/>
        <w:keepNext/>
        <w:spacing w:before="0" w:after="240"/>
      </w:pPr>
      <w:r w:rsidRPr="00E832E9">
        <w:t>Ustanovení o vzniku a zániku Smlouvy</w:t>
      </w:r>
    </w:p>
    <w:p w14:paraId="0B0FB71C" w14:textId="156BEDFD" w:rsidR="001832C8" w:rsidRPr="00B61016" w:rsidRDefault="00182347" w:rsidP="001832C8">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9</w:t>
      </w:r>
      <w:r w:rsidR="001832C8">
        <w:rPr>
          <w:szCs w:val="22"/>
        </w:rPr>
        <w:t>.1</w:t>
      </w:r>
      <w:r w:rsidR="001832C8">
        <w:rPr>
          <w:szCs w:val="22"/>
        </w:rPr>
        <w:tab/>
      </w:r>
      <w:r w:rsidR="001832C8" w:rsidRPr="00B61016">
        <w:rPr>
          <w:szCs w:val="22"/>
        </w:rPr>
        <w:t xml:space="preserve">Tato Smlouva nabývá platnosti dnem jejího podpisu oběma smluvními stranami a účinnosti dnem jejího zveřejnění v registru smluv. </w:t>
      </w:r>
      <w:r w:rsidR="007130DE">
        <w:rPr>
          <w:szCs w:val="22"/>
        </w:rPr>
        <w:t>Smlouva se uzavírá do doby předání a převzetí všech částí Díla včetně doby potřebné pro vypořádání veškerých vad a nedodělků Díla.</w:t>
      </w:r>
    </w:p>
    <w:p w14:paraId="545EDE7D" w14:textId="77777777" w:rsidR="00182347" w:rsidRPr="00182347" w:rsidRDefault="00182347" w:rsidP="00070E2B">
      <w:pPr>
        <w:pStyle w:val="Odstavecseseznamem"/>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jc w:val="both"/>
        <w:outlineLvl w:val="0"/>
        <w:rPr>
          <w:rFonts w:cs="Times New Roman"/>
          <w:vanish/>
          <w:szCs w:val="22"/>
        </w:rPr>
      </w:pPr>
    </w:p>
    <w:p w14:paraId="4196C333" w14:textId="7D99C8D5" w:rsidR="00985077" w:rsidRPr="00985077" w:rsidRDefault="00985077" w:rsidP="00070E2B">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bCs/>
          <w:sz w:val="22"/>
          <w:szCs w:val="22"/>
        </w:rPr>
      </w:pPr>
      <w:r w:rsidRPr="00985077">
        <w:rPr>
          <w:b w:val="0"/>
          <w:bCs/>
          <w:sz w:val="22"/>
          <w:szCs w:val="22"/>
        </w:rPr>
        <w:t xml:space="preserve">Objednatel je oprávněn Smlouvu bez udání důvodu vypovědět, výpovědní doba </w:t>
      </w:r>
      <w:r w:rsidRPr="006D76F3">
        <w:rPr>
          <w:b w:val="0"/>
          <w:bCs/>
          <w:sz w:val="22"/>
          <w:szCs w:val="22"/>
        </w:rPr>
        <w:t xml:space="preserve">činí 3 </w:t>
      </w:r>
      <w:r w:rsidR="00AA759B" w:rsidRPr="006D76F3">
        <w:rPr>
          <w:b w:val="0"/>
          <w:bCs/>
          <w:sz w:val="22"/>
          <w:szCs w:val="22"/>
        </w:rPr>
        <w:t>(</w:t>
      </w:r>
      <w:r w:rsidR="00C14B7B" w:rsidRPr="006D76F3">
        <w:rPr>
          <w:b w:val="0"/>
          <w:bCs/>
          <w:sz w:val="22"/>
          <w:szCs w:val="22"/>
        </w:rPr>
        <w:t>t</w:t>
      </w:r>
      <w:r w:rsidR="00AA759B" w:rsidRPr="006D76F3">
        <w:rPr>
          <w:b w:val="0"/>
          <w:bCs/>
          <w:sz w:val="22"/>
          <w:szCs w:val="22"/>
        </w:rPr>
        <w:t>ři)</w:t>
      </w:r>
      <w:r w:rsidR="00AA759B">
        <w:rPr>
          <w:b w:val="0"/>
          <w:bCs/>
          <w:sz w:val="22"/>
          <w:szCs w:val="22"/>
        </w:rPr>
        <w:t xml:space="preserve"> </w:t>
      </w:r>
      <w:r w:rsidRPr="00985077">
        <w:rPr>
          <w:b w:val="0"/>
          <w:bCs/>
          <w:sz w:val="22"/>
          <w:szCs w:val="22"/>
        </w:rPr>
        <w:t>dny a počíná běžet ode dne doručení výpovědi.</w:t>
      </w:r>
    </w:p>
    <w:p w14:paraId="24D9BAEE" w14:textId="0CAC1B0F" w:rsidR="001832C8" w:rsidRDefault="001832C8" w:rsidP="00070E2B">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4FE515A0" w14:textId="03925BAD" w:rsidR="001832C8" w:rsidRDefault="001832C8" w:rsidP="00070E2B">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Objednatel je oprávněn od této Smlouvy odstoupit, a to i částečně, v případě závažného porušení smluvní nebo zákonné povinnosti </w:t>
      </w:r>
      <w:r w:rsidR="0055480F">
        <w:rPr>
          <w:b w:val="0"/>
          <w:sz w:val="22"/>
          <w:szCs w:val="22"/>
        </w:rPr>
        <w:t>Zhotovitele</w:t>
      </w:r>
      <w:r>
        <w:rPr>
          <w:b w:val="0"/>
          <w:sz w:val="22"/>
          <w:szCs w:val="22"/>
        </w:rPr>
        <w:t>m</w:t>
      </w:r>
      <w:r w:rsidRPr="00363709">
        <w:rPr>
          <w:b w:val="0"/>
          <w:sz w:val="22"/>
          <w:szCs w:val="22"/>
        </w:rPr>
        <w:t xml:space="preserve">. </w:t>
      </w:r>
    </w:p>
    <w:p w14:paraId="227B7AD0" w14:textId="77777777" w:rsidR="001832C8" w:rsidRPr="00363709" w:rsidRDefault="001832C8" w:rsidP="00070E2B">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Za závažné porušení smluvní povinnosti se považuje: </w:t>
      </w:r>
    </w:p>
    <w:p w14:paraId="6F68FCE7" w14:textId="6AB4B449" w:rsidR="00BB4E6B" w:rsidRDefault="00B81C5B" w:rsidP="00070E2B">
      <w:pPr>
        <w:pStyle w:val="slolnku"/>
        <w:keepNext w:val="0"/>
        <w:numPr>
          <w:ilvl w:val="0"/>
          <w:numId w:val="29"/>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podstatné porušení smluvních podmínek ze strany Zhotovitele</w:t>
      </w:r>
      <w:r w:rsidR="001A19F1">
        <w:rPr>
          <w:rFonts w:ascii="Georgia" w:hAnsi="Georgia" w:cs="Arial"/>
          <w:b w:val="0"/>
          <w:sz w:val="22"/>
          <w:szCs w:val="22"/>
        </w:rPr>
        <w:t>,</w:t>
      </w:r>
      <w:r>
        <w:rPr>
          <w:rFonts w:ascii="Georgia" w:hAnsi="Georgia" w:cs="Arial"/>
          <w:b w:val="0"/>
          <w:sz w:val="22"/>
          <w:szCs w:val="22"/>
        </w:rPr>
        <w:t xml:space="preserve"> </w:t>
      </w:r>
    </w:p>
    <w:p w14:paraId="38CB3DF8" w14:textId="132EEA92" w:rsidR="0052067E" w:rsidRDefault="001832C8" w:rsidP="00070E2B">
      <w:pPr>
        <w:pStyle w:val="slolnku"/>
        <w:keepNext w:val="0"/>
        <w:numPr>
          <w:ilvl w:val="0"/>
          <w:numId w:val="29"/>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nedodržení závazných právních </w:t>
      </w:r>
      <w:r w:rsidR="006D2094">
        <w:rPr>
          <w:rFonts w:ascii="Georgia" w:hAnsi="Georgia" w:cs="Arial"/>
          <w:b w:val="0"/>
          <w:sz w:val="22"/>
          <w:szCs w:val="22"/>
        </w:rPr>
        <w:t>předpisů</w:t>
      </w:r>
      <w:r w:rsidRPr="00CD45E9">
        <w:rPr>
          <w:rFonts w:ascii="Georgia" w:hAnsi="Georgia" w:cs="Arial"/>
          <w:b w:val="0"/>
          <w:sz w:val="22"/>
          <w:szCs w:val="22"/>
        </w:rPr>
        <w:t>,</w:t>
      </w:r>
    </w:p>
    <w:p w14:paraId="4802809C" w14:textId="53FCF5AB" w:rsidR="0052067E" w:rsidRPr="0052067E" w:rsidRDefault="0052067E" w:rsidP="00070E2B">
      <w:pPr>
        <w:pStyle w:val="slolnku"/>
        <w:keepNext w:val="0"/>
        <w:numPr>
          <w:ilvl w:val="0"/>
          <w:numId w:val="29"/>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52067E">
        <w:rPr>
          <w:rFonts w:ascii="Georgia" w:hAnsi="Georgia"/>
          <w:b w:val="0"/>
          <w:color w:val="000000" w:themeColor="text1"/>
          <w:sz w:val="22"/>
          <w:szCs w:val="22"/>
        </w:rPr>
        <w:t xml:space="preserve">Zhotovitel po písemném upozornění Objednatele v přiměřeně stanovené lhůtě neodstraní </w:t>
      </w:r>
      <w:r w:rsidR="00B81C5B">
        <w:rPr>
          <w:rFonts w:ascii="Georgia" w:hAnsi="Georgia"/>
          <w:b w:val="0"/>
          <w:color w:val="000000" w:themeColor="text1"/>
          <w:sz w:val="22"/>
          <w:szCs w:val="22"/>
        </w:rPr>
        <w:t xml:space="preserve">nedodělky či </w:t>
      </w:r>
      <w:r w:rsidRPr="0052067E">
        <w:rPr>
          <w:rFonts w:ascii="Georgia" w:hAnsi="Georgia"/>
          <w:b w:val="0"/>
          <w:color w:val="000000" w:themeColor="text1"/>
          <w:sz w:val="22"/>
          <w:szCs w:val="22"/>
        </w:rPr>
        <w:t>vady vzniklé vadným prováděním Díla, anebo Dílo nezačne provádět řádným způsobem</w:t>
      </w:r>
      <w:r w:rsidR="00B81C5B">
        <w:rPr>
          <w:rFonts w:ascii="Georgia" w:hAnsi="Georgia"/>
          <w:b w:val="0"/>
          <w:color w:val="000000" w:themeColor="text1"/>
          <w:sz w:val="22"/>
          <w:szCs w:val="22"/>
        </w:rPr>
        <w:t>,</w:t>
      </w:r>
    </w:p>
    <w:p w14:paraId="2FD5461E" w14:textId="28FDA548" w:rsidR="00B81C5B" w:rsidRDefault="0052067E" w:rsidP="00070E2B">
      <w:pPr>
        <w:pStyle w:val="slolnku"/>
        <w:keepNext w:val="0"/>
        <w:numPr>
          <w:ilvl w:val="0"/>
          <w:numId w:val="29"/>
        </w:numPr>
        <w:tabs>
          <w:tab w:val="clear" w:pos="0"/>
          <w:tab w:val="clear" w:pos="284"/>
          <w:tab w:val="clear" w:pos="1287"/>
          <w:tab w:val="clear" w:pos="1701"/>
          <w:tab w:val="num" w:pos="851"/>
        </w:tabs>
        <w:spacing w:before="0" w:after="240" w:line="260" w:lineRule="exact"/>
        <w:ind w:left="851" w:hanging="709"/>
        <w:jc w:val="both"/>
        <w:rPr>
          <w:rFonts w:ascii="Georgia" w:hAnsi="Georgia"/>
          <w:b w:val="0"/>
          <w:color w:val="000000" w:themeColor="text1"/>
          <w:sz w:val="22"/>
          <w:szCs w:val="22"/>
        </w:rPr>
      </w:pPr>
      <w:r w:rsidRPr="0052067E">
        <w:rPr>
          <w:rFonts w:ascii="Georgia" w:hAnsi="Georgia"/>
          <w:b w:val="0"/>
          <w:color w:val="000000" w:themeColor="text1"/>
          <w:sz w:val="22"/>
          <w:szCs w:val="22"/>
        </w:rPr>
        <w:t xml:space="preserve">Zhotovitel je v prodlení s termínem plnění Díla po dobu delší než </w:t>
      </w:r>
      <w:r w:rsidR="006D76F3">
        <w:rPr>
          <w:rFonts w:ascii="Georgia" w:hAnsi="Georgia"/>
          <w:b w:val="0"/>
          <w:color w:val="000000" w:themeColor="text1"/>
          <w:sz w:val="22"/>
          <w:szCs w:val="22"/>
        </w:rPr>
        <w:t>10</w:t>
      </w:r>
      <w:r w:rsidRPr="0052067E">
        <w:rPr>
          <w:rFonts w:ascii="Georgia" w:hAnsi="Georgia"/>
          <w:b w:val="0"/>
          <w:color w:val="000000" w:themeColor="text1"/>
          <w:sz w:val="22"/>
          <w:szCs w:val="22"/>
        </w:rPr>
        <w:t xml:space="preserve"> dnů</w:t>
      </w:r>
      <w:r w:rsidR="00B81C5B">
        <w:rPr>
          <w:rFonts w:ascii="Georgia" w:hAnsi="Georgia"/>
          <w:b w:val="0"/>
          <w:color w:val="000000" w:themeColor="text1"/>
          <w:sz w:val="22"/>
          <w:szCs w:val="22"/>
        </w:rPr>
        <w:t>,</w:t>
      </w:r>
    </w:p>
    <w:p w14:paraId="47B8462A" w14:textId="099B6FFF" w:rsidR="00B81C5B" w:rsidRPr="00B81C5B" w:rsidRDefault="000C2504" w:rsidP="00070E2B">
      <w:pPr>
        <w:pStyle w:val="slolnku"/>
        <w:keepNext w:val="0"/>
        <w:numPr>
          <w:ilvl w:val="0"/>
          <w:numId w:val="29"/>
        </w:numPr>
        <w:tabs>
          <w:tab w:val="clear" w:pos="0"/>
          <w:tab w:val="clear" w:pos="284"/>
          <w:tab w:val="clear" w:pos="1287"/>
          <w:tab w:val="clear" w:pos="1701"/>
          <w:tab w:val="num" w:pos="851"/>
        </w:tabs>
        <w:spacing w:before="0" w:after="240" w:line="260" w:lineRule="exact"/>
        <w:ind w:left="851" w:hanging="709"/>
        <w:jc w:val="both"/>
        <w:rPr>
          <w:rFonts w:ascii="Georgia" w:hAnsi="Georgia"/>
          <w:b w:val="0"/>
          <w:bCs/>
          <w:color w:val="000000" w:themeColor="text1"/>
          <w:sz w:val="22"/>
          <w:szCs w:val="22"/>
        </w:rPr>
      </w:pPr>
      <w:r>
        <w:rPr>
          <w:rFonts w:ascii="Georgia" w:hAnsi="Georgia"/>
          <w:b w:val="0"/>
          <w:bCs/>
          <w:sz w:val="22"/>
          <w:szCs w:val="22"/>
        </w:rPr>
        <w:lastRenderedPageBreak/>
        <w:t>b</w:t>
      </w:r>
      <w:r w:rsidR="00B81C5B" w:rsidRPr="00B81C5B">
        <w:rPr>
          <w:rFonts w:ascii="Georgia" w:hAnsi="Georgia"/>
          <w:b w:val="0"/>
          <w:bCs/>
          <w:sz w:val="22"/>
          <w:szCs w:val="22"/>
        </w:rPr>
        <w:t xml:space="preserve">ude-li </w:t>
      </w:r>
      <w:r>
        <w:rPr>
          <w:rFonts w:ascii="Georgia" w:hAnsi="Georgia"/>
          <w:b w:val="0"/>
          <w:bCs/>
          <w:sz w:val="22"/>
          <w:szCs w:val="22"/>
        </w:rPr>
        <w:t>D</w:t>
      </w:r>
      <w:r w:rsidR="00B81C5B" w:rsidRPr="00B81C5B">
        <w:rPr>
          <w:rFonts w:ascii="Georgia" w:hAnsi="Georgia"/>
          <w:b w:val="0"/>
          <w:bCs/>
          <w:sz w:val="22"/>
          <w:szCs w:val="22"/>
        </w:rPr>
        <w:t>ílo provedeno s vadami bránícími jeho řádnému užívání, příp. s vadami neodstranitelnými</w:t>
      </w:r>
      <w:r w:rsidR="00B81C5B">
        <w:rPr>
          <w:rFonts w:ascii="Georgia" w:hAnsi="Georgia"/>
          <w:b w:val="0"/>
          <w:bCs/>
          <w:sz w:val="22"/>
          <w:szCs w:val="22"/>
        </w:rPr>
        <w:t>.</w:t>
      </w:r>
    </w:p>
    <w:p w14:paraId="02620765" w14:textId="77777777" w:rsidR="0052067E" w:rsidRPr="0052067E" w:rsidRDefault="0052067E" w:rsidP="0052067E">
      <w:pPr>
        <w:rPr>
          <w:lang w:eastAsia="cs-CZ"/>
        </w:rPr>
      </w:pPr>
    </w:p>
    <w:p w14:paraId="60BB2423" w14:textId="7E80DCF5" w:rsidR="00AA4B20" w:rsidRDefault="001832C8" w:rsidP="00070E2B">
      <w:pPr>
        <w:pStyle w:val="slolnku"/>
        <w:keepNext w:val="0"/>
        <w:numPr>
          <w:ilvl w:val="1"/>
          <w:numId w:val="35"/>
        </w:numPr>
        <w:tabs>
          <w:tab w:val="clear" w:pos="0"/>
          <w:tab w:val="clear" w:pos="284"/>
          <w:tab w:val="clear" w:pos="1701"/>
        </w:tabs>
        <w:spacing w:before="0" w:after="240" w:line="260" w:lineRule="exact"/>
        <w:jc w:val="both"/>
        <w:rPr>
          <w:rFonts w:ascii="Georgia" w:hAnsi="Georgia" w:cs="Arial"/>
          <w:b w:val="0"/>
          <w:sz w:val="22"/>
          <w:szCs w:val="22"/>
        </w:rPr>
      </w:pPr>
      <w:r>
        <w:rPr>
          <w:rFonts w:ascii="Georgia" w:eastAsia="Calibri" w:hAnsi="Georgia" w:cs="Arial"/>
          <w:b w:val="0"/>
          <w:sz w:val="22"/>
          <w:szCs w:val="22"/>
          <w:lang w:eastAsia="en-US"/>
        </w:rPr>
        <w:t>O</w:t>
      </w:r>
      <w:r w:rsidRPr="00CD45E9">
        <w:rPr>
          <w:rFonts w:ascii="Georgia" w:hAnsi="Georgia" w:cs="Arial"/>
          <w:b w:val="0"/>
          <w:sz w:val="22"/>
          <w:szCs w:val="22"/>
        </w:rPr>
        <w:t>bjednatel je dále oprávněn od této Smlouvy odstoupit, a to i částečně, v případě, že:</w:t>
      </w:r>
    </w:p>
    <w:p w14:paraId="26526983" w14:textId="77777777" w:rsidR="00BB1395" w:rsidRDefault="001832C8" w:rsidP="00070E2B">
      <w:pPr>
        <w:pStyle w:val="slolnku"/>
        <w:keepNext w:val="0"/>
        <w:numPr>
          <w:ilvl w:val="0"/>
          <w:numId w:val="32"/>
        </w:numPr>
        <w:tabs>
          <w:tab w:val="clear" w:pos="0"/>
          <w:tab w:val="clear" w:pos="284"/>
          <w:tab w:val="clear" w:pos="1701"/>
        </w:tabs>
        <w:spacing w:before="0" w:after="240" w:line="260" w:lineRule="exact"/>
        <w:jc w:val="both"/>
        <w:rPr>
          <w:rFonts w:ascii="Georgia" w:hAnsi="Georgia" w:cs="Arial"/>
          <w:b w:val="0"/>
          <w:sz w:val="22"/>
          <w:szCs w:val="22"/>
        </w:rPr>
      </w:pPr>
      <w:r w:rsidRPr="00AA4B20">
        <w:rPr>
          <w:rFonts w:ascii="Georgia" w:hAnsi="Georgia" w:cs="Arial"/>
          <w:b w:val="0"/>
          <w:sz w:val="22"/>
          <w:szCs w:val="22"/>
        </w:rPr>
        <w:t>nastane důvod pro odstoupení od Smlouvy dle ustanovení § 2001 a násl. zákona č. 89/2012 Sb., občanského zákoníku, ve znění pozdějších předpisů,</w:t>
      </w:r>
    </w:p>
    <w:p w14:paraId="12466D59" w14:textId="07C0D6E3" w:rsidR="00BB1395" w:rsidRDefault="001832C8" w:rsidP="00070E2B">
      <w:pPr>
        <w:pStyle w:val="slolnku"/>
        <w:keepNext w:val="0"/>
        <w:numPr>
          <w:ilvl w:val="0"/>
          <w:numId w:val="32"/>
        </w:numPr>
        <w:tabs>
          <w:tab w:val="clear" w:pos="0"/>
          <w:tab w:val="clear" w:pos="284"/>
          <w:tab w:val="clear" w:pos="1701"/>
        </w:tabs>
        <w:spacing w:before="0" w:after="240" w:line="260" w:lineRule="exact"/>
        <w:jc w:val="both"/>
        <w:rPr>
          <w:rFonts w:ascii="Georgia" w:hAnsi="Georgia" w:cs="Arial"/>
          <w:b w:val="0"/>
          <w:sz w:val="22"/>
          <w:szCs w:val="22"/>
        </w:rPr>
      </w:pPr>
      <w:r w:rsidRPr="00BB1395">
        <w:rPr>
          <w:rFonts w:ascii="Georgia" w:hAnsi="Georgia" w:cs="Arial"/>
          <w:b w:val="0"/>
          <w:sz w:val="22"/>
          <w:szCs w:val="22"/>
        </w:rPr>
        <w:t>v </w:t>
      </w:r>
      <w:r w:rsidRPr="00DA63EF">
        <w:rPr>
          <w:rFonts w:ascii="Georgia" w:hAnsi="Georgia" w:cs="Arial"/>
          <w:b w:val="0"/>
          <w:sz w:val="22"/>
          <w:szCs w:val="22"/>
        </w:rPr>
        <w:t xml:space="preserve">důsledku rozhodnutí zřizovatele, orgánu státní správy či územní samosprávy Objednatel nebude mít dostatek finančních prostředků k úhradě ceny </w:t>
      </w:r>
      <w:r w:rsidR="0055480F" w:rsidRPr="00DA63EF">
        <w:rPr>
          <w:rFonts w:ascii="Georgia" w:hAnsi="Georgia" w:cs="Arial"/>
          <w:b w:val="0"/>
          <w:sz w:val="22"/>
          <w:szCs w:val="22"/>
        </w:rPr>
        <w:t xml:space="preserve">Díla </w:t>
      </w:r>
      <w:r w:rsidRPr="00DA63EF">
        <w:rPr>
          <w:rFonts w:ascii="Georgia" w:hAnsi="Georgia"/>
          <w:b w:val="0"/>
          <w:bCs/>
          <w:sz w:val="22"/>
          <w:szCs w:val="22"/>
        </w:rPr>
        <w:t xml:space="preserve">dle </w:t>
      </w:r>
      <w:r w:rsidR="00DA63EF" w:rsidRPr="00DA63EF">
        <w:rPr>
          <w:rFonts w:ascii="Georgia" w:hAnsi="Georgia"/>
          <w:b w:val="0"/>
          <w:bCs/>
          <w:sz w:val="22"/>
          <w:szCs w:val="22"/>
        </w:rPr>
        <w:t>článku III. odst. 3.1 té</w:t>
      </w:r>
      <w:r w:rsidRPr="00DA63EF">
        <w:rPr>
          <w:rFonts w:ascii="Georgia" w:hAnsi="Georgia" w:cs="Arial"/>
          <w:b w:val="0"/>
          <w:sz w:val="22"/>
          <w:szCs w:val="22"/>
        </w:rPr>
        <w:t>to Smlouvy,</w:t>
      </w:r>
    </w:p>
    <w:p w14:paraId="2CBBF499" w14:textId="1F01CBBF" w:rsidR="00BB1395" w:rsidRDefault="0055480F" w:rsidP="00070E2B">
      <w:pPr>
        <w:pStyle w:val="slolnku"/>
        <w:keepNext w:val="0"/>
        <w:numPr>
          <w:ilvl w:val="0"/>
          <w:numId w:val="32"/>
        </w:numPr>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Zhotovitel p</w:t>
      </w:r>
      <w:r w:rsidR="001832C8" w:rsidRPr="00BB1395">
        <w:rPr>
          <w:rFonts w:ascii="Georgia" w:hAnsi="Georgia" w:cs="Arial"/>
          <w:b w:val="0"/>
          <w:sz w:val="22"/>
          <w:szCs w:val="22"/>
        </w:rPr>
        <w:t xml:space="preserve">ozbude oprávnění vyžadovaného právními předpisy k činnostem, k jejichž provádění je </w:t>
      </w:r>
      <w:r>
        <w:rPr>
          <w:rFonts w:ascii="Georgia" w:hAnsi="Georgia" w:cs="Arial"/>
          <w:b w:val="0"/>
          <w:sz w:val="22"/>
          <w:szCs w:val="22"/>
        </w:rPr>
        <w:t xml:space="preserve">Zhotovitel </w:t>
      </w:r>
      <w:r w:rsidR="001832C8" w:rsidRPr="00BB1395">
        <w:rPr>
          <w:rFonts w:ascii="Georgia" w:hAnsi="Georgia" w:cs="Arial"/>
          <w:b w:val="0"/>
          <w:sz w:val="22"/>
          <w:szCs w:val="22"/>
        </w:rPr>
        <w:t xml:space="preserve">povinen dle této Smlouvy, </w:t>
      </w:r>
    </w:p>
    <w:p w14:paraId="3F6CE861" w14:textId="7DC04ACC" w:rsidR="003B7DD3" w:rsidRPr="00CD45E9" w:rsidRDefault="003B7DD3" w:rsidP="00070E2B">
      <w:pPr>
        <w:pStyle w:val="slolnku"/>
        <w:keepNext w:val="0"/>
        <w:numPr>
          <w:ilvl w:val="0"/>
          <w:numId w:val="32"/>
        </w:numPr>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Zhotovitel </w:t>
      </w:r>
      <w:r w:rsidRPr="00920508">
        <w:rPr>
          <w:rFonts w:ascii="Georgia" w:hAnsi="Georgia" w:cs="Arial"/>
          <w:b w:val="0"/>
          <w:sz w:val="22"/>
          <w:szCs w:val="22"/>
        </w:rPr>
        <w:t>je v úpadku nebo v hrozícím úpadku ve smyslu právních předpisů účinných ke dni odstoupení, nebo bylo proti němu zahájeno insolvenční</w:t>
      </w:r>
      <w:r w:rsidRPr="00CD45E9">
        <w:rPr>
          <w:rFonts w:ascii="Georgia" w:hAnsi="Georgia" w:cs="Arial"/>
          <w:b w:val="0"/>
          <w:sz w:val="22"/>
          <w:szCs w:val="22"/>
        </w:rPr>
        <w:t xml:space="preserve"> </w:t>
      </w:r>
      <w:r>
        <w:rPr>
          <w:rFonts w:ascii="Georgia" w:hAnsi="Georgia" w:cs="Arial"/>
          <w:b w:val="0"/>
          <w:sz w:val="22"/>
          <w:szCs w:val="22"/>
        </w:rPr>
        <w:t>řízení</w:t>
      </w:r>
      <w:r w:rsidRPr="00CD45E9">
        <w:rPr>
          <w:rFonts w:ascii="Georgia" w:hAnsi="Georgia" w:cs="Arial"/>
          <w:b w:val="0"/>
          <w:sz w:val="22"/>
          <w:szCs w:val="22"/>
        </w:rPr>
        <w:t>,</w:t>
      </w:r>
    </w:p>
    <w:p w14:paraId="70BC7440" w14:textId="2D8F1CFB" w:rsidR="001832C8" w:rsidRPr="003B7DD3" w:rsidRDefault="003B7DD3" w:rsidP="00070E2B">
      <w:pPr>
        <w:pStyle w:val="slolnku"/>
        <w:keepNext w:val="0"/>
        <w:numPr>
          <w:ilvl w:val="0"/>
          <w:numId w:val="32"/>
        </w:numPr>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Zhotovitel </w:t>
      </w:r>
      <w:r w:rsidRPr="00CD45E9">
        <w:rPr>
          <w:rFonts w:ascii="Georgia" w:hAnsi="Georgia" w:cs="Arial"/>
          <w:b w:val="0"/>
          <w:sz w:val="22"/>
          <w:szCs w:val="22"/>
        </w:rPr>
        <w:t>vstoupí do likvidace</w:t>
      </w:r>
      <w:r>
        <w:rPr>
          <w:rFonts w:ascii="Georgia" w:hAnsi="Georgia" w:cs="Arial"/>
          <w:b w:val="0"/>
          <w:sz w:val="22"/>
          <w:szCs w:val="22"/>
        </w:rPr>
        <w:t>.</w:t>
      </w:r>
    </w:p>
    <w:p w14:paraId="08C49D1C" w14:textId="38B39E03" w:rsidR="001832C8" w:rsidRDefault="0055480F" w:rsidP="00070E2B">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Zhotovitel </w:t>
      </w:r>
      <w:r w:rsidR="001832C8" w:rsidRPr="00CD45E9">
        <w:rPr>
          <w:rFonts w:ascii="Georgia" w:hAnsi="Georgia" w:cs="Arial"/>
          <w:b w:val="0"/>
          <w:sz w:val="22"/>
          <w:szCs w:val="22"/>
        </w:rPr>
        <w:t>je oprávněn od této Smlouvy odstoupit v</w:t>
      </w:r>
      <w:r w:rsidR="001832C8">
        <w:rPr>
          <w:rFonts w:ascii="Georgia" w:hAnsi="Georgia" w:cs="Arial"/>
          <w:b w:val="0"/>
          <w:sz w:val="22"/>
          <w:szCs w:val="22"/>
        </w:rPr>
        <w:t> </w:t>
      </w:r>
      <w:r w:rsidR="001832C8" w:rsidRPr="00CD45E9">
        <w:rPr>
          <w:rFonts w:ascii="Georgia" w:hAnsi="Georgia" w:cs="Arial"/>
          <w:b w:val="0"/>
          <w:sz w:val="22"/>
          <w:szCs w:val="22"/>
        </w:rPr>
        <w:t>případě, že Objednatel bude v</w:t>
      </w:r>
      <w:r w:rsidR="001832C8">
        <w:rPr>
          <w:rFonts w:ascii="Georgia" w:hAnsi="Georgia" w:cs="Arial"/>
          <w:b w:val="0"/>
          <w:sz w:val="22"/>
          <w:szCs w:val="22"/>
        </w:rPr>
        <w:t> </w:t>
      </w:r>
      <w:r w:rsidR="001832C8" w:rsidRPr="00CD45E9">
        <w:rPr>
          <w:rFonts w:ascii="Georgia" w:hAnsi="Georgia" w:cs="Arial"/>
          <w:b w:val="0"/>
          <w:sz w:val="22"/>
          <w:szCs w:val="22"/>
        </w:rPr>
        <w:t>prodlení s</w:t>
      </w:r>
      <w:r w:rsidR="001832C8">
        <w:rPr>
          <w:rFonts w:ascii="Georgia" w:hAnsi="Georgia" w:cs="Arial"/>
          <w:b w:val="0"/>
          <w:sz w:val="22"/>
          <w:szCs w:val="22"/>
        </w:rPr>
        <w:t> </w:t>
      </w:r>
      <w:r w:rsidR="001832C8" w:rsidRPr="00CD45E9">
        <w:rPr>
          <w:rFonts w:ascii="Georgia" w:hAnsi="Georgia" w:cs="Arial"/>
          <w:b w:val="0"/>
          <w:sz w:val="22"/>
          <w:szCs w:val="22"/>
        </w:rPr>
        <w:t>úhradou svých peněžitých závazků vyplývajících z</w:t>
      </w:r>
      <w:r w:rsidR="001832C8">
        <w:rPr>
          <w:rFonts w:ascii="Georgia" w:hAnsi="Georgia" w:cs="Arial"/>
          <w:b w:val="0"/>
          <w:sz w:val="22"/>
          <w:szCs w:val="22"/>
        </w:rPr>
        <w:t> </w:t>
      </w:r>
      <w:r w:rsidR="001832C8" w:rsidRPr="00CD45E9">
        <w:rPr>
          <w:rFonts w:ascii="Georgia" w:hAnsi="Georgia" w:cs="Arial"/>
          <w:b w:val="0"/>
          <w:sz w:val="22"/>
          <w:szCs w:val="22"/>
        </w:rPr>
        <w:t xml:space="preserve">této </w:t>
      </w:r>
      <w:r w:rsidR="001832C8">
        <w:rPr>
          <w:rFonts w:ascii="Georgia" w:hAnsi="Georgia" w:cs="Arial"/>
          <w:b w:val="0"/>
          <w:sz w:val="22"/>
          <w:szCs w:val="22"/>
        </w:rPr>
        <w:t>Smlouvy po </w:t>
      </w:r>
      <w:r w:rsidR="001832C8" w:rsidRPr="00CD45E9">
        <w:rPr>
          <w:rFonts w:ascii="Georgia" w:hAnsi="Georgia" w:cs="Arial"/>
          <w:b w:val="0"/>
          <w:sz w:val="22"/>
          <w:szCs w:val="22"/>
        </w:rPr>
        <w:t xml:space="preserve">dobu delší než 90 </w:t>
      </w:r>
      <w:r w:rsidR="00B35D0A">
        <w:rPr>
          <w:rFonts w:ascii="Georgia" w:hAnsi="Georgia" w:cs="Arial"/>
          <w:b w:val="0"/>
          <w:sz w:val="22"/>
          <w:szCs w:val="22"/>
        </w:rPr>
        <w:t xml:space="preserve">(devadesát) </w:t>
      </w:r>
      <w:r w:rsidR="001832C8" w:rsidRPr="00CD45E9">
        <w:rPr>
          <w:rFonts w:ascii="Georgia" w:hAnsi="Georgia" w:cs="Arial"/>
          <w:b w:val="0"/>
          <w:sz w:val="22"/>
          <w:szCs w:val="22"/>
        </w:rPr>
        <w:t>dnů.</w:t>
      </w:r>
    </w:p>
    <w:p w14:paraId="79CBF756" w14:textId="77777777" w:rsidR="001832C8" w:rsidRDefault="001832C8" w:rsidP="00070E2B">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0DC98FA" w14:textId="77777777" w:rsidR="001832C8" w:rsidRDefault="001832C8" w:rsidP="00070E2B">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9E576AD" w14:textId="719AB087" w:rsidR="001832C8" w:rsidRDefault="001832C8" w:rsidP="00070E2B">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55480F">
        <w:rPr>
          <w:rFonts w:ascii="Georgia" w:hAnsi="Georgia" w:cs="Arial"/>
          <w:b w:val="0"/>
          <w:sz w:val="22"/>
          <w:szCs w:val="22"/>
        </w:rPr>
        <w:t xml:space="preserve">Zhotovitel </w:t>
      </w:r>
      <w:r w:rsidRPr="00736D01">
        <w:rPr>
          <w:rFonts w:ascii="Georgia" w:hAnsi="Georgia" w:cs="Arial"/>
          <w:b w:val="0"/>
          <w:sz w:val="22"/>
          <w:szCs w:val="22"/>
        </w:rPr>
        <w:t xml:space="preserve">povinen neprodleně předat Objednateli </w:t>
      </w:r>
      <w:r>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55480F">
        <w:rPr>
          <w:rFonts w:ascii="Georgia" w:hAnsi="Georgia" w:cs="Arial"/>
          <w:b w:val="0"/>
          <w:sz w:val="22"/>
          <w:szCs w:val="22"/>
        </w:rPr>
        <w:t xml:space="preserve">Zhotovitel </w:t>
      </w:r>
      <w:r w:rsidRPr="00736D01">
        <w:rPr>
          <w:rFonts w:ascii="Georgia" w:hAnsi="Georgia" w:cs="Arial"/>
          <w:b w:val="0"/>
          <w:sz w:val="22"/>
          <w:szCs w:val="22"/>
        </w:rPr>
        <w:t xml:space="preserve">nárok na poměrnou část </w:t>
      </w:r>
      <w:r>
        <w:rPr>
          <w:rFonts w:ascii="Georgia" w:hAnsi="Georgia" w:cs="Arial"/>
          <w:b w:val="0"/>
          <w:sz w:val="22"/>
          <w:szCs w:val="22"/>
        </w:rPr>
        <w:t>c</w:t>
      </w:r>
      <w:r w:rsidRPr="00736D01">
        <w:rPr>
          <w:rFonts w:ascii="Georgia" w:hAnsi="Georgia" w:cs="Arial"/>
          <w:b w:val="0"/>
          <w:sz w:val="22"/>
          <w:szCs w:val="22"/>
        </w:rPr>
        <w:t>eny odpovídající rozsahu jím provedeného a předané</w:t>
      </w:r>
      <w:r>
        <w:rPr>
          <w:rFonts w:ascii="Georgia" w:hAnsi="Georgia" w:cs="Arial"/>
          <w:b w:val="0"/>
          <w:sz w:val="22"/>
          <w:szCs w:val="22"/>
        </w:rPr>
        <w:t>ho</w:t>
      </w:r>
      <w:r w:rsidRPr="00736D01">
        <w:rPr>
          <w:rFonts w:ascii="Georgia" w:hAnsi="Georgia" w:cs="Arial"/>
          <w:b w:val="0"/>
          <w:sz w:val="22"/>
          <w:szCs w:val="22"/>
        </w:rPr>
        <w:t xml:space="preserve"> </w:t>
      </w:r>
      <w:r>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55480F">
        <w:rPr>
          <w:rFonts w:ascii="Georgia" w:hAnsi="Georgia" w:cs="Arial"/>
          <w:b w:val="0"/>
          <w:sz w:val="22"/>
          <w:szCs w:val="22"/>
        </w:rPr>
        <w:t xml:space="preserve">Zhotovitele </w:t>
      </w:r>
      <w:r w:rsidRPr="00736D01">
        <w:rPr>
          <w:rFonts w:ascii="Georgia" w:hAnsi="Georgia" w:cs="Arial"/>
          <w:b w:val="0"/>
          <w:sz w:val="22"/>
          <w:szCs w:val="22"/>
        </w:rPr>
        <w:t xml:space="preserve">má </w:t>
      </w:r>
      <w:r w:rsidR="0055480F">
        <w:rPr>
          <w:rFonts w:ascii="Georgia" w:hAnsi="Georgia" w:cs="Arial"/>
          <w:b w:val="0"/>
          <w:sz w:val="22"/>
          <w:szCs w:val="22"/>
        </w:rPr>
        <w:t xml:space="preserve">Zhotovitel </w:t>
      </w:r>
      <w:r w:rsidRPr="00736D01">
        <w:rPr>
          <w:rFonts w:ascii="Georgia" w:hAnsi="Georgia" w:cs="Arial"/>
          <w:b w:val="0"/>
          <w:sz w:val="22"/>
          <w:szCs w:val="22"/>
        </w:rPr>
        <w:t xml:space="preserve">nárok na náhradu nutných nákladů, které prokazatelně vynaložil na provedení </w:t>
      </w:r>
      <w:r w:rsidRPr="003D41D3">
        <w:rPr>
          <w:rFonts w:ascii="Georgia" w:hAnsi="Georgia" w:cs="Arial"/>
          <w:b w:val="0"/>
          <w:sz w:val="22"/>
          <w:szCs w:val="22"/>
        </w:rPr>
        <w:t>plnění</w:t>
      </w:r>
      <w:r w:rsidRPr="00736D01">
        <w:rPr>
          <w:rFonts w:ascii="Georgia" w:hAnsi="Georgia" w:cs="Arial"/>
          <w:b w:val="0"/>
          <w:sz w:val="22"/>
          <w:szCs w:val="22"/>
        </w:rPr>
        <w:t>.</w:t>
      </w:r>
    </w:p>
    <w:p w14:paraId="7F2AD98B" w14:textId="2854D5A2" w:rsidR="00336ADC" w:rsidRPr="009E39FE" w:rsidRDefault="001832C8" w:rsidP="00070E2B">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55480F">
        <w:rPr>
          <w:rFonts w:ascii="Georgia" w:hAnsi="Georgia" w:cs="Arial"/>
          <w:b w:val="0"/>
          <w:sz w:val="22"/>
          <w:szCs w:val="22"/>
        </w:rPr>
        <w:t>Zhotovitel p</w:t>
      </w:r>
      <w:r w:rsidRPr="00736D01">
        <w:rPr>
          <w:rFonts w:ascii="Georgia" w:hAnsi="Georgia" w:cs="Arial"/>
          <w:b w:val="0"/>
          <w:sz w:val="22"/>
          <w:szCs w:val="22"/>
        </w:rPr>
        <w:t>ovinen poskytnout Objednateli nezbytnou součinnost tak, aby Objednateli nevznikla škoda</w:t>
      </w:r>
      <w:r w:rsidR="009E39FE">
        <w:rPr>
          <w:rFonts w:ascii="Georgia" w:hAnsi="Georgia" w:cs="Arial"/>
          <w:b w:val="0"/>
          <w:sz w:val="22"/>
          <w:szCs w:val="22"/>
        </w:rPr>
        <w:t>.</w:t>
      </w:r>
    </w:p>
    <w:p w14:paraId="7A30CC23" w14:textId="774B958C" w:rsidR="001832C8" w:rsidRPr="00E832E9" w:rsidRDefault="001832C8" w:rsidP="001832C8">
      <w:pPr>
        <w:pStyle w:val="Heading1-Number-FollowNumberCzechTourism"/>
        <w:keepNext/>
        <w:keepLines/>
        <w:spacing w:before="480" w:after="120"/>
        <w:rPr>
          <w:sz w:val="24"/>
          <w:szCs w:val="24"/>
        </w:rPr>
      </w:pPr>
      <w:r w:rsidRPr="00E832E9">
        <w:rPr>
          <w:sz w:val="24"/>
          <w:szCs w:val="24"/>
        </w:rPr>
        <w:t>X.</w:t>
      </w:r>
    </w:p>
    <w:p w14:paraId="3D146495" w14:textId="77777777" w:rsidR="001832C8" w:rsidRDefault="001832C8" w:rsidP="001832C8">
      <w:pPr>
        <w:pStyle w:val="Heading1-Number-FollowNumberCzechTourism"/>
        <w:keepNext/>
        <w:keepLines/>
        <w:spacing w:before="0" w:after="240"/>
      </w:pPr>
      <w:r>
        <w:t>Kontaktní osoby</w:t>
      </w:r>
    </w:p>
    <w:p w14:paraId="3112A151" w14:textId="77777777" w:rsidR="00182347" w:rsidRPr="00182347" w:rsidRDefault="00182347" w:rsidP="00070E2B">
      <w:pPr>
        <w:pStyle w:val="Odstavecseseznamem"/>
        <w:numPr>
          <w:ilvl w:val="0"/>
          <w:numId w:val="31"/>
        </w:numPr>
        <w:tabs>
          <w:tab w:val="clear" w:pos="454"/>
        </w:tabs>
        <w:spacing w:after="240"/>
        <w:jc w:val="both"/>
        <w:rPr>
          <w:vanish/>
        </w:rPr>
      </w:pPr>
    </w:p>
    <w:p w14:paraId="0BC0045A" w14:textId="0338B208" w:rsidR="001832C8" w:rsidRPr="001643F3" w:rsidRDefault="001832C8" w:rsidP="00070E2B">
      <w:pPr>
        <w:pStyle w:val="Odstavecseseznamem"/>
        <w:numPr>
          <w:ilvl w:val="1"/>
          <w:numId w:val="31"/>
        </w:numPr>
        <w:tabs>
          <w:tab w:val="clear" w:pos="454"/>
        </w:tabs>
        <w:spacing w:after="240"/>
        <w:jc w:val="both"/>
      </w:pPr>
      <w:r w:rsidRPr="001643F3">
        <w:t xml:space="preserve">Smluvní strany se dohodly na následujících kontaktních osobách: </w:t>
      </w:r>
    </w:p>
    <w:p w14:paraId="60739C27" w14:textId="1B07E12B" w:rsidR="001832C8" w:rsidRPr="00656C3E" w:rsidRDefault="001832C8" w:rsidP="00070E2B">
      <w:pPr>
        <w:pStyle w:val="slolnku"/>
        <w:keepNext w:val="0"/>
        <w:numPr>
          <w:ilvl w:val="0"/>
          <w:numId w:val="27"/>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6D76F3">
        <w:rPr>
          <w:rFonts w:ascii="Georgia" w:hAnsi="Georgia"/>
          <w:b w:val="0"/>
          <w:sz w:val="22"/>
          <w:szCs w:val="22"/>
        </w:rPr>
        <w:t xml:space="preserve"> </w:t>
      </w:r>
      <w:r w:rsidR="00DC6A0F">
        <w:rPr>
          <w:rFonts w:ascii="Georgia" w:hAnsi="Georgia"/>
          <w:b w:val="0"/>
          <w:sz w:val="22"/>
          <w:szCs w:val="22"/>
        </w:rPr>
        <w:t>XXX</w:t>
      </w:r>
      <w:r w:rsidR="006D76F3">
        <w:rPr>
          <w:rFonts w:ascii="Georgia" w:hAnsi="Georgia"/>
          <w:b w:val="0"/>
          <w:sz w:val="22"/>
          <w:szCs w:val="22"/>
        </w:rPr>
        <w:t xml:space="preserve"> </w:t>
      </w:r>
    </w:p>
    <w:p w14:paraId="4E3A6B7E" w14:textId="6995C4D5" w:rsidR="001832C8" w:rsidRDefault="001832C8" w:rsidP="00070E2B">
      <w:pPr>
        <w:pStyle w:val="slolnku"/>
        <w:keepNext w:val="0"/>
        <w:numPr>
          <w:ilvl w:val="0"/>
          <w:numId w:val="27"/>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w:t>
      </w:r>
      <w:r>
        <w:rPr>
          <w:rFonts w:ascii="Georgia" w:hAnsi="Georgia"/>
          <w:b w:val="0"/>
          <w:sz w:val="22"/>
          <w:szCs w:val="22"/>
        </w:rPr>
        <w:t>Zhotovitele</w:t>
      </w:r>
      <w:r w:rsidRPr="00656C3E">
        <w:rPr>
          <w:rFonts w:ascii="Georgia" w:hAnsi="Georgia"/>
          <w:b w:val="0"/>
          <w:sz w:val="22"/>
          <w:szCs w:val="22"/>
        </w:rPr>
        <w:t xml:space="preserve">: </w:t>
      </w:r>
      <w:r w:rsidR="00DC6A0F">
        <w:rPr>
          <w:rFonts w:ascii="Georgia" w:hAnsi="Georgia"/>
          <w:b w:val="0"/>
          <w:sz w:val="22"/>
          <w:szCs w:val="22"/>
        </w:rPr>
        <w:t>XXX</w:t>
      </w:r>
      <w:r w:rsidR="006D76F3" w:rsidRPr="006D76F3">
        <w:rPr>
          <w:rFonts w:ascii="Georgia" w:hAnsi="Georgia"/>
          <w:b w:val="0"/>
          <w:sz w:val="22"/>
          <w:szCs w:val="22"/>
        </w:rPr>
        <w:t xml:space="preserve">                                               </w:t>
      </w:r>
    </w:p>
    <w:p w14:paraId="323AAD1F" w14:textId="77777777" w:rsidR="001832C8" w:rsidRPr="00406102" w:rsidRDefault="001832C8" w:rsidP="00070E2B">
      <w:pPr>
        <w:pStyle w:val="Odstavecseseznamem"/>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10104AC4" w14:textId="77777777" w:rsidR="001832C8" w:rsidRPr="00406102" w:rsidRDefault="001832C8" w:rsidP="00070E2B">
      <w:pPr>
        <w:pStyle w:val="Odstavecseseznamem"/>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C110623" w14:textId="77777777" w:rsidR="001832C8" w:rsidRPr="001643F3" w:rsidRDefault="001832C8" w:rsidP="00070E2B">
      <w:pPr>
        <w:pStyle w:val="Odstavecseseznamem"/>
        <w:numPr>
          <w:ilvl w:val="1"/>
          <w:numId w:val="31"/>
        </w:numPr>
        <w:tabs>
          <w:tab w:val="clear" w:pos="454"/>
        </w:tabs>
        <w:spacing w:after="240"/>
        <w:ind w:left="567" w:hanging="567"/>
        <w:jc w:val="both"/>
      </w:pPr>
      <w:r w:rsidRPr="001643F3">
        <w:t>Smluvní strany se dohodly, že změna kontaktní osoby není změnou této Smlouvy a může být učiněna jednostranným písemným oznámením druhé smluvní straně.</w:t>
      </w:r>
    </w:p>
    <w:p w14:paraId="14254AC1" w14:textId="3739B05B" w:rsidR="001832C8" w:rsidRPr="00E832E9" w:rsidRDefault="001832C8" w:rsidP="001832C8">
      <w:pPr>
        <w:pStyle w:val="Heading1-Number-FollowNumberCzechTourism"/>
        <w:keepNext/>
        <w:keepLines/>
        <w:spacing w:before="480" w:after="120"/>
        <w:rPr>
          <w:sz w:val="24"/>
          <w:szCs w:val="24"/>
        </w:rPr>
      </w:pPr>
      <w:r w:rsidRPr="00E832E9">
        <w:rPr>
          <w:sz w:val="24"/>
          <w:szCs w:val="24"/>
        </w:rPr>
        <w:t xml:space="preserve">    XI.</w:t>
      </w:r>
    </w:p>
    <w:p w14:paraId="75B18003" w14:textId="77777777" w:rsidR="001832C8" w:rsidRPr="00EE1FD1" w:rsidRDefault="001832C8" w:rsidP="001832C8">
      <w:pPr>
        <w:pStyle w:val="Heading1-Number-FollowNumberCzechTourism"/>
        <w:keepNext/>
        <w:keepLines/>
        <w:spacing w:before="0" w:after="240"/>
      </w:pPr>
      <w:r w:rsidRPr="00EE1FD1">
        <w:t>Vyšší moc</w:t>
      </w:r>
    </w:p>
    <w:p w14:paraId="3588F23E" w14:textId="77777777" w:rsidR="001832C8" w:rsidRDefault="001832C8" w:rsidP="00070E2B">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61C217CD" w14:textId="77777777" w:rsidR="001832C8" w:rsidRDefault="001832C8" w:rsidP="00070E2B">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6E180729" w14:textId="77777777" w:rsidR="001832C8" w:rsidRDefault="001832C8" w:rsidP="00070E2B">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2AD79B1E" w14:textId="77777777" w:rsidR="001832C8" w:rsidRDefault="001832C8" w:rsidP="00070E2B">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2C66A50B" w14:textId="77777777" w:rsidR="001832C8" w:rsidRDefault="001832C8" w:rsidP="00070E2B">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78D653FC" w14:textId="77777777" w:rsidR="001832C8" w:rsidRDefault="001832C8" w:rsidP="00070E2B">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5160E534" w14:textId="77777777" w:rsidR="001832C8" w:rsidRPr="00CD7C93" w:rsidRDefault="001832C8" w:rsidP="00070E2B">
      <w:pPr>
        <w:pStyle w:val="Odstavecseseznamem"/>
        <w:numPr>
          <w:ilvl w:val="0"/>
          <w:numId w:val="31"/>
        </w:numPr>
        <w:tabs>
          <w:tab w:val="clear" w:pos="454"/>
        </w:tabs>
        <w:spacing w:after="240"/>
        <w:jc w:val="both"/>
        <w:rPr>
          <w:vanish/>
        </w:rPr>
      </w:pPr>
    </w:p>
    <w:p w14:paraId="0D45E312" w14:textId="59BBA7DF" w:rsidR="001832C8" w:rsidRPr="00492C98" w:rsidRDefault="001832C8" w:rsidP="00070E2B">
      <w:pPr>
        <w:pStyle w:val="Odstavecseseznamem"/>
        <w:numPr>
          <w:ilvl w:val="1"/>
          <w:numId w:val="31"/>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9C0F22">
        <w:t xml:space="preserve">smluvní </w:t>
      </w:r>
      <w:r w:rsidRPr="00492C98">
        <w:t>strany povinny se neprodleně o těchto okolnostech vzájemně informovat.</w:t>
      </w:r>
    </w:p>
    <w:p w14:paraId="4D24E196" w14:textId="77777777" w:rsidR="001832C8" w:rsidRDefault="001832C8" w:rsidP="00070E2B">
      <w:pPr>
        <w:pStyle w:val="Odstavecseseznamem"/>
        <w:numPr>
          <w:ilvl w:val="1"/>
          <w:numId w:val="31"/>
        </w:numPr>
        <w:tabs>
          <w:tab w:val="clear" w:pos="454"/>
        </w:tabs>
        <w:spacing w:after="240"/>
        <w:ind w:left="567" w:hanging="567"/>
        <w:jc w:val="both"/>
      </w:pPr>
      <w:r w:rsidRPr="00492C98">
        <w:t xml:space="preserve">Lhůty pro plnění povinností podle této Smlouvy se prodlužují o dobu, po kterou prokazatelně trvá okolnost vylučující odpovědnost za částečné nebo úplné nesplnění smluvních závazků. </w:t>
      </w:r>
    </w:p>
    <w:p w14:paraId="1AEF0C3D" w14:textId="77777777" w:rsidR="001832C8" w:rsidRPr="00EE0BE3" w:rsidRDefault="001832C8" w:rsidP="00070E2B">
      <w:pPr>
        <w:pStyle w:val="Odstavecseseznamem"/>
        <w:numPr>
          <w:ilvl w:val="1"/>
          <w:numId w:val="31"/>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t>.</w:t>
      </w:r>
    </w:p>
    <w:p w14:paraId="4F00E4C8" w14:textId="77777777" w:rsidR="00F05B18" w:rsidRPr="00B942F3" w:rsidRDefault="00F05B18" w:rsidP="00B942F3">
      <w:pPr>
        <w:tabs>
          <w:tab w:val="clear" w:pos="454"/>
          <w:tab w:val="clear" w:pos="907"/>
          <w:tab w:val="clear" w:pos="1361"/>
          <w:tab w:val="clear" w:pos="1814"/>
          <w:tab w:val="clear" w:pos="2268"/>
          <w:tab w:val="left" w:pos="142"/>
        </w:tabs>
        <w:spacing w:line="240" w:lineRule="auto"/>
        <w:jc w:val="both"/>
        <w:rPr>
          <w:szCs w:val="22"/>
        </w:rPr>
      </w:pPr>
    </w:p>
    <w:p w14:paraId="7F963AB4" w14:textId="77777777" w:rsidR="00D258FC" w:rsidRPr="00B942F3" w:rsidRDefault="00D258FC" w:rsidP="00B942F3">
      <w:pPr>
        <w:pStyle w:val="Odstavecseseznamem"/>
        <w:tabs>
          <w:tab w:val="clear" w:pos="454"/>
          <w:tab w:val="clear" w:pos="907"/>
          <w:tab w:val="clear" w:pos="1361"/>
          <w:tab w:val="clear" w:pos="1814"/>
          <w:tab w:val="clear" w:pos="2268"/>
          <w:tab w:val="left" w:pos="142"/>
        </w:tabs>
        <w:spacing w:line="240" w:lineRule="auto"/>
        <w:ind w:left="567"/>
        <w:jc w:val="both"/>
        <w:rPr>
          <w:szCs w:val="22"/>
        </w:rPr>
      </w:pPr>
    </w:p>
    <w:p w14:paraId="4B4E7465" w14:textId="234CE72B" w:rsidR="00336ADC" w:rsidRDefault="00D258FC" w:rsidP="005F01D4">
      <w:pPr>
        <w:pStyle w:val="Heading1-Number-FollowNumberCzechTourism"/>
        <w:keepNext/>
        <w:spacing w:before="0" w:after="0" w:line="240" w:lineRule="auto"/>
        <w:ind w:left="709" w:hanging="709"/>
        <w:rPr>
          <w:sz w:val="22"/>
          <w:szCs w:val="22"/>
        </w:rPr>
      </w:pPr>
      <w:r w:rsidRPr="00B942F3">
        <w:rPr>
          <w:sz w:val="22"/>
          <w:szCs w:val="22"/>
        </w:rPr>
        <w:t>X</w:t>
      </w:r>
      <w:r w:rsidR="00182347">
        <w:rPr>
          <w:sz w:val="22"/>
          <w:szCs w:val="22"/>
        </w:rPr>
        <w:t>II</w:t>
      </w:r>
      <w:r w:rsidRPr="00B942F3">
        <w:rPr>
          <w:sz w:val="22"/>
          <w:szCs w:val="22"/>
        </w:rPr>
        <w:t xml:space="preserve">. </w:t>
      </w:r>
      <w:r w:rsidRPr="00B942F3">
        <w:rPr>
          <w:sz w:val="22"/>
          <w:szCs w:val="22"/>
        </w:rPr>
        <w:tab/>
      </w:r>
    </w:p>
    <w:p w14:paraId="3307FD8E" w14:textId="77777777" w:rsidR="00336ADC" w:rsidRPr="00336ADC" w:rsidRDefault="00336ADC" w:rsidP="00336ADC"/>
    <w:p w14:paraId="4C76980D" w14:textId="519FD0DF" w:rsidR="00D258FC" w:rsidRDefault="00D258FC" w:rsidP="005F01D4">
      <w:pPr>
        <w:pStyle w:val="Heading1-Number-FollowNumberCzechTourism"/>
        <w:keepNext/>
        <w:spacing w:before="0" w:after="0" w:line="240" w:lineRule="auto"/>
        <w:ind w:left="709" w:hanging="709"/>
        <w:rPr>
          <w:sz w:val="22"/>
          <w:szCs w:val="22"/>
        </w:rPr>
      </w:pPr>
      <w:r w:rsidRPr="00B942F3">
        <w:rPr>
          <w:sz w:val="22"/>
          <w:szCs w:val="22"/>
        </w:rPr>
        <w:t xml:space="preserve">Závěrečná ustanovení </w:t>
      </w:r>
    </w:p>
    <w:p w14:paraId="7B1CECD3" w14:textId="77777777" w:rsidR="005F3D38" w:rsidRPr="005F3D38" w:rsidRDefault="005F3D38" w:rsidP="005F3D38"/>
    <w:p w14:paraId="70D1FBE4" w14:textId="7E39A5CF" w:rsidR="00881529" w:rsidRPr="00CD7C93" w:rsidRDefault="00881529" w:rsidP="00070E2B">
      <w:pPr>
        <w:pStyle w:val="Odstavecseseznamem"/>
        <w:numPr>
          <w:ilvl w:val="1"/>
          <w:numId w:val="36"/>
        </w:numPr>
        <w:tabs>
          <w:tab w:val="clear" w:pos="454"/>
        </w:tabs>
        <w:spacing w:after="240"/>
        <w:jc w:val="both"/>
      </w:pPr>
      <w:r w:rsidRPr="00CD7C93">
        <w:t>Právní vztahy vzniklé z této Smlouvy a v souvislosti s ní se řídí právním řádem České republiky, zejména zákonem č. 89/2012 Sb., občanského zákoníku, ve znění pozdějších předpisů.</w:t>
      </w:r>
    </w:p>
    <w:p w14:paraId="42B941D4" w14:textId="77777777" w:rsidR="00881529" w:rsidRPr="00CD7C93" w:rsidRDefault="00881529" w:rsidP="00070E2B">
      <w:pPr>
        <w:pStyle w:val="Odstavecseseznamem"/>
        <w:numPr>
          <w:ilvl w:val="1"/>
          <w:numId w:val="36"/>
        </w:numPr>
        <w:tabs>
          <w:tab w:val="clear" w:pos="454"/>
        </w:tabs>
        <w:spacing w:after="240"/>
        <w:ind w:left="567" w:hanging="567"/>
        <w:jc w:val="both"/>
      </w:pPr>
      <w:r w:rsidRPr="00CD7C93">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581F4059" w14:textId="49F99FCE" w:rsidR="00881529" w:rsidRPr="00CD7C93" w:rsidRDefault="00207138" w:rsidP="00070E2B">
      <w:pPr>
        <w:pStyle w:val="Odstavecseseznamem"/>
        <w:numPr>
          <w:ilvl w:val="1"/>
          <w:numId w:val="36"/>
        </w:numPr>
        <w:tabs>
          <w:tab w:val="clear" w:pos="454"/>
        </w:tabs>
        <w:spacing w:after="240"/>
        <w:ind w:left="567" w:hanging="567"/>
        <w:jc w:val="both"/>
      </w:pPr>
      <w:r>
        <w:t xml:space="preserve">Zhotovitel </w:t>
      </w:r>
      <w:r w:rsidR="00881529" w:rsidRPr="00CD7C93">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41F48A79" w14:textId="77777777" w:rsidR="00881529" w:rsidRPr="00CD7C93" w:rsidRDefault="00881529" w:rsidP="00070E2B">
      <w:pPr>
        <w:pStyle w:val="Odstavecseseznamem"/>
        <w:numPr>
          <w:ilvl w:val="1"/>
          <w:numId w:val="36"/>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D710C43" w14:textId="77777777" w:rsidR="00881529" w:rsidRPr="00CD7C93" w:rsidRDefault="00881529" w:rsidP="00070E2B">
      <w:pPr>
        <w:pStyle w:val="Odstavecseseznamem"/>
        <w:numPr>
          <w:ilvl w:val="1"/>
          <w:numId w:val="36"/>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54F04B0B" w14:textId="77777777" w:rsidR="00881529" w:rsidRPr="00CD7C93" w:rsidRDefault="00881529" w:rsidP="00070E2B">
      <w:pPr>
        <w:pStyle w:val="Odstavecseseznamem"/>
        <w:numPr>
          <w:ilvl w:val="1"/>
          <w:numId w:val="36"/>
        </w:numPr>
        <w:tabs>
          <w:tab w:val="clear" w:pos="454"/>
        </w:tabs>
        <w:spacing w:after="240"/>
        <w:ind w:left="567" w:hanging="567"/>
        <w:jc w:val="both"/>
      </w:pPr>
      <w:r w:rsidRPr="00CD7C93">
        <w:t xml:space="preserve">Smluvní strany se zavazují vzájemně respektovat své oprávněné zájmy související s touto Smlouvou a poskytnout si veškerou nutnou součinnost, kterou lze spravedlivě požadovat </w:t>
      </w:r>
      <w:r w:rsidRPr="00CD7C93">
        <w:lastRenderedPageBreak/>
        <w:t>k tomu, aby bylo dosaženo účelu této Smlouvy, zejména učinit veškeré právní a jiné úkony k tomu nezbytné.</w:t>
      </w:r>
    </w:p>
    <w:p w14:paraId="217BC3A2" w14:textId="77777777" w:rsidR="00881529" w:rsidRPr="00CD7C93" w:rsidRDefault="00881529" w:rsidP="00070E2B">
      <w:pPr>
        <w:pStyle w:val="Odstavecseseznamem"/>
        <w:numPr>
          <w:ilvl w:val="1"/>
          <w:numId w:val="36"/>
        </w:numPr>
        <w:tabs>
          <w:tab w:val="clear" w:pos="454"/>
        </w:tabs>
        <w:spacing w:after="240"/>
        <w:ind w:left="567" w:hanging="567"/>
        <w:jc w:val="both"/>
      </w:pPr>
      <w:r w:rsidRPr="00CD7C93">
        <w:t>Tato Smlouva obsahuje úplnou a jedinou písemnou dohodu smluvních stran o vzájemných právech a povinnostech upravených touto Smlouvou.</w:t>
      </w:r>
    </w:p>
    <w:p w14:paraId="240CE124" w14:textId="77777777" w:rsidR="00881529" w:rsidRPr="00CD7C93" w:rsidRDefault="00881529" w:rsidP="00070E2B">
      <w:pPr>
        <w:pStyle w:val="Odstavecseseznamem"/>
        <w:numPr>
          <w:ilvl w:val="1"/>
          <w:numId w:val="3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D25D9E7" w14:textId="77777777" w:rsidR="00881529" w:rsidRPr="00CD7C93" w:rsidRDefault="00881529" w:rsidP="00070E2B">
      <w:pPr>
        <w:pStyle w:val="Odstavecseseznamem"/>
        <w:numPr>
          <w:ilvl w:val="1"/>
          <w:numId w:val="36"/>
        </w:numPr>
        <w:tabs>
          <w:tab w:val="clear" w:pos="454"/>
        </w:tabs>
        <w:spacing w:after="240"/>
        <w:ind w:left="567" w:hanging="567"/>
        <w:jc w:val="both"/>
      </w:pPr>
      <w:r w:rsidRPr="00CD7C93">
        <w:t>Jakákoliv ústní ujednání, která nejsou písemně potvrzena oprávněnými zástupci obou smluvních stran, jsou právně neúčinná.</w:t>
      </w:r>
    </w:p>
    <w:p w14:paraId="502532C2" w14:textId="77777777" w:rsidR="00881529" w:rsidRPr="00CD7C93" w:rsidRDefault="00881529" w:rsidP="00070E2B">
      <w:pPr>
        <w:pStyle w:val="Odstavecseseznamem"/>
        <w:numPr>
          <w:ilvl w:val="1"/>
          <w:numId w:val="3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3E190D06" w14:textId="77777777" w:rsidR="00881529" w:rsidRPr="007C4CBB" w:rsidRDefault="00881529" w:rsidP="00070E2B">
      <w:pPr>
        <w:pStyle w:val="Odstavecseseznamem"/>
        <w:numPr>
          <w:ilvl w:val="1"/>
          <w:numId w:val="36"/>
        </w:numPr>
        <w:tabs>
          <w:tab w:val="clear" w:pos="454"/>
        </w:tabs>
        <w:spacing w:after="240"/>
        <w:ind w:left="567" w:hanging="567"/>
        <w:jc w:val="both"/>
      </w:pPr>
      <w:r w:rsidRPr="00CD7C93">
        <w:t>Tato Smlouva je vyhotovena ve dvou stejnopisech, každý s platností originálu, přičemž každá ze smluvních stran obdrží po jednom z nich.</w:t>
      </w:r>
    </w:p>
    <w:p w14:paraId="3DE61A0A" w14:textId="5DFAAB3F" w:rsidR="00881529" w:rsidRDefault="00881529" w:rsidP="00070E2B">
      <w:pPr>
        <w:pStyle w:val="Odstavecseseznamem"/>
        <w:numPr>
          <w:ilvl w:val="1"/>
          <w:numId w:val="36"/>
        </w:numPr>
        <w:tabs>
          <w:tab w:val="clear" w:pos="454"/>
        </w:tabs>
        <w:spacing w:after="240"/>
        <w:ind w:left="567" w:hanging="567"/>
        <w:jc w:val="both"/>
      </w:pPr>
      <w:r w:rsidRPr="00CD7C93">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3" w:name="id.620b0c61e80a"/>
      <w:bookmarkStart w:id="4" w:name="id.b5c7156a1729"/>
      <w:bookmarkEnd w:id="3"/>
      <w:bookmarkEnd w:id="4"/>
    </w:p>
    <w:p w14:paraId="3F81CC12" w14:textId="77777777" w:rsidR="00881529" w:rsidRDefault="00881529" w:rsidP="00881529">
      <w:pPr>
        <w:pStyle w:val="Odstavecseseznamem"/>
        <w:widowControl w:val="0"/>
        <w:tabs>
          <w:tab w:val="clear" w:pos="454"/>
          <w:tab w:val="clear" w:pos="907"/>
          <w:tab w:val="clear" w:pos="1361"/>
          <w:tab w:val="clear" w:pos="1814"/>
          <w:tab w:val="clear" w:pos="2268"/>
        </w:tabs>
        <w:spacing w:after="60" w:line="240" w:lineRule="auto"/>
        <w:ind w:left="720"/>
        <w:jc w:val="both"/>
      </w:pPr>
    </w:p>
    <w:p w14:paraId="717EB197" w14:textId="60D8D592" w:rsidR="00881529" w:rsidRDefault="00881529" w:rsidP="00881529">
      <w:pPr>
        <w:widowControl w:val="0"/>
      </w:pPr>
      <w:r w:rsidRPr="0012652F">
        <w:t>Objednatel:</w:t>
      </w:r>
      <w:r>
        <w:tab/>
      </w:r>
      <w:r>
        <w:tab/>
      </w:r>
      <w:r>
        <w:tab/>
      </w:r>
      <w:r>
        <w:tab/>
      </w:r>
      <w:r>
        <w:tab/>
      </w:r>
      <w:r>
        <w:tab/>
      </w:r>
      <w:r>
        <w:tab/>
      </w:r>
      <w:r>
        <w:tab/>
      </w:r>
      <w:r>
        <w:tab/>
        <w:t>Zhotovitel:</w:t>
      </w:r>
    </w:p>
    <w:p w14:paraId="246FF301" w14:textId="77777777" w:rsidR="00881529" w:rsidRDefault="00881529" w:rsidP="00881529">
      <w:pPr>
        <w:widowControl w:val="0"/>
      </w:pPr>
    </w:p>
    <w:p w14:paraId="75CA3EA8" w14:textId="77777777" w:rsidR="00881529" w:rsidRDefault="00881529" w:rsidP="00881529">
      <w:pPr>
        <w:widowControl w:val="0"/>
      </w:pPr>
    </w:p>
    <w:p w14:paraId="6AD2B64E" w14:textId="77777777" w:rsidR="00881529" w:rsidRDefault="00881529" w:rsidP="00881529">
      <w:pPr>
        <w:widowControl w:val="0"/>
      </w:pPr>
    </w:p>
    <w:p w14:paraId="4C73CEB0" w14:textId="43CA9970" w:rsidR="00935B58" w:rsidRDefault="00881529" w:rsidP="00881529">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V</w:t>
      </w:r>
      <w:r w:rsidR="00B12E0D">
        <w:t> </w:t>
      </w:r>
      <w:r w:rsidRPr="0012652F">
        <w:t>Praze</w:t>
      </w:r>
      <w:r w:rsidR="00B12E0D">
        <w:t xml:space="preserve"> </w:t>
      </w:r>
      <w:r w:rsidRPr="0012652F">
        <w:t>dne</w:t>
      </w:r>
      <w:r>
        <w:t xml:space="preserve"> </w:t>
      </w:r>
      <w:r>
        <w:tab/>
      </w:r>
      <w:r w:rsidR="00B12E0D">
        <w:tab/>
      </w:r>
      <w:r>
        <w:tab/>
      </w:r>
      <w:r>
        <w:tab/>
      </w:r>
      <w:r>
        <w:tab/>
      </w:r>
      <w:r>
        <w:tab/>
        <w:t>V</w:t>
      </w:r>
      <w:r w:rsidR="00B12E0D">
        <w:t xml:space="preserve"> Praze </w:t>
      </w:r>
      <w:r>
        <w:t>dne</w:t>
      </w:r>
      <w:r w:rsidR="00935B58">
        <w:t xml:space="preserve"> </w:t>
      </w:r>
    </w:p>
    <w:p w14:paraId="52A18893" w14:textId="77777777" w:rsidR="00881529" w:rsidRDefault="00881529" w:rsidP="00881529">
      <w:pPr>
        <w:widowControl w:val="0"/>
      </w:pPr>
    </w:p>
    <w:p w14:paraId="2880FAEC" w14:textId="294ABBF3" w:rsidR="00881529" w:rsidRDefault="00881529" w:rsidP="00881529">
      <w:pPr>
        <w:widowControl w:val="0"/>
      </w:pPr>
    </w:p>
    <w:p w14:paraId="663D1B3D" w14:textId="77777777" w:rsidR="00D970FF" w:rsidRDefault="00D970FF" w:rsidP="00881529">
      <w:pPr>
        <w:widowControl w:val="0"/>
      </w:pPr>
    </w:p>
    <w:p w14:paraId="7726E6CE" w14:textId="77777777" w:rsidR="00881529" w:rsidRDefault="00881529" w:rsidP="00881529">
      <w:pPr>
        <w:widowControl w:val="0"/>
      </w:pPr>
    </w:p>
    <w:p w14:paraId="2A715A15" w14:textId="77777777" w:rsidR="00881529" w:rsidRDefault="00881529" w:rsidP="00881529">
      <w:pPr>
        <w:widowControl w:val="0"/>
      </w:pPr>
      <w:r w:rsidRPr="00225FDF">
        <w:t>………………………………</w:t>
      </w:r>
      <w:r>
        <w:tab/>
      </w:r>
      <w:r>
        <w:tab/>
      </w:r>
      <w:r>
        <w:tab/>
      </w:r>
      <w:r>
        <w:tab/>
      </w:r>
      <w:r>
        <w:tab/>
      </w:r>
      <w:r w:rsidRPr="00225FDF">
        <w:t>………………………………</w:t>
      </w:r>
    </w:p>
    <w:p w14:paraId="3FA9426C" w14:textId="5B660326" w:rsidR="00DA66A5" w:rsidRPr="00935B58" w:rsidRDefault="00935B58" w:rsidP="00881529">
      <w:pPr>
        <w:widowControl w:val="0"/>
      </w:pPr>
      <w:r w:rsidRPr="00935B58">
        <w:t>Česká centrála cestovního ruchu-CzechTourism</w:t>
      </w:r>
      <w:r w:rsidRPr="00935B58">
        <w:tab/>
      </w:r>
      <w:r w:rsidR="00DA66A5">
        <w:t>DataRhymes, s.r.o.</w:t>
      </w:r>
    </w:p>
    <w:p w14:paraId="4D1E10EA" w14:textId="4C14A995" w:rsidR="00DA66A5" w:rsidRDefault="00DC6A0F" w:rsidP="00881529">
      <w:pPr>
        <w:widowControl w:val="0"/>
      </w:pPr>
      <w:r>
        <w:t>XXX</w:t>
      </w:r>
      <w:r w:rsidR="00DA66A5">
        <w:tab/>
      </w:r>
      <w:r w:rsidR="00DA66A5">
        <w:tab/>
      </w:r>
      <w:r w:rsidR="00DA66A5">
        <w:tab/>
      </w:r>
      <w:r w:rsidR="00DA66A5">
        <w:tab/>
      </w:r>
      <w:r>
        <w:t xml:space="preserve">                                                                    XXX</w:t>
      </w:r>
    </w:p>
    <w:p w14:paraId="5999AB2C" w14:textId="37369304" w:rsidR="00881529" w:rsidRDefault="00DA66A5" w:rsidP="00881529">
      <w:pPr>
        <w:widowControl w:val="0"/>
      </w:pPr>
      <w:r>
        <w:t>ř</w:t>
      </w:r>
      <w:r w:rsidR="008B21E4">
        <w:t>editel</w:t>
      </w:r>
      <w:r>
        <w:t xml:space="preserve"> ČCCR-CzechTourism</w:t>
      </w:r>
      <w:r w:rsidR="008B21E4">
        <w:tab/>
      </w:r>
      <w:r w:rsidR="008B21E4">
        <w:tab/>
      </w:r>
      <w:r>
        <w:tab/>
      </w:r>
      <w:r>
        <w:tab/>
        <w:t>jednatel</w:t>
      </w:r>
      <w:r w:rsidR="008B21E4">
        <w:tab/>
      </w:r>
      <w:r w:rsidR="00881529">
        <w:tab/>
      </w:r>
      <w:r w:rsidR="00881529">
        <w:tab/>
      </w:r>
      <w:r w:rsidR="00881529">
        <w:tab/>
      </w:r>
      <w:r w:rsidR="00881529">
        <w:tab/>
      </w:r>
      <w:r w:rsidR="00881529">
        <w:tab/>
      </w:r>
      <w:r w:rsidR="00881529">
        <w:tab/>
      </w:r>
      <w:r w:rsidR="00881529">
        <w:tab/>
      </w:r>
      <w:r w:rsidR="00881529">
        <w:tab/>
      </w:r>
    </w:p>
    <w:p w14:paraId="574E45A0" w14:textId="77777777" w:rsidR="00881529" w:rsidRPr="00881529" w:rsidRDefault="00881529" w:rsidP="00881529"/>
    <w:p w14:paraId="6A42BE5A" w14:textId="77777777" w:rsidR="00947310" w:rsidRPr="00947310" w:rsidRDefault="00947310" w:rsidP="00947310"/>
    <w:p w14:paraId="3EC75E45" w14:textId="77777777" w:rsidR="00766387" w:rsidRPr="00B942F3" w:rsidRDefault="00766387" w:rsidP="00A577FC">
      <w:pPr>
        <w:pStyle w:val="Odstavecseseznamem"/>
        <w:keepNext/>
        <w:numPr>
          <w:ilvl w:val="0"/>
          <w:numId w:val="25"/>
        </w:numPr>
        <w:tabs>
          <w:tab w:val="clear" w:pos="454"/>
          <w:tab w:val="clear" w:pos="907"/>
          <w:tab w:val="clear" w:pos="1361"/>
          <w:tab w:val="clear" w:pos="1814"/>
          <w:tab w:val="clear" w:pos="2268"/>
          <w:tab w:val="left" w:pos="142"/>
        </w:tabs>
        <w:spacing w:line="240" w:lineRule="auto"/>
        <w:jc w:val="both"/>
        <w:rPr>
          <w:rFonts w:eastAsia="Arial"/>
          <w:vanish/>
          <w:szCs w:val="22"/>
        </w:rPr>
      </w:pPr>
    </w:p>
    <w:p w14:paraId="19415F8D" w14:textId="12E5C2E3" w:rsidR="008B0A40" w:rsidRPr="008218C1" w:rsidRDefault="008B0A40" w:rsidP="008218C1">
      <w:pPr>
        <w:keepNext/>
        <w:tabs>
          <w:tab w:val="clear" w:pos="454"/>
          <w:tab w:val="clear" w:pos="907"/>
          <w:tab w:val="clear" w:pos="1361"/>
          <w:tab w:val="clear" w:pos="1814"/>
          <w:tab w:val="clear" w:pos="2268"/>
          <w:tab w:val="left" w:pos="142"/>
        </w:tabs>
        <w:spacing w:line="240" w:lineRule="auto"/>
        <w:jc w:val="both"/>
        <w:rPr>
          <w:b/>
          <w:szCs w:val="22"/>
        </w:rPr>
      </w:pPr>
    </w:p>
    <w:sectPr w:rsidR="008B0A40" w:rsidRPr="008218C1" w:rsidSect="0052243B">
      <w:footerReference w:type="default" r:id="rId11"/>
      <w:headerReference w:type="first" r:id="rId12"/>
      <w:footerReference w:type="first" r:id="rId13"/>
      <w:type w:val="continuous"/>
      <w:pgSz w:w="11906" w:h="16838" w:code="9"/>
      <w:pgMar w:top="1417" w:right="1417" w:bottom="1417" w:left="141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A1505" w14:textId="77777777" w:rsidR="00815399" w:rsidRDefault="00815399" w:rsidP="00D067DD">
      <w:pPr>
        <w:spacing w:line="240" w:lineRule="auto"/>
      </w:pPr>
      <w:r>
        <w:separator/>
      </w:r>
    </w:p>
  </w:endnote>
  <w:endnote w:type="continuationSeparator" w:id="0">
    <w:p w14:paraId="7926448B" w14:textId="77777777" w:rsidR="00815399" w:rsidRDefault="00815399"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5343"/>
      <w:docPartObj>
        <w:docPartGallery w:val="Page Numbers (Bottom of Page)"/>
        <w:docPartUnique/>
      </w:docPartObj>
    </w:sdtPr>
    <w:sdtEndPr/>
    <w:sdtContent>
      <w:p w14:paraId="09AA4E40" w14:textId="43DBA4A4" w:rsidR="00DF5207" w:rsidRDefault="00DF5207">
        <w:pPr>
          <w:pStyle w:val="Zpat"/>
          <w:jc w:val="right"/>
        </w:pPr>
        <w:r>
          <w:fldChar w:fldCharType="begin"/>
        </w:r>
        <w:r>
          <w:instrText>PAGE   \* MERGEFORMAT</w:instrText>
        </w:r>
        <w:r>
          <w:fldChar w:fldCharType="separate"/>
        </w:r>
        <w:r>
          <w:t>2</w:t>
        </w:r>
        <w:r>
          <w:fldChar w:fldCharType="end"/>
        </w:r>
      </w:p>
    </w:sdtContent>
  </w:sdt>
  <w:p w14:paraId="59B5A2A6" w14:textId="2FDE9942" w:rsidR="00A74ADE" w:rsidRDefault="00A74ADE"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EC7E" w14:textId="566B92B1" w:rsidR="009763FB" w:rsidRPr="009763FB" w:rsidRDefault="009763FB">
    <w:pPr>
      <w:pStyle w:val="Zpat"/>
      <w:rPr>
        <w:rFonts w:ascii="Georgia" w:hAnsi="Georgia"/>
      </w:rPr>
    </w:pPr>
    <w:r>
      <w:tab/>
    </w:r>
    <w:r>
      <w:tab/>
    </w:r>
    <w:r>
      <w:tab/>
    </w:r>
    <w:r>
      <w:tab/>
    </w:r>
    <w:r>
      <w:tab/>
    </w:r>
    <w:r>
      <w:tab/>
    </w:r>
    <w:r>
      <w:tab/>
    </w:r>
    <w:r>
      <w:tab/>
    </w:r>
    <w:r>
      <w:tab/>
    </w:r>
    <w:r>
      <w:tab/>
    </w:r>
    <w:r>
      <w:tab/>
    </w:r>
    <w:r>
      <w:tab/>
    </w:r>
    <w:r>
      <w:tab/>
    </w:r>
    <w:r>
      <w:tab/>
    </w:r>
    <w:r>
      <w:tab/>
    </w:r>
    <w:r>
      <w:tab/>
    </w:r>
    <w:r>
      <w:tab/>
    </w:r>
    <w:r>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71B83" w14:textId="77777777" w:rsidR="00815399" w:rsidRDefault="00815399" w:rsidP="00D067DD">
      <w:pPr>
        <w:spacing w:line="240" w:lineRule="auto"/>
      </w:pPr>
      <w:r>
        <w:separator/>
      </w:r>
    </w:p>
  </w:footnote>
  <w:footnote w:type="continuationSeparator" w:id="0">
    <w:p w14:paraId="56460D7D" w14:textId="77777777" w:rsidR="00815399" w:rsidRDefault="00815399"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16C4" w14:textId="77777777" w:rsidR="00A74ADE" w:rsidRDefault="00A74ADE" w:rsidP="004A5274">
    <w:pPr>
      <w:pStyle w:val="Zhlav"/>
    </w:pPr>
  </w:p>
  <w:p w14:paraId="3E99462E" w14:textId="77777777" w:rsidR="00A74ADE" w:rsidRDefault="00242471" w:rsidP="002C4F52">
    <w:pPr>
      <w:pStyle w:val="Zhlav"/>
      <w:spacing w:after="1740"/>
    </w:pPr>
    <w:r>
      <w:rPr>
        <w:noProof/>
        <w:lang w:eastAsia="cs-CZ"/>
      </w:rPr>
      <w:drawing>
        <wp:anchor distT="0" distB="0" distL="114300" distR="114300" simplePos="0" relativeHeight="251659776" behindDoc="1" locked="1" layoutInCell="1" allowOverlap="1" wp14:anchorId="3421FAE1" wp14:editId="2751A7FD">
          <wp:simplePos x="0" y="0"/>
          <wp:positionH relativeFrom="page">
            <wp:align>left</wp:align>
          </wp:positionH>
          <wp:positionV relativeFrom="page">
            <wp:align>top</wp:align>
          </wp:positionV>
          <wp:extent cx="2842895" cy="1187450"/>
          <wp:effectExtent l="0" t="0" r="0" b="0"/>
          <wp:wrapNone/>
          <wp:docPr id="4"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anchor>
      </w:drawing>
    </w:r>
    <w:r w:rsidR="00CC6269">
      <w:rPr>
        <w:noProof/>
        <w:lang w:eastAsia="cs-CZ"/>
      </w:rPr>
      <mc:AlternateContent>
        <mc:Choice Requires="wps">
          <w:drawing>
            <wp:anchor distT="0" distB="0" distL="114300" distR="114300" simplePos="0" relativeHeight="251656704" behindDoc="0" locked="1" layoutInCell="1" allowOverlap="1" wp14:anchorId="6CF2EC08" wp14:editId="3E55EC56">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ECEE9" w14:textId="4F3B919B" w:rsidR="00A74ADE" w:rsidRPr="006C7931" w:rsidRDefault="00751AC8" w:rsidP="006C7931">
                          <w:pPr>
                            <w:pStyle w:val="DocumentTypeCzechTourism"/>
                          </w:pPr>
                          <w:r>
                            <w:t>S</w:t>
                          </w:r>
                          <w:r w:rsidR="008767FD">
                            <w:t>mlouv</w:t>
                          </w:r>
                          <w:r w:rsidR="005D78DF">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2EC08"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466ECEE9" w14:textId="4F3B919B" w:rsidR="00A74ADE" w:rsidRPr="006C7931" w:rsidRDefault="00751AC8" w:rsidP="006C7931">
                    <w:pPr>
                      <w:pStyle w:val="DocumentTypeCzechTourism"/>
                    </w:pPr>
                    <w:r>
                      <w:t>S</w:t>
                    </w:r>
                    <w:r w:rsidR="008767FD">
                      <w:t>mlouv</w:t>
                    </w:r>
                    <w:r w:rsidR="005D78DF">
                      <w:t>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8EAAE0"/>
    <w:lvl w:ilvl="0">
      <w:start w:val="1"/>
      <w:numFmt w:val="decimal"/>
      <w:pStyle w:val="ListBullet9CzechTourism"/>
      <w:lvlText w:val="%1."/>
      <w:lvlJc w:val="left"/>
      <w:pPr>
        <w:tabs>
          <w:tab w:val="num" w:pos="1492"/>
        </w:tabs>
        <w:ind w:left="1492" w:hanging="360"/>
      </w:pPr>
      <w:rPr>
        <w:rFonts w:cs="Times New Roman"/>
      </w:rPr>
    </w:lvl>
  </w:abstractNum>
  <w:abstractNum w:abstractNumId="1" w15:restartNumberingAfterBreak="0">
    <w:nsid w:val="FFFFFF82"/>
    <w:multiLevelType w:val="singleLevel"/>
    <w:tmpl w:val="470ADBA4"/>
    <w:lvl w:ilvl="0">
      <w:start w:val="1"/>
      <w:numFmt w:val="bullet"/>
      <w:pStyle w:val="Heading4CzechTourism"/>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4069B4C"/>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9740096"/>
    <w:lvl w:ilvl="0">
      <w:start w:val="1"/>
      <w:numFmt w:val="bullet"/>
      <w:pStyle w:val="Nadpis9"/>
      <w:lvlText w:val=""/>
      <w:lvlJc w:val="left"/>
      <w:pPr>
        <w:tabs>
          <w:tab w:val="num" w:pos="360"/>
        </w:tabs>
        <w:ind w:left="360" w:hanging="360"/>
      </w:pPr>
      <w:rPr>
        <w:rFonts w:ascii="Symbol" w:hAnsi="Symbol" w:hint="default"/>
      </w:rPr>
    </w:lvl>
  </w:abstractNum>
  <w:abstractNum w:abstractNumId="4"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5" w15:restartNumberingAfterBreak="0">
    <w:nsid w:val="049A45FC"/>
    <w:multiLevelType w:val="multilevel"/>
    <w:tmpl w:val="3BEC3F32"/>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6A4697"/>
    <w:multiLevelType w:val="hybridMultilevel"/>
    <w:tmpl w:val="469AF302"/>
    <w:lvl w:ilvl="0" w:tplc="A1805DC8">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7" w15:restartNumberingAfterBreak="0">
    <w:nsid w:val="135F5FD2"/>
    <w:multiLevelType w:val="multilevel"/>
    <w:tmpl w:val="8EBC5F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627F34"/>
    <w:multiLevelType w:val="multilevel"/>
    <w:tmpl w:val="E06C1F70"/>
    <w:styleLink w:val="numberingtext"/>
    <w:lvl w:ilvl="0">
      <w:start w:val="1"/>
      <w:numFmt w:val="decimal"/>
      <w:pStyle w:val="SchemeLetterCzechTourism"/>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9"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0"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1"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pStyle w:val="ListNumber-ContinueHeadingCzechTourism"/>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3" w15:restartNumberingAfterBreak="0">
    <w:nsid w:val="2ABE7BBA"/>
    <w:multiLevelType w:val="hybridMultilevel"/>
    <w:tmpl w:val="6888C25A"/>
    <w:lvl w:ilvl="0" w:tplc="C0F40B80">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F632879"/>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18" w15:restartNumberingAfterBreak="0">
    <w:nsid w:val="304D272D"/>
    <w:multiLevelType w:val="multilevel"/>
    <w:tmpl w:val="8AFA115A"/>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501" w:hanging="360"/>
      </w:pPr>
      <w:rPr>
        <w:rFonts w:ascii="Georgia" w:hAnsi="Georgia" w:hint="default"/>
        <w:sz w:val="22"/>
        <w:szCs w:val="22"/>
      </w:rPr>
    </w:lvl>
    <w:lvl w:ilvl="2">
      <w:start w:val="1"/>
      <w:numFmt w:val="decimal"/>
      <w:lvlText w:val="%1.%2.%3"/>
      <w:lvlJc w:val="left"/>
      <w:pPr>
        <w:ind w:left="2304" w:hanging="720"/>
      </w:pPr>
      <w:rPr>
        <w:rFonts w:ascii="Times New Roman" w:hAnsi="Times New Roman" w:hint="default"/>
        <w:sz w:val="24"/>
      </w:rPr>
    </w:lvl>
    <w:lvl w:ilvl="3">
      <w:start w:val="1"/>
      <w:numFmt w:val="decimal"/>
      <w:lvlText w:val="%1.%2.%3.%4"/>
      <w:lvlJc w:val="left"/>
      <w:pPr>
        <w:ind w:left="3456" w:hanging="1080"/>
      </w:pPr>
      <w:rPr>
        <w:rFonts w:ascii="Times New Roman" w:hAnsi="Times New Roman" w:hint="default"/>
        <w:sz w:val="24"/>
      </w:rPr>
    </w:lvl>
    <w:lvl w:ilvl="4">
      <w:start w:val="1"/>
      <w:numFmt w:val="decimal"/>
      <w:lvlText w:val="%1.%2.%3.%4.%5"/>
      <w:lvlJc w:val="left"/>
      <w:pPr>
        <w:ind w:left="4248" w:hanging="1080"/>
      </w:pPr>
      <w:rPr>
        <w:rFonts w:ascii="Times New Roman" w:hAnsi="Times New Roman" w:hint="default"/>
        <w:sz w:val="24"/>
      </w:rPr>
    </w:lvl>
    <w:lvl w:ilvl="5">
      <w:start w:val="1"/>
      <w:numFmt w:val="decimal"/>
      <w:lvlText w:val="%1.%2.%3.%4.%5.%6"/>
      <w:lvlJc w:val="left"/>
      <w:pPr>
        <w:ind w:left="5400" w:hanging="1440"/>
      </w:pPr>
      <w:rPr>
        <w:rFonts w:ascii="Times New Roman" w:hAnsi="Times New Roman" w:hint="default"/>
        <w:sz w:val="24"/>
      </w:rPr>
    </w:lvl>
    <w:lvl w:ilvl="6">
      <w:start w:val="1"/>
      <w:numFmt w:val="decimal"/>
      <w:lvlText w:val="%1.%2.%3.%4.%5.%6.%7"/>
      <w:lvlJc w:val="left"/>
      <w:pPr>
        <w:ind w:left="6192" w:hanging="1440"/>
      </w:pPr>
      <w:rPr>
        <w:rFonts w:ascii="Times New Roman" w:hAnsi="Times New Roman" w:hint="default"/>
        <w:sz w:val="24"/>
      </w:rPr>
    </w:lvl>
    <w:lvl w:ilvl="7">
      <w:start w:val="1"/>
      <w:numFmt w:val="decimal"/>
      <w:lvlText w:val="%1.%2.%3.%4.%5.%6.%7.%8"/>
      <w:lvlJc w:val="left"/>
      <w:pPr>
        <w:ind w:left="7344" w:hanging="1800"/>
      </w:pPr>
      <w:rPr>
        <w:rFonts w:ascii="Times New Roman" w:hAnsi="Times New Roman" w:hint="default"/>
        <w:sz w:val="24"/>
      </w:rPr>
    </w:lvl>
    <w:lvl w:ilvl="8">
      <w:start w:val="1"/>
      <w:numFmt w:val="decimal"/>
      <w:lvlText w:val="%1.%2.%3.%4.%5.%6.%7.%8.%9"/>
      <w:lvlJc w:val="left"/>
      <w:pPr>
        <w:ind w:left="8136" w:hanging="1800"/>
      </w:pPr>
      <w:rPr>
        <w:rFonts w:ascii="Times New Roman" w:hAnsi="Times New Roman" w:hint="default"/>
        <w:sz w:val="24"/>
      </w:rPr>
    </w:lvl>
  </w:abstractNum>
  <w:abstractNum w:abstractNumId="19" w15:restartNumberingAfterBreak="0">
    <w:nsid w:val="313504AA"/>
    <w:multiLevelType w:val="multilevel"/>
    <w:tmpl w:val="2A3820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AF00AA"/>
    <w:multiLevelType w:val="multilevel"/>
    <w:tmpl w:val="546620E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635492"/>
    <w:multiLevelType w:val="hybridMultilevel"/>
    <w:tmpl w:val="9F3408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47"/>
        </w:tabs>
        <w:ind w:left="1447" w:hanging="737"/>
      </w:pPr>
      <w:rPr>
        <w:rFonts w:hint="default"/>
        <w:b w:val="0"/>
        <w:sz w:val="22"/>
        <w:szCs w:val="22"/>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5" w15:restartNumberingAfterBreak="0">
    <w:nsid w:val="45824DC1"/>
    <w:multiLevelType w:val="multilevel"/>
    <w:tmpl w:val="B1F47AE6"/>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6"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7" w15:restartNumberingAfterBreak="0">
    <w:nsid w:val="4C2021A6"/>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DB14781"/>
    <w:multiLevelType w:val="hybridMultilevel"/>
    <w:tmpl w:val="51D4A64C"/>
    <w:lvl w:ilvl="0" w:tplc="FB766446">
      <w:numFmt w:val="bullet"/>
      <w:lvlText w:val="-"/>
      <w:lvlJc w:val="left"/>
      <w:pPr>
        <w:ind w:left="1440" w:hanging="360"/>
      </w:pPr>
      <w:rPr>
        <w:rFonts w:ascii="Georgia" w:eastAsiaTheme="minorEastAsia" w:hAnsi="Georgia"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0" w15:restartNumberingAfterBreak="0">
    <w:nsid w:val="50A172F8"/>
    <w:multiLevelType w:val="multilevel"/>
    <w:tmpl w:val="BC4E701E"/>
    <w:styleLink w:val="Headings-Number"/>
    <w:lvl w:ilvl="0">
      <w:start w:val="1"/>
      <w:numFmt w:val="decimal"/>
      <w:pStyle w:val="Heading1CzechTourism"/>
      <w:lvlText w:val="%1."/>
      <w:lvlJc w:val="left"/>
      <w:pPr>
        <w:tabs>
          <w:tab w:val="num" w:pos="454"/>
        </w:tabs>
        <w:ind w:left="454" w:hanging="454"/>
      </w:pPr>
      <w:rPr>
        <w:rFonts w:cs="Times New Roman" w:hint="default"/>
      </w:rPr>
    </w:lvl>
    <w:lvl w:ilvl="1">
      <w:start w:val="1"/>
      <w:numFmt w:val="decimal"/>
      <w:pStyle w:val="Heading2CzechTourism"/>
      <w:suff w:val="space"/>
      <w:lvlText w:val="%1.%2 "/>
      <w:lvlJc w:val="left"/>
      <w:rPr>
        <w:rFonts w:cs="Times New Roman" w:hint="default"/>
        <w:b/>
        <w:i w:val="0"/>
      </w:rPr>
    </w:lvl>
    <w:lvl w:ilvl="2">
      <w:start w:val="1"/>
      <w:numFmt w:val="decimal"/>
      <w:pStyle w:val="Heading3CzechTourism"/>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1"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2"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3" w15:restartNumberingAfterBreak="0">
    <w:nsid w:val="68426A64"/>
    <w:multiLevelType w:val="hybridMultilevel"/>
    <w:tmpl w:val="04127DCA"/>
    <w:lvl w:ilvl="0" w:tplc="FFFFFFFF">
      <w:start w:val="1"/>
      <w:numFmt w:val="lowerLetter"/>
      <w:pStyle w:val="Styl4"/>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6A0D4E9C"/>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B1D1232"/>
    <w:multiLevelType w:val="multilevel"/>
    <w:tmpl w:val="606A5790"/>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134"/>
        </w:tabs>
        <w:ind w:left="1134" w:hanging="567"/>
      </w:pPr>
      <w:rPr>
        <w:rFonts w:hint="default"/>
        <w:b/>
        <w:i w:val="0"/>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36"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38" w15:restartNumberingAfterBreak="0">
    <w:nsid w:val="744F5D4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2"/>
  </w:num>
  <w:num w:numId="3">
    <w:abstractNumId w:val="1"/>
  </w:num>
  <w:num w:numId="4">
    <w:abstractNumId w:val="0"/>
  </w:num>
  <w:num w:numId="5">
    <w:abstractNumId w:val="37"/>
  </w:num>
  <w:num w:numId="6">
    <w:abstractNumId w:val="8"/>
  </w:num>
  <w:num w:numId="7">
    <w:abstractNumId w:val="30"/>
  </w:num>
  <w:num w:numId="8">
    <w:abstractNumId w:val="26"/>
  </w:num>
  <w:num w:numId="9">
    <w:abstractNumId w:val="4"/>
  </w:num>
  <w:num w:numId="10">
    <w:abstractNumId w:val="24"/>
  </w:num>
  <w:num w:numId="11">
    <w:abstractNumId w:val="12"/>
  </w:num>
  <w:num w:numId="12">
    <w:abstractNumId w:val="17"/>
  </w:num>
  <w:num w:numId="13">
    <w:abstractNumId w:val="9"/>
  </w:num>
  <w:num w:numId="14">
    <w:abstractNumId w:val="10"/>
  </w:num>
  <w:num w:numId="15">
    <w:abstractNumId w:val="25"/>
  </w:num>
  <w:num w:numId="16">
    <w:abstractNumId w:val="33"/>
  </w:num>
  <w:num w:numId="17">
    <w:abstractNumId w:val="14"/>
  </w:num>
  <w:num w:numId="18">
    <w:abstractNumId w:val="23"/>
  </w:num>
  <w:num w:numId="19">
    <w:abstractNumId w:val="34"/>
  </w:num>
  <w:num w:numId="20">
    <w:abstractNumId w:val="38"/>
  </w:num>
  <w:num w:numId="21">
    <w:abstractNumId w:val="22"/>
  </w:num>
  <w:num w:numId="22">
    <w:abstractNumId w:val="27"/>
  </w:num>
  <w:num w:numId="23">
    <w:abstractNumId w:val="16"/>
  </w:num>
  <w:num w:numId="24">
    <w:abstractNumId w:val="35"/>
  </w:num>
  <w:num w:numId="25">
    <w:abstractNumId w:val="18"/>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1"/>
  </w:num>
  <w:num w:numId="29">
    <w:abstractNumId w:val="32"/>
  </w:num>
  <w:num w:numId="30">
    <w:abstractNumId w:val="36"/>
  </w:num>
  <w:num w:numId="31">
    <w:abstractNumId w:val="31"/>
  </w:num>
  <w:num w:numId="32">
    <w:abstractNumId w:val="21"/>
  </w:num>
  <w:num w:numId="33">
    <w:abstractNumId w:val="7"/>
  </w:num>
  <w:num w:numId="34">
    <w:abstractNumId w:val="19"/>
  </w:num>
  <w:num w:numId="35">
    <w:abstractNumId w:val="20"/>
  </w:num>
  <w:num w:numId="36">
    <w:abstractNumId w:val="5"/>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13"/>
  </w:num>
  <w:num w:numId="40">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F93"/>
    <w:rsid w:val="00000CD3"/>
    <w:rsid w:val="000015E5"/>
    <w:rsid w:val="000016A0"/>
    <w:rsid w:val="00001703"/>
    <w:rsid w:val="00001872"/>
    <w:rsid w:val="0000453F"/>
    <w:rsid w:val="0000503F"/>
    <w:rsid w:val="000051A9"/>
    <w:rsid w:val="00005379"/>
    <w:rsid w:val="00006033"/>
    <w:rsid w:val="000066D6"/>
    <w:rsid w:val="00006FF9"/>
    <w:rsid w:val="00007A6C"/>
    <w:rsid w:val="000122B4"/>
    <w:rsid w:val="00012CAD"/>
    <w:rsid w:val="00017E04"/>
    <w:rsid w:val="00027D84"/>
    <w:rsid w:val="00031AE0"/>
    <w:rsid w:val="00031F3E"/>
    <w:rsid w:val="00032DAE"/>
    <w:rsid w:val="00034AC7"/>
    <w:rsid w:val="00036354"/>
    <w:rsid w:val="00037176"/>
    <w:rsid w:val="00040AEA"/>
    <w:rsid w:val="00040EBD"/>
    <w:rsid w:val="00041AAD"/>
    <w:rsid w:val="000421F3"/>
    <w:rsid w:val="000425FE"/>
    <w:rsid w:val="00045A0B"/>
    <w:rsid w:val="0004642D"/>
    <w:rsid w:val="00046F04"/>
    <w:rsid w:val="00052231"/>
    <w:rsid w:val="000532A8"/>
    <w:rsid w:val="0005680E"/>
    <w:rsid w:val="0005784A"/>
    <w:rsid w:val="00057AA9"/>
    <w:rsid w:val="0006036E"/>
    <w:rsid w:val="00061679"/>
    <w:rsid w:val="00062FC1"/>
    <w:rsid w:val="000630DC"/>
    <w:rsid w:val="000635AE"/>
    <w:rsid w:val="0006589E"/>
    <w:rsid w:val="0007022B"/>
    <w:rsid w:val="00070E2B"/>
    <w:rsid w:val="0007161E"/>
    <w:rsid w:val="00071955"/>
    <w:rsid w:val="00071E5A"/>
    <w:rsid w:val="0007261F"/>
    <w:rsid w:val="00075A84"/>
    <w:rsid w:val="00076B7D"/>
    <w:rsid w:val="000773F7"/>
    <w:rsid w:val="00080901"/>
    <w:rsid w:val="00085A75"/>
    <w:rsid w:val="00086354"/>
    <w:rsid w:val="00087B8E"/>
    <w:rsid w:val="00090834"/>
    <w:rsid w:val="00091051"/>
    <w:rsid w:val="00091A54"/>
    <w:rsid w:val="0009301E"/>
    <w:rsid w:val="000941F4"/>
    <w:rsid w:val="000A0D8A"/>
    <w:rsid w:val="000A1486"/>
    <w:rsid w:val="000A6D98"/>
    <w:rsid w:val="000A71CA"/>
    <w:rsid w:val="000B0A76"/>
    <w:rsid w:val="000B223C"/>
    <w:rsid w:val="000B2D32"/>
    <w:rsid w:val="000B2FF0"/>
    <w:rsid w:val="000B3A46"/>
    <w:rsid w:val="000B42F7"/>
    <w:rsid w:val="000B43D2"/>
    <w:rsid w:val="000B5E02"/>
    <w:rsid w:val="000C016D"/>
    <w:rsid w:val="000C2222"/>
    <w:rsid w:val="000C2504"/>
    <w:rsid w:val="000C4A90"/>
    <w:rsid w:val="000C5B5C"/>
    <w:rsid w:val="000C6CD8"/>
    <w:rsid w:val="000C7C96"/>
    <w:rsid w:val="000D108C"/>
    <w:rsid w:val="000D183D"/>
    <w:rsid w:val="000D2035"/>
    <w:rsid w:val="000D31D5"/>
    <w:rsid w:val="000E103E"/>
    <w:rsid w:val="000E3C94"/>
    <w:rsid w:val="000E48AB"/>
    <w:rsid w:val="000E7064"/>
    <w:rsid w:val="000E7F93"/>
    <w:rsid w:val="000F302D"/>
    <w:rsid w:val="000F3AF9"/>
    <w:rsid w:val="000F646A"/>
    <w:rsid w:val="000F708E"/>
    <w:rsid w:val="000F7777"/>
    <w:rsid w:val="00102C7B"/>
    <w:rsid w:val="0010316D"/>
    <w:rsid w:val="001076F4"/>
    <w:rsid w:val="00113D7F"/>
    <w:rsid w:val="00113FC5"/>
    <w:rsid w:val="001151E5"/>
    <w:rsid w:val="00115FB3"/>
    <w:rsid w:val="001167A9"/>
    <w:rsid w:val="00116A95"/>
    <w:rsid w:val="00117912"/>
    <w:rsid w:val="0012226A"/>
    <w:rsid w:val="0012243A"/>
    <w:rsid w:val="00122F46"/>
    <w:rsid w:val="00123580"/>
    <w:rsid w:val="0012382A"/>
    <w:rsid w:val="00124CF1"/>
    <w:rsid w:val="0012652F"/>
    <w:rsid w:val="001308A5"/>
    <w:rsid w:val="001316A8"/>
    <w:rsid w:val="001411CD"/>
    <w:rsid w:val="00142BB5"/>
    <w:rsid w:val="00143FEB"/>
    <w:rsid w:val="001476BD"/>
    <w:rsid w:val="001515D7"/>
    <w:rsid w:val="00153162"/>
    <w:rsid w:val="00153267"/>
    <w:rsid w:val="001564B0"/>
    <w:rsid w:val="00156577"/>
    <w:rsid w:val="00156E07"/>
    <w:rsid w:val="00157260"/>
    <w:rsid w:val="001611B5"/>
    <w:rsid w:val="00162560"/>
    <w:rsid w:val="0016261A"/>
    <w:rsid w:val="00163E4C"/>
    <w:rsid w:val="00165C56"/>
    <w:rsid w:val="00167C0C"/>
    <w:rsid w:val="001705C8"/>
    <w:rsid w:val="00171124"/>
    <w:rsid w:val="00171301"/>
    <w:rsid w:val="00172CF3"/>
    <w:rsid w:val="00175B1C"/>
    <w:rsid w:val="00182347"/>
    <w:rsid w:val="00182782"/>
    <w:rsid w:val="001832C8"/>
    <w:rsid w:val="0018535B"/>
    <w:rsid w:val="00185EF2"/>
    <w:rsid w:val="0018686A"/>
    <w:rsid w:val="0019124B"/>
    <w:rsid w:val="001928FC"/>
    <w:rsid w:val="00192FE9"/>
    <w:rsid w:val="00193E55"/>
    <w:rsid w:val="00195108"/>
    <w:rsid w:val="00195477"/>
    <w:rsid w:val="00195B71"/>
    <w:rsid w:val="00195EB3"/>
    <w:rsid w:val="001A13D8"/>
    <w:rsid w:val="001A19F1"/>
    <w:rsid w:val="001A3D49"/>
    <w:rsid w:val="001A538D"/>
    <w:rsid w:val="001A67CE"/>
    <w:rsid w:val="001A6B3A"/>
    <w:rsid w:val="001A76ED"/>
    <w:rsid w:val="001B198A"/>
    <w:rsid w:val="001B2A9A"/>
    <w:rsid w:val="001B3132"/>
    <w:rsid w:val="001B4015"/>
    <w:rsid w:val="001B4084"/>
    <w:rsid w:val="001B548C"/>
    <w:rsid w:val="001B5E91"/>
    <w:rsid w:val="001C09B0"/>
    <w:rsid w:val="001C251D"/>
    <w:rsid w:val="001C69A4"/>
    <w:rsid w:val="001C7B68"/>
    <w:rsid w:val="001D1C09"/>
    <w:rsid w:val="001D1CBB"/>
    <w:rsid w:val="001D1FB6"/>
    <w:rsid w:val="001D321F"/>
    <w:rsid w:val="001D3C21"/>
    <w:rsid w:val="001D4163"/>
    <w:rsid w:val="001D781C"/>
    <w:rsid w:val="001D7A16"/>
    <w:rsid w:val="001E1C27"/>
    <w:rsid w:val="001E2B32"/>
    <w:rsid w:val="001E4B1F"/>
    <w:rsid w:val="001E4C84"/>
    <w:rsid w:val="001E5B40"/>
    <w:rsid w:val="001E6A0A"/>
    <w:rsid w:val="001E733B"/>
    <w:rsid w:val="001F0760"/>
    <w:rsid w:val="001F2A07"/>
    <w:rsid w:val="001F2B18"/>
    <w:rsid w:val="001F388E"/>
    <w:rsid w:val="001F511B"/>
    <w:rsid w:val="001F702C"/>
    <w:rsid w:val="002007AB"/>
    <w:rsid w:val="002018C0"/>
    <w:rsid w:val="0020237A"/>
    <w:rsid w:val="00202D0F"/>
    <w:rsid w:val="00205512"/>
    <w:rsid w:val="00205890"/>
    <w:rsid w:val="00207138"/>
    <w:rsid w:val="00207610"/>
    <w:rsid w:val="00207940"/>
    <w:rsid w:val="00211F8B"/>
    <w:rsid w:val="002138E2"/>
    <w:rsid w:val="00221C40"/>
    <w:rsid w:val="00223D16"/>
    <w:rsid w:val="00224AA4"/>
    <w:rsid w:val="0022510A"/>
    <w:rsid w:val="00225D2C"/>
    <w:rsid w:val="002262BC"/>
    <w:rsid w:val="00226B4E"/>
    <w:rsid w:val="0022715A"/>
    <w:rsid w:val="0022734E"/>
    <w:rsid w:val="00230767"/>
    <w:rsid w:val="00230DF0"/>
    <w:rsid w:val="00231D89"/>
    <w:rsid w:val="00233F8F"/>
    <w:rsid w:val="00240854"/>
    <w:rsid w:val="00240C62"/>
    <w:rsid w:val="00242471"/>
    <w:rsid w:val="00242A96"/>
    <w:rsid w:val="00243CC1"/>
    <w:rsid w:val="00244ED4"/>
    <w:rsid w:val="00246831"/>
    <w:rsid w:val="00247BFF"/>
    <w:rsid w:val="00262637"/>
    <w:rsid w:val="002631CE"/>
    <w:rsid w:val="0026466F"/>
    <w:rsid w:val="00265117"/>
    <w:rsid w:val="00267293"/>
    <w:rsid w:val="0027070E"/>
    <w:rsid w:val="00270B89"/>
    <w:rsid w:val="00272C10"/>
    <w:rsid w:val="00275417"/>
    <w:rsid w:val="00276757"/>
    <w:rsid w:val="002773C1"/>
    <w:rsid w:val="00284EC4"/>
    <w:rsid w:val="0028758E"/>
    <w:rsid w:val="00292195"/>
    <w:rsid w:val="0029247D"/>
    <w:rsid w:val="00294DA0"/>
    <w:rsid w:val="002952C1"/>
    <w:rsid w:val="00296359"/>
    <w:rsid w:val="00297E84"/>
    <w:rsid w:val="002A06C9"/>
    <w:rsid w:val="002A0BD6"/>
    <w:rsid w:val="002A1CF9"/>
    <w:rsid w:val="002A2457"/>
    <w:rsid w:val="002A3C2D"/>
    <w:rsid w:val="002A4324"/>
    <w:rsid w:val="002A4A79"/>
    <w:rsid w:val="002A77DC"/>
    <w:rsid w:val="002B29C3"/>
    <w:rsid w:val="002B3FA4"/>
    <w:rsid w:val="002B43E2"/>
    <w:rsid w:val="002B50FE"/>
    <w:rsid w:val="002C06D2"/>
    <w:rsid w:val="002C235B"/>
    <w:rsid w:val="002C33C7"/>
    <w:rsid w:val="002C35B1"/>
    <w:rsid w:val="002C4293"/>
    <w:rsid w:val="002C4F52"/>
    <w:rsid w:val="002C5447"/>
    <w:rsid w:val="002D1725"/>
    <w:rsid w:val="002D17C6"/>
    <w:rsid w:val="002D2C18"/>
    <w:rsid w:val="002D5E52"/>
    <w:rsid w:val="002D7743"/>
    <w:rsid w:val="002E1681"/>
    <w:rsid w:val="002E1997"/>
    <w:rsid w:val="002E1F02"/>
    <w:rsid w:val="002E331F"/>
    <w:rsid w:val="002E54BF"/>
    <w:rsid w:val="002E7516"/>
    <w:rsid w:val="002F086F"/>
    <w:rsid w:val="002F57CC"/>
    <w:rsid w:val="002F77D2"/>
    <w:rsid w:val="003010EA"/>
    <w:rsid w:val="0030176E"/>
    <w:rsid w:val="00301C5D"/>
    <w:rsid w:val="00301F9F"/>
    <w:rsid w:val="003061FD"/>
    <w:rsid w:val="00310A8D"/>
    <w:rsid w:val="00312FD9"/>
    <w:rsid w:val="003133DB"/>
    <w:rsid w:val="003156BA"/>
    <w:rsid w:val="003200C7"/>
    <w:rsid w:val="003217D8"/>
    <w:rsid w:val="003222CB"/>
    <w:rsid w:val="003237DF"/>
    <w:rsid w:val="00326F2F"/>
    <w:rsid w:val="003272C2"/>
    <w:rsid w:val="003309A6"/>
    <w:rsid w:val="0033283E"/>
    <w:rsid w:val="00336944"/>
    <w:rsid w:val="00336ADC"/>
    <w:rsid w:val="00336F94"/>
    <w:rsid w:val="00337079"/>
    <w:rsid w:val="00342D62"/>
    <w:rsid w:val="00343911"/>
    <w:rsid w:val="00351283"/>
    <w:rsid w:val="003552B2"/>
    <w:rsid w:val="0035598C"/>
    <w:rsid w:val="00355B5A"/>
    <w:rsid w:val="00356372"/>
    <w:rsid w:val="00361C6D"/>
    <w:rsid w:val="00362B53"/>
    <w:rsid w:val="00363AEE"/>
    <w:rsid w:val="00364327"/>
    <w:rsid w:val="00367947"/>
    <w:rsid w:val="0036794B"/>
    <w:rsid w:val="00371403"/>
    <w:rsid w:val="0037257D"/>
    <w:rsid w:val="00374A44"/>
    <w:rsid w:val="003753A4"/>
    <w:rsid w:val="003800C5"/>
    <w:rsid w:val="00382041"/>
    <w:rsid w:val="00382DC0"/>
    <w:rsid w:val="00384C88"/>
    <w:rsid w:val="00384CCC"/>
    <w:rsid w:val="00385969"/>
    <w:rsid w:val="0038643B"/>
    <w:rsid w:val="0038643F"/>
    <w:rsid w:val="00387554"/>
    <w:rsid w:val="003876F5"/>
    <w:rsid w:val="00391F86"/>
    <w:rsid w:val="0039361C"/>
    <w:rsid w:val="003946B3"/>
    <w:rsid w:val="0039567E"/>
    <w:rsid w:val="003976BC"/>
    <w:rsid w:val="003A041E"/>
    <w:rsid w:val="003A0FC1"/>
    <w:rsid w:val="003A1A8F"/>
    <w:rsid w:val="003A3991"/>
    <w:rsid w:val="003A417B"/>
    <w:rsid w:val="003B0B10"/>
    <w:rsid w:val="003B151D"/>
    <w:rsid w:val="003B21EC"/>
    <w:rsid w:val="003B6C3F"/>
    <w:rsid w:val="003B7DD3"/>
    <w:rsid w:val="003C00FA"/>
    <w:rsid w:val="003C04F5"/>
    <w:rsid w:val="003C0FDB"/>
    <w:rsid w:val="003C207C"/>
    <w:rsid w:val="003C2E87"/>
    <w:rsid w:val="003C3679"/>
    <w:rsid w:val="003C5A68"/>
    <w:rsid w:val="003C64FD"/>
    <w:rsid w:val="003C79D4"/>
    <w:rsid w:val="003D0289"/>
    <w:rsid w:val="003D0C8A"/>
    <w:rsid w:val="003D1833"/>
    <w:rsid w:val="003D1FB6"/>
    <w:rsid w:val="003D33E8"/>
    <w:rsid w:val="003D3E7C"/>
    <w:rsid w:val="003D65DA"/>
    <w:rsid w:val="003D7121"/>
    <w:rsid w:val="003D7801"/>
    <w:rsid w:val="003E4914"/>
    <w:rsid w:val="003E6C5D"/>
    <w:rsid w:val="003E7DD1"/>
    <w:rsid w:val="003F079F"/>
    <w:rsid w:val="003F0E4F"/>
    <w:rsid w:val="003F1960"/>
    <w:rsid w:val="003F1FFA"/>
    <w:rsid w:val="003F2398"/>
    <w:rsid w:val="003F35D1"/>
    <w:rsid w:val="003F5871"/>
    <w:rsid w:val="003F7AA2"/>
    <w:rsid w:val="0040096B"/>
    <w:rsid w:val="00400E43"/>
    <w:rsid w:val="0040176C"/>
    <w:rsid w:val="00403953"/>
    <w:rsid w:val="00405233"/>
    <w:rsid w:val="004063CC"/>
    <w:rsid w:val="00406E79"/>
    <w:rsid w:val="00407B3D"/>
    <w:rsid w:val="00407ED6"/>
    <w:rsid w:val="004106E2"/>
    <w:rsid w:val="00410948"/>
    <w:rsid w:val="00412602"/>
    <w:rsid w:val="00413286"/>
    <w:rsid w:val="004147ED"/>
    <w:rsid w:val="004155E6"/>
    <w:rsid w:val="00415FDB"/>
    <w:rsid w:val="00416C55"/>
    <w:rsid w:val="00416E18"/>
    <w:rsid w:val="00417410"/>
    <w:rsid w:val="004203B2"/>
    <w:rsid w:val="004211B8"/>
    <w:rsid w:val="00424EF1"/>
    <w:rsid w:val="00426232"/>
    <w:rsid w:val="00426457"/>
    <w:rsid w:val="00426873"/>
    <w:rsid w:val="00427A04"/>
    <w:rsid w:val="00427E14"/>
    <w:rsid w:val="00430BB9"/>
    <w:rsid w:val="004313A9"/>
    <w:rsid w:val="004313D3"/>
    <w:rsid w:val="0043143C"/>
    <w:rsid w:val="00432B42"/>
    <w:rsid w:val="00433A4A"/>
    <w:rsid w:val="00433C33"/>
    <w:rsid w:val="00435A17"/>
    <w:rsid w:val="00435C90"/>
    <w:rsid w:val="0043752F"/>
    <w:rsid w:val="00437614"/>
    <w:rsid w:val="0043795E"/>
    <w:rsid w:val="00441C80"/>
    <w:rsid w:val="00442D01"/>
    <w:rsid w:val="00443DB5"/>
    <w:rsid w:val="00443EC3"/>
    <w:rsid w:val="0044534D"/>
    <w:rsid w:val="0045040C"/>
    <w:rsid w:val="004510FE"/>
    <w:rsid w:val="00451401"/>
    <w:rsid w:val="00451DDA"/>
    <w:rsid w:val="00453E9A"/>
    <w:rsid w:val="0045465F"/>
    <w:rsid w:val="0045574A"/>
    <w:rsid w:val="00455FB0"/>
    <w:rsid w:val="004565D9"/>
    <w:rsid w:val="004569C5"/>
    <w:rsid w:val="00456CA0"/>
    <w:rsid w:val="00456FF6"/>
    <w:rsid w:val="00457C21"/>
    <w:rsid w:val="00460698"/>
    <w:rsid w:val="00460DB0"/>
    <w:rsid w:val="00462053"/>
    <w:rsid w:val="00462557"/>
    <w:rsid w:val="00462984"/>
    <w:rsid w:val="00463F70"/>
    <w:rsid w:val="00465EAD"/>
    <w:rsid w:val="00471F77"/>
    <w:rsid w:val="00473010"/>
    <w:rsid w:val="00473370"/>
    <w:rsid w:val="00476503"/>
    <w:rsid w:val="00476EF2"/>
    <w:rsid w:val="00481599"/>
    <w:rsid w:val="00481D73"/>
    <w:rsid w:val="0048299C"/>
    <w:rsid w:val="00483C88"/>
    <w:rsid w:val="0048569D"/>
    <w:rsid w:val="00485C0A"/>
    <w:rsid w:val="00486A38"/>
    <w:rsid w:val="00486FC3"/>
    <w:rsid w:val="004910D9"/>
    <w:rsid w:val="0049288E"/>
    <w:rsid w:val="004936B1"/>
    <w:rsid w:val="004938AF"/>
    <w:rsid w:val="00493F28"/>
    <w:rsid w:val="00494FD6"/>
    <w:rsid w:val="00495035"/>
    <w:rsid w:val="00496966"/>
    <w:rsid w:val="00497091"/>
    <w:rsid w:val="004971AB"/>
    <w:rsid w:val="00497873"/>
    <w:rsid w:val="004A0F6B"/>
    <w:rsid w:val="004A11E3"/>
    <w:rsid w:val="004A19B2"/>
    <w:rsid w:val="004A2FFD"/>
    <w:rsid w:val="004A3F0C"/>
    <w:rsid w:val="004A4B57"/>
    <w:rsid w:val="004A50AC"/>
    <w:rsid w:val="004A5274"/>
    <w:rsid w:val="004A59BA"/>
    <w:rsid w:val="004A6ABC"/>
    <w:rsid w:val="004A7F94"/>
    <w:rsid w:val="004B0085"/>
    <w:rsid w:val="004B0663"/>
    <w:rsid w:val="004B175D"/>
    <w:rsid w:val="004B3BC2"/>
    <w:rsid w:val="004B3D29"/>
    <w:rsid w:val="004B4073"/>
    <w:rsid w:val="004B4F51"/>
    <w:rsid w:val="004B6B4D"/>
    <w:rsid w:val="004C0507"/>
    <w:rsid w:val="004C0C84"/>
    <w:rsid w:val="004C2404"/>
    <w:rsid w:val="004C25E8"/>
    <w:rsid w:val="004C5027"/>
    <w:rsid w:val="004C51EC"/>
    <w:rsid w:val="004C52FC"/>
    <w:rsid w:val="004C55B5"/>
    <w:rsid w:val="004C7EBD"/>
    <w:rsid w:val="004D0E5D"/>
    <w:rsid w:val="004D25FA"/>
    <w:rsid w:val="004D2B57"/>
    <w:rsid w:val="004E12D6"/>
    <w:rsid w:val="004E25C5"/>
    <w:rsid w:val="004E3668"/>
    <w:rsid w:val="004E3FCB"/>
    <w:rsid w:val="004E56E2"/>
    <w:rsid w:val="004E7E2C"/>
    <w:rsid w:val="004F0C56"/>
    <w:rsid w:val="004F16D3"/>
    <w:rsid w:val="004F2A04"/>
    <w:rsid w:val="004F3933"/>
    <w:rsid w:val="004F3F5A"/>
    <w:rsid w:val="004F4F70"/>
    <w:rsid w:val="004F5247"/>
    <w:rsid w:val="004F75B2"/>
    <w:rsid w:val="0050155B"/>
    <w:rsid w:val="00501681"/>
    <w:rsid w:val="00501B6B"/>
    <w:rsid w:val="00502974"/>
    <w:rsid w:val="00504440"/>
    <w:rsid w:val="00504910"/>
    <w:rsid w:val="0050528C"/>
    <w:rsid w:val="00507E8F"/>
    <w:rsid w:val="0051048E"/>
    <w:rsid w:val="00512883"/>
    <w:rsid w:val="00516624"/>
    <w:rsid w:val="00517E06"/>
    <w:rsid w:val="0052067E"/>
    <w:rsid w:val="0052243B"/>
    <w:rsid w:val="005226CF"/>
    <w:rsid w:val="00527D5E"/>
    <w:rsid w:val="00531032"/>
    <w:rsid w:val="005324D5"/>
    <w:rsid w:val="00533F9E"/>
    <w:rsid w:val="00534864"/>
    <w:rsid w:val="00534DC9"/>
    <w:rsid w:val="00535001"/>
    <w:rsid w:val="00540C2B"/>
    <w:rsid w:val="0054177F"/>
    <w:rsid w:val="00541DE4"/>
    <w:rsid w:val="00544D71"/>
    <w:rsid w:val="00547292"/>
    <w:rsid w:val="00550263"/>
    <w:rsid w:val="005543A9"/>
    <w:rsid w:val="0055480F"/>
    <w:rsid w:val="00557414"/>
    <w:rsid w:val="005575FD"/>
    <w:rsid w:val="00561A25"/>
    <w:rsid w:val="005649B7"/>
    <w:rsid w:val="005660C0"/>
    <w:rsid w:val="00567256"/>
    <w:rsid w:val="00567489"/>
    <w:rsid w:val="005702BB"/>
    <w:rsid w:val="0057085F"/>
    <w:rsid w:val="00577774"/>
    <w:rsid w:val="0058430F"/>
    <w:rsid w:val="00584AE2"/>
    <w:rsid w:val="0058514F"/>
    <w:rsid w:val="0058581A"/>
    <w:rsid w:val="0058593A"/>
    <w:rsid w:val="00587355"/>
    <w:rsid w:val="00592B21"/>
    <w:rsid w:val="005951A7"/>
    <w:rsid w:val="00595A12"/>
    <w:rsid w:val="00596ABE"/>
    <w:rsid w:val="00597EC2"/>
    <w:rsid w:val="005A0E19"/>
    <w:rsid w:val="005A29F5"/>
    <w:rsid w:val="005A6B27"/>
    <w:rsid w:val="005A6B6C"/>
    <w:rsid w:val="005A6F30"/>
    <w:rsid w:val="005B085C"/>
    <w:rsid w:val="005B1248"/>
    <w:rsid w:val="005B2FFF"/>
    <w:rsid w:val="005B3898"/>
    <w:rsid w:val="005B3982"/>
    <w:rsid w:val="005B4C68"/>
    <w:rsid w:val="005B56F5"/>
    <w:rsid w:val="005B691B"/>
    <w:rsid w:val="005C0B4C"/>
    <w:rsid w:val="005C0EEA"/>
    <w:rsid w:val="005C17CF"/>
    <w:rsid w:val="005C26AE"/>
    <w:rsid w:val="005C3C97"/>
    <w:rsid w:val="005C4618"/>
    <w:rsid w:val="005D4EC3"/>
    <w:rsid w:val="005D589C"/>
    <w:rsid w:val="005D78DF"/>
    <w:rsid w:val="005E2922"/>
    <w:rsid w:val="005E3E24"/>
    <w:rsid w:val="005E438C"/>
    <w:rsid w:val="005E5BD4"/>
    <w:rsid w:val="005F01D4"/>
    <w:rsid w:val="005F16AA"/>
    <w:rsid w:val="005F2D56"/>
    <w:rsid w:val="005F347C"/>
    <w:rsid w:val="005F3D38"/>
    <w:rsid w:val="005F537E"/>
    <w:rsid w:val="005F7555"/>
    <w:rsid w:val="005F7C20"/>
    <w:rsid w:val="0060083E"/>
    <w:rsid w:val="0060293F"/>
    <w:rsid w:val="00603DA3"/>
    <w:rsid w:val="006107ED"/>
    <w:rsid w:val="00611FF9"/>
    <w:rsid w:val="0061261F"/>
    <w:rsid w:val="00612DCE"/>
    <w:rsid w:val="00612E21"/>
    <w:rsid w:val="00613184"/>
    <w:rsid w:val="00613595"/>
    <w:rsid w:val="0061362B"/>
    <w:rsid w:val="00613C20"/>
    <w:rsid w:val="00613E13"/>
    <w:rsid w:val="00614419"/>
    <w:rsid w:val="006155C5"/>
    <w:rsid w:val="006167A4"/>
    <w:rsid w:val="00617310"/>
    <w:rsid w:val="00620B35"/>
    <w:rsid w:val="00621F17"/>
    <w:rsid w:val="00623E16"/>
    <w:rsid w:val="00625434"/>
    <w:rsid w:val="00626378"/>
    <w:rsid w:val="00627DBE"/>
    <w:rsid w:val="00630758"/>
    <w:rsid w:val="00630D4D"/>
    <w:rsid w:val="00631343"/>
    <w:rsid w:val="00633138"/>
    <w:rsid w:val="0063331D"/>
    <w:rsid w:val="00633324"/>
    <w:rsid w:val="00635C51"/>
    <w:rsid w:val="00640BEC"/>
    <w:rsid w:val="00640CB3"/>
    <w:rsid w:val="00641275"/>
    <w:rsid w:val="00641BAE"/>
    <w:rsid w:val="0064372D"/>
    <w:rsid w:val="00645042"/>
    <w:rsid w:val="00645C51"/>
    <w:rsid w:val="00645FFD"/>
    <w:rsid w:val="00646BE2"/>
    <w:rsid w:val="00650F83"/>
    <w:rsid w:val="00651395"/>
    <w:rsid w:val="006513C2"/>
    <w:rsid w:val="006526EB"/>
    <w:rsid w:val="006529F2"/>
    <w:rsid w:val="006540CA"/>
    <w:rsid w:val="0065695A"/>
    <w:rsid w:val="006620DF"/>
    <w:rsid w:val="006644B5"/>
    <w:rsid w:val="00664736"/>
    <w:rsid w:val="00667A61"/>
    <w:rsid w:val="00671F00"/>
    <w:rsid w:val="00672C04"/>
    <w:rsid w:val="00673FCA"/>
    <w:rsid w:val="00675087"/>
    <w:rsid w:val="00675977"/>
    <w:rsid w:val="00676781"/>
    <w:rsid w:val="00681715"/>
    <w:rsid w:val="00681D4F"/>
    <w:rsid w:val="00682F1A"/>
    <w:rsid w:val="006847EF"/>
    <w:rsid w:val="00684CE2"/>
    <w:rsid w:val="00686E57"/>
    <w:rsid w:val="006876E5"/>
    <w:rsid w:val="00691EDD"/>
    <w:rsid w:val="0069352D"/>
    <w:rsid w:val="0069463C"/>
    <w:rsid w:val="006949D8"/>
    <w:rsid w:val="006952F1"/>
    <w:rsid w:val="00695A76"/>
    <w:rsid w:val="00695D21"/>
    <w:rsid w:val="00697EFE"/>
    <w:rsid w:val="006A0F57"/>
    <w:rsid w:val="006A3FA4"/>
    <w:rsid w:val="006A4225"/>
    <w:rsid w:val="006A4324"/>
    <w:rsid w:val="006A569B"/>
    <w:rsid w:val="006A6690"/>
    <w:rsid w:val="006A6D5D"/>
    <w:rsid w:val="006B04A2"/>
    <w:rsid w:val="006B17C3"/>
    <w:rsid w:val="006B27E9"/>
    <w:rsid w:val="006B41F7"/>
    <w:rsid w:val="006B4436"/>
    <w:rsid w:val="006B7463"/>
    <w:rsid w:val="006B7D3F"/>
    <w:rsid w:val="006C0557"/>
    <w:rsid w:val="006C0CF9"/>
    <w:rsid w:val="006C0FDC"/>
    <w:rsid w:val="006C1251"/>
    <w:rsid w:val="006C457B"/>
    <w:rsid w:val="006C6FBB"/>
    <w:rsid w:val="006C78BB"/>
    <w:rsid w:val="006C7931"/>
    <w:rsid w:val="006D0143"/>
    <w:rsid w:val="006D119B"/>
    <w:rsid w:val="006D18C4"/>
    <w:rsid w:val="006D2094"/>
    <w:rsid w:val="006D3189"/>
    <w:rsid w:val="006D4E04"/>
    <w:rsid w:val="006D63D1"/>
    <w:rsid w:val="006D76F3"/>
    <w:rsid w:val="006E1162"/>
    <w:rsid w:val="006E14AE"/>
    <w:rsid w:val="006E2CA4"/>
    <w:rsid w:val="006E4483"/>
    <w:rsid w:val="006F018C"/>
    <w:rsid w:val="006F09FB"/>
    <w:rsid w:val="006F1423"/>
    <w:rsid w:val="006F181A"/>
    <w:rsid w:val="006F3781"/>
    <w:rsid w:val="006F65F8"/>
    <w:rsid w:val="006F65FC"/>
    <w:rsid w:val="006F6F05"/>
    <w:rsid w:val="006F76BC"/>
    <w:rsid w:val="00702D02"/>
    <w:rsid w:val="00703D2C"/>
    <w:rsid w:val="007051A2"/>
    <w:rsid w:val="00710D59"/>
    <w:rsid w:val="00711755"/>
    <w:rsid w:val="00711ABD"/>
    <w:rsid w:val="007125DB"/>
    <w:rsid w:val="00712D08"/>
    <w:rsid w:val="007130DE"/>
    <w:rsid w:val="00714216"/>
    <w:rsid w:val="00714608"/>
    <w:rsid w:val="00715964"/>
    <w:rsid w:val="00716788"/>
    <w:rsid w:val="00717270"/>
    <w:rsid w:val="00717C4A"/>
    <w:rsid w:val="00720B7A"/>
    <w:rsid w:val="00720E91"/>
    <w:rsid w:val="00720F9C"/>
    <w:rsid w:val="00722A2E"/>
    <w:rsid w:val="0072334B"/>
    <w:rsid w:val="00726D15"/>
    <w:rsid w:val="00727F98"/>
    <w:rsid w:val="0073174C"/>
    <w:rsid w:val="00732893"/>
    <w:rsid w:val="00734FE8"/>
    <w:rsid w:val="00736229"/>
    <w:rsid w:val="00736BBC"/>
    <w:rsid w:val="00740B1B"/>
    <w:rsid w:val="00740BAA"/>
    <w:rsid w:val="0074266D"/>
    <w:rsid w:val="00747148"/>
    <w:rsid w:val="00751615"/>
    <w:rsid w:val="00751AC8"/>
    <w:rsid w:val="00751F23"/>
    <w:rsid w:val="007527AD"/>
    <w:rsid w:val="00752976"/>
    <w:rsid w:val="00753652"/>
    <w:rsid w:val="00753CAB"/>
    <w:rsid w:val="00754F5D"/>
    <w:rsid w:val="00755614"/>
    <w:rsid w:val="007568F1"/>
    <w:rsid w:val="00756A52"/>
    <w:rsid w:val="00756AE7"/>
    <w:rsid w:val="00757866"/>
    <w:rsid w:val="00757ED2"/>
    <w:rsid w:val="00760E4A"/>
    <w:rsid w:val="007639FF"/>
    <w:rsid w:val="00766387"/>
    <w:rsid w:val="00767AFB"/>
    <w:rsid w:val="00767B8E"/>
    <w:rsid w:val="00771CCE"/>
    <w:rsid w:val="00773D28"/>
    <w:rsid w:val="00774055"/>
    <w:rsid w:val="00780938"/>
    <w:rsid w:val="00782C59"/>
    <w:rsid w:val="00783C25"/>
    <w:rsid w:val="00784FE0"/>
    <w:rsid w:val="0078521C"/>
    <w:rsid w:val="00785843"/>
    <w:rsid w:val="00786455"/>
    <w:rsid w:val="00787A28"/>
    <w:rsid w:val="00787FF5"/>
    <w:rsid w:val="0079154A"/>
    <w:rsid w:val="0079264F"/>
    <w:rsid w:val="007939B1"/>
    <w:rsid w:val="00794FB0"/>
    <w:rsid w:val="007954FE"/>
    <w:rsid w:val="00796AAC"/>
    <w:rsid w:val="007A007B"/>
    <w:rsid w:val="007A08E4"/>
    <w:rsid w:val="007A1F1D"/>
    <w:rsid w:val="007A3B01"/>
    <w:rsid w:val="007A4786"/>
    <w:rsid w:val="007B2986"/>
    <w:rsid w:val="007B4C10"/>
    <w:rsid w:val="007B4DC9"/>
    <w:rsid w:val="007B5BC3"/>
    <w:rsid w:val="007B6A64"/>
    <w:rsid w:val="007B6AB5"/>
    <w:rsid w:val="007C0289"/>
    <w:rsid w:val="007C19FC"/>
    <w:rsid w:val="007C1A39"/>
    <w:rsid w:val="007C1A6C"/>
    <w:rsid w:val="007C57B2"/>
    <w:rsid w:val="007C5D24"/>
    <w:rsid w:val="007C6ADB"/>
    <w:rsid w:val="007D0B3A"/>
    <w:rsid w:val="007D2EE8"/>
    <w:rsid w:val="007D3EC3"/>
    <w:rsid w:val="007D440B"/>
    <w:rsid w:val="007D6E95"/>
    <w:rsid w:val="007E170F"/>
    <w:rsid w:val="007E251F"/>
    <w:rsid w:val="007E3129"/>
    <w:rsid w:val="007E5164"/>
    <w:rsid w:val="007E5FF1"/>
    <w:rsid w:val="007F01BE"/>
    <w:rsid w:val="007F15F0"/>
    <w:rsid w:val="007F2F4D"/>
    <w:rsid w:val="007F3C13"/>
    <w:rsid w:val="007F73B4"/>
    <w:rsid w:val="00801714"/>
    <w:rsid w:val="00802C04"/>
    <w:rsid w:val="00803A61"/>
    <w:rsid w:val="00805969"/>
    <w:rsid w:val="0081094F"/>
    <w:rsid w:val="008131C2"/>
    <w:rsid w:val="0081343B"/>
    <w:rsid w:val="00813811"/>
    <w:rsid w:val="00815399"/>
    <w:rsid w:val="00816680"/>
    <w:rsid w:val="008218C1"/>
    <w:rsid w:val="0082201B"/>
    <w:rsid w:val="0082224B"/>
    <w:rsid w:val="00822C84"/>
    <w:rsid w:val="00822CD7"/>
    <w:rsid w:val="00823A9C"/>
    <w:rsid w:val="00823B0F"/>
    <w:rsid w:val="00823FD5"/>
    <w:rsid w:val="0082485F"/>
    <w:rsid w:val="00824B81"/>
    <w:rsid w:val="0083132A"/>
    <w:rsid w:val="008324D3"/>
    <w:rsid w:val="008367B7"/>
    <w:rsid w:val="008410D1"/>
    <w:rsid w:val="0084304C"/>
    <w:rsid w:val="00845DE3"/>
    <w:rsid w:val="00847D7B"/>
    <w:rsid w:val="008528C5"/>
    <w:rsid w:val="00853FBB"/>
    <w:rsid w:val="00857521"/>
    <w:rsid w:val="00860193"/>
    <w:rsid w:val="008604F8"/>
    <w:rsid w:val="008627B7"/>
    <w:rsid w:val="00863087"/>
    <w:rsid w:val="00866DDE"/>
    <w:rsid w:val="008673A7"/>
    <w:rsid w:val="00867933"/>
    <w:rsid w:val="00870A5B"/>
    <w:rsid w:val="00874444"/>
    <w:rsid w:val="00874E56"/>
    <w:rsid w:val="008767FD"/>
    <w:rsid w:val="00876804"/>
    <w:rsid w:val="00876FB7"/>
    <w:rsid w:val="00877A23"/>
    <w:rsid w:val="0088070E"/>
    <w:rsid w:val="00881529"/>
    <w:rsid w:val="00881808"/>
    <w:rsid w:val="00881A1E"/>
    <w:rsid w:val="00881F6C"/>
    <w:rsid w:val="0088350D"/>
    <w:rsid w:val="00883AF8"/>
    <w:rsid w:val="00883C03"/>
    <w:rsid w:val="00884CED"/>
    <w:rsid w:val="00886D1A"/>
    <w:rsid w:val="00890119"/>
    <w:rsid w:val="0089109C"/>
    <w:rsid w:val="00892715"/>
    <w:rsid w:val="0089426D"/>
    <w:rsid w:val="008947AB"/>
    <w:rsid w:val="00894DB4"/>
    <w:rsid w:val="00895EF6"/>
    <w:rsid w:val="008A4CC3"/>
    <w:rsid w:val="008A4EC6"/>
    <w:rsid w:val="008A6280"/>
    <w:rsid w:val="008A70E3"/>
    <w:rsid w:val="008B0A40"/>
    <w:rsid w:val="008B1346"/>
    <w:rsid w:val="008B18DE"/>
    <w:rsid w:val="008B21E4"/>
    <w:rsid w:val="008B3147"/>
    <w:rsid w:val="008B4DB0"/>
    <w:rsid w:val="008B6F17"/>
    <w:rsid w:val="008B7380"/>
    <w:rsid w:val="008C2300"/>
    <w:rsid w:val="008C4AE7"/>
    <w:rsid w:val="008C57BE"/>
    <w:rsid w:val="008C6473"/>
    <w:rsid w:val="008C69E8"/>
    <w:rsid w:val="008D0AF3"/>
    <w:rsid w:val="008D1AB1"/>
    <w:rsid w:val="008D1BED"/>
    <w:rsid w:val="008D4CF3"/>
    <w:rsid w:val="008D4E78"/>
    <w:rsid w:val="008D518C"/>
    <w:rsid w:val="008D69A4"/>
    <w:rsid w:val="008D7E8E"/>
    <w:rsid w:val="008E2427"/>
    <w:rsid w:val="008E2746"/>
    <w:rsid w:val="008E4A7C"/>
    <w:rsid w:val="008E728B"/>
    <w:rsid w:val="008E74E4"/>
    <w:rsid w:val="008F3895"/>
    <w:rsid w:val="008F3D0C"/>
    <w:rsid w:val="008F759D"/>
    <w:rsid w:val="00911308"/>
    <w:rsid w:val="00912CCE"/>
    <w:rsid w:val="00916259"/>
    <w:rsid w:val="009163F8"/>
    <w:rsid w:val="009164C8"/>
    <w:rsid w:val="00916596"/>
    <w:rsid w:val="00920E5E"/>
    <w:rsid w:val="00921E3D"/>
    <w:rsid w:val="00922406"/>
    <w:rsid w:val="009239C8"/>
    <w:rsid w:val="00924D55"/>
    <w:rsid w:val="009300BA"/>
    <w:rsid w:val="009320AA"/>
    <w:rsid w:val="00932EF5"/>
    <w:rsid w:val="009337B1"/>
    <w:rsid w:val="00935B58"/>
    <w:rsid w:val="0093703F"/>
    <w:rsid w:val="00937DA9"/>
    <w:rsid w:val="00941BC3"/>
    <w:rsid w:val="009429FA"/>
    <w:rsid w:val="0094381E"/>
    <w:rsid w:val="00944B7E"/>
    <w:rsid w:val="009453F4"/>
    <w:rsid w:val="00947310"/>
    <w:rsid w:val="00947926"/>
    <w:rsid w:val="00950965"/>
    <w:rsid w:val="00953D18"/>
    <w:rsid w:val="00956487"/>
    <w:rsid w:val="00957980"/>
    <w:rsid w:val="00957B67"/>
    <w:rsid w:val="00961718"/>
    <w:rsid w:val="0096191F"/>
    <w:rsid w:val="0096314D"/>
    <w:rsid w:val="00963F28"/>
    <w:rsid w:val="00964FFA"/>
    <w:rsid w:val="00965FA8"/>
    <w:rsid w:val="009663B0"/>
    <w:rsid w:val="00966818"/>
    <w:rsid w:val="00970B19"/>
    <w:rsid w:val="00971595"/>
    <w:rsid w:val="0097270B"/>
    <w:rsid w:val="00973FB9"/>
    <w:rsid w:val="009763C7"/>
    <w:rsid w:val="009763FB"/>
    <w:rsid w:val="00980099"/>
    <w:rsid w:val="0098078C"/>
    <w:rsid w:val="0098470F"/>
    <w:rsid w:val="00984712"/>
    <w:rsid w:val="00985077"/>
    <w:rsid w:val="00985D31"/>
    <w:rsid w:val="009866AE"/>
    <w:rsid w:val="00987D48"/>
    <w:rsid w:val="00993B1E"/>
    <w:rsid w:val="00994FFF"/>
    <w:rsid w:val="00995972"/>
    <w:rsid w:val="00997C9C"/>
    <w:rsid w:val="009A18C9"/>
    <w:rsid w:val="009A2203"/>
    <w:rsid w:val="009A2A44"/>
    <w:rsid w:val="009A3DC7"/>
    <w:rsid w:val="009A4A9A"/>
    <w:rsid w:val="009A5129"/>
    <w:rsid w:val="009A5FDE"/>
    <w:rsid w:val="009A6E10"/>
    <w:rsid w:val="009A7EB8"/>
    <w:rsid w:val="009B0770"/>
    <w:rsid w:val="009B54C5"/>
    <w:rsid w:val="009B65BB"/>
    <w:rsid w:val="009B742C"/>
    <w:rsid w:val="009C0F22"/>
    <w:rsid w:val="009C1C25"/>
    <w:rsid w:val="009C7276"/>
    <w:rsid w:val="009C7C77"/>
    <w:rsid w:val="009D3E8D"/>
    <w:rsid w:val="009D7488"/>
    <w:rsid w:val="009E0FD8"/>
    <w:rsid w:val="009E399B"/>
    <w:rsid w:val="009E39FE"/>
    <w:rsid w:val="009E3A43"/>
    <w:rsid w:val="009E3B09"/>
    <w:rsid w:val="009E3FC1"/>
    <w:rsid w:val="009E4053"/>
    <w:rsid w:val="009E5FD2"/>
    <w:rsid w:val="009E60B6"/>
    <w:rsid w:val="009E6EF1"/>
    <w:rsid w:val="009E7078"/>
    <w:rsid w:val="009E733E"/>
    <w:rsid w:val="009F05A1"/>
    <w:rsid w:val="009F44C2"/>
    <w:rsid w:val="009F6DA0"/>
    <w:rsid w:val="009F713C"/>
    <w:rsid w:val="00A01374"/>
    <w:rsid w:val="00A01F07"/>
    <w:rsid w:val="00A02362"/>
    <w:rsid w:val="00A06683"/>
    <w:rsid w:val="00A067CC"/>
    <w:rsid w:val="00A0687A"/>
    <w:rsid w:val="00A104DC"/>
    <w:rsid w:val="00A13AA5"/>
    <w:rsid w:val="00A14CF1"/>
    <w:rsid w:val="00A15978"/>
    <w:rsid w:val="00A15F36"/>
    <w:rsid w:val="00A170B2"/>
    <w:rsid w:val="00A17577"/>
    <w:rsid w:val="00A23D96"/>
    <w:rsid w:val="00A24CCF"/>
    <w:rsid w:val="00A25F95"/>
    <w:rsid w:val="00A277E6"/>
    <w:rsid w:val="00A30B29"/>
    <w:rsid w:val="00A3142B"/>
    <w:rsid w:val="00A31990"/>
    <w:rsid w:val="00A3329E"/>
    <w:rsid w:val="00A34FB3"/>
    <w:rsid w:val="00A35D70"/>
    <w:rsid w:val="00A36F71"/>
    <w:rsid w:val="00A40383"/>
    <w:rsid w:val="00A41DCD"/>
    <w:rsid w:val="00A4532E"/>
    <w:rsid w:val="00A46CE5"/>
    <w:rsid w:val="00A4778B"/>
    <w:rsid w:val="00A509B2"/>
    <w:rsid w:val="00A5221F"/>
    <w:rsid w:val="00A52E6F"/>
    <w:rsid w:val="00A5391B"/>
    <w:rsid w:val="00A53D7F"/>
    <w:rsid w:val="00A56437"/>
    <w:rsid w:val="00A577FC"/>
    <w:rsid w:val="00A57A12"/>
    <w:rsid w:val="00A6080B"/>
    <w:rsid w:val="00A6099F"/>
    <w:rsid w:val="00A62B00"/>
    <w:rsid w:val="00A64133"/>
    <w:rsid w:val="00A65D02"/>
    <w:rsid w:val="00A70483"/>
    <w:rsid w:val="00A718BB"/>
    <w:rsid w:val="00A71B40"/>
    <w:rsid w:val="00A73DE9"/>
    <w:rsid w:val="00A74ADE"/>
    <w:rsid w:val="00A75B94"/>
    <w:rsid w:val="00A80478"/>
    <w:rsid w:val="00A81ED5"/>
    <w:rsid w:val="00A8218C"/>
    <w:rsid w:val="00A82AE1"/>
    <w:rsid w:val="00A82DC5"/>
    <w:rsid w:val="00A85342"/>
    <w:rsid w:val="00A863DA"/>
    <w:rsid w:val="00A873AE"/>
    <w:rsid w:val="00A8756A"/>
    <w:rsid w:val="00A87B44"/>
    <w:rsid w:val="00A90EDE"/>
    <w:rsid w:val="00A915CA"/>
    <w:rsid w:val="00A9193D"/>
    <w:rsid w:val="00A94EFB"/>
    <w:rsid w:val="00A95C86"/>
    <w:rsid w:val="00A95D8B"/>
    <w:rsid w:val="00A963B5"/>
    <w:rsid w:val="00A96A78"/>
    <w:rsid w:val="00AA0A95"/>
    <w:rsid w:val="00AA3BDD"/>
    <w:rsid w:val="00AA4B20"/>
    <w:rsid w:val="00AA61F2"/>
    <w:rsid w:val="00AA7324"/>
    <w:rsid w:val="00AA759B"/>
    <w:rsid w:val="00AB15C8"/>
    <w:rsid w:val="00AB246A"/>
    <w:rsid w:val="00AB5366"/>
    <w:rsid w:val="00AB5DF4"/>
    <w:rsid w:val="00AC1DD0"/>
    <w:rsid w:val="00AC2867"/>
    <w:rsid w:val="00AC4DB9"/>
    <w:rsid w:val="00AC5AB4"/>
    <w:rsid w:val="00AD27B1"/>
    <w:rsid w:val="00AD42B2"/>
    <w:rsid w:val="00AD5806"/>
    <w:rsid w:val="00AD6C6C"/>
    <w:rsid w:val="00AE0203"/>
    <w:rsid w:val="00AE1780"/>
    <w:rsid w:val="00AE1788"/>
    <w:rsid w:val="00AE1DEB"/>
    <w:rsid w:val="00AE367E"/>
    <w:rsid w:val="00AE4BA3"/>
    <w:rsid w:val="00AF22C1"/>
    <w:rsid w:val="00AF2793"/>
    <w:rsid w:val="00AF2BA9"/>
    <w:rsid w:val="00AF478D"/>
    <w:rsid w:val="00AF7404"/>
    <w:rsid w:val="00AF7776"/>
    <w:rsid w:val="00B0116C"/>
    <w:rsid w:val="00B02701"/>
    <w:rsid w:val="00B057BD"/>
    <w:rsid w:val="00B05E2C"/>
    <w:rsid w:val="00B05FD0"/>
    <w:rsid w:val="00B06025"/>
    <w:rsid w:val="00B063C5"/>
    <w:rsid w:val="00B1102B"/>
    <w:rsid w:val="00B12E0D"/>
    <w:rsid w:val="00B1396F"/>
    <w:rsid w:val="00B143E8"/>
    <w:rsid w:val="00B14561"/>
    <w:rsid w:val="00B16530"/>
    <w:rsid w:val="00B16637"/>
    <w:rsid w:val="00B169A9"/>
    <w:rsid w:val="00B16B33"/>
    <w:rsid w:val="00B1772F"/>
    <w:rsid w:val="00B20098"/>
    <w:rsid w:val="00B21FCD"/>
    <w:rsid w:val="00B22A9B"/>
    <w:rsid w:val="00B2368F"/>
    <w:rsid w:val="00B24263"/>
    <w:rsid w:val="00B26C2A"/>
    <w:rsid w:val="00B2783F"/>
    <w:rsid w:val="00B30FF8"/>
    <w:rsid w:val="00B3282F"/>
    <w:rsid w:val="00B32F08"/>
    <w:rsid w:val="00B35D0A"/>
    <w:rsid w:val="00B37199"/>
    <w:rsid w:val="00B375D4"/>
    <w:rsid w:val="00B37DC1"/>
    <w:rsid w:val="00B40109"/>
    <w:rsid w:val="00B406E6"/>
    <w:rsid w:val="00B41227"/>
    <w:rsid w:val="00B41348"/>
    <w:rsid w:val="00B43E79"/>
    <w:rsid w:val="00B4501B"/>
    <w:rsid w:val="00B45CE4"/>
    <w:rsid w:val="00B467D8"/>
    <w:rsid w:val="00B50EB1"/>
    <w:rsid w:val="00B54917"/>
    <w:rsid w:val="00B577CF"/>
    <w:rsid w:val="00B60455"/>
    <w:rsid w:val="00B6084D"/>
    <w:rsid w:val="00B61E82"/>
    <w:rsid w:val="00B64B17"/>
    <w:rsid w:val="00B65C13"/>
    <w:rsid w:val="00B66166"/>
    <w:rsid w:val="00B66264"/>
    <w:rsid w:val="00B67830"/>
    <w:rsid w:val="00B703A2"/>
    <w:rsid w:val="00B70BDA"/>
    <w:rsid w:val="00B70DE5"/>
    <w:rsid w:val="00B710D5"/>
    <w:rsid w:val="00B7167F"/>
    <w:rsid w:val="00B80E76"/>
    <w:rsid w:val="00B8103D"/>
    <w:rsid w:val="00B81C5B"/>
    <w:rsid w:val="00B835E9"/>
    <w:rsid w:val="00B83762"/>
    <w:rsid w:val="00B83F71"/>
    <w:rsid w:val="00B85BA3"/>
    <w:rsid w:val="00B866B6"/>
    <w:rsid w:val="00B90ABA"/>
    <w:rsid w:val="00B92426"/>
    <w:rsid w:val="00B942F3"/>
    <w:rsid w:val="00B95ECD"/>
    <w:rsid w:val="00B965FC"/>
    <w:rsid w:val="00B96AAB"/>
    <w:rsid w:val="00B96D44"/>
    <w:rsid w:val="00BA034B"/>
    <w:rsid w:val="00BA1795"/>
    <w:rsid w:val="00BA1B4B"/>
    <w:rsid w:val="00BA24C1"/>
    <w:rsid w:val="00BA6254"/>
    <w:rsid w:val="00BA6EC0"/>
    <w:rsid w:val="00BA6F77"/>
    <w:rsid w:val="00BB1395"/>
    <w:rsid w:val="00BB25DB"/>
    <w:rsid w:val="00BB2CAB"/>
    <w:rsid w:val="00BB4E6B"/>
    <w:rsid w:val="00BB55E7"/>
    <w:rsid w:val="00BC0D6C"/>
    <w:rsid w:val="00BC100E"/>
    <w:rsid w:val="00BC227D"/>
    <w:rsid w:val="00BC5289"/>
    <w:rsid w:val="00BC609A"/>
    <w:rsid w:val="00BD01DB"/>
    <w:rsid w:val="00BD09B0"/>
    <w:rsid w:val="00BD10FA"/>
    <w:rsid w:val="00BD2686"/>
    <w:rsid w:val="00BD546D"/>
    <w:rsid w:val="00BD77C7"/>
    <w:rsid w:val="00BE3380"/>
    <w:rsid w:val="00BE3996"/>
    <w:rsid w:val="00BE6DBF"/>
    <w:rsid w:val="00BE7D00"/>
    <w:rsid w:val="00BF087E"/>
    <w:rsid w:val="00BF1B2B"/>
    <w:rsid w:val="00BF22AD"/>
    <w:rsid w:val="00BF2AEE"/>
    <w:rsid w:val="00BF6BE0"/>
    <w:rsid w:val="00C02026"/>
    <w:rsid w:val="00C02FAF"/>
    <w:rsid w:val="00C0596E"/>
    <w:rsid w:val="00C0649C"/>
    <w:rsid w:val="00C066D9"/>
    <w:rsid w:val="00C0671B"/>
    <w:rsid w:val="00C13706"/>
    <w:rsid w:val="00C13A07"/>
    <w:rsid w:val="00C14B7B"/>
    <w:rsid w:val="00C15A55"/>
    <w:rsid w:val="00C16A73"/>
    <w:rsid w:val="00C17F4A"/>
    <w:rsid w:val="00C2121E"/>
    <w:rsid w:val="00C212EC"/>
    <w:rsid w:val="00C24066"/>
    <w:rsid w:val="00C24098"/>
    <w:rsid w:val="00C249A2"/>
    <w:rsid w:val="00C264DC"/>
    <w:rsid w:val="00C31FD7"/>
    <w:rsid w:val="00C323C0"/>
    <w:rsid w:val="00C3268F"/>
    <w:rsid w:val="00C32A07"/>
    <w:rsid w:val="00C32F6F"/>
    <w:rsid w:val="00C33086"/>
    <w:rsid w:val="00C33B48"/>
    <w:rsid w:val="00C33DD6"/>
    <w:rsid w:val="00C34015"/>
    <w:rsid w:val="00C348FF"/>
    <w:rsid w:val="00C34A7B"/>
    <w:rsid w:val="00C34FAC"/>
    <w:rsid w:val="00C35614"/>
    <w:rsid w:val="00C365A3"/>
    <w:rsid w:val="00C42618"/>
    <w:rsid w:val="00C42AD0"/>
    <w:rsid w:val="00C43227"/>
    <w:rsid w:val="00C458C2"/>
    <w:rsid w:val="00C468C0"/>
    <w:rsid w:val="00C50322"/>
    <w:rsid w:val="00C50450"/>
    <w:rsid w:val="00C516EE"/>
    <w:rsid w:val="00C52C3C"/>
    <w:rsid w:val="00C53D58"/>
    <w:rsid w:val="00C549ED"/>
    <w:rsid w:val="00C549F9"/>
    <w:rsid w:val="00C57C27"/>
    <w:rsid w:val="00C6174F"/>
    <w:rsid w:val="00C62704"/>
    <w:rsid w:val="00C63B42"/>
    <w:rsid w:val="00C65C18"/>
    <w:rsid w:val="00C66888"/>
    <w:rsid w:val="00C6724D"/>
    <w:rsid w:val="00C67651"/>
    <w:rsid w:val="00C7082C"/>
    <w:rsid w:val="00C721A4"/>
    <w:rsid w:val="00C74EA4"/>
    <w:rsid w:val="00C75EBF"/>
    <w:rsid w:val="00C7688D"/>
    <w:rsid w:val="00C80B14"/>
    <w:rsid w:val="00C81613"/>
    <w:rsid w:val="00C86E1F"/>
    <w:rsid w:val="00C879DD"/>
    <w:rsid w:val="00C90243"/>
    <w:rsid w:val="00C90994"/>
    <w:rsid w:val="00C947E0"/>
    <w:rsid w:val="00CA0909"/>
    <w:rsid w:val="00CA1519"/>
    <w:rsid w:val="00CA1DFD"/>
    <w:rsid w:val="00CA4C6E"/>
    <w:rsid w:val="00CA4C81"/>
    <w:rsid w:val="00CA5B81"/>
    <w:rsid w:val="00CB1645"/>
    <w:rsid w:val="00CB339F"/>
    <w:rsid w:val="00CB37B0"/>
    <w:rsid w:val="00CB3C49"/>
    <w:rsid w:val="00CB5A62"/>
    <w:rsid w:val="00CB65D5"/>
    <w:rsid w:val="00CC29C1"/>
    <w:rsid w:val="00CC3889"/>
    <w:rsid w:val="00CC6269"/>
    <w:rsid w:val="00CD0B70"/>
    <w:rsid w:val="00CD0C58"/>
    <w:rsid w:val="00CD307D"/>
    <w:rsid w:val="00CD3A47"/>
    <w:rsid w:val="00CD4247"/>
    <w:rsid w:val="00CD43E9"/>
    <w:rsid w:val="00CD492D"/>
    <w:rsid w:val="00CD5ECE"/>
    <w:rsid w:val="00CE0592"/>
    <w:rsid w:val="00CE05C3"/>
    <w:rsid w:val="00CE0FD5"/>
    <w:rsid w:val="00CE145B"/>
    <w:rsid w:val="00CE1ED1"/>
    <w:rsid w:val="00CE1FA7"/>
    <w:rsid w:val="00CE2E30"/>
    <w:rsid w:val="00CE3A8A"/>
    <w:rsid w:val="00CE6277"/>
    <w:rsid w:val="00CE7C87"/>
    <w:rsid w:val="00CF26F8"/>
    <w:rsid w:val="00CF3E8F"/>
    <w:rsid w:val="00CF4658"/>
    <w:rsid w:val="00CF5B37"/>
    <w:rsid w:val="00D00AC5"/>
    <w:rsid w:val="00D00F93"/>
    <w:rsid w:val="00D0274C"/>
    <w:rsid w:val="00D03B52"/>
    <w:rsid w:val="00D0494D"/>
    <w:rsid w:val="00D0505D"/>
    <w:rsid w:val="00D060F8"/>
    <w:rsid w:val="00D06163"/>
    <w:rsid w:val="00D067DD"/>
    <w:rsid w:val="00D12330"/>
    <w:rsid w:val="00D13573"/>
    <w:rsid w:val="00D13AF2"/>
    <w:rsid w:val="00D152D6"/>
    <w:rsid w:val="00D173EC"/>
    <w:rsid w:val="00D1781F"/>
    <w:rsid w:val="00D17D44"/>
    <w:rsid w:val="00D17F93"/>
    <w:rsid w:val="00D207C6"/>
    <w:rsid w:val="00D23599"/>
    <w:rsid w:val="00D258FC"/>
    <w:rsid w:val="00D273D6"/>
    <w:rsid w:val="00D32591"/>
    <w:rsid w:val="00D33E3B"/>
    <w:rsid w:val="00D340FE"/>
    <w:rsid w:val="00D34FAD"/>
    <w:rsid w:val="00D36701"/>
    <w:rsid w:val="00D36A61"/>
    <w:rsid w:val="00D40BDA"/>
    <w:rsid w:val="00D41E2C"/>
    <w:rsid w:val="00D43092"/>
    <w:rsid w:val="00D43EBA"/>
    <w:rsid w:val="00D4403E"/>
    <w:rsid w:val="00D4405E"/>
    <w:rsid w:val="00D459CA"/>
    <w:rsid w:val="00D468C3"/>
    <w:rsid w:val="00D46D86"/>
    <w:rsid w:val="00D473FE"/>
    <w:rsid w:val="00D50A26"/>
    <w:rsid w:val="00D53B93"/>
    <w:rsid w:val="00D54C3A"/>
    <w:rsid w:val="00D572A1"/>
    <w:rsid w:val="00D57342"/>
    <w:rsid w:val="00D60C81"/>
    <w:rsid w:val="00D6246B"/>
    <w:rsid w:val="00D62C13"/>
    <w:rsid w:val="00D656F4"/>
    <w:rsid w:val="00D6623A"/>
    <w:rsid w:val="00D71693"/>
    <w:rsid w:val="00D72D6E"/>
    <w:rsid w:val="00D73111"/>
    <w:rsid w:val="00D747E1"/>
    <w:rsid w:val="00D7488E"/>
    <w:rsid w:val="00D75D37"/>
    <w:rsid w:val="00D7691C"/>
    <w:rsid w:val="00D8210B"/>
    <w:rsid w:val="00D827F0"/>
    <w:rsid w:val="00D93EEA"/>
    <w:rsid w:val="00D94860"/>
    <w:rsid w:val="00D970FF"/>
    <w:rsid w:val="00D97989"/>
    <w:rsid w:val="00DA0986"/>
    <w:rsid w:val="00DA0B42"/>
    <w:rsid w:val="00DA1567"/>
    <w:rsid w:val="00DA2585"/>
    <w:rsid w:val="00DA28B7"/>
    <w:rsid w:val="00DA4911"/>
    <w:rsid w:val="00DA571D"/>
    <w:rsid w:val="00DA57EA"/>
    <w:rsid w:val="00DA590A"/>
    <w:rsid w:val="00DA63EF"/>
    <w:rsid w:val="00DA66A5"/>
    <w:rsid w:val="00DA6E05"/>
    <w:rsid w:val="00DA71E6"/>
    <w:rsid w:val="00DB082B"/>
    <w:rsid w:val="00DB1461"/>
    <w:rsid w:val="00DB1804"/>
    <w:rsid w:val="00DB2B7D"/>
    <w:rsid w:val="00DB3CFF"/>
    <w:rsid w:val="00DB6C24"/>
    <w:rsid w:val="00DC1907"/>
    <w:rsid w:val="00DC2A49"/>
    <w:rsid w:val="00DC34D0"/>
    <w:rsid w:val="00DC3D70"/>
    <w:rsid w:val="00DC6A0F"/>
    <w:rsid w:val="00DD0D67"/>
    <w:rsid w:val="00DD1B19"/>
    <w:rsid w:val="00DD45B5"/>
    <w:rsid w:val="00DD5A5B"/>
    <w:rsid w:val="00DE0F8D"/>
    <w:rsid w:val="00DE2403"/>
    <w:rsid w:val="00DE4369"/>
    <w:rsid w:val="00DE5C66"/>
    <w:rsid w:val="00DE5E9E"/>
    <w:rsid w:val="00DE703C"/>
    <w:rsid w:val="00DE7492"/>
    <w:rsid w:val="00DE7E8C"/>
    <w:rsid w:val="00DF084A"/>
    <w:rsid w:val="00DF086F"/>
    <w:rsid w:val="00DF4CA2"/>
    <w:rsid w:val="00DF5207"/>
    <w:rsid w:val="00DF6EBC"/>
    <w:rsid w:val="00E01A87"/>
    <w:rsid w:val="00E0287C"/>
    <w:rsid w:val="00E04A0A"/>
    <w:rsid w:val="00E04F7F"/>
    <w:rsid w:val="00E05AC5"/>
    <w:rsid w:val="00E07A51"/>
    <w:rsid w:val="00E109EC"/>
    <w:rsid w:val="00E12D85"/>
    <w:rsid w:val="00E17CFE"/>
    <w:rsid w:val="00E201F2"/>
    <w:rsid w:val="00E205EB"/>
    <w:rsid w:val="00E20AFF"/>
    <w:rsid w:val="00E21D2A"/>
    <w:rsid w:val="00E21F3A"/>
    <w:rsid w:val="00E223AC"/>
    <w:rsid w:val="00E23F4F"/>
    <w:rsid w:val="00E2420C"/>
    <w:rsid w:val="00E24884"/>
    <w:rsid w:val="00E24E61"/>
    <w:rsid w:val="00E31589"/>
    <w:rsid w:val="00E3568C"/>
    <w:rsid w:val="00E35FA7"/>
    <w:rsid w:val="00E3600C"/>
    <w:rsid w:val="00E36AEA"/>
    <w:rsid w:val="00E36E0C"/>
    <w:rsid w:val="00E37331"/>
    <w:rsid w:val="00E37BED"/>
    <w:rsid w:val="00E37F9B"/>
    <w:rsid w:val="00E40320"/>
    <w:rsid w:val="00E40C61"/>
    <w:rsid w:val="00E42C3E"/>
    <w:rsid w:val="00E466EB"/>
    <w:rsid w:val="00E469E1"/>
    <w:rsid w:val="00E47F45"/>
    <w:rsid w:val="00E50A8D"/>
    <w:rsid w:val="00E51508"/>
    <w:rsid w:val="00E5250C"/>
    <w:rsid w:val="00E52651"/>
    <w:rsid w:val="00E5503F"/>
    <w:rsid w:val="00E56AAD"/>
    <w:rsid w:val="00E57AD6"/>
    <w:rsid w:val="00E57C79"/>
    <w:rsid w:val="00E600C2"/>
    <w:rsid w:val="00E61001"/>
    <w:rsid w:val="00E64D41"/>
    <w:rsid w:val="00E652D7"/>
    <w:rsid w:val="00E65D26"/>
    <w:rsid w:val="00E661B1"/>
    <w:rsid w:val="00E67749"/>
    <w:rsid w:val="00E67B9A"/>
    <w:rsid w:val="00E706D0"/>
    <w:rsid w:val="00E70DCD"/>
    <w:rsid w:val="00E73FE8"/>
    <w:rsid w:val="00E750BB"/>
    <w:rsid w:val="00E7569A"/>
    <w:rsid w:val="00E75CC3"/>
    <w:rsid w:val="00E77289"/>
    <w:rsid w:val="00E77897"/>
    <w:rsid w:val="00E77C30"/>
    <w:rsid w:val="00E803C7"/>
    <w:rsid w:val="00E80D19"/>
    <w:rsid w:val="00E81911"/>
    <w:rsid w:val="00E822A8"/>
    <w:rsid w:val="00E84E87"/>
    <w:rsid w:val="00E85469"/>
    <w:rsid w:val="00E9013B"/>
    <w:rsid w:val="00E905FF"/>
    <w:rsid w:val="00E909CF"/>
    <w:rsid w:val="00E90DB2"/>
    <w:rsid w:val="00E91167"/>
    <w:rsid w:val="00E93BFC"/>
    <w:rsid w:val="00E94625"/>
    <w:rsid w:val="00E962A1"/>
    <w:rsid w:val="00E97ECD"/>
    <w:rsid w:val="00EA1ED7"/>
    <w:rsid w:val="00EA1F5B"/>
    <w:rsid w:val="00EA25AB"/>
    <w:rsid w:val="00EA67FE"/>
    <w:rsid w:val="00EA6D92"/>
    <w:rsid w:val="00EA78CE"/>
    <w:rsid w:val="00EB0DE4"/>
    <w:rsid w:val="00EB1545"/>
    <w:rsid w:val="00EB2C18"/>
    <w:rsid w:val="00EB3451"/>
    <w:rsid w:val="00EB4D72"/>
    <w:rsid w:val="00EB4F8B"/>
    <w:rsid w:val="00EB512A"/>
    <w:rsid w:val="00EC1261"/>
    <w:rsid w:val="00EC1A87"/>
    <w:rsid w:val="00EC23D2"/>
    <w:rsid w:val="00EC72D5"/>
    <w:rsid w:val="00EC7DEB"/>
    <w:rsid w:val="00ED1B22"/>
    <w:rsid w:val="00ED1E6E"/>
    <w:rsid w:val="00ED2251"/>
    <w:rsid w:val="00ED2AD1"/>
    <w:rsid w:val="00ED334C"/>
    <w:rsid w:val="00ED4BD6"/>
    <w:rsid w:val="00ED68EF"/>
    <w:rsid w:val="00EE0215"/>
    <w:rsid w:val="00EE4727"/>
    <w:rsid w:val="00EE51AE"/>
    <w:rsid w:val="00EE5BC3"/>
    <w:rsid w:val="00EE7C59"/>
    <w:rsid w:val="00EF3309"/>
    <w:rsid w:val="00EF3496"/>
    <w:rsid w:val="00EF4CFC"/>
    <w:rsid w:val="00EF4DA0"/>
    <w:rsid w:val="00EF5DFF"/>
    <w:rsid w:val="00F0137A"/>
    <w:rsid w:val="00F02F80"/>
    <w:rsid w:val="00F05644"/>
    <w:rsid w:val="00F0594E"/>
    <w:rsid w:val="00F05B18"/>
    <w:rsid w:val="00F06BF9"/>
    <w:rsid w:val="00F06C41"/>
    <w:rsid w:val="00F1074A"/>
    <w:rsid w:val="00F11573"/>
    <w:rsid w:val="00F11ED9"/>
    <w:rsid w:val="00F12243"/>
    <w:rsid w:val="00F122C0"/>
    <w:rsid w:val="00F12731"/>
    <w:rsid w:val="00F14A0C"/>
    <w:rsid w:val="00F15771"/>
    <w:rsid w:val="00F175BE"/>
    <w:rsid w:val="00F213F0"/>
    <w:rsid w:val="00F21CD6"/>
    <w:rsid w:val="00F2249A"/>
    <w:rsid w:val="00F25941"/>
    <w:rsid w:val="00F25A5A"/>
    <w:rsid w:val="00F2616A"/>
    <w:rsid w:val="00F261FE"/>
    <w:rsid w:val="00F264E6"/>
    <w:rsid w:val="00F270A6"/>
    <w:rsid w:val="00F300BF"/>
    <w:rsid w:val="00F308D3"/>
    <w:rsid w:val="00F31225"/>
    <w:rsid w:val="00F32CC8"/>
    <w:rsid w:val="00F40FC8"/>
    <w:rsid w:val="00F42377"/>
    <w:rsid w:val="00F44365"/>
    <w:rsid w:val="00F46497"/>
    <w:rsid w:val="00F46AD3"/>
    <w:rsid w:val="00F46BC7"/>
    <w:rsid w:val="00F473E8"/>
    <w:rsid w:val="00F50A1E"/>
    <w:rsid w:val="00F52748"/>
    <w:rsid w:val="00F55C7A"/>
    <w:rsid w:val="00F574F3"/>
    <w:rsid w:val="00F63383"/>
    <w:rsid w:val="00F63430"/>
    <w:rsid w:val="00F636AB"/>
    <w:rsid w:val="00F64C0F"/>
    <w:rsid w:val="00F66E7D"/>
    <w:rsid w:val="00F67F15"/>
    <w:rsid w:val="00F76C07"/>
    <w:rsid w:val="00F77055"/>
    <w:rsid w:val="00F8068E"/>
    <w:rsid w:val="00F80C8E"/>
    <w:rsid w:val="00F80CE0"/>
    <w:rsid w:val="00F80FEB"/>
    <w:rsid w:val="00F83BBB"/>
    <w:rsid w:val="00F85ACF"/>
    <w:rsid w:val="00F85EB5"/>
    <w:rsid w:val="00F86660"/>
    <w:rsid w:val="00F903C8"/>
    <w:rsid w:val="00F92575"/>
    <w:rsid w:val="00F926F4"/>
    <w:rsid w:val="00F95166"/>
    <w:rsid w:val="00F95DAA"/>
    <w:rsid w:val="00F975A0"/>
    <w:rsid w:val="00FA11DB"/>
    <w:rsid w:val="00FA1B75"/>
    <w:rsid w:val="00FA230E"/>
    <w:rsid w:val="00FA50D4"/>
    <w:rsid w:val="00FA533C"/>
    <w:rsid w:val="00FA6BF0"/>
    <w:rsid w:val="00FB0CDF"/>
    <w:rsid w:val="00FB1235"/>
    <w:rsid w:val="00FB27E6"/>
    <w:rsid w:val="00FB4D11"/>
    <w:rsid w:val="00FB632A"/>
    <w:rsid w:val="00FC1710"/>
    <w:rsid w:val="00FC1F88"/>
    <w:rsid w:val="00FC2E27"/>
    <w:rsid w:val="00FC6937"/>
    <w:rsid w:val="00FC71C8"/>
    <w:rsid w:val="00FC7600"/>
    <w:rsid w:val="00FD0BCD"/>
    <w:rsid w:val="00FD2B68"/>
    <w:rsid w:val="00FD2D45"/>
    <w:rsid w:val="00FD3772"/>
    <w:rsid w:val="00FD4454"/>
    <w:rsid w:val="00FD49C2"/>
    <w:rsid w:val="00FD4A9D"/>
    <w:rsid w:val="00FD4C1C"/>
    <w:rsid w:val="00FD4E22"/>
    <w:rsid w:val="00FD7909"/>
    <w:rsid w:val="00FE0BAE"/>
    <w:rsid w:val="00FE13C8"/>
    <w:rsid w:val="00FE279B"/>
    <w:rsid w:val="00FE3371"/>
    <w:rsid w:val="00FE3B01"/>
    <w:rsid w:val="00FE6499"/>
    <w:rsid w:val="00FF1757"/>
    <w:rsid w:val="00FF27DE"/>
    <w:rsid w:val="00FF3077"/>
    <w:rsid w:val="00FF3660"/>
    <w:rsid w:val="00FF5E90"/>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ACB92F"/>
  <w15:docId w15:val="{5D3DEEEA-2200-4253-AB57-418856FB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71C8"/>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rFonts w:cs="Times New Roman"/>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1"/>
      </w:numPr>
      <w:tabs>
        <w:tab w:val="clear" w:pos="227"/>
        <w:tab w:val="clear" w:pos="360"/>
        <w:tab w:val="clear" w:pos="454"/>
      </w:tabs>
      <w:spacing w:before="260"/>
      <w:ind w:left="0" w:firstLine="0"/>
      <w:outlineLvl w:val="1"/>
    </w:pPr>
    <w:rPr>
      <w:rFonts w:cs="Times New Roman"/>
      <w:b/>
      <w:szCs w:val="22"/>
    </w:rPr>
  </w:style>
  <w:style w:type="paragraph" w:styleId="Nadpis3">
    <w:name w:val="heading 3"/>
    <w:aliases w:val="Heading 3 - Number (Czech Tourism)"/>
    <w:basedOn w:val="Normln"/>
    <w:next w:val="Normln"/>
    <w:link w:val="Nadpis3Char"/>
    <w:uiPriority w:val="99"/>
    <w:qFormat/>
    <w:rsid w:val="00EA6D92"/>
    <w:pPr>
      <w:numPr>
        <w:ilvl w:val="2"/>
        <w:numId w:val="1"/>
      </w:numPr>
      <w:tabs>
        <w:tab w:val="clear" w:pos="227"/>
        <w:tab w:val="clear" w:pos="360"/>
        <w:tab w:val="clear" w:pos="454"/>
      </w:tabs>
      <w:spacing w:before="260"/>
      <w:ind w:left="0" w:firstLine="0"/>
      <w:outlineLvl w:val="2"/>
    </w:pPr>
    <w:rPr>
      <w:rFonts w:cs="Times New Roman"/>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360"/>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360"/>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360"/>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360"/>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360"/>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360"/>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link w:val="Nadpis1"/>
    <w:uiPriority w:val="99"/>
    <w:locked/>
    <w:rsid w:val="00DD45B5"/>
    <w:rPr>
      <w:rFonts w:ascii="Georgia" w:hAnsi="Georgia" w:cs="Times New Roman"/>
      <w:b/>
      <w:sz w:val="26"/>
      <w:szCs w:val="26"/>
      <w:lang w:eastAsia="en-US"/>
    </w:rPr>
  </w:style>
  <w:style w:type="character" w:customStyle="1" w:styleId="Nadpis2Char">
    <w:name w:val="Nadpis 2 Char"/>
    <w:aliases w:val="Heading 2 - Number (Czech Tourism) Char"/>
    <w:link w:val="Nadpis2"/>
    <w:uiPriority w:val="99"/>
    <w:locked/>
    <w:rsid w:val="00B06025"/>
    <w:rPr>
      <w:rFonts w:ascii="Georgia" w:hAnsi="Georgia" w:cs="Times New Roman"/>
      <w:b/>
      <w:sz w:val="22"/>
      <w:szCs w:val="22"/>
      <w:lang w:eastAsia="en-US"/>
    </w:rPr>
  </w:style>
  <w:style w:type="character" w:customStyle="1" w:styleId="Nadpis3Char">
    <w:name w:val="Nadpis 3 Char"/>
    <w:aliases w:val="Heading 3 - Number (Czech Tourism) Char"/>
    <w:link w:val="Nadpis3"/>
    <w:uiPriority w:val="99"/>
    <w:locked/>
    <w:rsid w:val="00DD45B5"/>
    <w:rPr>
      <w:rFonts w:ascii="Georgia" w:hAnsi="Georgia" w:cs="Times New Roman"/>
      <w:b/>
      <w:sz w:val="22"/>
      <w:szCs w:val="22"/>
      <w:lang w:eastAsia="en-US"/>
    </w:rPr>
  </w:style>
  <w:style w:type="character" w:customStyle="1" w:styleId="Nadpis4Char">
    <w:name w:val="Nadpis 4 Char"/>
    <w:aliases w:val="Heading 4 - Number (Czech Tourism) Char"/>
    <w:link w:val="Nadpis4"/>
    <w:uiPriority w:val="99"/>
    <w:locked/>
    <w:rsid w:val="00DD45B5"/>
    <w:rPr>
      <w:rFonts w:ascii="Georgia" w:hAnsi="Georgia" w:cs="Times New Roman"/>
      <w:b/>
      <w:sz w:val="22"/>
      <w:szCs w:val="22"/>
      <w:lang w:eastAsia="en-US"/>
    </w:rPr>
  </w:style>
  <w:style w:type="character" w:customStyle="1" w:styleId="Nadpis5Char">
    <w:name w:val="Nadpis 5 Char"/>
    <w:aliases w:val="Heading 5 - Number (Czech Tourism) Char"/>
    <w:link w:val="Nadpis5"/>
    <w:uiPriority w:val="99"/>
    <w:locked/>
    <w:rsid w:val="00DD45B5"/>
    <w:rPr>
      <w:rFonts w:ascii="Georgia" w:hAnsi="Georgia" w:cs="Times New Roman"/>
      <w:b/>
      <w:sz w:val="22"/>
      <w:szCs w:val="22"/>
      <w:lang w:eastAsia="en-US"/>
    </w:rPr>
  </w:style>
  <w:style w:type="character" w:customStyle="1" w:styleId="Nadpis6Char">
    <w:name w:val="Nadpis 6 Char"/>
    <w:aliases w:val="Heading 6 - Number (Czech Tourism) Char"/>
    <w:link w:val="Nadpis6"/>
    <w:uiPriority w:val="99"/>
    <w:locked/>
    <w:rsid w:val="00DD45B5"/>
    <w:rPr>
      <w:rFonts w:ascii="Georgia" w:hAnsi="Georgia" w:cs="Times New Roman"/>
      <w:b/>
      <w:sz w:val="22"/>
      <w:szCs w:val="22"/>
      <w:lang w:eastAsia="en-US"/>
    </w:rPr>
  </w:style>
  <w:style w:type="character" w:customStyle="1" w:styleId="Nadpis7Char">
    <w:name w:val="Nadpis 7 Char"/>
    <w:aliases w:val="Heading 7 - Number (Czech Tourism) Char"/>
    <w:link w:val="Nadpis7"/>
    <w:uiPriority w:val="99"/>
    <w:locked/>
    <w:rsid w:val="00DD45B5"/>
    <w:rPr>
      <w:rFonts w:ascii="Georgia" w:hAnsi="Georgia" w:cs="Times New Roman"/>
      <w:b/>
      <w:sz w:val="22"/>
      <w:szCs w:val="22"/>
      <w:lang w:eastAsia="en-US"/>
    </w:rPr>
  </w:style>
  <w:style w:type="character" w:customStyle="1" w:styleId="Nadpis8Char">
    <w:name w:val="Nadpis 8 Char"/>
    <w:aliases w:val="Heading 8 - Number (Czech Tourism) Char"/>
    <w:link w:val="Nadpis8"/>
    <w:uiPriority w:val="99"/>
    <w:locked/>
    <w:rsid w:val="00DD45B5"/>
    <w:rPr>
      <w:rFonts w:ascii="Georgia" w:hAnsi="Georgia" w:cs="Times New Roman"/>
      <w:b/>
      <w:sz w:val="22"/>
      <w:szCs w:val="22"/>
      <w:lang w:eastAsia="en-US"/>
    </w:rPr>
  </w:style>
  <w:style w:type="character" w:customStyle="1" w:styleId="Nadpis9Char">
    <w:name w:val="Nadpis 9 Char"/>
    <w:aliases w:val="Heading 9 - Number (Czech Tourism) Char"/>
    <w:link w:val="Nadpis9"/>
    <w:uiPriority w:val="99"/>
    <w:locked/>
    <w:rsid w:val="00DD45B5"/>
    <w:rPr>
      <w:rFonts w:ascii="Georgia" w:hAnsi="Georgia" w:cs="Times New Roman"/>
      <w:b/>
      <w:sz w:val="22"/>
      <w:szCs w:val="22"/>
      <w:lang w:eastAsia="en-US"/>
    </w:rPr>
  </w:style>
  <w:style w:type="paragraph" w:styleId="Zhlav">
    <w:name w:val="header"/>
    <w:aliases w:val="Header (Czech Tourism)"/>
    <w:basedOn w:val="Normln"/>
    <w:link w:val="ZhlavChar"/>
    <w:uiPriority w:val="99"/>
    <w:rsid w:val="004A5274"/>
    <w:pPr>
      <w:spacing w:line="180" w:lineRule="exact"/>
    </w:pPr>
    <w:rPr>
      <w:rFonts w:ascii="Arial" w:hAnsi="Arial" w:cs="Times New Roman"/>
      <w:sz w:val="16"/>
      <w:szCs w:val="16"/>
    </w:rPr>
  </w:style>
  <w:style w:type="character" w:customStyle="1" w:styleId="ZhlavChar">
    <w:name w:val="Záhlaví Char"/>
    <w:aliases w:val="Header (Czech Tourism) Char"/>
    <w:link w:val="Zhlav"/>
    <w:uiPriority w:val="99"/>
    <w:locked/>
    <w:rsid w:val="00A75B94"/>
    <w:rPr>
      <w:rFonts w:cs="Times New Roman"/>
      <w:sz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link w:val="Zpat"/>
    <w:uiPriority w:val="99"/>
    <w:locked/>
    <w:rsid w:val="00A75B94"/>
    <w:rPr>
      <w:rFonts w:cs="Times New Roman"/>
      <w:sz w:val="16"/>
      <w:lang w:eastAsia="en-US"/>
    </w:rPr>
  </w:style>
  <w:style w:type="paragraph" w:styleId="Nzev">
    <w:name w:val="Title"/>
    <w:aliases w:val="Title (Czech Tourism)"/>
    <w:basedOn w:val="Normln"/>
    <w:next w:val="Normln"/>
    <w:link w:val="NzevChar"/>
    <w:uiPriority w:val="3"/>
    <w:qFormat/>
    <w:rsid w:val="00EE4727"/>
    <w:pPr>
      <w:spacing w:line="340" w:lineRule="exact"/>
    </w:pPr>
    <w:rPr>
      <w:rFonts w:cs="Times New Roman"/>
      <w:sz w:val="32"/>
      <w:szCs w:val="32"/>
    </w:rPr>
  </w:style>
  <w:style w:type="character" w:customStyle="1" w:styleId="NzevChar">
    <w:name w:val="Název Char"/>
    <w:aliases w:val="Title (Czech Tourism) Char"/>
    <w:link w:val="Nzev"/>
    <w:uiPriority w:val="3"/>
    <w:locked/>
    <w:rsid w:val="00EE4727"/>
    <w:rPr>
      <w:rFonts w:ascii="Georgia" w:hAnsi="Georgia" w:cs="Times New Roman"/>
      <w:sz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4"/>
      </w:numPr>
      <w:tabs>
        <w:tab w:val="clear" w:pos="1492"/>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rFonts w:cs="Times New Roman"/>
      <w:szCs w:val="22"/>
    </w:rPr>
  </w:style>
  <w:style w:type="character" w:customStyle="1" w:styleId="ZkladntextChar">
    <w:name w:val="Základní text Char"/>
    <w:aliases w:val="Body Text (Czech Tourism) Char"/>
    <w:link w:val="Zkladntext"/>
    <w:uiPriority w:val="99"/>
    <w:semiHidden/>
    <w:locked/>
    <w:rsid w:val="00A75B94"/>
    <w:rPr>
      <w:rFonts w:ascii="Georgia" w:hAnsi="Georgia" w:cs="Times New Roman"/>
      <w:sz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rPr>
      <w:rFonts w:cs="Times New Roman"/>
    </w:rPr>
  </w:style>
  <w:style w:type="character" w:customStyle="1" w:styleId="Zkladntext2Char">
    <w:name w:val="Základní text 2 Char"/>
    <w:aliases w:val="Body Text 2 (Czech Tourism) Char"/>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locked/>
    <w:rsid w:val="00A75B94"/>
    <w:rPr>
      <w:rFonts w:ascii="Georgia" w:hAnsi="Georgia" w:cs="Times New Roman"/>
      <w:sz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link w:val="Zkladntextodsazen"/>
    <w:uiPriority w:val="99"/>
    <w:semiHidden/>
    <w:locked/>
    <w:rsid w:val="00A75B94"/>
    <w:rPr>
      <w:rFonts w:ascii="Georgia" w:hAnsi="Georgia" w:cs="Times New Roman"/>
      <w:sz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link w:val="Zkladntextodsazen3"/>
    <w:uiPriority w:val="99"/>
    <w:semiHidden/>
    <w:locked/>
    <w:rsid w:val="00A75B94"/>
    <w:rPr>
      <w:rFonts w:ascii="Georgia" w:hAnsi="Georgia" w:cs="Times New Roman"/>
      <w:sz w:val="16"/>
      <w:lang w:eastAsia="en-US"/>
    </w:rPr>
  </w:style>
  <w:style w:type="paragraph" w:styleId="Zvr">
    <w:name w:val="Closing"/>
    <w:basedOn w:val="Normln"/>
    <w:link w:val="ZvrChar"/>
    <w:uiPriority w:val="99"/>
    <w:semiHidden/>
    <w:rsid w:val="00E750BB"/>
    <w:pPr>
      <w:ind w:left="4252"/>
    </w:pPr>
    <w:rPr>
      <w:rFonts w:cs="Times New Roman"/>
    </w:rPr>
  </w:style>
  <w:style w:type="character" w:customStyle="1" w:styleId="ZvrChar">
    <w:name w:val="Závěr Char"/>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rPr>
      <w:rFonts w:cs="Times New Roman"/>
    </w:rPr>
  </w:style>
  <w:style w:type="character" w:customStyle="1" w:styleId="TextkomenteChar">
    <w:name w:val="Text komentáře Char"/>
    <w:aliases w:val="Comment Text (Czech Tourism) Char"/>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link w:val="Pedmtkomente"/>
    <w:uiPriority w:val="99"/>
    <w:semiHidden/>
    <w:locked/>
    <w:rsid w:val="00A75B94"/>
    <w:rPr>
      <w:rFonts w:ascii="Georgia" w:hAnsi="Georgia" w:cs="Times New Roman"/>
      <w:b/>
      <w:sz w:val="22"/>
      <w:lang w:eastAsia="en-US"/>
    </w:rPr>
  </w:style>
  <w:style w:type="paragraph" w:styleId="Datum">
    <w:name w:val="Date"/>
    <w:basedOn w:val="Normln"/>
    <w:next w:val="Normln"/>
    <w:link w:val="DatumChar"/>
    <w:uiPriority w:val="99"/>
    <w:semiHidden/>
    <w:rsid w:val="00E750BB"/>
    <w:rPr>
      <w:rFonts w:cs="Times New Roman"/>
    </w:rPr>
  </w:style>
  <w:style w:type="character" w:customStyle="1" w:styleId="DatumChar">
    <w:name w:val="Datum Char"/>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cs="Times New Roman"/>
      <w:sz w:val="16"/>
      <w:szCs w:val="16"/>
    </w:rPr>
  </w:style>
  <w:style w:type="character" w:customStyle="1" w:styleId="RozloendokumentuChar">
    <w:name w:val="Rozložení dokumentu Char"/>
    <w:aliases w:val="Document Map (Czech Tourism) Char"/>
    <w:link w:val="Rozloendokumentu"/>
    <w:uiPriority w:val="99"/>
    <w:semiHidden/>
    <w:locked/>
    <w:rsid w:val="00A75B94"/>
    <w:rPr>
      <w:rFonts w:cs="Times New Roman"/>
      <w:sz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s="Times New Roman"/>
      <w:color w:val="003C78"/>
    </w:rPr>
  </w:style>
  <w:style w:type="character" w:customStyle="1" w:styleId="Podpise-mailuChar">
    <w:name w:val="Podpis e-mailu Char"/>
    <w:aliases w:val="E-mail Signature (Czech Tourism) Char"/>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cs="Times New Roman"/>
      <w:sz w:val="16"/>
      <w:szCs w:val="16"/>
    </w:rPr>
  </w:style>
  <w:style w:type="character" w:customStyle="1" w:styleId="TextvysvtlivekChar">
    <w:name w:val="Text vysvětlivek Char"/>
    <w:aliases w:val="Endnote Text (Czech Tourism) Char"/>
    <w:link w:val="Textvysvtlivek"/>
    <w:uiPriority w:val="99"/>
    <w:semiHidden/>
    <w:locked/>
    <w:rsid w:val="00A75B94"/>
    <w:rPr>
      <w:rFonts w:cs="Times New Roman"/>
      <w:sz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link w:val="Textpoznpodarou"/>
    <w:uiPriority w:val="99"/>
    <w:semiHidden/>
    <w:locked/>
    <w:rsid w:val="00A75B94"/>
    <w:rPr>
      <w:rFonts w:cs="Times New Roman"/>
      <w:sz w:val="16"/>
      <w:lang w:eastAsia="en-US"/>
    </w:rPr>
  </w:style>
  <w:style w:type="paragraph" w:styleId="AdresaHTML">
    <w:name w:val="HTML Address"/>
    <w:basedOn w:val="Normln"/>
    <w:link w:val="AdresaHTMLChar"/>
    <w:uiPriority w:val="99"/>
    <w:semiHidden/>
    <w:rsid w:val="00E750BB"/>
    <w:rPr>
      <w:rFonts w:cs="Times New Roman"/>
      <w:i/>
      <w:iCs/>
    </w:rPr>
  </w:style>
  <w:style w:type="character" w:customStyle="1" w:styleId="AdresaHTMLChar">
    <w:name w:val="Adresa HTML Char"/>
    <w:link w:val="AdresaHTML"/>
    <w:uiPriority w:val="99"/>
    <w:semiHidden/>
    <w:locked/>
    <w:rsid w:val="00A75B94"/>
    <w:rPr>
      <w:rFonts w:ascii="Georgia" w:hAnsi="Georgia" w:cs="Times New Roman"/>
      <w:i/>
      <w:sz w:val="22"/>
      <w:lang w:eastAsia="en-US"/>
    </w:rPr>
  </w:style>
  <w:style w:type="paragraph" w:styleId="FormtovanvHTML">
    <w:name w:val="HTML Preformatted"/>
    <w:basedOn w:val="Normln"/>
    <w:link w:val="FormtovanvHTMLChar"/>
    <w:uiPriority w:val="99"/>
    <w:semiHidden/>
    <w:rsid w:val="00950965"/>
    <w:rPr>
      <w:rFonts w:ascii="Courier New" w:hAnsi="Courier New" w:cs="Times New Roman"/>
      <w:sz w:val="20"/>
    </w:rPr>
  </w:style>
  <w:style w:type="character" w:customStyle="1" w:styleId="FormtovanvHTMLChar">
    <w:name w:val="Formátovaný v HTML Char"/>
    <w:link w:val="FormtovanvHTML"/>
    <w:uiPriority w:val="99"/>
    <w:semiHidden/>
    <w:locked/>
    <w:rsid w:val="00A75B94"/>
    <w:rPr>
      <w:rFonts w:ascii="Courier New" w:hAnsi="Courier New" w:cs="Times New Roman"/>
      <w:lang w:eastAsia="en-US"/>
    </w:rPr>
  </w:style>
  <w:style w:type="paragraph" w:styleId="Vrazncitt">
    <w:name w:val="Intense Quote"/>
    <w:aliases w:val="Intense Quote (Czech Tourism)"/>
    <w:basedOn w:val="Normln"/>
    <w:next w:val="Normln"/>
    <w:link w:val="VrazncittChar"/>
    <w:uiPriority w:val="99"/>
    <w:qFormat/>
    <w:rsid w:val="00950965"/>
    <w:rPr>
      <w:rFonts w:cs="Times New Roman"/>
      <w:color w:val="178FCF"/>
    </w:rPr>
  </w:style>
  <w:style w:type="character" w:customStyle="1" w:styleId="VrazncittChar">
    <w:name w:val="Výrazný citát Char"/>
    <w:aliases w:val="Intense Quote (Czech Tourism) Char"/>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rFonts w:cs="Times New Roman"/>
      <w:b/>
    </w:rPr>
  </w:style>
  <w:style w:type="character" w:customStyle="1" w:styleId="ZhlavzprvyChar">
    <w:name w:val="Záhlaví zprávy Char"/>
    <w:aliases w:val="Crossheading (Czech Tourism) Char"/>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rFonts w:cs="Times New Roman"/>
      <w:b/>
    </w:rPr>
  </w:style>
  <w:style w:type="character" w:customStyle="1" w:styleId="NadpispoznmkyChar">
    <w:name w:val="Nadpis poznámky Char"/>
    <w:aliases w:val="Note Heading (Czech Tourism) Char"/>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rPr>
      <w:rFonts w:cs="Times New Roman"/>
    </w:rPr>
  </w:style>
  <w:style w:type="character" w:customStyle="1" w:styleId="ProsttextChar">
    <w:name w:val="Prostý text Char"/>
    <w:aliases w:val="Plain Text (Czech Tourism) Char"/>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rFonts w:cs="Times New Roman"/>
      <w:i/>
      <w:iCs/>
      <w:color w:val="000000"/>
    </w:rPr>
  </w:style>
  <w:style w:type="character" w:customStyle="1" w:styleId="CittChar">
    <w:name w:val="Citát Char"/>
    <w:link w:val="Citt"/>
    <w:uiPriority w:val="99"/>
    <w:semiHidden/>
    <w:locked/>
    <w:rsid w:val="00A75B94"/>
    <w:rPr>
      <w:rFonts w:ascii="Georgia" w:hAnsi="Georgia" w:cs="Times New Roman"/>
      <w:i/>
      <w:color w:val="000000"/>
      <w:sz w:val="22"/>
      <w:lang w:eastAsia="en-US"/>
    </w:rPr>
  </w:style>
  <w:style w:type="paragraph" w:styleId="Osloven">
    <w:name w:val="Salutation"/>
    <w:basedOn w:val="Normln"/>
    <w:next w:val="Normln"/>
    <w:link w:val="OslovenChar"/>
    <w:uiPriority w:val="99"/>
    <w:semiHidden/>
    <w:rsid w:val="00950965"/>
    <w:rPr>
      <w:rFonts w:cs="Times New Roman"/>
    </w:rPr>
  </w:style>
  <w:style w:type="character" w:customStyle="1" w:styleId="OslovenChar">
    <w:name w:val="Oslovení Char"/>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rPr>
  </w:style>
  <w:style w:type="character" w:customStyle="1" w:styleId="PodpisChar">
    <w:name w:val="Podpis Char"/>
    <w:aliases w:val="Signature (Czech Tourism) Char"/>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rFonts w:cs="Times New Roman"/>
      <w:b/>
    </w:rPr>
  </w:style>
  <w:style w:type="character" w:customStyle="1" w:styleId="PodnadpisChar">
    <w:name w:val="Podnadpis Char"/>
    <w:aliases w:val="Subtitle (Czech Tourism) Char"/>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170" w:hanging="170"/>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1"/>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qFormat/>
    <w:rsid w:val="00005379"/>
    <w:rPr>
      <w:rFonts w:cs="Times New Roman"/>
      <w:sz w:val="22"/>
      <w:vertAlign w:val="superscript"/>
    </w:rPr>
  </w:style>
  <w:style w:type="character" w:styleId="Zdraznn">
    <w:name w:val="Emphasis"/>
    <w:aliases w:val="Emphasis 1 (Czech Tourism)"/>
    <w:uiPriority w:val="99"/>
    <w:qFormat/>
    <w:rsid w:val="002B50FE"/>
    <w:rPr>
      <w:rFonts w:cs="Times New Roman"/>
      <w:b/>
    </w:rPr>
  </w:style>
  <w:style w:type="character" w:styleId="Zdraznnintenzivn">
    <w:name w:val="Intense Emphasis"/>
    <w:aliases w:val="Emphasis 2 (Czech Tourism)"/>
    <w:uiPriority w:val="99"/>
    <w:qFormat/>
    <w:rsid w:val="002B50FE"/>
    <w:rPr>
      <w:rFonts w:cs="Times New Roman"/>
      <w:b/>
      <w:i/>
    </w:rPr>
  </w:style>
  <w:style w:type="character" w:styleId="Zdraznnjemn">
    <w:name w:val="Subtle Emphasis"/>
    <w:aliases w:val="Emphasis 3 (Czech Tourism)"/>
    <w:uiPriority w:val="99"/>
    <w:qFormat/>
    <w:rsid w:val="002B50FE"/>
    <w:rPr>
      <w:rFonts w:cs="Times New Roman"/>
      <w:i/>
    </w:rPr>
  </w:style>
  <w:style w:type="character" w:styleId="Odkaznavysvtlivky">
    <w:name w:val="endnote reference"/>
    <w:uiPriority w:val="99"/>
    <w:semiHidden/>
    <w:rsid w:val="00005379"/>
    <w:rPr>
      <w:rFonts w:ascii="Arial" w:hAnsi="Arial" w:cs="Times New Roman"/>
      <w:sz w:val="20"/>
      <w:vertAlign w:val="superscript"/>
    </w:rPr>
  </w:style>
  <w:style w:type="character" w:styleId="Sledovanodkaz">
    <w:name w:val="FollowedHyperlink"/>
    <w:uiPriority w:val="99"/>
    <w:semiHidden/>
    <w:rsid w:val="002B50FE"/>
    <w:rPr>
      <w:rFonts w:cs="Times New Roman"/>
      <w:color w:val="003C78"/>
      <w:u w:val="single"/>
    </w:rPr>
  </w:style>
  <w:style w:type="character" w:styleId="Znakapoznpodarou">
    <w:name w:val="footnote reference"/>
    <w:uiPriority w:val="99"/>
    <w:semiHidden/>
    <w:rsid w:val="00005379"/>
    <w:rPr>
      <w:rFonts w:ascii="Arial" w:hAnsi="Arial" w:cs="Times New Roman"/>
      <w:sz w:val="20"/>
      <w:vertAlign w:val="superscript"/>
    </w:rPr>
  </w:style>
  <w:style w:type="character" w:styleId="Hypertextovodkaz">
    <w:name w:val="Hyperlink"/>
    <w:uiPriority w:val="99"/>
    <w:rsid w:val="00005379"/>
    <w:rPr>
      <w:rFonts w:cs="Times New Roman"/>
      <w:u w:val="single"/>
    </w:rPr>
  </w:style>
  <w:style w:type="character" w:styleId="Odkazintenzivn">
    <w:name w:val="Intense Reference"/>
    <w:aliases w:val="Intense Reference (Czech Tourism)"/>
    <w:uiPriority w:val="99"/>
    <w:qFormat/>
    <w:rsid w:val="00857521"/>
    <w:rPr>
      <w:rFonts w:cs="Times New Roman"/>
      <w:b/>
      <w:color w:val="C0504D"/>
    </w:rPr>
  </w:style>
  <w:style w:type="character" w:styleId="slostrnky">
    <w:name w:val="page number"/>
    <w:aliases w:val="Page Number (Czech Tourism)"/>
    <w:uiPriority w:val="99"/>
    <w:semiHidden/>
    <w:rsid w:val="002B50FE"/>
    <w:rPr>
      <w:rFonts w:ascii="Arial" w:hAnsi="Arial" w:cs="Times New Roman"/>
      <w:noProof/>
      <w:sz w:val="16"/>
    </w:rPr>
  </w:style>
  <w:style w:type="character" w:styleId="Zstupntext">
    <w:name w:val="Placeholder Text"/>
    <w:uiPriority w:val="99"/>
    <w:semiHidden/>
    <w:rsid w:val="00980099"/>
    <w:rPr>
      <w:rFonts w:cs="Times New Roman"/>
      <w:color w:val="808080"/>
    </w:rPr>
  </w:style>
  <w:style w:type="character" w:styleId="Siln">
    <w:name w:val="Strong"/>
    <w:aliases w:val="Strong (Czech Tourism)"/>
    <w:uiPriority w:val="22"/>
    <w:qFormat/>
    <w:rsid w:val="00980099"/>
    <w:rPr>
      <w:rFonts w:cs="Times New Roman"/>
      <w:b/>
    </w:rPr>
  </w:style>
  <w:style w:type="character" w:styleId="Odkazjemn">
    <w:name w:val="Subtle Reference"/>
    <w:aliases w:val="Subtle Reference (Czech Tourism)"/>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cs="Times New Roman"/>
      <w:sz w:val="16"/>
      <w:szCs w:val="16"/>
    </w:rPr>
  </w:style>
  <w:style w:type="character" w:customStyle="1" w:styleId="TextbublinyChar">
    <w:name w:val="Text bubliny Char"/>
    <w:aliases w:val="Balloon Text (Czech Tourism) Char"/>
    <w:link w:val="Textbubliny"/>
    <w:uiPriority w:val="99"/>
    <w:locked/>
    <w:rsid w:val="00CE0FD5"/>
    <w:rPr>
      <w:rFonts w:cs="Times New Roman"/>
      <w:sz w:val="16"/>
      <w:lang w:eastAsia="en-US"/>
    </w:rPr>
  </w:style>
  <w:style w:type="character" w:styleId="Nzevknihy">
    <w:name w:val="Book Title"/>
    <w:aliases w:val="Book Title (Czech Tourism)"/>
    <w:uiPriority w:val="99"/>
    <w:qFormat/>
    <w:rsid w:val="00920E5E"/>
    <w:rPr>
      <w:rFonts w:cs="Times New Roman"/>
      <w:b/>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7"/>
      </w:numPr>
      <w:ind w:left="0" w:firstLine="0"/>
    </w:pPr>
  </w:style>
  <w:style w:type="paragraph" w:customStyle="1" w:styleId="Heading3CzechTourism">
    <w:name w:val="Heading 3 (Czech Tourism)"/>
    <w:basedOn w:val="Nadpis3"/>
    <w:next w:val="Normln"/>
    <w:uiPriority w:val="99"/>
    <w:semiHidden/>
    <w:rsid w:val="009E0FD8"/>
    <w:pPr>
      <w:numPr>
        <w:numId w:val="7"/>
      </w:numPr>
      <w:ind w:left="0" w:firstLine="0"/>
    </w:pPr>
    <w:rPr>
      <w:b w:val="0"/>
    </w:rPr>
  </w:style>
  <w:style w:type="paragraph" w:customStyle="1" w:styleId="Heading4CzechTourism">
    <w:name w:val="Heading 4 (Czech Tourism)"/>
    <w:basedOn w:val="Nadpis4"/>
    <w:next w:val="Normln"/>
    <w:uiPriority w:val="99"/>
    <w:semiHidden/>
    <w:rsid w:val="00C53D58"/>
    <w:pPr>
      <w:numPr>
        <w:numId w:val="3"/>
      </w:numPr>
      <w:tabs>
        <w:tab w:val="clear" w:pos="926"/>
        <w:tab w:val="left" w:pos="907"/>
        <w:tab w:val="num" w:pos="3175"/>
      </w:tabs>
      <w:ind w:left="3175" w:hanging="1134"/>
    </w:pPr>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9"/>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2"/>
      </w:numPr>
      <w:tabs>
        <w:tab w:val="clear" w:pos="227"/>
        <w:tab w:val="clear" w:pos="454"/>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1"/>
      </w:numPr>
      <w:tabs>
        <w:tab w:val="clear" w:pos="227"/>
      </w:tabs>
    </w:pPr>
  </w:style>
  <w:style w:type="paragraph" w:customStyle="1" w:styleId="Heading1CzechTourism">
    <w:name w:val="Heading 1 (Czech Tourism)"/>
    <w:basedOn w:val="Nadpis1"/>
    <w:uiPriority w:val="99"/>
    <w:rsid w:val="008A70E3"/>
    <w:pPr>
      <w:numPr>
        <w:numId w:val="7"/>
      </w:numPr>
      <w:ind w:left="0" w:firstLine="0"/>
      <w:jc w:val="center"/>
    </w:pPr>
  </w:style>
  <w:style w:type="paragraph" w:customStyle="1" w:styleId="ListLetterCzechTourism">
    <w:name w:val="List Letter (Czech Tourism)"/>
    <w:basedOn w:val="Normln"/>
    <w:uiPriority w:val="99"/>
    <w:rsid w:val="00343911"/>
    <w:pPr>
      <w:numPr>
        <w:numId w:val="12"/>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6"/>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0" w:firstLine="0"/>
      <w:jc w:val="center"/>
    </w:pPr>
  </w:style>
  <w:style w:type="paragraph" w:customStyle="1" w:styleId="ListNumber-ContinueHeadingCzechTourism">
    <w:name w:val="List Number - Continue Heading (Czech Tourism)"/>
    <w:basedOn w:val="Normln"/>
    <w:uiPriority w:val="99"/>
    <w:qFormat/>
    <w:rsid w:val="00E81911"/>
    <w:pPr>
      <w:numPr>
        <w:ilvl w:val="1"/>
        <w:numId w:val="11"/>
      </w:numPr>
      <w:tabs>
        <w:tab w:val="clear" w:pos="227"/>
        <w:tab w:val="clear" w:pos="454"/>
        <w:tab w:val="clear" w:pos="680"/>
        <w:tab w:val="clear" w:pos="907"/>
        <w:tab w:val="clear" w:pos="1134"/>
        <w:tab w:val="clear" w:pos="1361"/>
        <w:tab w:val="clear" w:pos="1588"/>
        <w:tab w:val="clear" w:pos="1814"/>
        <w:tab w:val="clear" w:pos="2041"/>
        <w:tab w:val="clear" w:pos="2268"/>
      </w:tabs>
      <w:ind w:left="680" w:hanging="680"/>
    </w:pPr>
  </w:style>
  <w:style w:type="paragraph" w:customStyle="1" w:styleId="Nzev18centrbold">
    <w:name w:val="Název 18 centr bold"/>
    <w:basedOn w:val="Normln"/>
    <w:uiPriority w:val="99"/>
    <w:rsid w:val="00E803C7"/>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Styl4">
    <w:name w:val="Styl4"/>
    <w:basedOn w:val="Normln"/>
    <w:uiPriority w:val="99"/>
    <w:rsid w:val="00D4405E"/>
    <w:pPr>
      <w:numPr>
        <w:numId w:val="16"/>
      </w:num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sz w:val="24"/>
      <w:szCs w:val="24"/>
      <w:lang w:eastAsia="cs-CZ"/>
    </w:rPr>
  </w:style>
  <w:style w:type="character" w:customStyle="1" w:styleId="apple-converted-space">
    <w:name w:val="apple-converted-space"/>
    <w:uiPriority w:val="99"/>
    <w:rsid w:val="00D473FE"/>
  </w:style>
  <w:style w:type="paragraph" w:customStyle="1" w:styleId="Textodst1sl">
    <w:name w:val="Text odst.1čísl"/>
    <w:basedOn w:val="Normln"/>
    <w:link w:val="Textodst1slChar"/>
    <w:rsid w:val="00640BEC"/>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640BEC"/>
    <w:pPr>
      <w:numPr>
        <w:ilvl w:val="2"/>
      </w:numPr>
      <w:tabs>
        <w:tab w:val="clear" w:pos="0"/>
        <w:tab w:val="clear" w:pos="284"/>
        <w:tab w:val="clear" w:pos="992"/>
      </w:tabs>
      <w:spacing w:before="0"/>
      <w:ind w:left="681" w:hanging="227"/>
      <w:outlineLvl w:val="2"/>
    </w:pPr>
  </w:style>
  <w:style w:type="paragraph" w:customStyle="1" w:styleId="Textodst3psmena">
    <w:name w:val="Text odst. 3 písmena"/>
    <w:basedOn w:val="Textodst1sl"/>
    <w:rsid w:val="00640BEC"/>
    <w:pPr>
      <w:numPr>
        <w:ilvl w:val="3"/>
      </w:numPr>
      <w:tabs>
        <w:tab w:val="clear" w:pos="1080"/>
      </w:tabs>
      <w:spacing w:before="0"/>
      <w:ind w:left="908" w:hanging="227"/>
      <w:outlineLvl w:val="3"/>
    </w:pPr>
  </w:style>
  <w:style w:type="character" w:customStyle="1" w:styleId="Textodst1slChar">
    <w:name w:val="Text odst.1čísl Char"/>
    <w:link w:val="Textodst1sl"/>
    <w:locked/>
    <w:rsid w:val="00640BEC"/>
    <w:rPr>
      <w:rFonts w:ascii="Times New Roman" w:eastAsia="Times New Roman" w:hAnsi="Times New Roman" w:cs="Times New Roman"/>
      <w:sz w:val="24"/>
    </w:rPr>
  </w:style>
  <w:style w:type="numbering" w:customStyle="1" w:styleId="SchemeBullet">
    <w:name w:val="Scheme Bullet"/>
    <w:rsid w:val="00E2534F"/>
    <w:pPr>
      <w:numPr>
        <w:numId w:val="9"/>
      </w:numPr>
    </w:pPr>
  </w:style>
  <w:style w:type="numbering" w:customStyle="1" w:styleId="numberingtext">
    <w:name w:val="numbering (text)"/>
    <w:rsid w:val="00E2534F"/>
    <w:pPr>
      <w:numPr>
        <w:numId w:val="6"/>
      </w:numPr>
    </w:pPr>
  </w:style>
  <w:style w:type="numbering" w:customStyle="1" w:styleId="SchemeLetter">
    <w:name w:val="Scheme Letter"/>
    <w:rsid w:val="00E2534F"/>
    <w:pPr>
      <w:numPr>
        <w:numId w:val="13"/>
      </w:numPr>
    </w:pPr>
  </w:style>
  <w:style w:type="numbering" w:customStyle="1" w:styleId="CaptionNumbering">
    <w:name w:val="Caption Numbering"/>
    <w:rsid w:val="00E2534F"/>
    <w:pPr>
      <w:numPr>
        <w:numId w:val="14"/>
      </w:numPr>
    </w:pPr>
  </w:style>
  <w:style w:type="numbering" w:customStyle="1" w:styleId="SchemeNumbering">
    <w:name w:val="Scheme Numbering"/>
    <w:rsid w:val="00E2534F"/>
    <w:pPr>
      <w:numPr>
        <w:numId w:val="11"/>
      </w:numPr>
    </w:pPr>
  </w:style>
  <w:style w:type="numbering" w:customStyle="1" w:styleId="ListLetter">
    <w:name w:val="List Letter"/>
    <w:rsid w:val="00E2534F"/>
    <w:pPr>
      <w:numPr>
        <w:numId w:val="12"/>
      </w:numPr>
    </w:pPr>
  </w:style>
  <w:style w:type="numbering" w:customStyle="1" w:styleId="BalloonTextBullet">
    <w:name w:val="Balloon Text Bullet"/>
    <w:rsid w:val="00E2534F"/>
    <w:pPr>
      <w:numPr>
        <w:numId w:val="10"/>
      </w:numPr>
    </w:pPr>
  </w:style>
  <w:style w:type="numbering" w:customStyle="1" w:styleId="Heading-Number-FollowNumber">
    <w:name w:val="Heading - Number - Follow Number"/>
    <w:rsid w:val="00E2534F"/>
    <w:pPr>
      <w:numPr>
        <w:numId w:val="15"/>
      </w:numPr>
    </w:pPr>
  </w:style>
  <w:style w:type="numbering" w:customStyle="1" w:styleId="Headings">
    <w:name w:val="Headings"/>
    <w:rsid w:val="00E2534F"/>
    <w:pPr>
      <w:numPr>
        <w:numId w:val="8"/>
      </w:numPr>
    </w:pPr>
  </w:style>
  <w:style w:type="numbering" w:customStyle="1" w:styleId="Headings-Number">
    <w:name w:val="Headings - Number"/>
    <w:rsid w:val="00E2534F"/>
    <w:pPr>
      <w:numPr>
        <w:numId w:val="7"/>
      </w:numPr>
    </w:pPr>
  </w:style>
  <w:style w:type="numbering" w:customStyle="1" w:styleId="text">
    <w:name w:val="text"/>
    <w:rsid w:val="00E2534F"/>
    <w:pPr>
      <w:numPr>
        <w:numId w:val="5"/>
      </w:numPr>
    </w:pPr>
  </w:style>
  <w:style w:type="paragraph" w:customStyle="1" w:styleId="RLlneksmlouvy">
    <w:name w:val="RL Článek smlouvy"/>
    <w:basedOn w:val="Normln"/>
    <w:next w:val="Normln"/>
    <w:qFormat/>
    <w:rsid w:val="00B85BA3"/>
    <w:pPr>
      <w:keepNext/>
      <w:numPr>
        <w:numId w:val="21"/>
      </w:numPr>
      <w:tabs>
        <w:tab w:val="clear" w:pos="227"/>
        <w:tab w:val="clear" w:pos="454"/>
        <w:tab w:val="clear" w:pos="680"/>
        <w:tab w:val="clear" w:pos="737"/>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link w:val="RLTextlnkuslovanChar"/>
    <w:qFormat/>
    <w:rsid w:val="00B85BA3"/>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customStyle="1" w:styleId="RLTextlnkuslovanChar">
    <w:name w:val="RL Text článku číslovaný Char"/>
    <w:link w:val="RLTextlnkuslovan"/>
    <w:rsid w:val="00B85BA3"/>
    <w:rPr>
      <w:rFonts w:ascii="Calibri" w:eastAsia="Times New Roman" w:hAnsi="Calibri" w:cs="Times New Roman"/>
      <w:sz w:val="22"/>
      <w:szCs w:val="24"/>
      <w:lang w:val="x-none" w:eastAsia="x-none"/>
    </w:rPr>
  </w:style>
  <w:style w:type="paragraph" w:customStyle="1" w:styleId="Level1">
    <w:name w:val="Level 1"/>
    <w:basedOn w:val="Normln"/>
    <w:next w:val="Normln"/>
    <w:rsid w:val="009E399B"/>
    <w:pPr>
      <w:keepNext/>
      <w:numPr>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before="280" w:after="140" w:line="290" w:lineRule="auto"/>
      <w:jc w:val="both"/>
      <w:outlineLvl w:val="0"/>
    </w:pPr>
    <w:rPr>
      <w:rFonts w:ascii="Calibri" w:eastAsia="Times New Roman" w:hAnsi="Calibri"/>
      <w:b/>
      <w:bCs/>
      <w:caps/>
      <w:kern w:val="20"/>
      <w:sz w:val="24"/>
      <w:szCs w:val="32"/>
    </w:rPr>
  </w:style>
  <w:style w:type="paragraph" w:customStyle="1" w:styleId="Level2">
    <w:name w:val="Level 2"/>
    <w:basedOn w:val="Normln"/>
    <w:rsid w:val="009E399B"/>
    <w:pPr>
      <w:numPr>
        <w:ilvl w:val="1"/>
        <w:numId w:val="24"/>
      </w:numPr>
      <w:tabs>
        <w:tab w:val="clear" w:pos="227"/>
        <w:tab w:val="clear" w:pos="454"/>
        <w:tab w:val="clear" w:pos="680"/>
        <w:tab w:val="clear" w:pos="907"/>
        <w:tab w:val="clear" w:pos="1361"/>
        <w:tab w:val="clear" w:pos="1588"/>
        <w:tab w:val="clear" w:pos="1814"/>
        <w:tab w:val="clear" w:pos="2041"/>
        <w:tab w:val="clear" w:pos="2268"/>
      </w:tabs>
      <w:spacing w:after="120" w:line="240" w:lineRule="exact"/>
      <w:jc w:val="both"/>
    </w:pPr>
    <w:rPr>
      <w:rFonts w:ascii="Calibri" w:eastAsia="Times New Roman" w:hAnsi="Calibri"/>
      <w:color w:val="000000"/>
      <w:kern w:val="20"/>
      <w:szCs w:val="28"/>
    </w:rPr>
  </w:style>
  <w:style w:type="paragraph" w:customStyle="1" w:styleId="Level3">
    <w:name w:val="Level 3"/>
    <w:basedOn w:val="Normln"/>
    <w:rsid w:val="009E399B"/>
    <w:pPr>
      <w:numPr>
        <w:ilvl w:val="2"/>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40" w:lineRule="exact"/>
      <w:jc w:val="both"/>
    </w:pPr>
    <w:rPr>
      <w:rFonts w:ascii="Calibri" w:eastAsia="Times New Roman" w:hAnsi="Calibri"/>
      <w:kern w:val="20"/>
      <w:szCs w:val="28"/>
    </w:rPr>
  </w:style>
  <w:style w:type="paragraph" w:customStyle="1" w:styleId="Level4">
    <w:name w:val="Level 4"/>
    <w:basedOn w:val="Normln"/>
    <w:rsid w:val="009E399B"/>
    <w:pPr>
      <w:numPr>
        <w:ilvl w:val="3"/>
        <w:numId w:val="24"/>
      </w:numPr>
      <w:tabs>
        <w:tab w:val="clear" w:pos="227"/>
        <w:tab w:val="clear" w:pos="454"/>
        <w:tab w:val="clear" w:pos="680"/>
        <w:tab w:val="clear" w:pos="907"/>
        <w:tab w:val="clear" w:pos="1134"/>
        <w:tab w:val="clear" w:pos="1361"/>
        <w:tab w:val="clear" w:pos="1588"/>
        <w:tab w:val="clear" w:pos="1814"/>
        <w:tab w:val="clear" w:pos="2041"/>
      </w:tabs>
      <w:spacing w:after="140" w:line="290" w:lineRule="auto"/>
      <w:jc w:val="both"/>
    </w:pPr>
    <w:rPr>
      <w:rFonts w:asciiTheme="minorHAnsi" w:eastAsia="Times New Roman" w:hAnsiTheme="minorHAnsi" w:cstheme="minorHAnsi"/>
      <w:kern w:val="20"/>
      <w:szCs w:val="22"/>
    </w:rPr>
  </w:style>
  <w:style w:type="paragraph" w:customStyle="1" w:styleId="Level5">
    <w:name w:val="Level 5"/>
    <w:basedOn w:val="Normln"/>
    <w:rsid w:val="009E399B"/>
    <w:pPr>
      <w:numPr>
        <w:ilvl w:val="4"/>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40" w:line="290" w:lineRule="auto"/>
      <w:jc w:val="both"/>
    </w:pPr>
    <w:rPr>
      <w:rFonts w:asciiTheme="minorHAnsi" w:eastAsia="Times New Roman" w:hAnsiTheme="minorHAnsi" w:cstheme="minorHAnsi"/>
      <w:kern w:val="20"/>
      <w:szCs w:val="22"/>
    </w:rPr>
  </w:style>
  <w:style w:type="paragraph" w:customStyle="1" w:styleId="Level6">
    <w:name w:val="Level 6"/>
    <w:basedOn w:val="Normln"/>
    <w:rsid w:val="009E399B"/>
    <w:pPr>
      <w:numPr>
        <w:ilvl w:val="5"/>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40" w:line="290" w:lineRule="auto"/>
      <w:jc w:val="both"/>
    </w:pPr>
    <w:rPr>
      <w:rFonts w:asciiTheme="minorHAnsi" w:eastAsia="Times New Roman" w:hAnsiTheme="minorHAnsi" w:cstheme="minorHAnsi"/>
      <w:kern w:val="20"/>
      <w:szCs w:val="22"/>
    </w:rPr>
  </w:style>
  <w:style w:type="paragraph" w:customStyle="1" w:styleId="Level7">
    <w:name w:val="Level 7"/>
    <w:basedOn w:val="Normln"/>
    <w:rsid w:val="009E399B"/>
    <w:pPr>
      <w:numPr>
        <w:ilvl w:val="6"/>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40" w:line="290" w:lineRule="auto"/>
      <w:jc w:val="both"/>
      <w:outlineLvl w:val="6"/>
    </w:pPr>
    <w:rPr>
      <w:rFonts w:asciiTheme="minorHAnsi" w:eastAsia="Times New Roman" w:hAnsiTheme="minorHAnsi" w:cstheme="minorHAnsi"/>
      <w:kern w:val="20"/>
      <w:szCs w:val="22"/>
    </w:rPr>
  </w:style>
  <w:style w:type="paragraph" w:customStyle="1" w:styleId="Level8">
    <w:name w:val="Level 8"/>
    <w:basedOn w:val="Normln"/>
    <w:rsid w:val="009E399B"/>
    <w:pPr>
      <w:numPr>
        <w:ilvl w:val="7"/>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40" w:line="290" w:lineRule="auto"/>
      <w:jc w:val="both"/>
      <w:outlineLvl w:val="7"/>
    </w:pPr>
    <w:rPr>
      <w:rFonts w:asciiTheme="minorHAnsi" w:eastAsia="Times New Roman" w:hAnsiTheme="minorHAnsi" w:cstheme="minorHAnsi"/>
      <w:kern w:val="20"/>
      <w:szCs w:val="22"/>
    </w:rPr>
  </w:style>
  <w:style w:type="paragraph" w:customStyle="1" w:styleId="Level9">
    <w:name w:val="Level 9"/>
    <w:basedOn w:val="Normln"/>
    <w:rsid w:val="009E399B"/>
    <w:pPr>
      <w:numPr>
        <w:ilvl w:val="8"/>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40" w:line="290" w:lineRule="auto"/>
      <w:jc w:val="both"/>
      <w:outlineLvl w:val="8"/>
    </w:pPr>
    <w:rPr>
      <w:rFonts w:asciiTheme="minorHAnsi" w:eastAsia="Times New Roman" w:hAnsiTheme="minorHAnsi" w:cstheme="minorHAnsi"/>
      <w:kern w:val="20"/>
      <w:szCs w:val="22"/>
    </w:rPr>
  </w:style>
  <w:style w:type="paragraph" w:customStyle="1" w:styleId="Default">
    <w:name w:val="Default"/>
    <w:rsid w:val="006513C2"/>
    <w:pPr>
      <w:autoSpaceDE w:val="0"/>
      <w:autoSpaceDN w:val="0"/>
      <w:adjustRightInd w:val="0"/>
    </w:pPr>
    <w:rPr>
      <w:rFonts w:eastAsia="Times New Roman"/>
      <w:color w:val="000000"/>
      <w:sz w:val="24"/>
      <w:szCs w:val="24"/>
    </w:rPr>
  </w:style>
  <w:style w:type="character" w:customStyle="1" w:styleId="OdstavecseseznamemChar">
    <w:name w:val="Odstavec se seznamem Char"/>
    <w:aliases w:val="List Paragraph (Czech Tourism) Char,List Paragraph Char,Odstavec se seznamem1 Char"/>
    <w:link w:val="Odstavecseseznamem"/>
    <w:uiPriority w:val="34"/>
    <w:locked/>
    <w:rsid w:val="00336ADC"/>
    <w:rPr>
      <w:rFonts w:ascii="Georgia" w:hAnsi="Georgia"/>
      <w:sz w:val="22"/>
      <w:lang w:eastAsia="en-US"/>
    </w:rPr>
  </w:style>
  <w:style w:type="paragraph" w:customStyle="1" w:styleId="slolnku">
    <w:name w:val="Číslo článku"/>
    <w:basedOn w:val="Normln"/>
    <w:next w:val="Normln"/>
    <w:uiPriority w:val="99"/>
    <w:qFormat/>
    <w:rsid w:val="004C7EBD"/>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ragraph">
    <w:name w:val="paragraph"/>
    <w:basedOn w:val="Normln"/>
    <w:rsid w:val="00494FD6"/>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94FD6"/>
  </w:style>
  <w:style w:type="character" w:customStyle="1" w:styleId="eop">
    <w:name w:val="eop"/>
    <w:basedOn w:val="Standardnpsmoodstavce"/>
    <w:rsid w:val="00494FD6"/>
  </w:style>
  <w:style w:type="character" w:styleId="Nevyeenzmnka">
    <w:name w:val="Unresolved Mention"/>
    <w:basedOn w:val="Standardnpsmoodstavce"/>
    <w:uiPriority w:val="99"/>
    <w:semiHidden/>
    <w:unhideWhenUsed/>
    <w:rsid w:val="00AA4B20"/>
    <w:rPr>
      <w:color w:val="605E5C"/>
      <w:shd w:val="clear" w:color="auto" w:fill="E1DFDD"/>
    </w:rPr>
  </w:style>
  <w:style w:type="paragraph" w:styleId="Revize">
    <w:name w:val="Revision"/>
    <w:hidden/>
    <w:uiPriority w:val="99"/>
    <w:semiHidden/>
    <w:rsid w:val="00B50EB1"/>
    <w:rPr>
      <w:rFonts w:ascii="Georgia" w:hAnsi="Georgi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1912">
      <w:bodyDiv w:val="1"/>
      <w:marLeft w:val="0"/>
      <w:marRight w:val="0"/>
      <w:marTop w:val="0"/>
      <w:marBottom w:val="0"/>
      <w:divBdr>
        <w:top w:val="none" w:sz="0" w:space="0" w:color="auto"/>
        <w:left w:val="none" w:sz="0" w:space="0" w:color="auto"/>
        <w:bottom w:val="none" w:sz="0" w:space="0" w:color="auto"/>
        <w:right w:val="none" w:sz="0" w:space="0" w:color="auto"/>
      </w:divBdr>
    </w:div>
    <w:div w:id="532957095">
      <w:bodyDiv w:val="1"/>
      <w:marLeft w:val="0"/>
      <w:marRight w:val="0"/>
      <w:marTop w:val="0"/>
      <w:marBottom w:val="0"/>
      <w:divBdr>
        <w:top w:val="none" w:sz="0" w:space="0" w:color="auto"/>
        <w:left w:val="none" w:sz="0" w:space="0" w:color="auto"/>
        <w:bottom w:val="none" w:sz="0" w:space="0" w:color="auto"/>
        <w:right w:val="none" w:sz="0" w:space="0" w:color="auto"/>
      </w:divBdr>
    </w:div>
    <w:div w:id="703555873">
      <w:bodyDiv w:val="1"/>
      <w:marLeft w:val="0"/>
      <w:marRight w:val="0"/>
      <w:marTop w:val="0"/>
      <w:marBottom w:val="0"/>
      <w:divBdr>
        <w:top w:val="none" w:sz="0" w:space="0" w:color="auto"/>
        <w:left w:val="none" w:sz="0" w:space="0" w:color="auto"/>
        <w:bottom w:val="none" w:sz="0" w:space="0" w:color="auto"/>
        <w:right w:val="none" w:sz="0" w:space="0" w:color="auto"/>
      </w:divBdr>
      <w:divsChild>
        <w:div w:id="1651205438">
          <w:marLeft w:val="547"/>
          <w:marRight w:val="0"/>
          <w:marTop w:val="106"/>
          <w:marBottom w:val="0"/>
          <w:divBdr>
            <w:top w:val="none" w:sz="0" w:space="0" w:color="auto"/>
            <w:left w:val="none" w:sz="0" w:space="0" w:color="auto"/>
            <w:bottom w:val="none" w:sz="0" w:space="0" w:color="auto"/>
            <w:right w:val="none" w:sz="0" w:space="0" w:color="auto"/>
          </w:divBdr>
        </w:div>
        <w:div w:id="346636728">
          <w:marLeft w:val="547"/>
          <w:marRight w:val="0"/>
          <w:marTop w:val="106"/>
          <w:marBottom w:val="0"/>
          <w:divBdr>
            <w:top w:val="none" w:sz="0" w:space="0" w:color="auto"/>
            <w:left w:val="none" w:sz="0" w:space="0" w:color="auto"/>
            <w:bottom w:val="none" w:sz="0" w:space="0" w:color="auto"/>
            <w:right w:val="none" w:sz="0" w:space="0" w:color="auto"/>
          </w:divBdr>
        </w:div>
        <w:div w:id="843397377">
          <w:marLeft w:val="547"/>
          <w:marRight w:val="0"/>
          <w:marTop w:val="106"/>
          <w:marBottom w:val="0"/>
          <w:divBdr>
            <w:top w:val="none" w:sz="0" w:space="0" w:color="auto"/>
            <w:left w:val="none" w:sz="0" w:space="0" w:color="auto"/>
            <w:bottom w:val="none" w:sz="0" w:space="0" w:color="auto"/>
            <w:right w:val="none" w:sz="0" w:space="0" w:color="auto"/>
          </w:divBdr>
        </w:div>
        <w:div w:id="1345549693">
          <w:marLeft w:val="547"/>
          <w:marRight w:val="0"/>
          <w:marTop w:val="106"/>
          <w:marBottom w:val="0"/>
          <w:divBdr>
            <w:top w:val="none" w:sz="0" w:space="0" w:color="auto"/>
            <w:left w:val="none" w:sz="0" w:space="0" w:color="auto"/>
            <w:bottom w:val="none" w:sz="0" w:space="0" w:color="auto"/>
            <w:right w:val="none" w:sz="0" w:space="0" w:color="auto"/>
          </w:divBdr>
        </w:div>
        <w:div w:id="841554003">
          <w:marLeft w:val="547"/>
          <w:marRight w:val="0"/>
          <w:marTop w:val="106"/>
          <w:marBottom w:val="0"/>
          <w:divBdr>
            <w:top w:val="none" w:sz="0" w:space="0" w:color="auto"/>
            <w:left w:val="none" w:sz="0" w:space="0" w:color="auto"/>
            <w:bottom w:val="none" w:sz="0" w:space="0" w:color="auto"/>
            <w:right w:val="none" w:sz="0" w:space="0" w:color="auto"/>
          </w:divBdr>
        </w:div>
      </w:divsChild>
    </w:div>
    <w:div w:id="865171467">
      <w:bodyDiv w:val="1"/>
      <w:marLeft w:val="0"/>
      <w:marRight w:val="0"/>
      <w:marTop w:val="0"/>
      <w:marBottom w:val="0"/>
      <w:divBdr>
        <w:top w:val="none" w:sz="0" w:space="0" w:color="auto"/>
        <w:left w:val="none" w:sz="0" w:space="0" w:color="auto"/>
        <w:bottom w:val="none" w:sz="0" w:space="0" w:color="auto"/>
        <w:right w:val="none" w:sz="0" w:space="0" w:color="auto"/>
      </w:divBdr>
      <w:divsChild>
        <w:div w:id="368917229">
          <w:marLeft w:val="547"/>
          <w:marRight w:val="0"/>
          <w:marTop w:val="106"/>
          <w:marBottom w:val="0"/>
          <w:divBdr>
            <w:top w:val="none" w:sz="0" w:space="0" w:color="auto"/>
            <w:left w:val="none" w:sz="0" w:space="0" w:color="auto"/>
            <w:bottom w:val="none" w:sz="0" w:space="0" w:color="auto"/>
            <w:right w:val="none" w:sz="0" w:space="0" w:color="auto"/>
          </w:divBdr>
        </w:div>
      </w:divsChild>
    </w:div>
    <w:div w:id="1081298418">
      <w:bodyDiv w:val="1"/>
      <w:marLeft w:val="0"/>
      <w:marRight w:val="0"/>
      <w:marTop w:val="0"/>
      <w:marBottom w:val="0"/>
      <w:divBdr>
        <w:top w:val="none" w:sz="0" w:space="0" w:color="auto"/>
        <w:left w:val="none" w:sz="0" w:space="0" w:color="auto"/>
        <w:bottom w:val="none" w:sz="0" w:space="0" w:color="auto"/>
        <w:right w:val="none" w:sz="0" w:space="0" w:color="auto"/>
      </w:divBdr>
      <w:divsChild>
        <w:div w:id="1817380470">
          <w:marLeft w:val="547"/>
          <w:marRight w:val="0"/>
          <w:marTop w:val="72"/>
          <w:marBottom w:val="0"/>
          <w:divBdr>
            <w:top w:val="none" w:sz="0" w:space="0" w:color="auto"/>
            <w:left w:val="none" w:sz="0" w:space="0" w:color="auto"/>
            <w:bottom w:val="none" w:sz="0" w:space="0" w:color="auto"/>
            <w:right w:val="none" w:sz="0" w:space="0" w:color="auto"/>
          </w:divBdr>
        </w:div>
        <w:div w:id="1301374947">
          <w:marLeft w:val="547"/>
          <w:marRight w:val="0"/>
          <w:marTop w:val="72"/>
          <w:marBottom w:val="0"/>
          <w:divBdr>
            <w:top w:val="none" w:sz="0" w:space="0" w:color="auto"/>
            <w:left w:val="none" w:sz="0" w:space="0" w:color="auto"/>
            <w:bottom w:val="none" w:sz="0" w:space="0" w:color="auto"/>
            <w:right w:val="none" w:sz="0" w:space="0" w:color="auto"/>
          </w:divBdr>
        </w:div>
        <w:div w:id="1886060761">
          <w:marLeft w:val="547"/>
          <w:marRight w:val="0"/>
          <w:marTop w:val="72"/>
          <w:marBottom w:val="0"/>
          <w:divBdr>
            <w:top w:val="none" w:sz="0" w:space="0" w:color="auto"/>
            <w:left w:val="none" w:sz="0" w:space="0" w:color="auto"/>
            <w:bottom w:val="none" w:sz="0" w:space="0" w:color="auto"/>
            <w:right w:val="none" w:sz="0" w:space="0" w:color="auto"/>
          </w:divBdr>
        </w:div>
        <w:div w:id="1090733310">
          <w:marLeft w:val="547"/>
          <w:marRight w:val="0"/>
          <w:marTop w:val="72"/>
          <w:marBottom w:val="0"/>
          <w:divBdr>
            <w:top w:val="none" w:sz="0" w:space="0" w:color="auto"/>
            <w:left w:val="none" w:sz="0" w:space="0" w:color="auto"/>
            <w:bottom w:val="none" w:sz="0" w:space="0" w:color="auto"/>
            <w:right w:val="none" w:sz="0" w:space="0" w:color="auto"/>
          </w:divBdr>
        </w:div>
        <w:div w:id="372928011">
          <w:marLeft w:val="547"/>
          <w:marRight w:val="0"/>
          <w:marTop w:val="72"/>
          <w:marBottom w:val="0"/>
          <w:divBdr>
            <w:top w:val="none" w:sz="0" w:space="0" w:color="auto"/>
            <w:left w:val="none" w:sz="0" w:space="0" w:color="auto"/>
            <w:bottom w:val="none" w:sz="0" w:space="0" w:color="auto"/>
            <w:right w:val="none" w:sz="0" w:space="0" w:color="auto"/>
          </w:divBdr>
        </w:div>
      </w:divsChild>
    </w:div>
    <w:div w:id="1375957568">
      <w:bodyDiv w:val="1"/>
      <w:marLeft w:val="0"/>
      <w:marRight w:val="0"/>
      <w:marTop w:val="0"/>
      <w:marBottom w:val="0"/>
      <w:divBdr>
        <w:top w:val="none" w:sz="0" w:space="0" w:color="auto"/>
        <w:left w:val="none" w:sz="0" w:space="0" w:color="auto"/>
        <w:bottom w:val="none" w:sz="0" w:space="0" w:color="auto"/>
        <w:right w:val="none" w:sz="0" w:space="0" w:color="auto"/>
      </w:divBdr>
    </w:div>
    <w:div w:id="1740909121">
      <w:marLeft w:val="0"/>
      <w:marRight w:val="0"/>
      <w:marTop w:val="0"/>
      <w:marBottom w:val="0"/>
      <w:divBdr>
        <w:top w:val="none" w:sz="0" w:space="0" w:color="auto"/>
        <w:left w:val="none" w:sz="0" w:space="0" w:color="auto"/>
        <w:bottom w:val="none" w:sz="0" w:space="0" w:color="auto"/>
        <w:right w:val="none" w:sz="0" w:space="0" w:color="auto"/>
      </w:divBdr>
    </w:div>
    <w:div w:id="1740909122">
      <w:marLeft w:val="0"/>
      <w:marRight w:val="0"/>
      <w:marTop w:val="0"/>
      <w:marBottom w:val="0"/>
      <w:divBdr>
        <w:top w:val="none" w:sz="0" w:space="0" w:color="auto"/>
        <w:left w:val="none" w:sz="0" w:space="0" w:color="auto"/>
        <w:bottom w:val="none" w:sz="0" w:space="0" w:color="auto"/>
        <w:right w:val="none" w:sz="0" w:space="0" w:color="auto"/>
      </w:divBdr>
    </w:div>
    <w:div w:id="1740909123">
      <w:marLeft w:val="0"/>
      <w:marRight w:val="0"/>
      <w:marTop w:val="0"/>
      <w:marBottom w:val="0"/>
      <w:divBdr>
        <w:top w:val="none" w:sz="0" w:space="0" w:color="auto"/>
        <w:left w:val="none" w:sz="0" w:space="0" w:color="auto"/>
        <w:bottom w:val="none" w:sz="0" w:space="0" w:color="auto"/>
        <w:right w:val="none" w:sz="0" w:space="0" w:color="auto"/>
      </w:divBdr>
    </w:div>
    <w:div w:id="1740909124">
      <w:marLeft w:val="0"/>
      <w:marRight w:val="0"/>
      <w:marTop w:val="0"/>
      <w:marBottom w:val="0"/>
      <w:divBdr>
        <w:top w:val="none" w:sz="0" w:space="0" w:color="auto"/>
        <w:left w:val="none" w:sz="0" w:space="0" w:color="auto"/>
        <w:bottom w:val="none" w:sz="0" w:space="0" w:color="auto"/>
        <w:right w:val="none" w:sz="0" w:space="0" w:color="auto"/>
      </w:divBdr>
    </w:div>
    <w:div w:id="1740909125">
      <w:marLeft w:val="0"/>
      <w:marRight w:val="0"/>
      <w:marTop w:val="0"/>
      <w:marBottom w:val="0"/>
      <w:divBdr>
        <w:top w:val="none" w:sz="0" w:space="0" w:color="auto"/>
        <w:left w:val="none" w:sz="0" w:space="0" w:color="auto"/>
        <w:bottom w:val="none" w:sz="0" w:space="0" w:color="auto"/>
        <w:right w:val="none" w:sz="0" w:space="0" w:color="auto"/>
      </w:divBdr>
    </w:div>
    <w:div w:id="1740909126">
      <w:marLeft w:val="0"/>
      <w:marRight w:val="0"/>
      <w:marTop w:val="0"/>
      <w:marBottom w:val="0"/>
      <w:divBdr>
        <w:top w:val="none" w:sz="0" w:space="0" w:color="auto"/>
        <w:left w:val="none" w:sz="0" w:space="0" w:color="auto"/>
        <w:bottom w:val="none" w:sz="0" w:space="0" w:color="auto"/>
        <w:right w:val="none" w:sz="0" w:space="0" w:color="auto"/>
      </w:divBdr>
    </w:div>
    <w:div w:id="1740909127">
      <w:marLeft w:val="0"/>
      <w:marRight w:val="0"/>
      <w:marTop w:val="0"/>
      <w:marBottom w:val="0"/>
      <w:divBdr>
        <w:top w:val="none" w:sz="0" w:space="0" w:color="auto"/>
        <w:left w:val="none" w:sz="0" w:space="0" w:color="auto"/>
        <w:bottom w:val="none" w:sz="0" w:space="0" w:color="auto"/>
        <w:right w:val="none" w:sz="0" w:space="0" w:color="auto"/>
      </w:divBdr>
    </w:div>
    <w:div w:id="18351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1ED3E8417D412448857E4EBBE123703" ma:contentTypeVersion="8" ma:contentTypeDescription="Vytvoří nový dokument" ma:contentTypeScope="" ma:versionID="1a9b4ac8b3a62bb3c1ab3cc8a9340383">
  <xsd:schema xmlns:xsd="http://www.w3.org/2001/XMLSchema" xmlns:xs="http://www.w3.org/2001/XMLSchema" xmlns:p="http://schemas.microsoft.com/office/2006/metadata/properties" xmlns:ns2="d9bbb5e4-a530-4e2a-ae14-0033d82d20de" xmlns:ns3="c8c82c4e-6da6-4aff-89a8-47085bb40864" targetNamespace="http://schemas.microsoft.com/office/2006/metadata/properties" ma:root="true" ma:fieldsID="cd6bd7be5b8d6319f50f529f674cdeb7" ns2:_="" ns3:_="">
    <xsd:import namespace="d9bbb5e4-a530-4e2a-ae14-0033d82d20de"/>
    <xsd:import namespace="c8c82c4e-6da6-4aff-89a8-47085bb408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bb5e4-a530-4e2a-ae14-0033d82d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82c4e-6da6-4aff-89a8-47085bb4086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5AC60-13F5-440A-9283-0FF852052323}">
  <ds:schemaRefs>
    <ds:schemaRef ds:uri="http://schemas.microsoft.com/sharepoint/v3/contenttype/forms"/>
  </ds:schemaRefs>
</ds:datastoreItem>
</file>

<file path=customXml/itemProps2.xml><?xml version="1.0" encoding="utf-8"?>
<ds:datastoreItem xmlns:ds="http://schemas.openxmlformats.org/officeDocument/2006/customXml" ds:itemID="{1AD6689F-4726-4C8C-9103-E405A7435E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820365-0862-4E7A-BCA9-259E7DB76DBF}">
  <ds:schemaRefs>
    <ds:schemaRef ds:uri="http://schemas.openxmlformats.org/officeDocument/2006/bibliography"/>
  </ds:schemaRefs>
</ds:datastoreItem>
</file>

<file path=customXml/itemProps4.xml><?xml version="1.0" encoding="utf-8"?>
<ds:datastoreItem xmlns:ds="http://schemas.openxmlformats.org/officeDocument/2006/customXml" ds:itemID="{006BF484-D505-4ECF-B6D5-F0309BEAC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bb5e4-a530-4e2a-ae14-0033d82d20de"/>
    <ds:schemaRef ds:uri="c8c82c4e-6da6-4aff-89a8-47085bb40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3687</Words>
  <Characters>21756</Characters>
  <Application>Microsoft Office Word</Application>
  <DocSecurity>0</DocSecurity>
  <Lines>181</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25393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Vykysalá Nikola</dc:creator>
  <cp:lastModifiedBy>Glombová Sylva</cp:lastModifiedBy>
  <cp:revision>3</cp:revision>
  <cp:lastPrinted>2013-03-14T12:55:00Z</cp:lastPrinted>
  <dcterms:created xsi:type="dcterms:W3CDTF">2022-02-22T12:39:00Z</dcterms:created>
  <dcterms:modified xsi:type="dcterms:W3CDTF">2022-02-22T12:42:00Z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0x01010021ED3E8417D412448857E4EBBE123703</vt:lpwstr>
  </property>
</Properties>
</file>