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FE0ED" w14:textId="77777777" w:rsidR="004102F3" w:rsidRPr="00EA2519" w:rsidRDefault="004102F3" w:rsidP="00E273F0">
      <w:pPr>
        <w:spacing w:after="0"/>
        <w:jc w:val="center"/>
        <w:rPr>
          <w:rFonts w:ascii="Times New Roman" w:hAnsi="Times New Roman"/>
          <w:b/>
          <w:bCs/>
          <w:sz w:val="24"/>
          <w:szCs w:val="24"/>
        </w:rPr>
      </w:pPr>
      <w:r w:rsidRPr="00EA2519">
        <w:rPr>
          <w:rFonts w:ascii="Times New Roman" w:hAnsi="Times New Roman"/>
          <w:b/>
          <w:bCs/>
          <w:sz w:val="24"/>
          <w:szCs w:val="24"/>
        </w:rPr>
        <w:t>Smlouva o spolupráci a propagaci</w:t>
      </w:r>
    </w:p>
    <w:p w14:paraId="5D64DAA2" w14:textId="77777777" w:rsidR="004102F3" w:rsidRPr="00EA2519" w:rsidRDefault="004102F3" w:rsidP="00E273F0">
      <w:pPr>
        <w:spacing w:after="0"/>
        <w:jc w:val="center"/>
        <w:rPr>
          <w:rFonts w:ascii="Times New Roman" w:hAnsi="Times New Roman"/>
        </w:rPr>
      </w:pPr>
      <w:r w:rsidRPr="00EA2519">
        <w:rPr>
          <w:rFonts w:ascii="Times New Roman" w:hAnsi="Times New Roman"/>
        </w:rPr>
        <w:t xml:space="preserve">uzavřená níže uvedeného dne, měsíce a roku podle </w:t>
      </w:r>
      <w:proofErr w:type="spellStart"/>
      <w:r w:rsidRPr="00EA2519">
        <w:rPr>
          <w:rFonts w:ascii="Times New Roman" w:hAnsi="Times New Roman"/>
        </w:rPr>
        <w:t>ust</w:t>
      </w:r>
      <w:proofErr w:type="spellEnd"/>
      <w:r w:rsidRPr="00EA2519">
        <w:rPr>
          <w:rFonts w:ascii="Times New Roman" w:hAnsi="Times New Roman"/>
        </w:rPr>
        <w:t>. § 1746 odst. 2 zákona č. 89/2012 Sb., občanský zákoník, ve znění pozdějších předpisů (dále jen „</w:t>
      </w:r>
      <w:r w:rsidRPr="00EA2519">
        <w:rPr>
          <w:rFonts w:ascii="Times New Roman" w:hAnsi="Times New Roman"/>
          <w:b/>
          <w:bCs/>
        </w:rPr>
        <w:t>OZ</w:t>
      </w:r>
      <w:r w:rsidRPr="00EA2519">
        <w:rPr>
          <w:rFonts w:ascii="Times New Roman" w:hAnsi="Times New Roman"/>
        </w:rPr>
        <w:t>“),</w:t>
      </w:r>
    </w:p>
    <w:p w14:paraId="0124607B" w14:textId="77777777" w:rsidR="004102F3" w:rsidRPr="00EA2519" w:rsidRDefault="004102F3" w:rsidP="00E273F0">
      <w:pPr>
        <w:spacing w:after="0"/>
        <w:jc w:val="both"/>
        <w:rPr>
          <w:rFonts w:ascii="Times New Roman" w:hAnsi="Times New Roman"/>
        </w:rPr>
      </w:pPr>
    </w:p>
    <w:p w14:paraId="6B960A2D" w14:textId="77777777" w:rsidR="004102F3" w:rsidRPr="00EA2519" w:rsidRDefault="004102F3" w:rsidP="00E273F0">
      <w:pPr>
        <w:spacing w:after="0"/>
        <w:jc w:val="both"/>
        <w:rPr>
          <w:rFonts w:ascii="Times New Roman" w:hAnsi="Times New Roman"/>
        </w:rPr>
      </w:pPr>
      <w:r w:rsidRPr="00EA2519">
        <w:rPr>
          <w:rFonts w:ascii="Times New Roman" w:hAnsi="Times New Roman"/>
        </w:rPr>
        <w:t>mezi</w:t>
      </w:r>
    </w:p>
    <w:p w14:paraId="761142BA" w14:textId="77777777" w:rsidR="004102F3" w:rsidRPr="00EA2519" w:rsidRDefault="004102F3" w:rsidP="00E273F0">
      <w:pPr>
        <w:spacing w:after="0"/>
        <w:jc w:val="both"/>
        <w:rPr>
          <w:rFonts w:ascii="Times New Roman" w:hAnsi="Times New Roman"/>
        </w:rPr>
      </w:pPr>
    </w:p>
    <w:p w14:paraId="0F39D1FC" w14:textId="77777777" w:rsidR="004102F3" w:rsidRPr="00800777" w:rsidRDefault="004102F3" w:rsidP="000664F5">
      <w:pPr>
        <w:spacing w:after="0"/>
        <w:rPr>
          <w:rFonts w:ascii="Times New Roman" w:hAnsi="Times New Roman"/>
          <w:b/>
          <w:sz w:val="24"/>
          <w:szCs w:val="24"/>
        </w:rPr>
      </w:pPr>
      <w:proofErr w:type="spellStart"/>
      <w:r w:rsidRPr="00800777">
        <w:rPr>
          <w:rFonts w:ascii="Times New Roman" w:hAnsi="Times New Roman"/>
          <w:b/>
          <w:sz w:val="24"/>
          <w:szCs w:val="24"/>
        </w:rPr>
        <w:t>Accord</w:t>
      </w:r>
      <w:proofErr w:type="spellEnd"/>
      <w:r w:rsidRPr="00800777">
        <w:rPr>
          <w:rFonts w:ascii="Times New Roman" w:hAnsi="Times New Roman"/>
          <w:b/>
          <w:sz w:val="24"/>
          <w:szCs w:val="24"/>
        </w:rPr>
        <w:t xml:space="preserve"> Group </w:t>
      </w:r>
      <w:proofErr w:type="spellStart"/>
      <w:r w:rsidRPr="00800777">
        <w:rPr>
          <w:rFonts w:ascii="Times New Roman" w:hAnsi="Times New Roman"/>
          <w:b/>
          <w:sz w:val="24"/>
          <w:szCs w:val="24"/>
        </w:rPr>
        <w:t>spol.s.r.o</w:t>
      </w:r>
      <w:proofErr w:type="spellEnd"/>
      <w:r w:rsidRPr="00800777">
        <w:rPr>
          <w:rFonts w:ascii="Times New Roman" w:hAnsi="Times New Roman"/>
          <w:b/>
          <w:sz w:val="24"/>
          <w:szCs w:val="24"/>
        </w:rPr>
        <w:t>.</w:t>
      </w:r>
    </w:p>
    <w:p w14:paraId="38396021" w14:textId="77777777" w:rsidR="004102F3" w:rsidRPr="00EA2519" w:rsidRDefault="004102F3" w:rsidP="000664F5">
      <w:pPr>
        <w:spacing w:after="0"/>
        <w:rPr>
          <w:rFonts w:ascii="Times New Roman" w:hAnsi="Times New Roman"/>
        </w:rPr>
      </w:pPr>
      <w:r w:rsidRPr="00EA2519">
        <w:rPr>
          <w:rFonts w:ascii="Times New Roman" w:hAnsi="Times New Roman"/>
        </w:rPr>
        <w:t>se sídlem:</w:t>
      </w:r>
      <w:r w:rsidRPr="00EA2519">
        <w:rPr>
          <w:rFonts w:ascii="Times New Roman" w:hAnsi="Times New Roman"/>
        </w:rPr>
        <w:tab/>
        <w:t>Čs. Armády 360, 735 51 Bohumín</w:t>
      </w:r>
    </w:p>
    <w:p w14:paraId="0C299294" w14:textId="1416E3A2" w:rsidR="004102F3" w:rsidRPr="00EA2519" w:rsidRDefault="004102F3" w:rsidP="000664F5">
      <w:pPr>
        <w:spacing w:after="0"/>
        <w:rPr>
          <w:rFonts w:ascii="Times New Roman" w:hAnsi="Times New Roman"/>
        </w:rPr>
      </w:pPr>
      <w:proofErr w:type="gramStart"/>
      <w:r w:rsidRPr="00EA2519">
        <w:rPr>
          <w:rFonts w:ascii="Times New Roman" w:hAnsi="Times New Roman"/>
        </w:rPr>
        <w:t xml:space="preserve">zastoupena: </w:t>
      </w:r>
      <w:r w:rsidR="00800777">
        <w:rPr>
          <w:rFonts w:ascii="Times New Roman" w:hAnsi="Times New Roman"/>
        </w:rPr>
        <w:t xml:space="preserve">  </w:t>
      </w:r>
      <w:proofErr w:type="gramEnd"/>
      <w:r w:rsidR="00800777">
        <w:rPr>
          <w:rFonts w:ascii="Times New Roman" w:hAnsi="Times New Roman"/>
        </w:rPr>
        <w:t xml:space="preserve">    </w:t>
      </w:r>
      <w:proofErr w:type="spellStart"/>
      <w:r w:rsidR="00600425" w:rsidRPr="00600425">
        <w:rPr>
          <w:rFonts w:ascii="Times New Roman" w:hAnsi="Times New Roman"/>
          <w:highlight w:val="black"/>
        </w:rPr>
        <w:t>xxxxxxxxx</w:t>
      </w:r>
      <w:proofErr w:type="spellEnd"/>
    </w:p>
    <w:p w14:paraId="31E90145" w14:textId="77777777" w:rsidR="004102F3" w:rsidRPr="00EA2519" w:rsidRDefault="004102F3" w:rsidP="000664F5">
      <w:pPr>
        <w:spacing w:after="0"/>
        <w:rPr>
          <w:rFonts w:ascii="Times New Roman" w:hAnsi="Times New Roman"/>
        </w:rPr>
      </w:pPr>
      <w:r w:rsidRPr="00EA2519">
        <w:rPr>
          <w:rFonts w:ascii="Times New Roman" w:hAnsi="Times New Roman"/>
        </w:rPr>
        <w:t xml:space="preserve">IČO: </w:t>
      </w:r>
      <w:r w:rsidRPr="00EA2519">
        <w:rPr>
          <w:rFonts w:ascii="Times New Roman" w:hAnsi="Times New Roman"/>
        </w:rPr>
        <w:tab/>
      </w:r>
      <w:r w:rsidRPr="00EA2519">
        <w:rPr>
          <w:rFonts w:ascii="Times New Roman" w:hAnsi="Times New Roman"/>
        </w:rPr>
        <w:tab/>
        <w:t>253 55 023</w:t>
      </w:r>
    </w:p>
    <w:p w14:paraId="52E2952C" w14:textId="77777777" w:rsidR="004102F3" w:rsidRPr="00EA2519" w:rsidRDefault="004102F3" w:rsidP="000664F5">
      <w:pPr>
        <w:spacing w:after="0"/>
        <w:rPr>
          <w:rFonts w:ascii="Times New Roman" w:hAnsi="Times New Roman"/>
        </w:rPr>
      </w:pPr>
      <w:r w:rsidRPr="00EA2519">
        <w:rPr>
          <w:rFonts w:ascii="Times New Roman" w:hAnsi="Times New Roman"/>
        </w:rPr>
        <w:t xml:space="preserve">DIČ: </w:t>
      </w:r>
      <w:r w:rsidRPr="00EA2519">
        <w:rPr>
          <w:rFonts w:ascii="Times New Roman" w:hAnsi="Times New Roman"/>
        </w:rPr>
        <w:tab/>
      </w:r>
      <w:r w:rsidRPr="00EA2519">
        <w:rPr>
          <w:rFonts w:ascii="Times New Roman" w:hAnsi="Times New Roman"/>
        </w:rPr>
        <w:tab/>
        <w:t>CZ25355023 (plátce DPH)</w:t>
      </w:r>
    </w:p>
    <w:p w14:paraId="5981A268" w14:textId="17416C44" w:rsidR="004102F3" w:rsidRPr="00EA2519" w:rsidRDefault="004102F3" w:rsidP="000664F5">
      <w:pPr>
        <w:spacing w:after="0"/>
        <w:rPr>
          <w:rFonts w:ascii="Times New Roman" w:hAnsi="Times New Roman"/>
        </w:rPr>
      </w:pPr>
      <w:r w:rsidRPr="00EA2519">
        <w:rPr>
          <w:rFonts w:ascii="Times New Roman" w:hAnsi="Times New Roman"/>
        </w:rPr>
        <w:t xml:space="preserve">banka: </w:t>
      </w:r>
      <w:r w:rsidRPr="00EA2519">
        <w:rPr>
          <w:rFonts w:ascii="Times New Roman" w:hAnsi="Times New Roman"/>
        </w:rPr>
        <w:tab/>
      </w:r>
      <w:r w:rsidR="00800777">
        <w:rPr>
          <w:rFonts w:ascii="Times New Roman" w:hAnsi="Times New Roman"/>
        </w:rPr>
        <w:t xml:space="preserve">             </w:t>
      </w:r>
      <w:proofErr w:type="spellStart"/>
      <w:r w:rsidR="00600425" w:rsidRPr="00600425">
        <w:rPr>
          <w:rFonts w:ascii="Times New Roman" w:hAnsi="Times New Roman"/>
          <w:highlight w:val="black"/>
        </w:rPr>
        <w:t>xxxxxxxxx</w:t>
      </w:r>
      <w:proofErr w:type="spellEnd"/>
    </w:p>
    <w:p w14:paraId="5D405F6C" w14:textId="7B2E2F31" w:rsidR="004102F3" w:rsidRPr="00EA2519" w:rsidRDefault="004102F3" w:rsidP="000664F5">
      <w:pPr>
        <w:spacing w:after="0"/>
        <w:rPr>
          <w:rFonts w:ascii="Times New Roman" w:hAnsi="Times New Roman"/>
        </w:rPr>
      </w:pPr>
      <w:r w:rsidRPr="00EA2519">
        <w:rPr>
          <w:rFonts w:ascii="Times New Roman" w:hAnsi="Times New Roman"/>
        </w:rPr>
        <w:t>číslo účtu:</w:t>
      </w:r>
      <w:r w:rsidRPr="00EA2519">
        <w:rPr>
          <w:rFonts w:ascii="Times New Roman" w:hAnsi="Times New Roman"/>
        </w:rPr>
        <w:tab/>
      </w:r>
      <w:proofErr w:type="spellStart"/>
      <w:r w:rsidR="00600425" w:rsidRPr="00600425">
        <w:rPr>
          <w:rFonts w:ascii="Times New Roman" w:hAnsi="Times New Roman"/>
          <w:highlight w:val="black"/>
        </w:rPr>
        <w:t>xxxxxxxxx</w:t>
      </w:r>
      <w:proofErr w:type="spellEnd"/>
    </w:p>
    <w:p w14:paraId="0999A4CE" w14:textId="77777777" w:rsidR="004102F3" w:rsidRPr="00EA2519" w:rsidRDefault="004102F3" w:rsidP="000664F5">
      <w:pPr>
        <w:spacing w:after="0"/>
        <w:rPr>
          <w:rFonts w:ascii="Times New Roman" w:hAnsi="Times New Roman"/>
        </w:rPr>
      </w:pPr>
    </w:p>
    <w:p w14:paraId="66541BE5" w14:textId="77777777" w:rsidR="004102F3" w:rsidRPr="00EA2519" w:rsidRDefault="004102F3" w:rsidP="000664F5">
      <w:pPr>
        <w:spacing w:after="0"/>
        <w:rPr>
          <w:rFonts w:ascii="Times New Roman" w:hAnsi="Times New Roman"/>
        </w:rPr>
      </w:pPr>
      <w:r w:rsidRPr="00EA2519">
        <w:rPr>
          <w:rFonts w:ascii="Times New Roman" w:hAnsi="Times New Roman"/>
        </w:rPr>
        <w:t>(dále jen „</w:t>
      </w:r>
      <w:r w:rsidRPr="00EA2519">
        <w:rPr>
          <w:rFonts w:ascii="Times New Roman" w:hAnsi="Times New Roman"/>
          <w:b/>
          <w:bCs/>
        </w:rPr>
        <w:t>Pořadatel</w:t>
      </w:r>
      <w:r w:rsidRPr="00EA2519">
        <w:rPr>
          <w:rFonts w:ascii="Times New Roman" w:hAnsi="Times New Roman"/>
        </w:rPr>
        <w:t>“)</w:t>
      </w:r>
    </w:p>
    <w:p w14:paraId="43BF0EB6" w14:textId="77777777" w:rsidR="004102F3" w:rsidRPr="00EA2519" w:rsidRDefault="004102F3" w:rsidP="00E273F0">
      <w:pPr>
        <w:spacing w:after="0"/>
        <w:jc w:val="both"/>
        <w:rPr>
          <w:rFonts w:ascii="Times New Roman" w:hAnsi="Times New Roman"/>
        </w:rPr>
      </w:pPr>
    </w:p>
    <w:p w14:paraId="13A432E3" w14:textId="77777777" w:rsidR="004102F3" w:rsidRPr="00EA2519" w:rsidRDefault="004102F3" w:rsidP="00E273F0">
      <w:pPr>
        <w:spacing w:after="0"/>
        <w:jc w:val="both"/>
        <w:rPr>
          <w:rFonts w:ascii="Times New Roman" w:hAnsi="Times New Roman"/>
        </w:rPr>
      </w:pPr>
      <w:r w:rsidRPr="00EA2519">
        <w:rPr>
          <w:rFonts w:ascii="Times New Roman" w:hAnsi="Times New Roman"/>
        </w:rPr>
        <w:t>a</w:t>
      </w:r>
    </w:p>
    <w:p w14:paraId="1D40EEFB" w14:textId="77777777" w:rsidR="004102F3" w:rsidRPr="00EA2519" w:rsidRDefault="004102F3" w:rsidP="00E273F0">
      <w:pPr>
        <w:spacing w:after="0"/>
        <w:jc w:val="both"/>
        <w:rPr>
          <w:rFonts w:ascii="Times New Roman" w:hAnsi="Times New Roman"/>
        </w:rPr>
      </w:pPr>
    </w:p>
    <w:p w14:paraId="5F1CD5B8" w14:textId="77777777" w:rsidR="004102F3" w:rsidRPr="00800777" w:rsidRDefault="004102F3" w:rsidP="000664F5">
      <w:pPr>
        <w:spacing w:after="0"/>
        <w:rPr>
          <w:rFonts w:ascii="Times New Roman" w:hAnsi="Times New Roman"/>
          <w:b/>
          <w:sz w:val="24"/>
          <w:szCs w:val="24"/>
        </w:rPr>
      </w:pPr>
      <w:r w:rsidRPr="00800777">
        <w:rPr>
          <w:rFonts w:ascii="Times New Roman" w:hAnsi="Times New Roman"/>
          <w:b/>
          <w:sz w:val="24"/>
          <w:szCs w:val="24"/>
        </w:rPr>
        <w:t>RBP, zdravotní pojišťovna</w:t>
      </w:r>
    </w:p>
    <w:p w14:paraId="703FD912" w14:textId="77777777" w:rsidR="004102F3" w:rsidRPr="00EA2519" w:rsidRDefault="004102F3" w:rsidP="000664F5">
      <w:pPr>
        <w:spacing w:after="0"/>
        <w:rPr>
          <w:rFonts w:ascii="Times New Roman" w:hAnsi="Times New Roman"/>
        </w:rPr>
      </w:pPr>
      <w:r w:rsidRPr="00EA2519">
        <w:rPr>
          <w:rFonts w:ascii="Times New Roman" w:hAnsi="Times New Roman"/>
        </w:rPr>
        <w:t>se sídlem:</w:t>
      </w:r>
      <w:r w:rsidRPr="00EA2519">
        <w:rPr>
          <w:rFonts w:ascii="Times New Roman" w:hAnsi="Times New Roman"/>
        </w:rPr>
        <w:tab/>
        <w:t>Michálkovická 967/108, Slezská Ostrava, 710 00 Ostrava</w:t>
      </w:r>
    </w:p>
    <w:p w14:paraId="5C777096" w14:textId="77777777" w:rsidR="004102F3" w:rsidRPr="00EA2519" w:rsidRDefault="004102F3" w:rsidP="000664F5">
      <w:pPr>
        <w:spacing w:after="0"/>
        <w:rPr>
          <w:rFonts w:ascii="Times New Roman" w:hAnsi="Times New Roman"/>
        </w:rPr>
      </w:pPr>
      <w:r w:rsidRPr="00EA2519">
        <w:rPr>
          <w:rFonts w:ascii="Times New Roman" w:hAnsi="Times New Roman"/>
        </w:rPr>
        <w:t>zastoupena:</w:t>
      </w:r>
      <w:r w:rsidRPr="00EA2519">
        <w:rPr>
          <w:rFonts w:ascii="Times New Roman" w:hAnsi="Times New Roman"/>
        </w:rPr>
        <w:tab/>
        <w:t>Ing. Antonínem Klimšou, MBA, výkonným ředitelem</w:t>
      </w:r>
    </w:p>
    <w:p w14:paraId="6D271DCE" w14:textId="77777777" w:rsidR="004102F3" w:rsidRPr="00EA2519" w:rsidRDefault="004102F3" w:rsidP="000664F5">
      <w:pPr>
        <w:spacing w:after="0"/>
        <w:rPr>
          <w:rFonts w:ascii="Times New Roman" w:hAnsi="Times New Roman"/>
        </w:rPr>
      </w:pPr>
      <w:r w:rsidRPr="00EA2519">
        <w:rPr>
          <w:rFonts w:ascii="Times New Roman" w:hAnsi="Times New Roman"/>
        </w:rPr>
        <w:t>IČO:</w:t>
      </w:r>
      <w:r w:rsidRPr="00EA2519">
        <w:rPr>
          <w:rFonts w:ascii="Times New Roman" w:hAnsi="Times New Roman"/>
        </w:rPr>
        <w:tab/>
      </w:r>
      <w:r w:rsidRPr="00EA2519">
        <w:rPr>
          <w:rFonts w:ascii="Times New Roman" w:hAnsi="Times New Roman"/>
        </w:rPr>
        <w:tab/>
        <w:t>476 73 036</w:t>
      </w:r>
    </w:p>
    <w:p w14:paraId="10AF5695" w14:textId="77777777" w:rsidR="004102F3" w:rsidRPr="00EA2519" w:rsidRDefault="004102F3" w:rsidP="000664F5">
      <w:pPr>
        <w:spacing w:after="0"/>
        <w:rPr>
          <w:rFonts w:ascii="Times New Roman" w:hAnsi="Times New Roman"/>
        </w:rPr>
      </w:pPr>
      <w:r w:rsidRPr="00EA2519">
        <w:rPr>
          <w:rFonts w:ascii="Times New Roman" w:hAnsi="Times New Roman"/>
        </w:rPr>
        <w:t>DIČ:</w:t>
      </w:r>
      <w:r w:rsidRPr="00EA2519">
        <w:rPr>
          <w:rFonts w:ascii="Times New Roman" w:hAnsi="Times New Roman"/>
        </w:rPr>
        <w:tab/>
      </w:r>
      <w:r w:rsidRPr="00EA2519">
        <w:rPr>
          <w:rFonts w:ascii="Times New Roman" w:hAnsi="Times New Roman"/>
        </w:rPr>
        <w:tab/>
        <w:t>CZ47673036</w:t>
      </w:r>
    </w:p>
    <w:p w14:paraId="31995797" w14:textId="58EF663E" w:rsidR="004102F3" w:rsidRPr="00EA2519" w:rsidRDefault="004102F3" w:rsidP="000664F5">
      <w:pPr>
        <w:spacing w:after="0"/>
        <w:rPr>
          <w:rFonts w:ascii="Times New Roman" w:hAnsi="Times New Roman"/>
        </w:rPr>
      </w:pPr>
      <w:r w:rsidRPr="00EA2519">
        <w:rPr>
          <w:rFonts w:ascii="Times New Roman" w:hAnsi="Times New Roman"/>
        </w:rPr>
        <w:t>banka:</w:t>
      </w:r>
      <w:r w:rsidRPr="00EA2519">
        <w:rPr>
          <w:rFonts w:ascii="Times New Roman" w:hAnsi="Times New Roman"/>
        </w:rPr>
        <w:tab/>
      </w:r>
      <w:r w:rsidR="00800777">
        <w:rPr>
          <w:rFonts w:ascii="Times New Roman" w:hAnsi="Times New Roman"/>
        </w:rPr>
        <w:t xml:space="preserve">             </w:t>
      </w:r>
      <w:proofErr w:type="spellStart"/>
      <w:r w:rsidR="00600425" w:rsidRPr="00600425">
        <w:rPr>
          <w:rFonts w:ascii="Times New Roman" w:hAnsi="Times New Roman"/>
          <w:highlight w:val="black"/>
        </w:rPr>
        <w:t>xxxxxxxxx</w:t>
      </w:r>
      <w:proofErr w:type="spellEnd"/>
    </w:p>
    <w:p w14:paraId="62C1FDF1" w14:textId="695DF8F6" w:rsidR="004102F3" w:rsidRPr="00EA2519" w:rsidRDefault="004102F3" w:rsidP="000664F5">
      <w:pPr>
        <w:spacing w:after="0"/>
        <w:rPr>
          <w:rFonts w:ascii="Times New Roman" w:hAnsi="Times New Roman"/>
        </w:rPr>
      </w:pPr>
      <w:r w:rsidRPr="00EA2519">
        <w:rPr>
          <w:rFonts w:ascii="Times New Roman" w:hAnsi="Times New Roman"/>
        </w:rPr>
        <w:t>číslo účtu:</w:t>
      </w:r>
      <w:r w:rsidRPr="00EA2519">
        <w:rPr>
          <w:rFonts w:ascii="Times New Roman" w:hAnsi="Times New Roman"/>
        </w:rPr>
        <w:tab/>
      </w:r>
      <w:proofErr w:type="spellStart"/>
      <w:r w:rsidR="00600425" w:rsidRPr="00600425">
        <w:rPr>
          <w:rFonts w:ascii="Times New Roman" w:hAnsi="Times New Roman"/>
          <w:highlight w:val="black"/>
        </w:rPr>
        <w:t>xxxxxxxxx</w:t>
      </w:r>
      <w:proofErr w:type="spellEnd"/>
    </w:p>
    <w:p w14:paraId="4737E855" w14:textId="77777777" w:rsidR="004102F3" w:rsidRPr="00EA2519" w:rsidRDefault="004102F3" w:rsidP="000664F5">
      <w:pPr>
        <w:spacing w:after="0"/>
        <w:jc w:val="both"/>
        <w:rPr>
          <w:rFonts w:ascii="Times New Roman" w:hAnsi="Times New Roman"/>
        </w:rPr>
      </w:pPr>
    </w:p>
    <w:p w14:paraId="46D8E04B" w14:textId="77777777" w:rsidR="004102F3" w:rsidRPr="00EA2519" w:rsidRDefault="004102F3" w:rsidP="000664F5">
      <w:pPr>
        <w:spacing w:after="0"/>
        <w:jc w:val="both"/>
        <w:rPr>
          <w:rFonts w:ascii="Times New Roman" w:hAnsi="Times New Roman"/>
        </w:rPr>
      </w:pPr>
      <w:r w:rsidRPr="00EA2519">
        <w:rPr>
          <w:rFonts w:ascii="Times New Roman" w:hAnsi="Times New Roman"/>
        </w:rPr>
        <w:t>(dále jen „</w:t>
      </w:r>
      <w:r w:rsidRPr="00EA2519">
        <w:rPr>
          <w:rFonts w:ascii="Times New Roman" w:hAnsi="Times New Roman"/>
          <w:b/>
          <w:bCs/>
        </w:rPr>
        <w:t>Partner</w:t>
      </w:r>
      <w:r w:rsidRPr="00EA2519">
        <w:rPr>
          <w:rFonts w:ascii="Times New Roman" w:hAnsi="Times New Roman"/>
        </w:rPr>
        <w:t>“) (Pořadatel a Partner společně též „</w:t>
      </w:r>
      <w:r w:rsidRPr="00EA2519">
        <w:rPr>
          <w:rFonts w:ascii="Times New Roman" w:hAnsi="Times New Roman"/>
          <w:b/>
          <w:bCs/>
        </w:rPr>
        <w:t>Smluvní strany</w:t>
      </w:r>
      <w:r w:rsidRPr="00EA2519">
        <w:rPr>
          <w:rFonts w:ascii="Times New Roman" w:hAnsi="Times New Roman"/>
        </w:rPr>
        <w:t>“)</w:t>
      </w:r>
    </w:p>
    <w:p w14:paraId="092167CE" w14:textId="77777777" w:rsidR="004102F3" w:rsidRPr="00EA2519" w:rsidRDefault="004102F3" w:rsidP="00E273F0">
      <w:pPr>
        <w:spacing w:after="0"/>
        <w:jc w:val="both"/>
        <w:rPr>
          <w:rFonts w:ascii="Times New Roman" w:hAnsi="Times New Roman"/>
        </w:rPr>
      </w:pPr>
    </w:p>
    <w:p w14:paraId="50A599EA" w14:textId="77777777" w:rsidR="00FC6CCF" w:rsidRDefault="00FC6CCF" w:rsidP="00E273F0">
      <w:pPr>
        <w:spacing w:after="0"/>
        <w:jc w:val="center"/>
        <w:rPr>
          <w:rFonts w:ascii="Times New Roman" w:hAnsi="Times New Roman"/>
          <w:b/>
          <w:bCs/>
        </w:rPr>
      </w:pPr>
    </w:p>
    <w:p w14:paraId="6197F30B" w14:textId="1CBB1872" w:rsidR="004102F3" w:rsidRPr="00EA2519" w:rsidRDefault="004102F3" w:rsidP="00E273F0">
      <w:pPr>
        <w:spacing w:after="0"/>
        <w:jc w:val="center"/>
        <w:rPr>
          <w:rFonts w:ascii="Times New Roman" w:hAnsi="Times New Roman"/>
          <w:b/>
          <w:bCs/>
        </w:rPr>
      </w:pPr>
      <w:r w:rsidRPr="00EA2519">
        <w:rPr>
          <w:rFonts w:ascii="Times New Roman" w:hAnsi="Times New Roman"/>
          <w:b/>
          <w:bCs/>
        </w:rPr>
        <w:t>I.</w:t>
      </w:r>
    </w:p>
    <w:p w14:paraId="1D53E974" w14:textId="77777777" w:rsidR="004102F3" w:rsidRPr="00EA2519" w:rsidRDefault="004102F3" w:rsidP="00E273F0">
      <w:pPr>
        <w:spacing w:after="0"/>
        <w:jc w:val="center"/>
        <w:rPr>
          <w:rFonts w:ascii="Times New Roman" w:hAnsi="Times New Roman"/>
          <w:b/>
          <w:bCs/>
        </w:rPr>
      </w:pPr>
      <w:r w:rsidRPr="00EA2519">
        <w:rPr>
          <w:rFonts w:ascii="Times New Roman" w:hAnsi="Times New Roman"/>
          <w:b/>
          <w:bCs/>
        </w:rPr>
        <w:t>Úvodní ustanovení</w:t>
      </w:r>
    </w:p>
    <w:p w14:paraId="372FD5AB" w14:textId="77777777" w:rsidR="004102F3" w:rsidRPr="00EA2519" w:rsidRDefault="004102F3" w:rsidP="00E273F0">
      <w:pPr>
        <w:spacing w:after="0"/>
        <w:jc w:val="center"/>
        <w:rPr>
          <w:rFonts w:ascii="Times New Roman" w:hAnsi="Times New Roman"/>
          <w:b/>
          <w:bCs/>
        </w:rPr>
      </w:pPr>
    </w:p>
    <w:p w14:paraId="4124C262" w14:textId="77777777" w:rsidR="004102F3" w:rsidRPr="00EA2519" w:rsidRDefault="004102F3" w:rsidP="00FC6CCF">
      <w:pPr>
        <w:pStyle w:val="Odstavecseseznamem"/>
        <w:numPr>
          <w:ilvl w:val="0"/>
          <w:numId w:val="6"/>
        </w:numPr>
        <w:spacing w:after="0"/>
        <w:ind w:left="357" w:hanging="357"/>
        <w:jc w:val="both"/>
        <w:rPr>
          <w:rFonts w:ascii="Times New Roman" w:hAnsi="Times New Roman"/>
        </w:rPr>
      </w:pPr>
      <w:r w:rsidRPr="00EA2519">
        <w:rPr>
          <w:rFonts w:ascii="Times New Roman" w:hAnsi="Times New Roman"/>
        </w:rPr>
        <w:t xml:space="preserve">Pořadatel pořádá </w:t>
      </w:r>
      <w:r w:rsidR="00FB2CFC">
        <w:rPr>
          <w:rFonts w:ascii="Times New Roman" w:hAnsi="Times New Roman"/>
        </w:rPr>
        <w:t>Roadshow</w:t>
      </w:r>
      <w:r w:rsidRPr="00EA2519">
        <w:rPr>
          <w:rFonts w:ascii="Times New Roman" w:hAnsi="Times New Roman"/>
        </w:rPr>
        <w:t xml:space="preserve"> s názvem „</w:t>
      </w:r>
      <w:proofErr w:type="spellStart"/>
      <w:r w:rsidRPr="00EA2519">
        <w:rPr>
          <w:rFonts w:ascii="Times New Roman" w:hAnsi="Times New Roman"/>
        </w:rPr>
        <w:t>TěhuDay</w:t>
      </w:r>
      <w:proofErr w:type="spellEnd"/>
      <w:r w:rsidR="00FB2CFC">
        <w:rPr>
          <w:rFonts w:ascii="Times New Roman" w:hAnsi="Times New Roman"/>
        </w:rPr>
        <w:t xml:space="preserve"> – Jsem v tom s 213“</w:t>
      </w:r>
      <w:r w:rsidRPr="00EA2519">
        <w:rPr>
          <w:rFonts w:ascii="Times New Roman" w:hAnsi="Times New Roman"/>
        </w:rPr>
        <w:t xml:space="preserve"> a Partner má zájem podporovat Pořadatele při organizování </w:t>
      </w:r>
      <w:r w:rsidR="00002416">
        <w:rPr>
          <w:rFonts w:ascii="Times New Roman" w:hAnsi="Times New Roman"/>
        </w:rPr>
        <w:t>Roadshow.</w:t>
      </w:r>
      <w:r w:rsidR="00C03CCD">
        <w:rPr>
          <w:rFonts w:ascii="Times New Roman" w:hAnsi="Times New Roman"/>
        </w:rPr>
        <w:t xml:space="preserve"> Žádná ze Smluvních stran není oprávněna samostatně, tj. bez druhé Smluvní strany zaregistrovat si ochrannou známku, příp. doménu na Roadshow </w:t>
      </w:r>
      <w:proofErr w:type="spellStart"/>
      <w:r w:rsidR="00C03CCD" w:rsidRPr="00EA2519">
        <w:rPr>
          <w:rFonts w:ascii="Times New Roman" w:hAnsi="Times New Roman"/>
        </w:rPr>
        <w:t>TěhuDay</w:t>
      </w:r>
      <w:proofErr w:type="spellEnd"/>
      <w:r w:rsidR="00C03CCD">
        <w:rPr>
          <w:rFonts w:ascii="Times New Roman" w:hAnsi="Times New Roman"/>
        </w:rPr>
        <w:t xml:space="preserve"> – Jsem v tom s 213.</w:t>
      </w:r>
    </w:p>
    <w:p w14:paraId="3A420B75" w14:textId="58523AF8" w:rsidR="004102F3" w:rsidRPr="00EA2519" w:rsidRDefault="004102F3" w:rsidP="00FC6CCF">
      <w:pPr>
        <w:pStyle w:val="Odstavecseseznamem"/>
        <w:numPr>
          <w:ilvl w:val="0"/>
          <w:numId w:val="6"/>
        </w:numPr>
        <w:spacing w:after="0"/>
        <w:ind w:left="357" w:hanging="357"/>
        <w:jc w:val="both"/>
        <w:rPr>
          <w:rFonts w:ascii="Times New Roman" w:hAnsi="Times New Roman"/>
        </w:rPr>
      </w:pPr>
      <w:r w:rsidRPr="00EA2519">
        <w:rPr>
          <w:rFonts w:ascii="Times New Roman" w:hAnsi="Times New Roman"/>
        </w:rPr>
        <w:t xml:space="preserve">Pořadatel má u Úřadu průmyslového vlastnictví </w:t>
      </w:r>
      <w:r w:rsidR="003079E3">
        <w:rPr>
          <w:rFonts w:ascii="Times New Roman" w:hAnsi="Times New Roman"/>
        </w:rPr>
        <w:t xml:space="preserve">registrovanou </w:t>
      </w:r>
      <w:r w:rsidRPr="00EA2519">
        <w:rPr>
          <w:rFonts w:ascii="Times New Roman" w:hAnsi="Times New Roman"/>
        </w:rPr>
        <w:t xml:space="preserve">ochrannou známku slovní a obrazovou ve znění </w:t>
      </w:r>
      <w:proofErr w:type="spellStart"/>
      <w:r w:rsidRPr="00EA2519">
        <w:rPr>
          <w:rFonts w:ascii="Times New Roman" w:hAnsi="Times New Roman"/>
        </w:rPr>
        <w:t>TěhuDay</w:t>
      </w:r>
      <w:proofErr w:type="spellEnd"/>
      <w:r w:rsidRPr="00EA2519">
        <w:rPr>
          <w:rFonts w:ascii="Times New Roman" w:hAnsi="Times New Roman"/>
        </w:rPr>
        <w:t>.</w:t>
      </w:r>
    </w:p>
    <w:p w14:paraId="12BE69E3" w14:textId="77777777" w:rsidR="004102F3" w:rsidRPr="00EA2519" w:rsidRDefault="004102F3" w:rsidP="00FC6CCF">
      <w:pPr>
        <w:pStyle w:val="Odstavecseseznamem"/>
        <w:numPr>
          <w:ilvl w:val="0"/>
          <w:numId w:val="6"/>
        </w:numPr>
        <w:autoSpaceDE w:val="0"/>
        <w:autoSpaceDN w:val="0"/>
        <w:adjustRightInd w:val="0"/>
        <w:spacing w:after="0" w:line="240" w:lineRule="auto"/>
        <w:ind w:left="357" w:hanging="357"/>
        <w:jc w:val="both"/>
        <w:rPr>
          <w:rFonts w:ascii="Times New Roman" w:hAnsi="Times New Roman"/>
          <w:color w:val="000000"/>
        </w:rPr>
      </w:pPr>
      <w:r w:rsidRPr="00EA2519">
        <w:rPr>
          <w:rFonts w:ascii="Times New Roman" w:hAnsi="Times New Roman"/>
          <w:color w:val="000000"/>
        </w:rPr>
        <w:t xml:space="preserve">Smluvní strany se tímto dohodly, že budou za podmínek níže stanovených touto </w:t>
      </w:r>
      <w:r>
        <w:rPr>
          <w:rFonts w:ascii="Times New Roman" w:hAnsi="Times New Roman"/>
          <w:color w:val="000000"/>
        </w:rPr>
        <w:t>s</w:t>
      </w:r>
      <w:r w:rsidRPr="00EA2519">
        <w:rPr>
          <w:rFonts w:ascii="Times New Roman" w:hAnsi="Times New Roman"/>
          <w:color w:val="000000"/>
        </w:rPr>
        <w:t xml:space="preserve">mlouvou navzájem spolupracovat za účelem uspořádání </w:t>
      </w:r>
      <w:r w:rsidR="00FB2CFC">
        <w:rPr>
          <w:rFonts w:ascii="Times New Roman" w:hAnsi="Times New Roman"/>
          <w:color w:val="000000"/>
        </w:rPr>
        <w:t>Roadshow.</w:t>
      </w:r>
    </w:p>
    <w:p w14:paraId="2DF0EFE6" w14:textId="77777777" w:rsidR="004102F3" w:rsidRPr="00EA2519" w:rsidRDefault="004102F3" w:rsidP="00000A87">
      <w:pPr>
        <w:spacing w:before="120" w:after="120"/>
        <w:jc w:val="both"/>
        <w:rPr>
          <w:rFonts w:ascii="Times New Roman" w:hAnsi="Times New Roman"/>
        </w:rPr>
      </w:pPr>
    </w:p>
    <w:p w14:paraId="0F301A82" w14:textId="77777777" w:rsidR="004102F3" w:rsidRPr="00EA2519" w:rsidRDefault="004102F3" w:rsidP="00000A87">
      <w:pPr>
        <w:spacing w:before="120" w:after="120"/>
        <w:jc w:val="center"/>
        <w:rPr>
          <w:rFonts w:ascii="Times New Roman" w:hAnsi="Times New Roman"/>
          <w:b/>
          <w:bCs/>
        </w:rPr>
      </w:pPr>
      <w:r w:rsidRPr="00EA2519">
        <w:rPr>
          <w:rFonts w:ascii="Times New Roman" w:hAnsi="Times New Roman"/>
          <w:b/>
          <w:bCs/>
        </w:rPr>
        <w:t xml:space="preserve">II. </w:t>
      </w:r>
    </w:p>
    <w:p w14:paraId="4375996F" w14:textId="77777777" w:rsidR="004102F3" w:rsidRPr="00EA2519" w:rsidRDefault="004102F3" w:rsidP="00000A87">
      <w:pPr>
        <w:spacing w:before="120" w:after="120"/>
        <w:jc w:val="center"/>
        <w:rPr>
          <w:rFonts w:ascii="Times New Roman" w:hAnsi="Times New Roman"/>
          <w:b/>
          <w:bCs/>
        </w:rPr>
      </w:pPr>
      <w:r w:rsidRPr="00EA2519">
        <w:rPr>
          <w:rFonts w:ascii="Times New Roman" w:hAnsi="Times New Roman"/>
          <w:b/>
          <w:bCs/>
        </w:rPr>
        <w:t>Předmět Smlouvy</w:t>
      </w:r>
    </w:p>
    <w:p w14:paraId="118C179C" w14:textId="77777777" w:rsidR="004102F3" w:rsidRDefault="004102F3" w:rsidP="00FC6CCF">
      <w:pPr>
        <w:pStyle w:val="Odstavecseseznamem"/>
        <w:numPr>
          <w:ilvl w:val="0"/>
          <w:numId w:val="7"/>
        </w:numPr>
        <w:spacing w:before="120" w:after="120"/>
        <w:ind w:left="357" w:hanging="357"/>
        <w:jc w:val="both"/>
        <w:rPr>
          <w:rFonts w:ascii="Times New Roman" w:hAnsi="Times New Roman"/>
        </w:rPr>
      </w:pPr>
      <w:r w:rsidRPr="00EA2519">
        <w:rPr>
          <w:rFonts w:ascii="Times New Roman" w:hAnsi="Times New Roman"/>
        </w:rPr>
        <w:t xml:space="preserve">Předmětem této Smlouvy je závazek Pořadatele uspořádat sérii </w:t>
      </w:r>
      <w:r w:rsidR="00FB2CFC">
        <w:rPr>
          <w:rFonts w:ascii="Times New Roman" w:hAnsi="Times New Roman"/>
        </w:rPr>
        <w:t>Roadshow</w:t>
      </w:r>
      <w:r w:rsidRPr="00EA2519">
        <w:rPr>
          <w:rFonts w:ascii="Times New Roman" w:hAnsi="Times New Roman"/>
        </w:rPr>
        <w:t xml:space="preserve"> a zajistit reklamu a propagaci Partnera na t</w:t>
      </w:r>
      <w:r w:rsidR="00FB2CFC">
        <w:rPr>
          <w:rFonts w:ascii="Times New Roman" w:hAnsi="Times New Roman"/>
        </w:rPr>
        <w:t xml:space="preserve">éto Roadshow </w:t>
      </w:r>
      <w:r w:rsidRPr="00EA2519">
        <w:rPr>
          <w:rFonts w:ascii="Times New Roman" w:hAnsi="Times New Roman"/>
        </w:rPr>
        <w:t>a závazek Partnera uhradit Pořadateli dohodnutou cen</w:t>
      </w:r>
      <w:r>
        <w:rPr>
          <w:rFonts w:ascii="Times New Roman" w:hAnsi="Times New Roman"/>
        </w:rPr>
        <w:t>u</w:t>
      </w:r>
      <w:r w:rsidRPr="00EA2519">
        <w:rPr>
          <w:rFonts w:ascii="Times New Roman" w:hAnsi="Times New Roman"/>
        </w:rPr>
        <w:t xml:space="preserve"> za toto plnění.</w:t>
      </w:r>
    </w:p>
    <w:p w14:paraId="46727ECF" w14:textId="77777777" w:rsidR="0035739B" w:rsidRPr="00EA2519" w:rsidRDefault="0035739B" w:rsidP="00FC6CCF">
      <w:pPr>
        <w:pStyle w:val="Odstavecseseznamem"/>
        <w:numPr>
          <w:ilvl w:val="0"/>
          <w:numId w:val="7"/>
        </w:numPr>
        <w:spacing w:before="120" w:after="120"/>
        <w:ind w:left="357" w:hanging="357"/>
        <w:jc w:val="both"/>
        <w:rPr>
          <w:rFonts w:ascii="Times New Roman" w:hAnsi="Times New Roman"/>
        </w:rPr>
      </w:pPr>
      <w:r>
        <w:rPr>
          <w:rFonts w:ascii="Times New Roman" w:hAnsi="Times New Roman"/>
        </w:rPr>
        <w:t>Pořadatel se zavazuje k propagaci RBP, zdravotní pojišťovny jako exkluzivního Partnera v segmentu zdravotních pojišťoven v ČR.</w:t>
      </w:r>
    </w:p>
    <w:p w14:paraId="094C40C2" w14:textId="77777777" w:rsidR="00FC6CCF" w:rsidRPr="00FC6CCF" w:rsidRDefault="004102F3" w:rsidP="00FC6CCF">
      <w:pPr>
        <w:pStyle w:val="Odstavecseseznamem"/>
        <w:numPr>
          <w:ilvl w:val="0"/>
          <w:numId w:val="7"/>
        </w:numPr>
        <w:spacing w:before="120" w:after="120"/>
        <w:ind w:left="360" w:hanging="357"/>
        <w:jc w:val="both"/>
        <w:rPr>
          <w:lang w:eastAsia="en-GB"/>
        </w:rPr>
      </w:pPr>
      <w:r w:rsidRPr="00FC6CCF">
        <w:rPr>
          <w:rFonts w:ascii="Times New Roman" w:hAnsi="Times New Roman"/>
        </w:rPr>
        <w:lastRenderedPageBreak/>
        <w:t>Pořadatel se zavazuje v průběhu roku 202</w:t>
      </w:r>
      <w:r w:rsidR="0029161A" w:rsidRPr="00FC6CCF">
        <w:rPr>
          <w:rFonts w:ascii="Times New Roman" w:hAnsi="Times New Roman"/>
        </w:rPr>
        <w:t>2</w:t>
      </w:r>
      <w:r w:rsidRPr="00FC6CCF">
        <w:rPr>
          <w:rFonts w:ascii="Times New Roman" w:hAnsi="Times New Roman"/>
        </w:rPr>
        <w:t xml:space="preserve"> uspořádat </w:t>
      </w:r>
      <w:r w:rsidR="00FB2CFC" w:rsidRPr="00FC6CCF">
        <w:rPr>
          <w:rFonts w:ascii="Times New Roman" w:hAnsi="Times New Roman"/>
        </w:rPr>
        <w:t>Roadshow</w:t>
      </w:r>
      <w:r w:rsidRPr="00FC6CCF">
        <w:rPr>
          <w:rFonts w:ascii="Times New Roman" w:hAnsi="Times New Roman"/>
        </w:rPr>
        <w:t xml:space="preserve"> v těchto městech: Olomouc, Zlín</w:t>
      </w:r>
      <w:r w:rsidR="00304604" w:rsidRPr="00FC6CCF">
        <w:rPr>
          <w:rFonts w:ascii="Times New Roman" w:hAnsi="Times New Roman"/>
        </w:rPr>
        <w:t>, Ostrava a Opava</w:t>
      </w:r>
      <w:r w:rsidRPr="00FC6CCF">
        <w:rPr>
          <w:rFonts w:ascii="Times New Roman" w:hAnsi="Times New Roman"/>
        </w:rPr>
        <w:t>. Smluvní strany se dohodly, že termín a místo pořádání příslušné</w:t>
      </w:r>
      <w:r w:rsidR="00FB2CFC" w:rsidRPr="00FC6CCF">
        <w:rPr>
          <w:rFonts w:ascii="Times New Roman" w:hAnsi="Times New Roman"/>
        </w:rPr>
        <w:t xml:space="preserve"> lokality </w:t>
      </w:r>
      <w:r w:rsidR="00002416" w:rsidRPr="00FC6CCF">
        <w:rPr>
          <w:rFonts w:ascii="Times New Roman" w:hAnsi="Times New Roman"/>
        </w:rPr>
        <w:t>R</w:t>
      </w:r>
      <w:r w:rsidR="00FB2CFC" w:rsidRPr="00FC6CCF">
        <w:rPr>
          <w:rFonts w:ascii="Times New Roman" w:hAnsi="Times New Roman"/>
        </w:rPr>
        <w:t>oadshow</w:t>
      </w:r>
      <w:r w:rsidRPr="00FC6CCF">
        <w:rPr>
          <w:rFonts w:ascii="Times New Roman" w:hAnsi="Times New Roman"/>
        </w:rPr>
        <w:t xml:space="preserve"> oznámí Pořadatel Partnerovi </w:t>
      </w:r>
      <w:r w:rsidR="0029161A" w:rsidRPr="00FC6CCF">
        <w:rPr>
          <w:rFonts w:ascii="Times New Roman" w:hAnsi="Times New Roman"/>
        </w:rPr>
        <w:t>jeden</w:t>
      </w:r>
      <w:r w:rsidR="00FB2CFC" w:rsidRPr="00FC6CCF">
        <w:rPr>
          <w:rFonts w:ascii="Times New Roman" w:hAnsi="Times New Roman"/>
        </w:rPr>
        <w:t xml:space="preserve"> (</w:t>
      </w:r>
      <w:r w:rsidR="0029161A" w:rsidRPr="00FC6CCF">
        <w:rPr>
          <w:rFonts w:ascii="Times New Roman" w:hAnsi="Times New Roman"/>
        </w:rPr>
        <w:t>1</w:t>
      </w:r>
      <w:r w:rsidR="00FB2CFC" w:rsidRPr="00FC6CCF">
        <w:rPr>
          <w:rFonts w:ascii="Times New Roman" w:hAnsi="Times New Roman"/>
        </w:rPr>
        <w:t>)</w:t>
      </w:r>
      <w:r w:rsidRPr="00FC6CCF">
        <w:rPr>
          <w:rFonts w:ascii="Times New Roman" w:hAnsi="Times New Roman"/>
        </w:rPr>
        <w:t xml:space="preserve"> měsíc před konáním příslušné</w:t>
      </w:r>
      <w:r w:rsidR="00FB2CFC" w:rsidRPr="00FC6CCF">
        <w:rPr>
          <w:rFonts w:ascii="Times New Roman" w:hAnsi="Times New Roman"/>
        </w:rPr>
        <w:t xml:space="preserve"> </w:t>
      </w:r>
      <w:r w:rsidR="005561DB" w:rsidRPr="00FC6CCF">
        <w:rPr>
          <w:rFonts w:ascii="Times New Roman" w:hAnsi="Times New Roman"/>
        </w:rPr>
        <w:t>akce v rámci Roadshow</w:t>
      </w:r>
      <w:r w:rsidR="003079E3" w:rsidRPr="00FC6CCF">
        <w:rPr>
          <w:rFonts w:ascii="Times New Roman" w:hAnsi="Times New Roman"/>
        </w:rPr>
        <w:t xml:space="preserve"> s přihlédnutím k aktuální situaci v souvislosti s výskytem COVID</w:t>
      </w:r>
      <w:r w:rsidR="00294568" w:rsidRPr="00FC6CCF">
        <w:rPr>
          <w:rFonts w:ascii="Times New Roman" w:hAnsi="Times New Roman"/>
        </w:rPr>
        <w:t xml:space="preserve"> </w:t>
      </w:r>
      <w:r w:rsidR="003079E3" w:rsidRPr="00FC6CCF">
        <w:rPr>
          <w:rFonts w:ascii="Times New Roman" w:hAnsi="Times New Roman"/>
        </w:rPr>
        <w:t>19</w:t>
      </w:r>
      <w:r w:rsidR="00294568" w:rsidRPr="00FC6CCF">
        <w:rPr>
          <w:rFonts w:ascii="Times New Roman" w:hAnsi="Times New Roman"/>
        </w:rPr>
        <w:t>, kdy jakékoliv prodlení či neplnění v návaznosti na tato opatření nebudou porušení této Smlouvy ze strany Pořadatele</w:t>
      </w:r>
      <w:r w:rsidR="005561DB" w:rsidRPr="00FC6CCF">
        <w:rPr>
          <w:rFonts w:ascii="Times New Roman" w:hAnsi="Times New Roman"/>
        </w:rPr>
        <w:t>.</w:t>
      </w:r>
      <w:r w:rsidR="00914BB2" w:rsidRPr="00FC6CCF">
        <w:rPr>
          <w:rFonts w:ascii="Times New Roman" w:hAnsi="Times New Roman"/>
        </w:rPr>
        <w:t xml:space="preserve"> </w:t>
      </w:r>
      <w:r w:rsidR="00914BB2" w:rsidRPr="00FC6CCF">
        <w:rPr>
          <w:rFonts w:ascii="Times New Roman" w:hAnsi="Times New Roman"/>
          <w:lang w:eastAsia="en-GB"/>
        </w:rPr>
        <w:t xml:space="preserve">Pro ustanovení tohoto článku opatření v souvislosti s COVID 19 znamenají (i) opatření a omezení přijatá Úřady s cílem zabránit šíření nákazy a/nebo dopadům infekčního onemocnění COVID-19 (závažné akutní respiračního onemocnění způsobené </w:t>
      </w:r>
      <w:proofErr w:type="spellStart"/>
      <w:r w:rsidR="00914BB2" w:rsidRPr="00FC6CCF">
        <w:rPr>
          <w:rFonts w:ascii="Times New Roman" w:hAnsi="Times New Roman"/>
          <w:lang w:eastAsia="en-GB"/>
        </w:rPr>
        <w:t>koronavirem</w:t>
      </w:r>
      <w:proofErr w:type="spellEnd"/>
      <w:r w:rsidR="00914BB2" w:rsidRPr="00FC6CCF">
        <w:rPr>
          <w:rFonts w:ascii="Times New Roman" w:hAnsi="Times New Roman"/>
          <w:lang w:eastAsia="en-GB"/>
        </w:rPr>
        <w:t xml:space="preserve"> SARS-CoV-2), jakými jsou např. stav nouze, zákaz cestování, zákaz vycházení, zákaz poskytování služeb a uzavření maloobchodních prodejen, uzavření zařízení poskytujících ubytovací služby, zákaz přeshraniční veřejné dopravy atd. a/nebo (</w:t>
      </w:r>
      <w:proofErr w:type="spellStart"/>
      <w:r w:rsidR="00914BB2" w:rsidRPr="00FC6CCF">
        <w:rPr>
          <w:rFonts w:ascii="Times New Roman" w:hAnsi="Times New Roman"/>
          <w:lang w:eastAsia="en-GB"/>
        </w:rPr>
        <w:t>ii</w:t>
      </w:r>
      <w:proofErr w:type="spellEnd"/>
      <w:r w:rsidR="00914BB2" w:rsidRPr="00FC6CCF">
        <w:rPr>
          <w:rFonts w:ascii="Times New Roman" w:hAnsi="Times New Roman"/>
          <w:lang w:eastAsia="en-GB"/>
        </w:rPr>
        <w:t>) opatření přijatá třetími stranami s ohledem na šíření nákazy COVID-19 vedoucí k prodlení nebo k nesplnění povinností těchto třetích stran</w:t>
      </w:r>
      <w:r w:rsidR="00294568" w:rsidRPr="00FC6CCF">
        <w:rPr>
          <w:rFonts w:ascii="Times New Roman" w:hAnsi="Times New Roman"/>
          <w:lang w:eastAsia="en-GB"/>
        </w:rPr>
        <w:t xml:space="preserve">. </w:t>
      </w:r>
    </w:p>
    <w:p w14:paraId="0710186B" w14:textId="77777777" w:rsidR="00FC6CCF" w:rsidRPr="00FC6CCF" w:rsidRDefault="00FC6CCF" w:rsidP="00FC6CCF">
      <w:pPr>
        <w:pStyle w:val="Odstavecseseznamem"/>
        <w:spacing w:before="120" w:after="120"/>
        <w:ind w:left="360"/>
        <w:jc w:val="both"/>
        <w:rPr>
          <w:lang w:eastAsia="en-GB"/>
        </w:rPr>
      </w:pPr>
    </w:p>
    <w:p w14:paraId="549352DC" w14:textId="4D5D1589" w:rsidR="004102F3" w:rsidRPr="00FC6CCF" w:rsidRDefault="004102F3" w:rsidP="00FC6CCF">
      <w:pPr>
        <w:pStyle w:val="Odstavecseseznamem"/>
        <w:numPr>
          <w:ilvl w:val="0"/>
          <w:numId w:val="7"/>
        </w:numPr>
        <w:spacing w:before="120" w:after="120"/>
        <w:ind w:left="360" w:hanging="357"/>
        <w:jc w:val="both"/>
        <w:rPr>
          <w:lang w:eastAsia="en-GB"/>
        </w:rPr>
      </w:pPr>
      <w:r w:rsidRPr="00FC6CCF">
        <w:rPr>
          <w:rFonts w:ascii="Times New Roman" w:hAnsi="Times New Roman"/>
        </w:rPr>
        <w:t>Pořadatel se zavazuje poskytnout Partnerovi následující reklamní a propagační služby na každé Pořadatelem organizovan</w:t>
      </w:r>
      <w:r w:rsidR="005561DB" w:rsidRPr="00FC6CCF">
        <w:rPr>
          <w:rFonts w:ascii="Times New Roman" w:hAnsi="Times New Roman"/>
        </w:rPr>
        <w:t>é</w:t>
      </w:r>
      <w:r w:rsidRPr="00FC6CCF">
        <w:rPr>
          <w:rFonts w:ascii="Times New Roman" w:hAnsi="Times New Roman"/>
        </w:rPr>
        <w:t xml:space="preserve"> </w:t>
      </w:r>
      <w:r w:rsidR="005561DB" w:rsidRPr="00FC6CCF">
        <w:rPr>
          <w:rFonts w:ascii="Times New Roman" w:hAnsi="Times New Roman"/>
        </w:rPr>
        <w:t>lokaci Roadshow</w:t>
      </w:r>
      <w:r w:rsidRPr="00FC6CCF">
        <w:rPr>
          <w:rFonts w:ascii="Times New Roman" w:hAnsi="Times New Roman"/>
        </w:rPr>
        <w:t xml:space="preserve"> dle této Smlouvy:</w:t>
      </w:r>
    </w:p>
    <w:p w14:paraId="32DE91B9" w14:textId="77777777" w:rsidR="004102F3" w:rsidRPr="00EA2519" w:rsidRDefault="004102F3" w:rsidP="00FC6CCF">
      <w:pPr>
        <w:pStyle w:val="Odstavecseseznamem"/>
        <w:numPr>
          <w:ilvl w:val="1"/>
          <w:numId w:val="7"/>
        </w:numPr>
        <w:spacing w:before="120" w:after="120"/>
        <w:ind w:left="1037" w:hanging="357"/>
        <w:contextualSpacing w:val="0"/>
        <w:jc w:val="both"/>
        <w:rPr>
          <w:rFonts w:ascii="Times New Roman" w:hAnsi="Times New Roman"/>
        </w:rPr>
      </w:pPr>
      <w:r w:rsidRPr="00EA2519">
        <w:rPr>
          <w:rFonts w:ascii="Times New Roman" w:hAnsi="Times New Roman"/>
        </w:rPr>
        <w:t>Pořadatel umístí logo Partnera na internetových stránkách www.tehuday.cz (dále již jen „internetové stránky“); a</w:t>
      </w:r>
    </w:p>
    <w:p w14:paraId="1F892AD8" w14:textId="77777777" w:rsidR="004102F3" w:rsidRPr="00EA2519" w:rsidRDefault="004102F3" w:rsidP="00FC6CCF">
      <w:pPr>
        <w:pStyle w:val="Odstavecseseznamem"/>
        <w:numPr>
          <w:ilvl w:val="1"/>
          <w:numId w:val="7"/>
        </w:numPr>
        <w:spacing w:before="120" w:after="120"/>
        <w:ind w:left="1037" w:hanging="357"/>
        <w:contextualSpacing w:val="0"/>
        <w:jc w:val="both"/>
        <w:rPr>
          <w:rFonts w:ascii="Times New Roman" w:hAnsi="Times New Roman"/>
        </w:rPr>
      </w:pPr>
      <w:r w:rsidRPr="00EA2519">
        <w:rPr>
          <w:rFonts w:ascii="Times New Roman" w:hAnsi="Times New Roman"/>
        </w:rPr>
        <w:t xml:space="preserve">Pořadatel umístí propagační text a fotky na facebookové a instagramové stránky </w:t>
      </w:r>
      <w:r w:rsidR="005561DB">
        <w:rPr>
          <w:rFonts w:ascii="Times New Roman" w:hAnsi="Times New Roman"/>
        </w:rPr>
        <w:t>Roadshow</w:t>
      </w:r>
      <w:r w:rsidRPr="00EA2519">
        <w:rPr>
          <w:rFonts w:ascii="Times New Roman" w:hAnsi="Times New Roman"/>
        </w:rPr>
        <w:t>; a</w:t>
      </w:r>
    </w:p>
    <w:p w14:paraId="6C3D62A1" w14:textId="77777777" w:rsidR="004102F3" w:rsidRPr="00EA2519" w:rsidRDefault="004102F3" w:rsidP="00FC6CCF">
      <w:pPr>
        <w:pStyle w:val="Odstavecseseznamem"/>
        <w:numPr>
          <w:ilvl w:val="1"/>
          <w:numId w:val="7"/>
        </w:numPr>
        <w:spacing w:before="120" w:after="120"/>
        <w:ind w:left="1037" w:hanging="357"/>
        <w:contextualSpacing w:val="0"/>
        <w:jc w:val="both"/>
        <w:rPr>
          <w:rFonts w:ascii="Times New Roman" w:hAnsi="Times New Roman"/>
        </w:rPr>
      </w:pPr>
      <w:r w:rsidRPr="00EA2519">
        <w:rPr>
          <w:rFonts w:ascii="Times New Roman" w:hAnsi="Times New Roman"/>
        </w:rPr>
        <w:t>Pořadatel odprezentuje na internetových stránkách oficiální poděkování za pomoc a podporu společnosti Partnera; a</w:t>
      </w:r>
    </w:p>
    <w:p w14:paraId="09FDA33E" w14:textId="77777777" w:rsidR="004102F3" w:rsidRPr="00EA2519" w:rsidRDefault="004102F3" w:rsidP="00FC6CCF">
      <w:pPr>
        <w:pStyle w:val="Odstavecseseznamem"/>
        <w:numPr>
          <w:ilvl w:val="1"/>
          <w:numId w:val="7"/>
        </w:numPr>
        <w:spacing w:before="120" w:after="120"/>
        <w:ind w:left="1037" w:hanging="357"/>
        <w:contextualSpacing w:val="0"/>
        <w:jc w:val="both"/>
        <w:rPr>
          <w:rFonts w:ascii="Times New Roman" w:hAnsi="Times New Roman"/>
        </w:rPr>
      </w:pPr>
      <w:r w:rsidRPr="00EA2519">
        <w:rPr>
          <w:rFonts w:ascii="Times New Roman" w:hAnsi="Times New Roman"/>
        </w:rPr>
        <w:t xml:space="preserve">Pořadatel umístí logo Partnera na tištěných propagačních materiálech akce – letáky, informační panely a billboardu </w:t>
      </w:r>
      <w:r w:rsidR="005561DB">
        <w:rPr>
          <w:rFonts w:ascii="Times New Roman" w:hAnsi="Times New Roman"/>
        </w:rPr>
        <w:t>Roadshow</w:t>
      </w:r>
      <w:r w:rsidRPr="00EA2519">
        <w:rPr>
          <w:rFonts w:ascii="Times New Roman" w:hAnsi="Times New Roman"/>
        </w:rPr>
        <w:t>; a</w:t>
      </w:r>
    </w:p>
    <w:p w14:paraId="626C329A" w14:textId="361ACE9A" w:rsidR="004102F3" w:rsidRPr="00EA2519" w:rsidRDefault="004102F3" w:rsidP="00FC6CCF">
      <w:pPr>
        <w:pStyle w:val="Odstavecseseznamem"/>
        <w:numPr>
          <w:ilvl w:val="1"/>
          <w:numId w:val="7"/>
        </w:numPr>
        <w:spacing w:before="120" w:after="120"/>
        <w:ind w:left="1037" w:hanging="357"/>
        <w:contextualSpacing w:val="0"/>
        <w:jc w:val="both"/>
        <w:rPr>
          <w:rFonts w:ascii="Times New Roman" w:hAnsi="Times New Roman"/>
        </w:rPr>
      </w:pPr>
      <w:r w:rsidRPr="00EA2519">
        <w:rPr>
          <w:rFonts w:ascii="Times New Roman" w:hAnsi="Times New Roman"/>
        </w:rPr>
        <w:t xml:space="preserve">Pořadatel zajistí prezentaci produktů Partnera s možností fyzické přítomnosti Partnera včetně umístění prezentačního </w:t>
      </w:r>
      <w:r w:rsidR="005561DB">
        <w:rPr>
          <w:rFonts w:ascii="Times New Roman" w:hAnsi="Times New Roman"/>
        </w:rPr>
        <w:t>stanu nebo pultu s doplňkovým programem</w:t>
      </w:r>
      <w:r w:rsidR="0035739B">
        <w:rPr>
          <w:rFonts w:ascii="Times New Roman" w:hAnsi="Times New Roman"/>
        </w:rPr>
        <w:t xml:space="preserve"> zaměřeným na diagnostická měření a poradenství zdravého životního stylu</w:t>
      </w:r>
      <w:r w:rsidRPr="00EA2519">
        <w:rPr>
          <w:rFonts w:ascii="Times New Roman" w:hAnsi="Times New Roman"/>
        </w:rPr>
        <w:t xml:space="preserve"> po celou dobu konání každé</w:t>
      </w:r>
      <w:r w:rsidR="00002416">
        <w:rPr>
          <w:rFonts w:ascii="Times New Roman" w:hAnsi="Times New Roman"/>
        </w:rPr>
        <w:t xml:space="preserve"> akce</w:t>
      </w:r>
      <w:r w:rsidRPr="00EA2519">
        <w:rPr>
          <w:rFonts w:ascii="Times New Roman" w:hAnsi="Times New Roman"/>
        </w:rPr>
        <w:t xml:space="preserve"> </w:t>
      </w:r>
      <w:r w:rsidR="005561DB">
        <w:rPr>
          <w:rFonts w:ascii="Times New Roman" w:hAnsi="Times New Roman"/>
        </w:rPr>
        <w:t>Roadshow</w:t>
      </w:r>
      <w:r w:rsidRPr="00EA2519">
        <w:rPr>
          <w:rFonts w:ascii="Times New Roman" w:hAnsi="Times New Roman"/>
        </w:rPr>
        <w:t>, tj. od 10.00 – 1</w:t>
      </w:r>
      <w:r w:rsidR="0029161A">
        <w:rPr>
          <w:rFonts w:ascii="Times New Roman" w:hAnsi="Times New Roman"/>
        </w:rPr>
        <w:t>8</w:t>
      </w:r>
      <w:r w:rsidRPr="00EA2519">
        <w:rPr>
          <w:rFonts w:ascii="Times New Roman" w:hAnsi="Times New Roman"/>
        </w:rPr>
        <w:t>.00 hodin.</w:t>
      </w:r>
    </w:p>
    <w:p w14:paraId="6BDE16CF" w14:textId="77777777" w:rsidR="004102F3" w:rsidRPr="00EA2519" w:rsidRDefault="004102F3" w:rsidP="00FC6CCF">
      <w:pPr>
        <w:pStyle w:val="Odstavecseseznamem"/>
        <w:numPr>
          <w:ilvl w:val="0"/>
          <w:numId w:val="7"/>
        </w:numPr>
        <w:spacing w:before="120" w:after="120"/>
        <w:ind w:left="357" w:hanging="357"/>
        <w:contextualSpacing w:val="0"/>
        <w:jc w:val="both"/>
        <w:rPr>
          <w:rFonts w:ascii="Times New Roman" w:hAnsi="Times New Roman"/>
        </w:rPr>
      </w:pPr>
      <w:r w:rsidRPr="00EA2519">
        <w:rPr>
          <w:rFonts w:ascii="Times New Roman" w:hAnsi="Times New Roman"/>
        </w:rPr>
        <w:t xml:space="preserve">Pořadatel se dále zavazuje, že společně s daňovým dokladem předá Partnerovi podklad – důkazní prostředky osvědčující splnění závazků Pořadatele podle této </w:t>
      </w:r>
      <w:r>
        <w:rPr>
          <w:rFonts w:ascii="Times New Roman" w:hAnsi="Times New Roman"/>
        </w:rPr>
        <w:t>s</w:t>
      </w:r>
      <w:r w:rsidRPr="00EA2519">
        <w:rPr>
          <w:rFonts w:ascii="Times New Roman" w:hAnsi="Times New Roman"/>
        </w:rPr>
        <w:t>mlouvy.</w:t>
      </w:r>
    </w:p>
    <w:p w14:paraId="421DED5F" w14:textId="77777777" w:rsidR="004102F3" w:rsidRPr="00EA2519" w:rsidRDefault="004102F3" w:rsidP="00FC6CCF">
      <w:pPr>
        <w:pStyle w:val="Odstavecseseznamem"/>
        <w:numPr>
          <w:ilvl w:val="0"/>
          <w:numId w:val="7"/>
        </w:numPr>
        <w:ind w:left="357"/>
        <w:rPr>
          <w:rFonts w:ascii="Times New Roman" w:hAnsi="Times New Roman"/>
        </w:rPr>
      </w:pPr>
      <w:r w:rsidRPr="00EA2519">
        <w:rPr>
          <w:rFonts w:ascii="Times New Roman" w:hAnsi="Times New Roman"/>
        </w:rPr>
        <w:t xml:space="preserve">Pořadatel užije logo Partnera pouze za účelem sjednaným v této </w:t>
      </w:r>
      <w:r>
        <w:rPr>
          <w:rFonts w:ascii="Times New Roman" w:hAnsi="Times New Roman"/>
        </w:rPr>
        <w:t>s</w:t>
      </w:r>
      <w:r w:rsidRPr="00EA2519">
        <w:rPr>
          <w:rFonts w:ascii="Times New Roman" w:hAnsi="Times New Roman"/>
        </w:rPr>
        <w:t>mlouvě.</w:t>
      </w:r>
    </w:p>
    <w:p w14:paraId="11283E31" w14:textId="77777777" w:rsidR="004102F3" w:rsidRPr="00EA2519" w:rsidRDefault="004102F3" w:rsidP="00E71A80">
      <w:pPr>
        <w:spacing w:after="0"/>
        <w:jc w:val="both"/>
        <w:rPr>
          <w:rFonts w:ascii="Times New Roman" w:hAnsi="Times New Roman"/>
        </w:rPr>
      </w:pPr>
    </w:p>
    <w:p w14:paraId="0BC2238B" w14:textId="77777777" w:rsidR="00FC6CCF" w:rsidRDefault="00FC6CCF" w:rsidP="00E71A80">
      <w:pPr>
        <w:spacing w:after="0"/>
        <w:jc w:val="center"/>
        <w:rPr>
          <w:rFonts w:ascii="Times New Roman" w:hAnsi="Times New Roman"/>
          <w:b/>
          <w:bCs/>
        </w:rPr>
      </w:pPr>
    </w:p>
    <w:p w14:paraId="4FE687C3" w14:textId="0F8566B7" w:rsidR="004102F3" w:rsidRPr="00EA2519" w:rsidRDefault="004102F3" w:rsidP="00E71A80">
      <w:pPr>
        <w:spacing w:after="0"/>
        <w:jc w:val="center"/>
        <w:rPr>
          <w:rFonts w:ascii="Times New Roman" w:hAnsi="Times New Roman"/>
          <w:b/>
          <w:bCs/>
        </w:rPr>
      </w:pPr>
      <w:r w:rsidRPr="00EA2519">
        <w:rPr>
          <w:rFonts w:ascii="Times New Roman" w:hAnsi="Times New Roman"/>
          <w:b/>
          <w:bCs/>
        </w:rPr>
        <w:t>II</w:t>
      </w:r>
      <w:r w:rsidR="00FB2CFC">
        <w:rPr>
          <w:rFonts w:ascii="Times New Roman" w:hAnsi="Times New Roman"/>
          <w:b/>
          <w:bCs/>
        </w:rPr>
        <w:t>I.</w:t>
      </w:r>
    </w:p>
    <w:p w14:paraId="59F312E3" w14:textId="77777777" w:rsidR="004102F3" w:rsidRPr="00EA2519" w:rsidRDefault="004102F3" w:rsidP="00E71A80">
      <w:pPr>
        <w:spacing w:after="0"/>
        <w:jc w:val="center"/>
        <w:rPr>
          <w:rFonts w:ascii="Times New Roman" w:hAnsi="Times New Roman"/>
          <w:b/>
          <w:bCs/>
        </w:rPr>
      </w:pPr>
      <w:r w:rsidRPr="00EA2519">
        <w:rPr>
          <w:rFonts w:ascii="Times New Roman" w:hAnsi="Times New Roman"/>
          <w:b/>
          <w:bCs/>
        </w:rPr>
        <w:t>Cena za provádění reklamy a propagace a způsob její úhrady</w:t>
      </w:r>
    </w:p>
    <w:p w14:paraId="5D288081" w14:textId="77777777" w:rsidR="004102F3" w:rsidRPr="00EA2519" w:rsidRDefault="004102F3" w:rsidP="00E71A80">
      <w:pPr>
        <w:spacing w:after="0"/>
        <w:jc w:val="both"/>
        <w:rPr>
          <w:rFonts w:ascii="Times New Roman" w:hAnsi="Times New Roman"/>
        </w:rPr>
      </w:pPr>
    </w:p>
    <w:p w14:paraId="75D6C03C" w14:textId="05527C91" w:rsidR="004102F3" w:rsidRPr="00EA2519" w:rsidRDefault="004102F3" w:rsidP="007E4390">
      <w:pPr>
        <w:pStyle w:val="Odstavecseseznamem"/>
        <w:numPr>
          <w:ilvl w:val="0"/>
          <w:numId w:val="2"/>
        </w:numPr>
        <w:spacing w:before="120" w:after="120"/>
        <w:ind w:left="357" w:hanging="357"/>
        <w:contextualSpacing w:val="0"/>
        <w:jc w:val="both"/>
        <w:rPr>
          <w:rFonts w:ascii="Times New Roman" w:hAnsi="Times New Roman"/>
        </w:rPr>
      </w:pPr>
      <w:r w:rsidRPr="00EA2519">
        <w:rPr>
          <w:rFonts w:ascii="Times New Roman" w:hAnsi="Times New Roman"/>
        </w:rPr>
        <w:t xml:space="preserve">Partner se zavazuje, že za provádění reklamy a propagace podle čl. II.  odst. 3. této smlouvy </w:t>
      </w:r>
      <w:r w:rsidR="0035739B">
        <w:rPr>
          <w:rFonts w:ascii="Times New Roman" w:hAnsi="Times New Roman"/>
          <w:b/>
          <w:bCs/>
        </w:rPr>
        <w:t>z</w:t>
      </w:r>
      <w:r w:rsidRPr="001650B7">
        <w:rPr>
          <w:rFonts w:ascii="Times New Roman" w:hAnsi="Times New Roman"/>
          <w:b/>
          <w:bCs/>
        </w:rPr>
        <w:t>a každ</w:t>
      </w:r>
      <w:r w:rsidR="0035739B">
        <w:rPr>
          <w:rFonts w:ascii="Times New Roman" w:hAnsi="Times New Roman"/>
          <w:b/>
          <w:bCs/>
        </w:rPr>
        <w:t xml:space="preserve">ou </w:t>
      </w:r>
      <w:r w:rsidR="009872F9">
        <w:rPr>
          <w:rFonts w:ascii="Times New Roman" w:hAnsi="Times New Roman"/>
          <w:b/>
          <w:bCs/>
        </w:rPr>
        <w:t xml:space="preserve">uskutečněnou </w:t>
      </w:r>
      <w:r w:rsidR="0035739B">
        <w:rPr>
          <w:rFonts w:ascii="Times New Roman" w:hAnsi="Times New Roman"/>
          <w:b/>
          <w:bCs/>
        </w:rPr>
        <w:t>akci</w:t>
      </w:r>
      <w:r w:rsidRPr="00EA2519">
        <w:rPr>
          <w:rFonts w:ascii="Times New Roman" w:hAnsi="Times New Roman"/>
        </w:rPr>
        <w:t xml:space="preserve"> </w:t>
      </w:r>
      <w:r w:rsidR="0035739B">
        <w:rPr>
          <w:rFonts w:ascii="Times New Roman" w:hAnsi="Times New Roman"/>
        </w:rPr>
        <w:t xml:space="preserve">Roadshow </w:t>
      </w:r>
      <w:r w:rsidRPr="00EA2519">
        <w:rPr>
          <w:rFonts w:ascii="Times New Roman" w:hAnsi="Times New Roman"/>
        </w:rPr>
        <w:t>u</w:t>
      </w:r>
      <w:r>
        <w:rPr>
          <w:rFonts w:ascii="Times New Roman" w:hAnsi="Times New Roman"/>
        </w:rPr>
        <w:t xml:space="preserve">hradí Pořadateli cenu ve výši </w:t>
      </w:r>
      <w:r w:rsidR="003079E3">
        <w:rPr>
          <w:rFonts w:ascii="Times New Roman" w:hAnsi="Times New Roman"/>
        </w:rPr>
        <w:t>65</w:t>
      </w:r>
      <w:r w:rsidR="00304604">
        <w:rPr>
          <w:rFonts w:ascii="Times New Roman" w:hAnsi="Times New Roman"/>
        </w:rPr>
        <w:t>.000</w:t>
      </w:r>
      <w:r w:rsidR="00E254A0">
        <w:rPr>
          <w:rFonts w:ascii="Times New Roman" w:hAnsi="Times New Roman"/>
        </w:rPr>
        <w:t xml:space="preserve"> </w:t>
      </w:r>
      <w:r>
        <w:rPr>
          <w:rFonts w:ascii="Times New Roman" w:hAnsi="Times New Roman"/>
        </w:rPr>
        <w:t>Kč (slovy: še</w:t>
      </w:r>
      <w:r w:rsidRPr="00EA2519">
        <w:rPr>
          <w:rFonts w:ascii="Times New Roman" w:hAnsi="Times New Roman"/>
        </w:rPr>
        <w:t xml:space="preserve">desát </w:t>
      </w:r>
      <w:r>
        <w:rPr>
          <w:rFonts w:ascii="Times New Roman" w:hAnsi="Times New Roman"/>
        </w:rPr>
        <w:t xml:space="preserve">pět </w:t>
      </w:r>
      <w:r w:rsidRPr="00EA2519">
        <w:rPr>
          <w:rFonts w:ascii="Times New Roman" w:hAnsi="Times New Roman"/>
        </w:rPr>
        <w:t>tisíc korun českých) bez DPH.</w:t>
      </w:r>
    </w:p>
    <w:p w14:paraId="4A99A2CD" w14:textId="77777777" w:rsidR="004102F3" w:rsidRPr="00EA2519" w:rsidRDefault="004102F3" w:rsidP="001754A3">
      <w:pPr>
        <w:pStyle w:val="Odstavecseseznamem"/>
        <w:numPr>
          <w:ilvl w:val="0"/>
          <w:numId w:val="2"/>
        </w:numPr>
        <w:spacing w:before="120" w:after="120"/>
        <w:ind w:left="357" w:hanging="357"/>
        <w:contextualSpacing w:val="0"/>
        <w:jc w:val="both"/>
        <w:rPr>
          <w:rFonts w:ascii="Times New Roman" w:hAnsi="Times New Roman"/>
        </w:rPr>
      </w:pPr>
      <w:r w:rsidRPr="00EA2519">
        <w:rPr>
          <w:rFonts w:ascii="Times New Roman" w:hAnsi="Times New Roman"/>
        </w:rPr>
        <w:t xml:space="preserve">Partner uhradí cenu dle předchozího odstavce bezhotovostním převodem na účet Partnera označený na příslušné faktuře. Daňové doklady podle tohoto článku této smlouvy budou obsahovat všechny zákonem předpokládané náležitosti a Pořadatel je oprávněn vystavit daňový doklad </w:t>
      </w:r>
      <w:r>
        <w:rPr>
          <w:rFonts w:ascii="Times New Roman" w:hAnsi="Times New Roman"/>
        </w:rPr>
        <w:t xml:space="preserve">ihned </w:t>
      </w:r>
      <w:r w:rsidRPr="00EA2519">
        <w:rPr>
          <w:rFonts w:ascii="Times New Roman" w:hAnsi="Times New Roman"/>
        </w:rPr>
        <w:t>po skončení každé</w:t>
      </w:r>
      <w:r w:rsidR="0035739B">
        <w:rPr>
          <w:rFonts w:ascii="Times New Roman" w:hAnsi="Times New Roman"/>
        </w:rPr>
        <w:t xml:space="preserve"> akce</w:t>
      </w:r>
      <w:r w:rsidRPr="00EA2519">
        <w:rPr>
          <w:rFonts w:ascii="Times New Roman" w:hAnsi="Times New Roman"/>
        </w:rPr>
        <w:t xml:space="preserve"> </w:t>
      </w:r>
      <w:r w:rsidR="0035739B">
        <w:rPr>
          <w:rFonts w:ascii="Times New Roman" w:hAnsi="Times New Roman"/>
        </w:rPr>
        <w:t>Roadshow</w:t>
      </w:r>
      <w:r w:rsidRPr="00EA2519">
        <w:rPr>
          <w:rFonts w:ascii="Times New Roman" w:hAnsi="Times New Roman"/>
        </w:rPr>
        <w:t xml:space="preserve">. Smluvní strany se dohodly, že splatnost faktur bude </w:t>
      </w:r>
      <w:r w:rsidR="007A699B">
        <w:rPr>
          <w:rFonts w:ascii="Times New Roman" w:hAnsi="Times New Roman"/>
        </w:rPr>
        <w:t>30 dní.</w:t>
      </w:r>
    </w:p>
    <w:p w14:paraId="1FC80470" w14:textId="7224766D" w:rsidR="00FC6CCF" w:rsidRDefault="00FC6CCF" w:rsidP="00FE167D">
      <w:pPr>
        <w:keepNext/>
        <w:spacing w:after="0"/>
        <w:jc w:val="center"/>
        <w:rPr>
          <w:rFonts w:ascii="Times New Roman" w:hAnsi="Times New Roman"/>
          <w:b/>
          <w:bCs/>
        </w:rPr>
      </w:pPr>
      <w:r>
        <w:rPr>
          <w:rFonts w:ascii="Times New Roman" w:hAnsi="Times New Roman"/>
          <w:b/>
          <w:bCs/>
        </w:rPr>
        <w:lastRenderedPageBreak/>
        <w:br/>
      </w:r>
    </w:p>
    <w:p w14:paraId="2E6B870C" w14:textId="77777777" w:rsidR="00FC6CCF" w:rsidRDefault="00FC6CCF" w:rsidP="00FE167D">
      <w:pPr>
        <w:keepNext/>
        <w:spacing w:after="0"/>
        <w:jc w:val="center"/>
        <w:rPr>
          <w:rFonts w:ascii="Times New Roman" w:hAnsi="Times New Roman"/>
          <w:b/>
          <w:bCs/>
        </w:rPr>
      </w:pPr>
    </w:p>
    <w:p w14:paraId="4DF89490" w14:textId="2EB9F151" w:rsidR="004102F3" w:rsidRDefault="004102F3" w:rsidP="00FE167D">
      <w:pPr>
        <w:keepNext/>
        <w:spacing w:after="0"/>
        <w:jc w:val="center"/>
        <w:rPr>
          <w:rFonts w:ascii="Times New Roman" w:hAnsi="Times New Roman"/>
          <w:b/>
          <w:bCs/>
        </w:rPr>
      </w:pPr>
      <w:r w:rsidRPr="00EA2519">
        <w:rPr>
          <w:rFonts w:ascii="Times New Roman" w:hAnsi="Times New Roman"/>
          <w:b/>
          <w:bCs/>
        </w:rPr>
        <w:t>I</w:t>
      </w:r>
      <w:r w:rsidR="00FB2CFC">
        <w:rPr>
          <w:rFonts w:ascii="Times New Roman" w:hAnsi="Times New Roman"/>
          <w:b/>
          <w:bCs/>
        </w:rPr>
        <w:t>V.</w:t>
      </w:r>
    </w:p>
    <w:p w14:paraId="546837FF" w14:textId="77777777" w:rsidR="002F3EA9" w:rsidRPr="00EA2519" w:rsidRDefault="002F3EA9" w:rsidP="002F3EA9">
      <w:pPr>
        <w:spacing w:after="0"/>
        <w:jc w:val="center"/>
        <w:rPr>
          <w:rFonts w:ascii="Times New Roman" w:hAnsi="Times New Roman"/>
          <w:b/>
          <w:bCs/>
        </w:rPr>
      </w:pPr>
      <w:r w:rsidRPr="00EA2519">
        <w:rPr>
          <w:rFonts w:ascii="Times New Roman" w:hAnsi="Times New Roman"/>
          <w:b/>
          <w:bCs/>
        </w:rPr>
        <w:t xml:space="preserve">Zákaz konkurence a </w:t>
      </w:r>
      <w:proofErr w:type="spellStart"/>
      <w:r w:rsidRPr="00EA2519">
        <w:rPr>
          <w:rFonts w:ascii="Times New Roman" w:hAnsi="Times New Roman"/>
          <w:b/>
          <w:bCs/>
        </w:rPr>
        <w:t>solicitace</w:t>
      </w:r>
      <w:proofErr w:type="spellEnd"/>
    </w:p>
    <w:p w14:paraId="3D3920C2" w14:textId="77777777" w:rsidR="002F3EA9" w:rsidRPr="00EA2519" w:rsidRDefault="002F3EA9" w:rsidP="002F3EA9">
      <w:pPr>
        <w:spacing w:after="0"/>
        <w:jc w:val="center"/>
        <w:rPr>
          <w:rFonts w:ascii="Times New Roman" w:hAnsi="Times New Roman"/>
          <w:b/>
          <w:bCs/>
        </w:rPr>
      </w:pPr>
    </w:p>
    <w:p w14:paraId="53AA7443" w14:textId="262EB3E2" w:rsidR="002F3EA9" w:rsidRPr="00EA2519" w:rsidRDefault="002F3EA9" w:rsidP="002F3EA9">
      <w:pPr>
        <w:pStyle w:val="Nadpis2"/>
        <w:numPr>
          <w:ilvl w:val="0"/>
          <w:numId w:val="9"/>
        </w:numPr>
        <w:jc w:val="both"/>
        <w:rPr>
          <w:rFonts w:cs="Times New Roman"/>
        </w:rPr>
      </w:pPr>
      <w:bookmarkStart w:id="0" w:name="_Ref450046816"/>
      <w:bookmarkStart w:id="1" w:name="_Ref493855611"/>
      <w:r w:rsidRPr="00EA2519">
        <w:rPr>
          <w:rFonts w:cs="Times New Roman"/>
        </w:rPr>
        <w:t xml:space="preserve">Partner souhlasí a zavazuje se, že po dobu </w:t>
      </w:r>
      <w:r w:rsidR="00EC35A9">
        <w:rPr>
          <w:rFonts w:cs="Times New Roman"/>
        </w:rPr>
        <w:t>18- ti měsíců</w:t>
      </w:r>
      <w:r w:rsidRPr="00EA2519">
        <w:rPr>
          <w:rFonts w:cs="Times New Roman"/>
        </w:rPr>
        <w:t xml:space="preserve"> od podpisu této smlouvy nebude bez souhlasu Pořadatele přímo či nepřímo nabízet zaměstnání, zaměstnávat osoby spolupracující s Pořadatelem na organizac</w:t>
      </w:r>
      <w:r>
        <w:rPr>
          <w:rFonts w:cs="Times New Roman"/>
        </w:rPr>
        <w:t>i</w:t>
      </w:r>
      <w:r w:rsidRPr="00EA2519">
        <w:rPr>
          <w:rFonts w:cs="Times New Roman"/>
        </w:rPr>
        <w:t xml:space="preserve"> </w:t>
      </w:r>
      <w:r>
        <w:rPr>
          <w:rFonts w:cs="Times New Roman"/>
        </w:rPr>
        <w:t>Roadshow</w:t>
      </w:r>
      <w:r w:rsidRPr="00EA2519">
        <w:rPr>
          <w:rFonts w:cs="Times New Roman"/>
        </w:rPr>
        <w:t xml:space="preserve">. Obsahem tohoto závazku je i povinnost zdržet se bez písemného souhlasu Pořadatele jakéhokoliv angažovaného jednání ze strany Partnera, které mohou být přímo či nepřímo soutěžní povahy s činností organizace </w:t>
      </w:r>
      <w:r>
        <w:rPr>
          <w:rFonts w:cs="Times New Roman"/>
        </w:rPr>
        <w:t>Roadshow</w:t>
      </w:r>
      <w:r w:rsidRPr="00EA2519">
        <w:rPr>
          <w:rFonts w:cs="Times New Roman"/>
        </w:rPr>
        <w:t>, a to ke dni podpisu této smlouvy.</w:t>
      </w:r>
      <w:bookmarkEnd w:id="0"/>
      <w:r w:rsidRPr="00EA2519">
        <w:rPr>
          <w:rFonts w:cs="Times New Roman"/>
        </w:rPr>
        <w:t xml:space="preserve"> </w:t>
      </w:r>
      <w:bookmarkStart w:id="2" w:name="_Ref470007087"/>
      <w:bookmarkEnd w:id="1"/>
    </w:p>
    <w:p w14:paraId="4D3B1A9C" w14:textId="0E626D02" w:rsidR="002F3EA9" w:rsidRPr="00EA2519" w:rsidRDefault="002F3EA9" w:rsidP="002F3EA9">
      <w:pPr>
        <w:pStyle w:val="Odstavecseseznamem"/>
        <w:numPr>
          <w:ilvl w:val="0"/>
          <w:numId w:val="9"/>
        </w:numPr>
        <w:jc w:val="both"/>
        <w:rPr>
          <w:rFonts w:ascii="Times New Roman" w:hAnsi="Times New Roman"/>
          <w:lang w:eastAsia="cs-CZ"/>
        </w:rPr>
      </w:pPr>
      <w:r w:rsidRPr="00EA2519">
        <w:rPr>
          <w:rFonts w:ascii="Times New Roman" w:hAnsi="Times New Roman"/>
          <w:lang w:eastAsia="cs-CZ"/>
        </w:rPr>
        <w:t>Par</w:t>
      </w:r>
      <w:r>
        <w:rPr>
          <w:rFonts w:ascii="Times New Roman" w:hAnsi="Times New Roman"/>
          <w:lang w:eastAsia="cs-CZ"/>
        </w:rPr>
        <w:t xml:space="preserve">tner dále </w:t>
      </w:r>
      <w:r w:rsidRPr="00EA2519">
        <w:rPr>
          <w:rFonts w:ascii="Times New Roman" w:hAnsi="Times New Roman"/>
        </w:rPr>
        <w:t xml:space="preserve">souhlasí a zavazuje se, že po dobu </w:t>
      </w:r>
      <w:r w:rsidR="00EC35A9">
        <w:rPr>
          <w:rFonts w:ascii="Times New Roman" w:hAnsi="Times New Roman"/>
        </w:rPr>
        <w:t>18- ti měsíců</w:t>
      </w:r>
      <w:r w:rsidRPr="00EA2519">
        <w:rPr>
          <w:rFonts w:ascii="Times New Roman" w:hAnsi="Times New Roman"/>
        </w:rPr>
        <w:t xml:space="preserve"> od podpisu této smlouvy nebude bez souhlasu Pořadatele přímo či nepřímo</w:t>
      </w:r>
      <w:r>
        <w:rPr>
          <w:rFonts w:ascii="Times New Roman" w:hAnsi="Times New Roman"/>
        </w:rPr>
        <w:t xml:space="preserve"> oslovovat, nabízet spolupráci ostatním vystavovatelům na Roadshow za účelem pořádání akce, která by měla soutěžní povahu s Roadshow.</w:t>
      </w:r>
    </w:p>
    <w:bookmarkEnd w:id="2"/>
    <w:p w14:paraId="4D47F542" w14:textId="77777777" w:rsidR="00E254A0" w:rsidRDefault="00E254A0" w:rsidP="00FE167D">
      <w:pPr>
        <w:keepNext/>
        <w:spacing w:after="0"/>
        <w:jc w:val="center"/>
        <w:rPr>
          <w:rFonts w:ascii="Times New Roman" w:hAnsi="Times New Roman"/>
          <w:b/>
          <w:bCs/>
        </w:rPr>
      </w:pPr>
    </w:p>
    <w:p w14:paraId="6CC46D77" w14:textId="77777777" w:rsidR="00FC6CCF" w:rsidRDefault="00FC6CCF" w:rsidP="00FE167D">
      <w:pPr>
        <w:keepNext/>
        <w:spacing w:after="0"/>
        <w:jc w:val="center"/>
        <w:rPr>
          <w:rFonts w:ascii="Times New Roman" w:hAnsi="Times New Roman"/>
          <w:b/>
          <w:bCs/>
        </w:rPr>
      </w:pPr>
    </w:p>
    <w:p w14:paraId="6F78BE91" w14:textId="18F792B8" w:rsidR="002F3EA9" w:rsidRPr="00EA2519" w:rsidRDefault="002F3EA9" w:rsidP="00FE167D">
      <w:pPr>
        <w:keepNext/>
        <w:spacing w:after="0"/>
        <w:jc w:val="center"/>
        <w:rPr>
          <w:rFonts w:ascii="Times New Roman" w:hAnsi="Times New Roman"/>
          <w:b/>
          <w:bCs/>
        </w:rPr>
      </w:pPr>
      <w:r>
        <w:rPr>
          <w:rFonts w:ascii="Times New Roman" w:hAnsi="Times New Roman"/>
          <w:b/>
          <w:bCs/>
        </w:rPr>
        <w:t>V.</w:t>
      </w:r>
    </w:p>
    <w:p w14:paraId="0633B019" w14:textId="77777777" w:rsidR="004102F3" w:rsidRPr="00EA2519" w:rsidRDefault="004102F3" w:rsidP="00FE167D">
      <w:pPr>
        <w:keepNext/>
        <w:spacing w:after="0"/>
        <w:jc w:val="center"/>
        <w:rPr>
          <w:rFonts w:ascii="Times New Roman" w:hAnsi="Times New Roman"/>
          <w:b/>
          <w:bCs/>
        </w:rPr>
      </w:pPr>
      <w:r w:rsidRPr="00EA2519">
        <w:rPr>
          <w:rFonts w:ascii="Times New Roman" w:hAnsi="Times New Roman"/>
          <w:b/>
          <w:bCs/>
        </w:rPr>
        <w:t>Ostatní ujednání</w:t>
      </w:r>
    </w:p>
    <w:p w14:paraId="07F76675" w14:textId="77777777" w:rsidR="004102F3" w:rsidRPr="00EA2519" w:rsidRDefault="004102F3" w:rsidP="00FE167D">
      <w:pPr>
        <w:keepNext/>
        <w:spacing w:after="0"/>
        <w:jc w:val="both"/>
        <w:rPr>
          <w:rFonts w:ascii="Times New Roman" w:hAnsi="Times New Roman"/>
        </w:rPr>
      </w:pPr>
    </w:p>
    <w:p w14:paraId="392252E6" w14:textId="77777777" w:rsidR="004102F3" w:rsidRPr="00EA2519" w:rsidRDefault="004102F3" w:rsidP="007E4390">
      <w:pPr>
        <w:pStyle w:val="Odstavecseseznamem"/>
        <w:numPr>
          <w:ilvl w:val="0"/>
          <w:numId w:val="3"/>
        </w:numPr>
        <w:spacing w:before="120" w:after="120"/>
        <w:ind w:left="357" w:hanging="357"/>
        <w:contextualSpacing w:val="0"/>
        <w:jc w:val="both"/>
        <w:rPr>
          <w:rFonts w:ascii="Times New Roman" w:hAnsi="Times New Roman"/>
        </w:rPr>
      </w:pPr>
      <w:r w:rsidRPr="00EA2519">
        <w:rPr>
          <w:rFonts w:ascii="Times New Roman" w:hAnsi="Times New Roman"/>
        </w:rPr>
        <w:t>Jakékoliv vzdání se práva, promítnutí dluhu nebo uznání závazku je platné pouze za předpokladu, že bude učiněno dohodou smluvních stran uzavřenou v listinné podobě a podepsanou oprávněnými zástupci obou smluvních stran.</w:t>
      </w:r>
    </w:p>
    <w:p w14:paraId="74D30476" w14:textId="51E6B218" w:rsidR="004102F3" w:rsidRDefault="004102F3" w:rsidP="009639B8">
      <w:pPr>
        <w:pStyle w:val="Odstavecseseznamem"/>
        <w:numPr>
          <w:ilvl w:val="0"/>
          <w:numId w:val="3"/>
        </w:numPr>
        <w:spacing w:before="120" w:after="120"/>
        <w:ind w:left="357" w:hanging="357"/>
        <w:contextualSpacing w:val="0"/>
        <w:jc w:val="both"/>
        <w:rPr>
          <w:rFonts w:ascii="Times New Roman" w:hAnsi="Times New Roman"/>
        </w:rPr>
      </w:pPr>
      <w:r w:rsidRPr="00EA2519">
        <w:rPr>
          <w:rFonts w:ascii="Times New Roman" w:hAnsi="Times New Roman"/>
        </w:rPr>
        <w:t>Smluvní strany mohou od této smlouvy odstoupit v případech stanovených obecně závaznými právními předpisy. Pořadatel může od této smlouvy odstoupit také v případě, že Partner bude v prodlení s poskytnutím finanční úhrady po dobu delší než 30 (třicet) dní.</w:t>
      </w:r>
    </w:p>
    <w:p w14:paraId="4CEFBE81" w14:textId="7CE47511" w:rsidR="00C96743" w:rsidRPr="00C96743" w:rsidRDefault="00C96743" w:rsidP="00C96743">
      <w:pPr>
        <w:numPr>
          <w:ilvl w:val="0"/>
          <w:numId w:val="3"/>
        </w:numPr>
        <w:suppressAutoHyphens/>
        <w:spacing w:after="0" w:line="240" w:lineRule="auto"/>
        <w:jc w:val="both"/>
        <w:rPr>
          <w:rFonts w:ascii="Times New Roman" w:hAnsi="Times New Roman"/>
        </w:rPr>
      </w:pPr>
      <w:r>
        <w:rPr>
          <w:rFonts w:ascii="Times New Roman" w:hAnsi="Times New Roman"/>
        </w:rPr>
        <w:t>Pořadatel</w:t>
      </w:r>
      <w:r w:rsidRPr="00C96743">
        <w:rPr>
          <w:rFonts w:ascii="Times New Roman" w:hAnsi="Times New Roman"/>
        </w:rPr>
        <w:t xml:space="preserve"> prohlašuje, že ke dni uzavření této smlouvy vůči němu není vedeno řízení dle zákona č. 182/2006 Sb., o úpadku a způsobech jeho řešení (insolvenční zákon), ve znění pozdějších předpisů, a zároveň se zavazuje </w:t>
      </w:r>
      <w:r>
        <w:rPr>
          <w:rFonts w:ascii="Times New Roman" w:hAnsi="Times New Roman"/>
        </w:rPr>
        <w:t>partnera</w:t>
      </w:r>
      <w:r w:rsidRPr="00C96743">
        <w:rPr>
          <w:rFonts w:ascii="Times New Roman" w:hAnsi="Times New Roman"/>
        </w:rPr>
        <w:t xml:space="preserve"> o všech skutečnostech o hrozícím úpadku bezodkladně informovat. </w:t>
      </w:r>
    </w:p>
    <w:p w14:paraId="246C281E" w14:textId="77777777" w:rsidR="00C96743" w:rsidRPr="00C96743" w:rsidRDefault="00C96743" w:rsidP="00C96743">
      <w:pPr>
        <w:suppressAutoHyphens/>
        <w:spacing w:after="0" w:line="240" w:lineRule="auto"/>
        <w:ind w:left="360"/>
        <w:jc w:val="both"/>
        <w:rPr>
          <w:rFonts w:ascii="Times New Roman" w:hAnsi="Times New Roman"/>
        </w:rPr>
      </w:pPr>
    </w:p>
    <w:p w14:paraId="644BC4CA" w14:textId="39976066" w:rsidR="00C96743" w:rsidRPr="00C96743" w:rsidRDefault="00C96743" w:rsidP="00C96743">
      <w:pPr>
        <w:pStyle w:val="Standard"/>
        <w:numPr>
          <w:ilvl w:val="0"/>
          <w:numId w:val="3"/>
        </w:numPr>
        <w:overflowPunct w:val="0"/>
        <w:spacing w:after="120"/>
        <w:rPr>
          <w:rFonts w:cs="Times New Roman"/>
          <w:sz w:val="22"/>
          <w:szCs w:val="22"/>
        </w:rPr>
      </w:pPr>
      <w:r>
        <w:rPr>
          <w:rFonts w:cs="Times New Roman"/>
          <w:sz w:val="22"/>
          <w:szCs w:val="22"/>
        </w:rPr>
        <w:t>Partner</w:t>
      </w:r>
      <w:r w:rsidRPr="00C96743">
        <w:rPr>
          <w:rFonts w:cs="Times New Roman"/>
          <w:sz w:val="22"/>
          <w:szCs w:val="22"/>
        </w:rPr>
        <w:t xml:space="preserve"> pro účely efektivní komunikace s</w:t>
      </w:r>
      <w:r>
        <w:rPr>
          <w:rFonts w:cs="Times New Roman"/>
          <w:sz w:val="22"/>
          <w:szCs w:val="22"/>
        </w:rPr>
        <w:t xml:space="preserve"> pořadatelem</w:t>
      </w:r>
      <w:r w:rsidRPr="00C96743">
        <w:rPr>
          <w:rFonts w:cs="Times New Roman"/>
          <w:sz w:val="22"/>
          <w:szCs w:val="22"/>
        </w:rPr>
        <w:t xml:space="preserve"> a případně pro účely plnění smlouvy či svých zákonných povinností v nezbytném rozsahu shromažďuje a zpracovává osobní údaje subjektů údajů uvedených v této smlouvě či se jinak podílejících na plnění této smlouvy. Osobní údaje jsou zpracovávány po dobu, po kterou tyto subjekty údajů plní role a úkoly související s touto smlouvou, a to v průběhu účinnosti této smlouvy a dobu nutnou pro vypořádání práv a povinností ze smlouvy a dále po dobu nutnou pro jejich uchovávání v souladu s příslušnými právními předpisy. </w:t>
      </w:r>
      <w:r>
        <w:rPr>
          <w:rFonts w:cs="Times New Roman"/>
          <w:sz w:val="22"/>
          <w:szCs w:val="22"/>
        </w:rPr>
        <w:t>Pořadatel</w:t>
      </w:r>
      <w:r w:rsidRPr="00C96743">
        <w:rPr>
          <w:rFonts w:cs="Times New Roman"/>
          <w:sz w:val="22"/>
          <w:szCs w:val="22"/>
        </w:rPr>
        <w:t xml:space="preserve"> se zavazuje tyto subjekty údajů o zpracování informovat a předat jim informace v Zásadách zpracování osobních údajů pro dodavatele a další osoby dostupných na internetové adrese </w:t>
      </w:r>
      <w:hyperlink r:id="rId5" w:history="1">
        <w:r w:rsidRPr="00C96743">
          <w:rPr>
            <w:rStyle w:val="Hypertextovodkaz"/>
            <w:sz w:val="22"/>
            <w:szCs w:val="22"/>
          </w:rPr>
          <w:t>https://www.rbp213.cz/cs/ochrana-osobnich-udaju-gdpr/a-125/</w:t>
        </w:r>
      </w:hyperlink>
      <w:r w:rsidRPr="00C96743">
        <w:rPr>
          <w:rFonts w:cs="Times New Roman"/>
          <w:sz w:val="22"/>
          <w:szCs w:val="22"/>
        </w:rPr>
        <w:t>.</w:t>
      </w:r>
    </w:p>
    <w:p w14:paraId="49C95492" w14:textId="77777777" w:rsidR="00C96743" w:rsidRPr="00C96743" w:rsidRDefault="00C96743" w:rsidP="00C96743">
      <w:pPr>
        <w:suppressAutoHyphens/>
        <w:spacing w:after="0" w:line="240" w:lineRule="auto"/>
        <w:ind w:left="360"/>
        <w:jc w:val="both"/>
        <w:rPr>
          <w:rFonts w:ascii="Times New Roman" w:hAnsi="Times New Roman"/>
        </w:rPr>
      </w:pPr>
    </w:p>
    <w:p w14:paraId="4BBE410D" w14:textId="2FD582B7" w:rsidR="00C96743" w:rsidRPr="00C96743" w:rsidRDefault="00C96743" w:rsidP="00C96743">
      <w:pPr>
        <w:numPr>
          <w:ilvl w:val="0"/>
          <w:numId w:val="3"/>
        </w:numPr>
        <w:suppressAutoHyphens/>
        <w:spacing w:after="0" w:line="240" w:lineRule="auto"/>
        <w:jc w:val="both"/>
        <w:rPr>
          <w:rFonts w:ascii="Times New Roman" w:hAnsi="Times New Roman"/>
        </w:rPr>
      </w:pPr>
      <w:r>
        <w:rPr>
          <w:rFonts w:ascii="Times New Roman" w:hAnsi="Times New Roman"/>
        </w:rPr>
        <w:t>Pořadatel</w:t>
      </w:r>
      <w:r w:rsidRPr="00C96743">
        <w:rPr>
          <w:rFonts w:ascii="Times New Roman" w:hAnsi="Times New Roman"/>
        </w:rPr>
        <w:t xml:space="preserve"> bere na vědomí, že předmětná smlouva podléhá povinnosti uveřejnění v registru smluv vedeném Ministerstvem vnitra. Uveřejnění smlouvy v registru smluv zajistí </w:t>
      </w:r>
      <w:r>
        <w:rPr>
          <w:rFonts w:ascii="Times New Roman" w:hAnsi="Times New Roman"/>
        </w:rPr>
        <w:t>partner</w:t>
      </w:r>
      <w:r w:rsidRPr="00C96743">
        <w:rPr>
          <w:rFonts w:ascii="Times New Roman" w:hAnsi="Times New Roman"/>
        </w:rPr>
        <w:t xml:space="preserve">. Smluvní strany se dohodly, že cenová ujednání uvedená v této smlouvě mají povahu obchodního tajemství </w:t>
      </w:r>
      <w:r w:rsidRPr="00C96743">
        <w:rPr>
          <w:rFonts w:ascii="Times New Roman" w:hAnsi="Times New Roman"/>
          <w:bCs/>
        </w:rPr>
        <w:t>dle § 504 zákona č. 89/2012 Sb., občanský zákoník a jsou dle § 5 odst. 6 zákona č. 340/2015 Sb., o zvláštních podmínkách účinnosti některých smluv, uveřejňování těchto smluv a o registru smluv, vyloučena z uveřejnění prostřednictvím registru smluv.</w:t>
      </w:r>
    </w:p>
    <w:p w14:paraId="5CD26BA9" w14:textId="77777777" w:rsidR="00C96743" w:rsidRPr="005C7357" w:rsidRDefault="00C96743" w:rsidP="00C96743">
      <w:pPr>
        <w:tabs>
          <w:tab w:val="left" w:pos="1418"/>
        </w:tabs>
        <w:ind w:firstLine="709"/>
        <w:jc w:val="both"/>
        <w:rPr>
          <w:rFonts w:ascii="Arial" w:hAnsi="Arial" w:cs="Arial"/>
          <w:color w:val="000000"/>
        </w:rPr>
      </w:pPr>
    </w:p>
    <w:p w14:paraId="0F79075E" w14:textId="77777777" w:rsidR="00C96743" w:rsidRDefault="00C96743" w:rsidP="00C96743">
      <w:pPr>
        <w:suppressAutoHyphens/>
        <w:spacing w:after="0" w:line="240" w:lineRule="auto"/>
        <w:ind w:left="360"/>
        <w:jc w:val="both"/>
        <w:rPr>
          <w:rFonts w:ascii="Arial" w:hAnsi="Arial" w:cs="Arial"/>
        </w:rPr>
      </w:pPr>
    </w:p>
    <w:p w14:paraId="5E5F2AEF" w14:textId="77777777" w:rsidR="004102F3" w:rsidRDefault="004102F3" w:rsidP="007E4390">
      <w:pPr>
        <w:spacing w:after="0"/>
        <w:jc w:val="center"/>
        <w:rPr>
          <w:rFonts w:ascii="Times New Roman" w:hAnsi="Times New Roman"/>
          <w:b/>
          <w:bCs/>
        </w:rPr>
      </w:pPr>
    </w:p>
    <w:p w14:paraId="3B78E539" w14:textId="2D55A044" w:rsidR="004102F3" w:rsidRPr="00EA2519" w:rsidRDefault="004102F3" w:rsidP="007E4390">
      <w:pPr>
        <w:spacing w:after="0"/>
        <w:jc w:val="center"/>
        <w:rPr>
          <w:rFonts w:ascii="Times New Roman" w:hAnsi="Times New Roman"/>
          <w:b/>
          <w:bCs/>
        </w:rPr>
      </w:pPr>
      <w:r w:rsidRPr="00EA2519">
        <w:rPr>
          <w:rFonts w:ascii="Times New Roman" w:hAnsi="Times New Roman"/>
          <w:b/>
          <w:bCs/>
        </w:rPr>
        <w:t>V</w:t>
      </w:r>
      <w:r w:rsidR="00E254A0">
        <w:rPr>
          <w:rFonts w:ascii="Times New Roman" w:hAnsi="Times New Roman"/>
          <w:b/>
          <w:bCs/>
        </w:rPr>
        <w:t>I.</w:t>
      </w:r>
    </w:p>
    <w:p w14:paraId="27FE88CF" w14:textId="77777777" w:rsidR="004102F3" w:rsidRPr="00EA2519" w:rsidRDefault="004102F3" w:rsidP="007E4390">
      <w:pPr>
        <w:spacing w:after="0"/>
        <w:jc w:val="center"/>
        <w:rPr>
          <w:rFonts w:ascii="Times New Roman" w:hAnsi="Times New Roman"/>
          <w:b/>
          <w:bCs/>
        </w:rPr>
      </w:pPr>
      <w:r w:rsidRPr="00EA2519">
        <w:rPr>
          <w:rFonts w:ascii="Times New Roman" w:hAnsi="Times New Roman"/>
          <w:b/>
          <w:bCs/>
        </w:rPr>
        <w:t>Závěrečná ujednání</w:t>
      </w:r>
    </w:p>
    <w:p w14:paraId="6AD34384" w14:textId="77777777" w:rsidR="004102F3" w:rsidRPr="00EA2519" w:rsidRDefault="004102F3" w:rsidP="00CC563D">
      <w:pPr>
        <w:spacing w:after="0"/>
        <w:rPr>
          <w:rFonts w:ascii="Times New Roman" w:hAnsi="Times New Roman"/>
          <w:b/>
          <w:bCs/>
        </w:rPr>
      </w:pPr>
    </w:p>
    <w:p w14:paraId="45D20262" w14:textId="44008242" w:rsidR="004102F3" w:rsidRPr="00EA2519" w:rsidRDefault="004102F3" w:rsidP="00CC563D">
      <w:pPr>
        <w:pStyle w:val="Odstavecseseznamem"/>
        <w:numPr>
          <w:ilvl w:val="0"/>
          <w:numId w:val="4"/>
        </w:numPr>
        <w:spacing w:before="120" w:after="120"/>
        <w:ind w:left="357" w:hanging="357"/>
        <w:contextualSpacing w:val="0"/>
        <w:jc w:val="both"/>
        <w:rPr>
          <w:rFonts w:ascii="Times New Roman" w:hAnsi="Times New Roman"/>
        </w:rPr>
      </w:pPr>
      <w:r w:rsidRPr="00EA2519">
        <w:rPr>
          <w:rFonts w:ascii="Times New Roman" w:hAnsi="Times New Roman"/>
        </w:rPr>
        <w:t xml:space="preserve">Tato smlouva nabývá platnosti a účinnosti dnem jejího podpisu oběma Smluvními stranami. Smlouva se uzavírá na dobu určitou </w:t>
      </w:r>
      <w:r w:rsidRPr="00E254A0">
        <w:rPr>
          <w:rFonts w:ascii="Times New Roman" w:hAnsi="Times New Roman"/>
        </w:rPr>
        <w:t xml:space="preserve">do 31. </w:t>
      </w:r>
      <w:r w:rsidR="00FB2CFC" w:rsidRPr="00E254A0">
        <w:rPr>
          <w:rFonts w:ascii="Times New Roman" w:hAnsi="Times New Roman"/>
        </w:rPr>
        <w:t>října</w:t>
      </w:r>
      <w:r w:rsidRPr="00E254A0">
        <w:rPr>
          <w:rFonts w:ascii="Times New Roman" w:hAnsi="Times New Roman"/>
        </w:rPr>
        <w:t xml:space="preserve"> 202</w:t>
      </w:r>
      <w:r w:rsidR="0029161A">
        <w:rPr>
          <w:rFonts w:ascii="Times New Roman" w:hAnsi="Times New Roman"/>
        </w:rPr>
        <w:t>2</w:t>
      </w:r>
      <w:r w:rsidRPr="00E254A0">
        <w:rPr>
          <w:rFonts w:ascii="Times New Roman" w:hAnsi="Times New Roman"/>
        </w:rPr>
        <w:t>.</w:t>
      </w:r>
    </w:p>
    <w:p w14:paraId="24B244F1" w14:textId="77777777" w:rsidR="004102F3" w:rsidRPr="00EA2519" w:rsidRDefault="004102F3" w:rsidP="00CC563D">
      <w:pPr>
        <w:pStyle w:val="Odstavecseseznamem"/>
        <w:numPr>
          <w:ilvl w:val="0"/>
          <w:numId w:val="4"/>
        </w:numPr>
        <w:spacing w:before="120" w:after="120"/>
        <w:ind w:left="357" w:hanging="357"/>
        <w:contextualSpacing w:val="0"/>
        <w:jc w:val="both"/>
        <w:rPr>
          <w:rFonts w:ascii="Times New Roman" w:hAnsi="Times New Roman"/>
        </w:rPr>
      </w:pPr>
      <w:r w:rsidRPr="00EA2519">
        <w:rPr>
          <w:rFonts w:ascii="Times New Roman" w:hAnsi="Times New Roman"/>
        </w:rPr>
        <w:t>Tato smlouva a právní vztahy z ní vyplývající se řídí právním řádem České republiky. Není-li v této smlouvě uvedeno jinak, řídí se právní vztahy smluvních strany výslovně neupravené touto smlouvou příslušnými ustanoveními OZ.</w:t>
      </w:r>
    </w:p>
    <w:p w14:paraId="660B9522" w14:textId="77777777" w:rsidR="004102F3" w:rsidRPr="00EA2519" w:rsidRDefault="004102F3" w:rsidP="00CC563D">
      <w:pPr>
        <w:pStyle w:val="Odstavecseseznamem"/>
        <w:numPr>
          <w:ilvl w:val="0"/>
          <w:numId w:val="4"/>
        </w:numPr>
        <w:spacing w:before="120" w:after="120"/>
        <w:ind w:left="357" w:hanging="357"/>
        <w:contextualSpacing w:val="0"/>
        <w:jc w:val="both"/>
        <w:rPr>
          <w:rFonts w:ascii="Times New Roman" w:hAnsi="Times New Roman"/>
        </w:rPr>
      </w:pPr>
      <w:r w:rsidRPr="00EA2519">
        <w:rPr>
          <w:rFonts w:ascii="Times New Roman" w:hAnsi="Times New Roman"/>
        </w:rPr>
        <w:t xml:space="preserve">Smluvní strany prohlašují, že veškeré podmínky plnění, zejména práva a povinnosti, sankce za porušení smlouvy, které byly mezi smluvními stranami v souvislosti s předmětem plnění ujednány, jsou obsaženy v textu této smlouvy. Smluvní strany výslovně prohlašují, že ke dni uzavření této smlouvy se </w:t>
      </w:r>
      <w:proofErr w:type="gramStart"/>
      <w:r w:rsidRPr="00EA2519">
        <w:rPr>
          <w:rFonts w:ascii="Times New Roman" w:hAnsi="Times New Roman"/>
        </w:rPr>
        <w:t>ruší</w:t>
      </w:r>
      <w:proofErr w:type="gramEnd"/>
      <w:r w:rsidRPr="00EA2519">
        <w:rPr>
          <w:rFonts w:ascii="Times New Roman" w:hAnsi="Times New Roman"/>
        </w:rPr>
        <w:t xml:space="preserve"> veškerá případná ujednání a dohody, které se týkaly shodného předmětu plnění a tyto jsou v plném rozsahu nahrazeny ujednáními obsaženými v této smlouvě, tj. neexistuje žádné jiné ujednání, které by tuto smlouvu doplňovalo nebo měnilo.</w:t>
      </w:r>
    </w:p>
    <w:p w14:paraId="65653368" w14:textId="77777777" w:rsidR="004102F3" w:rsidRPr="00EA2519" w:rsidRDefault="004102F3" w:rsidP="00534C0C">
      <w:pPr>
        <w:pStyle w:val="Odstavecseseznamem"/>
        <w:numPr>
          <w:ilvl w:val="0"/>
          <w:numId w:val="4"/>
        </w:numPr>
        <w:spacing w:before="120" w:after="120"/>
        <w:ind w:left="357" w:hanging="357"/>
        <w:contextualSpacing w:val="0"/>
        <w:jc w:val="both"/>
        <w:rPr>
          <w:rFonts w:ascii="Times New Roman" w:hAnsi="Times New Roman"/>
        </w:rPr>
      </w:pPr>
      <w:r w:rsidRPr="00EA2519">
        <w:rPr>
          <w:rFonts w:ascii="Times New Roman" w:hAnsi="Times New Roman"/>
        </w:rPr>
        <w:t xml:space="preserve">Veškeré změny nebo doplnění této smlouvy musí být učiněno formou písemného dodatku podepsaného oprávněnými zástupci obou smluvních stran, jinak je taková změna nebo doplnění smlouvy neplatné, přičemž pro vyloučení pochybností smluvní strany uvádějí, že písemná forma není zachována při právním jednání učiněném elektronickými nebo technickými prostředky ve smyslu § </w:t>
      </w:r>
      <w:smartTag w:uri="urn:schemas-microsoft-com:office:smarttags" w:element="metricconverter">
        <w:smartTagPr>
          <w:attr w:name="ProductID" w:val="562 OZ"/>
        </w:smartTagPr>
        <w:r w:rsidRPr="00EA2519">
          <w:rPr>
            <w:rFonts w:ascii="Times New Roman" w:hAnsi="Times New Roman"/>
          </w:rPr>
          <w:t>562 OZ</w:t>
        </w:r>
      </w:smartTag>
      <w:r w:rsidRPr="00EA2519">
        <w:rPr>
          <w:rFonts w:ascii="Times New Roman" w:hAnsi="Times New Roman"/>
        </w:rPr>
        <w:t xml:space="preserve"> a za písemnou formu se považuje pouze forma listinná.</w:t>
      </w:r>
    </w:p>
    <w:p w14:paraId="767218DC" w14:textId="77777777" w:rsidR="004102F3" w:rsidRPr="00EA2519" w:rsidRDefault="004102F3" w:rsidP="00534C0C">
      <w:pPr>
        <w:pStyle w:val="Odstavecseseznamem"/>
        <w:numPr>
          <w:ilvl w:val="0"/>
          <w:numId w:val="4"/>
        </w:numPr>
        <w:spacing w:before="120" w:after="120"/>
        <w:ind w:left="357" w:hanging="357"/>
        <w:contextualSpacing w:val="0"/>
        <w:jc w:val="both"/>
        <w:rPr>
          <w:rFonts w:ascii="Times New Roman" w:hAnsi="Times New Roman"/>
        </w:rPr>
      </w:pPr>
      <w:r w:rsidRPr="00EA2519">
        <w:rPr>
          <w:rFonts w:ascii="Times New Roman" w:hAnsi="Times New Roman"/>
        </w:rPr>
        <w:t xml:space="preserve">Jakékoliv právní jednání, které by mělo mít za následek vznik, změnu nebo zánik práv a povinností smluvních stran musí být učiněno písemně v listinné podobě a musí být s vyloučením § </w:t>
      </w:r>
      <w:smartTag w:uri="urn:schemas-microsoft-com:office:smarttags" w:element="metricconverter">
        <w:smartTagPr>
          <w:attr w:name="ProductID" w:val="566 OZ"/>
        </w:smartTagPr>
        <w:r w:rsidRPr="00EA2519">
          <w:rPr>
            <w:rFonts w:ascii="Times New Roman" w:hAnsi="Times New Roman"/>
          </w:rPr>
          <w:t>566 OZ</w:t>
        </w:r>
      </w:smartTag>
      <w:r w:rsidRPr="00EA2519">
        <w:rPr>
          <w:rFonts w:ascii="Times New Roman" w:hAnsi="Times New Roman"/>
        </w:rPr>
        <w:t xml:space="preserve"> řádně podepsané oprávněnými osobami. Jakékoliv jiné písemnosti, vč. e-mailové korespondence, jsou bez právního významu, není-li ve smlouvě uvedeno jinak.</w:t>
      </w:r>
    </w:p>
    <w:p w14:paraId="1230A856" w14:textId="77777777" w:rsidR="004102F3" w:rsidRPr="00EA2519" w:rsidRDefault="004102F3" w:rsidP="00534C0C">
      <w:pPr>
        <w:pStyle w:val="Odstavecseseznamem"/>
        <w:numPr>
          <w:ilvl w:val="0"/>
          <w:numId w:val="4"/>
        </w:numPr>
        <w:spacing w:before="120" w:after="120"/>
        <w:ind w:left="357" w:hanging="357"/>
        <w:contextualSpacing w:val="0"/>
        <w:jc w:val="both"/>
        <w:rPr>
          <w:rFonts w:ascii="Times New Roman" w:hAnsi="Times New Roman"/>
        </w:rPr>
      </w:pPr>
      <w:r w:rsidRPr="00EA2519">
        <w:rPr>
          <w:rFonts w:ascii="Times New Roman" w:hAnsi="Times New Roman"/>
        </w:rPr>
        <w:t>Je-li kterékoliv nebo stane-li se kterékoliv ustanovení této smlouvy neplatné, nevykonatelné či jinak neúčinné, nemá to vliv na platnost či vykonatelnost dalších ustanovení této smlouvy. Smluvní strany se zavazují v takovém případě nahradit neplatné či jinak neúčinné ustanovení ustanovením právně relevantními tak, aby byl zachován smysl a účel této smlouvy.</w:t>
      </w:r>
    </w:p>
    <w:p w14:paraId="6FB69AD2" w14:textId="77777777" w:rsidR="004102F3" w:rsidRPr="00EA2519" w:rsidRDefault="004102F3" w:rsidP="00534C0C">
      <w:pPr>
        <w:pStyle w:val="Odstavecseseznamem"/>
        <w:numPr>
          <w:ilvl w:val="0"/>
          <w:numId w:val="4"/>
        </w:numPr>
        <w:spacing w:before="120" w:after="120"/>
        <w:ind w:left="357" w:hanging="357"/>
        <w:contextualSpacing w:val="0"/>
        <w:jc w:val="both"/>
        <w:rPr>
          <w:rFonts w:ascii="Times New Roman" w:hAnsi="Times New Roman"/>
        </w:rPr>
      </w:pPr>
      <w:r w:rsidRPr="00EA2519">
        <w:rPr>
          <w:rFonts w:ascii="Times New Roman" w:hAnsi="Times New Roman"/>
        </w:rPr>
        <w:t xml:space="preserve">Tato smlouva je vyhotovena ve 2 vyhotoveních s platností originálu, z nichž každá smluvní strana </w:t>
      </w:r>
      <w:proofErr w:type="gramStart"/>
      <w:r w:rsidRPr="00EA2519">
        <w:rPr>
          <w:rFonts w:ascii="Times New Roman" w:hAnsi="Times New Roman"/>
        </w:rPr>
        <w:t>obdrží</w:t>
      </w:r>
      <w:proofErr w:type="gramEnd"/>
      <w:r w:rsidRPr="00EA2519">
        <w:rPr>
          <w:rFonts w:ascii="Times New Roman" w:hAnsi="Times New Roman"/>
        </w:rPr>
        <w:t xml:space="preserve"> po jednom vyhotovení.</w:t>
      </w:r>
    </w:p>
    <w:p w14:paraId="4B5E513D" w14:textId="77777777" w:rsidR="004102F3" w:rsidRPr="00EA2519" w:rsidRDefault="004102F3" w:rsidP="00534C0C">
      <w:pPr>
        <w:pStyle w:val="Odstavecseseznamem"/>
        <w:numPr>
          <w:ilvl w:val="0"/>
          <w:numId w:val="4"/>
        </w:numPr>
        <w:spacing w:before="120" w:after="120"/>
        <w:ind w:left="357" w:hanging="357"/>
        <w:contextualSpacing w:val="0"/>
        <w:jc w:val="both"/>
        <w:rPr>
          <w:rFonts w:ascii="Times New Roman" w:hAnsi="Times New Roman"/>
        </w:rPr>
      </w:pPr>
      <w:r w:rsidRPr="00EA2519">
        <w:rPr>
          <w:rFonts w:ascii="Times New Roman" w:hAnsi="Times New Roman"/>
        </w:rPr>
        <w:t>Smluvní strany prohlašují, že se seznámily s obsahem této smlouvy a prohlašují, že byla uzavřena na základě vzájemné svobodné vůle obou smluvních stran.</w:t>
      </w:r>
    </w:p>
    <w:p w14:paraId="7C5F812D" w14:textId="77777777" w:rsidR="004102F3" w:rsidRPr="00EA2519" w:rsidRDefault="004102F3" w:rsidP="00546EBD">
      <w:pPr>
        <w:spacing w:before="120" w:after="120"/>
        <w:jc w:val="both"/>
        <w:rPr>
          <w:rFonts w:ascii="Times New Roman" w:hAnsi="Times New Roman"/>
        </w:rPr>
        <w:sectPr w:rsidR="004102F3" w:rsidRPr="00EA2519">
          <w:pgSz w:w="11906" w:h="16838"/>
          <w:pgMar w:top="1417" w:right="1417" w:bottom="1417" w:left="1417" w:header="708" w:footer="708" w:gutter="0"/>
          <w:cols w:space="708"/>
          <w:docGrid w:linePitch="360"/>
        </w:sectPr>
      </w:pPr>
    </w:p>
    <w:p w14:paraId="4528FFA9" w14:textId="4754CA21" w:rsidR="004102F3" w:rsidRDefault="004102F3" w:rsidP="00E273F0">
      <w:pPr>
        <w:spacing w:line="360" w:lineRule="atLeast"/>
        <w:jc w:val="both"/>
        <w:rPr>
          <w:rFonts w:ascii="Times New Roman" w:hAnsi="Times New Roman"/>
          <w:lang w:eastAsia="cs-CZ"/>
        </w:rPr>
      </w:pPr>
      <w:r w:rsidRPr="00EA2519">
        <w:rPr>
          <w:rFonts w:ascii="Times New Roman" w:hAnsi="Times New Roman"/>
          <w:lang w:eastAsia="cs-CZ"/>
        </w:rPr>
        <w:tab/>
      </w:r>
    </w:p>
    <w:p w14:paraId="1ADB1D45" w14:textId="2B55BDCE" w:rsidR="00E254A0" w:rsidRPr="007954C1" w:rsidRDefault="00674A54" w:rsidP="0084196E">
      <w:pPr>
        <w:spacing w:line="360" w:lineRule="atLeast"/>
        <w:ind w:right="-4890"/>
        <w:jc w:val="both"/>
        <w:rPr>
          <w:rFonts w:ascii="Times New Roman" w:hAnsi="Times New Roman"/>
        </w:rPr>
      </w:pPr>
      <w:r w:rsidRPr="00EA2519">
        <w:rPr>
          <w:rFonts w:ascii="Times New Roman" w:hAnsi="Times New Roman"/>
          <w:lang w:eastAsia="cs-CZ"/>
        </w:rPr>
        <w:tab/>
      </w:r>
      <w:r w:rsidR="0084196E">
        <w:rPr>
          <w:rFonts w:ascii="Times New Roman" w:hAnsi="Times New Roman"/>
          <w:lang w:eastAsia="cs-CZ"/>
        </w:rPr>
        <w:t xml:space="preserve">                                                                                                                                                             V</w:t>
      </w:r>
      <w:r w:rsidR="0084196E">
        <w:rPr>
          <w:rFonts w:ascii="Times New Roman" w:hAnsi="Times New Roman"/>
        </w:rPr>
        <w:t> </w:t>
      </w:r>
      <w:r w:rsidR="00E254A0" w:rsidRPr="007954C1">
        <w:rPr>
          <w:rFonts w:ascii="Times New Roman" w:hAnsi="Times New Roman"/>
        </w:rPr>
        <w:t>Ostravě</w:t>
      </w:r>
      <w:r w:rsidR="0084196E">
        <w:rPr>
          <w:rFonts w:ascii="Times New Roman" w:hAnsi="Times New Roman"/>
        </w:rPr>
        <w:t xml:space="preserve"> dne</w:t>
      </w:r>
      <w:r w:rsidR="008B1282" w:rsidRPr="007954C1">
        <w:rPr>
          <w:rFonts w:ascii="Times New Roman" w:hAnsi="Times New Roman"/>
        </w:rPr>
        <w:t xml:space="preserve"> </w:t>
      </w:r>
      <w:r w:rsidR="0084196E">
        <w:rPr>
          <w:rFonts w:ascii="Times New Roman" w:hAnsi="Times New Roman"/>
        </w:rPr>
        <w:t>………</w:t>
      </w:r>
      <w:r w:rsidR="008B1282" w:rsidRPr="007954C1">
        <w:rPr>
          <w:rFonts w:ascii="Times New Roman" w:hAnsi="Times New Roman"/>
        </w:rPr>
        <w:t xml:space="preserve">                                     </w:t>
      </w:r>
      <w:r w:rsidR="007954C1">
        <w:rPr>
          <w:rFonts w:ascii="Times New Roman" w:hAnsi="Times New Roman"/>
        </w:rPr>
        <w:t xml:space="preserve">   </w:t>
      </w:r>
      <w:r w:rsidR="0084196E">
        <w:rPr>
          <w:rFonts w:ascii="Times New Roman" w:hAnsi="Times New Roman"/>
        </w:rPr>
        <w:t xml:space="preserve">     </w:t>
      </w:r>
      <w:r w:rsidR="008B1282" w:rsidRPr="007954C1">
        <w:rPr>
          <w:rFonts w:ascii="Times New Roman" w:hAnsi="Times New Roman"/>
        </w:rPr>
        <w:t xml:space="preserve">V Ostravě </w:t>
      </w:r>
      <w:r w:rsidR="0084196E">
        <w:rPr>
          <w:rFonts w:ascii="Times New Roman" w:hAnsi="Times New Roman"/>
        </w:rPr>
        <w:t>dne ……………</w:t>
      </w:r>
    </w:p>
    <w:p w14:paraId="62D4F486" w14:textId="7A5ED4C6" w:rsidR="0084196E" w:rsidRDefault="009872F9" w:rsidP="008B1282">
      <w:pPr>
        <w:spacing w:after="0" w:line="360" w:lineRule="atLeast"/>
        <w:ind w:right="-4890"/>
        <w:jc w:val="both"/>
        <w:rPr>
          <w:rFonts w:ascii="Times New Roman" w:hAnsi="Times New Roman"/>
          <w:color w:val="333333"/>
          <w:lang w:eastAsia="cs-CZ"/>
        </w:rPr>
      </w:pPr>
      <w:r>
        <w:rPr>
          <w:rFonts w:ascii="Times New Roman" w:hAnsi="Times New Roman"/>
          <w:color w:val="333333"/>
          <w:lang w:eastAsia="cs-CZ"/>
        </w:rPr>
        <w:t>Za pořadatele                                                            Za partnera</w:t>
      </w:r>
    </w:p>
    <w:p w14:paraId="3866771C" w14:textId="2315ACB0" w:rsidR="0084196E" w:rsidRDefault="0084196E" w:rsidP="008B1282">
      <w:pPr>
        <w:spacing w:after="0" w:line="360" w:lineRule="atLeast"/>
        <w:ind w:right="-4890"/>
        <w:jc w:val="both"/>
        <w:rPr>
          <w:rFonts w:ascii="Times New Roman" w:hAnsi="Times New Roman"/>
          <w:color w:val="333333"/>
          <w:lang w:eastAsia="cs-CZ"/>
        </w:rPr>
      </w:pPr>
    </w:p>
    <w:p w14:paraId="118EA00D" w14:textId="12B35CBE" w:rsidR="009872F9" w:rsidRDefault="009872F9" w:rsidP="008B1282">
      <w:pPr>
        <w:spacing w:after="0" w:line="360" w:lineRule="atLeast"/>
        <w:ind w:right="-4890"/>
        <w:jc w:val="both"/>
        <w:rPr>
          <w:rFonts w:ascii="Times New Roman" w:hAnsi="Times New Roman"/>
          <w:color w:val="333333"/>
          <w:lang w:eastAsia="cs-CZ"/>
        </w:rPr>
      </w:pPr>
      <w:r>
        <w:rPr>
          <w:rFonts w:ascii="Times New Roman" w:hAnsi="Times New Roman"/>
          <w:color w:val="333333"/>
          <w:lang w:eastAsia="cs-CZ"/>
        </w:rPr>
        <w:t xml:space="preserve">                                                                                 </w:t>
      </w:r>
    </w:p>
    <w:p w14:paraId="2F470FD9" w14:textId="31C2A60A" w:rsidR="00E254A0" w:rsidRDefault="008B1282" w:rsidP="008B1282">
      <w:pPr>
        <w:spacing w:after="0" w:line="360" w:lineRule="atLeast"/>
        <w:ind w:right="-4890"/>
        <w:jc w:val="both"/>
        <w:rPr>
          <w:rFonts w:ascii="Times New Roman" w:hAnsi="Times New Roman"/>
          <w:color w:val="333333"/>
          <w:lang w:eastAsia="cs-CZ"/>
        </w:rPr>
      </w:pPr>
      <w:r>
        <w:rPr>
          <w:rFonts w:ascii="Times New Roman" w:hAnsi="Times New Roman"/>
          <w:color w:val="333333"/>
          <w:lang w:eastAsia="cs-CZ"/>
        </w:rPr>
        <w:t>…………………………..                                         …………...................................</w:t>
      </w:r>
    </w:p>
    <w:p w14:paraId="3304BAFC" w14:textId="5E9105A5" w:rsidR="0084196E" w:rsidRDefault="00D12C72" w:rsidP="00626625">
      <w:pPr>
        <w:spacing w:after="0" w:line="360" w:lineRule="atLeast"/>
        <w:ind w:right="-4890" w:firstLine="708"/>
        <w:jc w:val="both"/>
        <w:rPr>
          <w:rFonts w:ascii="Times New Roman" w:hAnsi="Times New Roman"/>
          <w:color w:val="333333"/>
          <w:lang w:eastAsia="cs-CZ"/>
        </w:rPr>
      </w:pPr>
      <w:proofErr w:type="spellStart"/>
      <w:r w:rsidRPr="00600425">
        <w:rPr>
          <w:rFonts w:ascii="Times New Roman" w:hAnsi="Times New Roman"/>
          <w:highlight w:val="black"/>
        </w:rPr>
        <w:t>X</w:t>
      </w:r>
      <w:r w:rsidRPr="00600425">
        <w:rPr>
          <w:rFonts w:ascii="Times New Roman" w:hAnsi="Times New Roman"/>
          <w:highlight w:val="black"/>
        </w:rPr>
        <w:t>xxxxxxxx</w:t>
      </w:r>
      <w:proofErr w:type="spellEnd"/>
      <w:r w:rsidR="00626625">
        <w:rPr>
          <w:rFonts w:ascii="Times New Roman" w:hAnsi="Times New Roman"/>
        </w:rPr>
        <w:tab/>
      </w:r>
      <w:r w:rsidR="00626625">
        <w:rPr>
          <w:rFonts w:ascii="Times New Roman" w:hAnsi="Times New Roman"/>
        </w:rPr>
        <w:tab/>
      </w:r>
      <w:r w:rsidR="00626625">
        <w:rPr>
          <w:rFonts w:ascii="Times New Roman" w:hAnsi="Times New Roman"/>
        </w:rPr>
        <w:tab/>
      </w:r>
      <w:r w:rsidR="00626625">
        <w:rPr>
          <w:rFonts w:ascii="Times New Roman" w:hAnsi="Times New Roman"/>
        </w:rPr>
        <w:tab/>
      </w:r>
      <w:r w:rsidR="00626625">
        <w:rPr>
          <w:rFonts w:ascii="Times New Roman" w:hAnsi="Times New Roman"/>
        </w:rPr>
        <w:tab/>
      </w:r>
      <w:r w:rsidR="0084196E">
        <w:rPr>
          <w:rFonts w:ascii="Times New Roman" w:hAnsi="Times New Roman"/>
          <w:color w:val="333333"/>
          <w:lang w:eastAsia="cs-CZ"/>
        </w:rPr>
        <w:t>Ing. Antonín Klimša, MBA</w:t>
      </w:r>
    </w:p>
    <w:p w14:paraId="72B6CF74" w14:textId="36BBCA63" w:rsidR="0084196E" w:rsidRDefault="00626625" w:rsidP="00626625">
      <w:pPr>
        <w:spacing w:after="0" w:line="360" w:lineRule="atLeast"/>
        <w:ind w:right="-4890" w:firstLine="708"/>
        <w:jc w:val="both"/>
        <w:rPr>
          <w:rFonts w:ascii="Times New Roman" w:hAnsi="Times New Roman"/>
          <w:color w:val="333333"/>
          <w:lang w:eastAsia="cs-CZ"/>
        </w:rPr>
      </w:pPr>
      <w:proofErr w:type="spellStart"/>
      <w:r w:rsidRPr="00600425">
        <w:rPr>
          <w:rFonts w:ascii="Times New Roman" w:hAnsi="Times New Roman"/>
          <w:highlight w:val="black"/>
        </w:rPr>
        <w:t>xxxxxxxxx</w:t>
      </w:r>
      <w:proofErr w:type="spellEnd"/>
      <w:r>
        <w:rPr>
          <w:rFonts w:ascii="Times New Roman" w:hAnsi="Times New Roman"/>
          <w:color w:val="333333"/>
          <w:lang w:eastAsia="cs-CZ"/>
        </w:rPr>
        <w:t xml:space="preserve"> </w:t>
      </w:r>
      <w:r>
        <w:rPr>
          <w:rFonts w:ascii="Times New Roman" w:hAnsi="Times New Roman"/>
          <w:color w:val="333333"/>
          <w:lang w:eastAsia="cs-CZ"/>
        </w:rPr>
        <w:tab/>
      </w:r>
      <w:r>
        <w:rPr>
          <w:rFonts w:ascii="Times New Roman" w:hAnsi="Times New Roman"/>
          <w:color w:val="333333"/>
          <w:lang w:eastAsia="cs-CZ"/>
        </w:rPr>
        <w:tab/>
      </w:r>
      <w:r>
        <w:rPr>
          <w:rFonts w:ascii="Times New Roman" w:hAnsi="Times New Roman"/>
          <w:color w:val="333333"/>
          <w:lang w:eastAsia="cs-CZ"/>
        </w:rPr>
        <w:tab/>
      </w:r>
      <w:r>
        <w:rPr>
          <w:rFonts w:ascii="Times New Roman" w:hAnsi="Times New Roman"/>
          <w:color w:val="333333"/>
          <w:lang w:eastAsia="cs-CZ"/>
        </w:rPr>
        <w:tab/>
      </w:r>
      <w:r>
        <w:rPr>
          <w:rFonts w:ascii="Times New Roman" w:hAnsi="Times New Roman"/>
          <w:color w:val="333333"/>
          <w:lang w:eastAsia="cs-CZ"/>
        </w:rPr>
        <w:tab/>
      </w:r>
      <w:r>
        <w:rPr>
          <w:rFonts w:ascii="Times New Roman" w:hAnsi="Times New Roman"/>
          <w:color w:val="333333"/>
          <w:lang w:eastAsia="cs-CZ"/>
        </w:rPr>
        <w:tab/>
      </w:r>
      <w:r w:rsidR="0084196E">
        <w:rPr>
          <w:rFonts w:ascii="Times New Roman" w:hAnsi="Times New Roman"/>
          <w:color w:val="333333"/>
          <w:lang w:eastAsia="cs-CZ"/>
        </w:rPr>
        <w:t xml:space="preserve">výkonný ředitel         </w:t>
      </w:r>
    </w:p>
    <w:p w14:paraId="4906ADB2" w14:textId="2D032CC3" w:rsidR="008B1282" w:rsidRDefault="008B1282" w:rsidP="0084196E">
      <w:pPr>
        <w:spacing w:after="0" w:line="360" w:lineRule="atLeast"/>
        <w:ind w:left="-567" w:right="-4890"/>
        <w:jc w:val="both"/>
        <w:rPr>
          <w:rFonts w:ascii="Times New Roman" w:hAnsi="Times New Roman"/>
          <w:color w:val="333333"/>
          <w:lang w:eastAsia="cs-CZ"/>
        </w:rPr>
      </w:pPr>
    </w:p>
    <w:sectPr w:rsidR="008B1282" w:rsidSect="00546EBD">
      <w:type w:val="continuous"/>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59CD"/>
    <w:multiLevelType w:val="hybridMultilevel"/>
    <w:tmpl w:val="A79C84C6"/>
    <w:lvl w:ilvl="0" w:tplc="FE24552C">
      <w:start w:val="1"/>
      <w:numFmt w:val="decimal"/>
      <w:lvlText w:val="%1."/>
      <w:lvlJc w:val="left"/>
      <w:pPr>
        <w:ind w:left="360" w:hanging="360"/>
      </w:pPr>
      <w:rPr>
        <w:rFonts w:cs="Times New Roman" w:hint="default"/>
        <w:b w:val="0"/>
        <w:bCs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23455597"/>
    <w:multiLevelType w:val="hybridMultilevel"/>
    <w:tmpl w:val="9CB2FC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 w15:restartNumberingAfterBreak="0">
    <w:nsid w:val="25F4453C"/>
    <w:multiLevelType w:val="multilevel"/>
    <w:tmpl w:val="E8B4CE36"/>
    <w:lvl w:ilvl="0">
      <w:start w:val="11"/>
      <w:numFmt w:val="decimal"/>
      <w:pStyle w:val="Nadpis1"/>
      <w:lvlText w:val="%1."/>
      <w:lvlJc w:val="left"/>
      <w:pPr>
        <w:tabs>
          <w:tab w:val="num" w:pos="1134"/>
        </w:tabs>
        <w:ind w:left="1134" w:hanging="1134"/>
      </w:pPr>
      <w:rPr>
        <w:rFonts w:cs="Times New Roman" w:hint="default"/>
        <w:sz w:val="22"/>
      </w:rPr>
    </w:lvl>
    <w:lvl w:ilvl="1">
      <w:start w:val="3"/>
      <w:numFmt w:val="decimal"/>
      <w:pStyle w:val="Nadpis2"/>
      <w:lvlText w:val="%1.%2."/>
      <w:lvlJc w:val="left"/>
      <w:pPr>
        <w:tabs>
          <w:tab w:val="num" w:pos="1134"/>
        </w:tabs>
        <w:ind w:left="1134" w:hanging="1134"/>
      </w:pPr>
      <w:rPr>
        <w:rFonts w:cs="Times New Roman" w:hint="default"/>
        <w:b w:val="0"/>
        <w:i w:val="0"/>
      </w:rPr>
    </w:lvl>
    <w:lvl w:ilvl="2">
      <w:start w:val="1"/>
      <w:numFmt w:val="lowerLetter"/>
      <w:pStyle w:val="Nadpis3"/>
      <w:lvlText w:val="(%3)"/>
      <w:lvlJc w:val="left"/>
      <w:pPr>
        <w:tabs>
          <w:tab w:val="num" w:pos="1701"/>
        </w:tabs>
        <w:ind w:left="1701" w:hanging="567"/>
      </w:pPr>
      <w:rPr>
        <w:rFonts w:cs="Times New Roman" w:hint="default"/>
        <w:b w:val="0"/>
      </w:rPr>
    </w:lvl>
    <w:lvl w:ilvl="3">
      <w:start w:val="1"/>
      <w:numFmt w:val="lowerRoman"/>
      <w:pStyle w:val="Nadpis4"/>
      <w:lvlText w:val="(%4)"/>
      <w:lvlJc w:val="left"/>
      <w:pPr>
        <w:tabs>
          <w:tab w:val="num" w:pos="2268"/>
        </w:tabs>
        <w:ind w:left="2268" w:hanging="567"/>
      </w:pPr>
      <w:rPr>
        <w:rFonts w:cs="Times New Roman" w:hint="default"/>
      </w:rPr>
    </w:lvl>
    <w:lvl w:ilvl="4">
      <w:start w:val="1"/>
      <w:numFmt w:val="bullet"/>
      <w:pStyle w:val="Nadpis5"/>
      <w:lvlText w:val="-"/>
      <w:lvlJc w:val="left"/>
      <w:pPr>
        <w:tabs>
          <w:tab w:val="num" w:pos="2552"/>
        </w:tabs>
        <w:ind w:left="2552" w:hanging="284"/>
      </w:pPr>
      <w:rPr>
        <w:rFonts w:ascii="Times New Roman" w:hAnsi="Times New Roman" w:hint="default"/>
        <w:color w:val="auto"/>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3" w15:restartNumberingAfterBreak="0">
    <w:nsid w:val="2EA53DB9"/>
    <w:multiLevelType w:val="hybridMultilevel"/>
    <w:tmpl w:val="60483286"/>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46E91CC2"/>
    <w:multiLevelType w:val="hybridMultilevel"/>
    <w:tmpl w:val="B2222EF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47E84C89"/>
    <w:multiLevelType w:val="multilevel"/>
    <w:tmpl w:val="8D2687D8"/>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CB037B"/>
    <w:multiLevelType w:val="hybridMultilevel"/>
    <w:tmpl w:val="BF187046"/>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C3E6DFE"/>
    <w:multiLevelType w:val="hybridMultilevel"/>
    <w:tmpl w:val="FB208E68"/>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745E0990"/>
    <w:multiLevelType w:val="hybridMultilevel"/>
    <w:tmpl w:val="C75EF32C"/>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74B50FB3"/>
    <w:multiLevelType w:val="hybridMultilevel"/>
    <w:tmpl w:val="BF187046"/>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8"/>
  </w:num>
  <w:num w:numId="4">
    <w:abstractNumId w:val="0"/>
  </w:num>
  <w:num w:numId="5">
    <w:abstractNumId w:val="1"/>
  </w:num>
  <w:num w:numId="6">
    <w:abstractNumId w:val="9"/>
  </w:num>
  <w:num w:numId="7">
    <w:abstractNumId w:val="6"/>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50B"/>
    <w:rsid w:val="00000A87"/>
    <w:rsid w:val="00002416"/>
    <w:rsid w:val="00033664"/>
    <w:rsid w:val="000664F5"/>
    <w:rsid w:val="00144580"/>
    <w:rsid w:val="001650B7"/>
    <w:rsid w:val="001754A3"/>
    <w:rsid w:val="001A244D"/>
    <w:rsid w:val="00225008"/>
    <w:rsid w:val="00246653"/>
    <w:rsid w:val="00256A77"/>
    <w:rsid w:val="0029161A"/>
    <w:rsid w:val="00294568"/>
    <w:rsid w:val="002F3EA9"/>
    <w:rsid w:val="00304604"/>
    <w:rsid w:val="003079E3"/>
    <w:rsid w:val="00332BEF"/>
    <w:rsid w:val="0035739B"/>
    <w:rsid w:val="003F31A9"/>
    <w:rsid w:val="004102F3"/>
    <w:rsid w:val="0052736B"/>
    <w:rsid w:val="00534C0C"/>
    <w:rsid w:val="00546EBD"/>
    <w:rsid w:val="005561DB"/>
    <w:rsid w:val="005E2442"/>
    <w:rsid w:val="00600425"/>
    <w:rsid w:val="00626625"/>
    <w:rsid w:val="00655919"/>
    <w:rsid w:val="006651A8"/>
    <w:rsid w:val="00674A54"/>
    <w:rsid w:val="006F4B89"/>
    <w:rsid w:val="00760885"/>
    <w:rsid w:val="007954C1"/>
    <w:rsid w:val="007A699B"/>
    <w:rsid w:val="007E4390"/>
    <w:rsid w:val="00800777"/>
    <w:rsid w:val="00810B4F"/>
    <w:rsid w:val="0084196E"/>
    <w:rsid w:val="0089050B"/>
    <w:rsid w:val="008B1282"/>
    <w:rsid w:val="008D3C76"/>
    <w:rsid w:val="00914BB2"/>
    <w:rsid w:val="00942AD4"/>
    <w:rsid w:val="009639B8"/>
    <w:rsid w:val="009872F9"/>
    <w:rsid w:val="00A03167"/>
    <w:rsid w:val="00A92271"/>
    <w:rsid w:val="00AB794D"/>
    <w:rsid w:val="00AC2326"/>
    <w:rsid w:val="00B56F90"/>
    <w:rsid w:val="00BB37F3"/>
    <w:rsid w:val="00BC39CD"/>
    <w:rsid w:val="00C03CCD"/>
    <w:rsid w:val="00C849D7"/>
    <w:rsid w:val="00C96743"/>
    <w:rsid w:val="00CC563D"/>
    <w:rsid w:val="00CC61D0"/>
    <w:rsid w:val="00D12C72"/>
    <w:rsid w:val="00D34929"/>
    <w:rsid w:val="00DA34F2"/>
    <w:rsid w:val="00DE708B"/>
    <w:rsid w:val="00E05074"/>
    <w:rsid w:val="00E254A0"/>
    <w:rsid w:val="00E273F0"/>
    <w:rsid w:val="00E6267F"/>
    <w:rsid w:val="00E71A80"/>
    <w:rsid w:val="00EA2519"/>
    <w:rsid w:val="00EC35A9"/>
    <w:rsid w:val="00EC64F3"/>
    <w:rsid w:val="00F36D3B"/>
    <w:rsid w:val="00F77381"/>
    <w:rsid w:val="00FA17E2"/>
    <w:rsid w:val="00FB2CFC"/>
    <w:rsid w:val="00FC1985"/>
    <w:rsid w:val="00FC3874"/>
    <w:rsid w:val="00FC6CCF"/>
    <w:rsid w:val="00FE16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834A21D"/>
  <w15:docId w15:val="{D6F8F405-5255-4C03-87BC-2D932057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4929"/>
    <w:pPr>
      <w:spacing w:after="160" w:line="259" w:lineRule="auto"/>
    </w:pPr>
    <w:rPr>
      <w:sz w:val="22"/>
      <w:szCs w:val="22"/>
      <w:lang w:eastAsia="en-US"/>
    </w:rPr>
  </w:style>
  <w:style w:type="paragraph" w:styleId="Nadpis1">
    <w:name w:val="heading 1"/>
    <w:aliases w:val="Hoofdstukkop,Section Heading,H1"/>
    <w:basedOn w:val="Normln"/>
    <w:next w:val="Normln"/>
    <w:link w:val="Nadpis1Char"/>
    <w:uiPriority w:val="9"/>
    <w:qFormat/>
    <w:rsid w:val="00EA2519"/>
    <w:pPr>
      <w:keepNext/>
      <w:numPr>
        <w:numId w:val="8"/>
      </w:numPr>
      <w:spacing w:before="240" w:after="60" w:line="240" w:lineRule="auto"/>
      <w:outlineLvl w:val="0"/>
    </w:pPr>
    <w:rPr>
      <w:rFonts w:ascii="Times New Roman" w:eastAsia="Times New Roman" w:hAnsi="Times New Roman" w:cs="Arial"/>
      <w:b/>
      <w:bCs/>
      <w:kern w:val="32"/>
      <w:sz w:val="24"/>
      <w:szCs w:val="24"/>
      <w:lang w:eastAsia="cs-CZ"/>
    </w:rPr>
  </w:style>
  <w:style w:type="paragraph" w:styleId="Nadpis2">
    <w:name w:val="heading 2"/>
    <w:basedOn w:val="Normln"/>
    <w:next w:val="Normln"/>
    <w:link w:val="Nadpis2Char"/>
    <w:qFormat/>
    <w:rsid w:val="00EA2519"/>
    <w:pPr>
      <w:keepNext/>
      <w:numPr>
        <w:ilvl w:val="1"/>
        <w:numId w:val="8"/>
      </w:numPr>
      <w:spacing w:before="240" w:after="60" w:line="240" w:lineRule="auto"/>
      <w:outlineLvl w:val="1"/>
    </w:pPr>
    <w:rPr>
      <w:rFonts w:ascii="Times New Roman" w:eastAsia="Times New Roman" w:hAnsi="Times New Roman" w:cs="Arial"/>
      <w:bCs/>
      <w:iCs/>
      <w:szCs w:val="28"/>
      <w:lang w:eastAsia="cs-CZ"/>
    </w:rPr>
  </w:style>
  <w:style w:type="paragraph" w:styleId="Nadpis3">
    <w:name w:val="heading 3"/>
    <w:basedOn w:val="Normln"/>
    <w:next w:val="Normln"/>
    <w:link w:val="Nadpis3Char"/>
    <w:qFormat/>
    <w:rsid w:val="00EA2519"/>
    <w:pPr>
      <w:keepNext/>
      <w:numPr>
        <w:ilvl w:val="2"/>
        <w:numId w:val="8"/>
      </w:numPr>
      <w:spacing w:before="240" w:after="60" w:line="240" w:lineRule="auto"/>
      <w:outlineLvl w:val="2"/>
    </w:pPr>
    <w:rPr>
      <w:rFonts w:ascii="Times New Roman" w:eastAsia="Times New Roman" w:hAnsi="Times New Roman" w:cs="Arial"/>
      <w:bCs/>
      <w:szCs w:val="26"/>
      <w:lang w:eastAsia="cs-CZ"/>
    </w:rPr>
  </w:style>
  <w:style w:type="paragraph" w:styleId="Nadpis4">
    <w:name w:val="heading 4"/>
    <w:basedOn w:val="Normln"/>
    <w:next w:val="Normln"/>
    <w:link w:val="Nadpis4Char"/>
    <w:qFormat/>
    <w:rsid w:val="00EA2519"/>
    <w:pPr>
      <w:keepNext/>
      <w:numPr>
        <w:ilvl w:val="3"/>
        <w:numId w:val="8"/>
      </w:numPr>
      <w:spacing w:before="240" w:after="60" w:line="240" w:lineRule="auto"/>
      <w:outlineLvl w:val="3"/>
    </w:pPr>
    <w:rPr>
      <w:rFonts w:ascii="Times New Roman" w:eastAsia="Times New Roman" w:hAnsi="Times New Roman"/>
      <w:bCs/>
      <w:szCs w:val="28"/>
      <w:lang w:eastAsia="cs-CZ"/>
    </w:rPr>
  </w:style>
  <w:style w:type="paragraph" w:styleId="Nadpis5">
    <w:name w:val="heading 5"/>
    <w:basedOn w:val="Normln"/>
    <w:next w:val="Normln"/>
    <w:link w:val="Nadpis5Char"/>
    <w:qFormat/>
    <w:rsid w:val="00EA2519"/>
    <w:pPr>
      <w:numPr>
        <w:ilvl w:val="4"/>
        <w:numId w:val="8"/>
      </w:numPr>
      <w:spacing w:before="240" w:after="60" w:line="240" w:lineRule="auto"/>
      <w:outlineLvl w:val="4"/>
    </w:pPr>
    <w:rPr>
      <w:rFonts w:ascii="Times New Roman" w:eastAsia="Times New Roman" w:hAnsi="Times New Roman"/>
      <w:bCs/>
      <w:iCs/>
      <w:szCs w:val="26"/>
      <w:lang w:eastAsia="cs-CZ"/>
    </w:rPr>
  </w:style>
  <w:style w:type="paragraph" w:styleId="Nadpis6">
    <w:name w:val="heading 6"/>
    <w:basedOn w:val="Normln"/>
    <w:next w:val="Normln"/>
    <w:link w:val="Nadpis6Char"/>
    <w:qFormat/>
    <w:rsid w:val="00EA2519"/>
    <w:pPr>
      <w:numPr>
        <w:ilvl w:val="5"/>
        <w:numId w:val="8"/>
      </w:numPr>
      <w:spacing w:before="240" w:after="60" w:line="240" w:lineRule="auto"/>
      <w:outlineLvl w:val="5"/>
    </w:pPr>
    <w:rPr>
      <w:rFonts w:ascii="Times New Roman" w:eastAsia="Times New Roman" w:hAnsi="Times New Roman"/>
      <w:b/>
      <w:bCs/>
      <w:lang w:eastAsia="cs-CZ"/>
    </w:rPr>
  </w:style>
  <w:style w:type="paragraph" w:styleId="Nadpis7">
    <w:name w:val="heading 7"/>
    <w:aliases w:val="Appendix Major,7,E1 Marginal"/>
    <w:basedOn w:val="Normln"/>
    <w:next w:val="Normln"/>
    <w:link w:val="Nadpis7Char"/>
    <w:qFormat/>
    <w:rsid w:val="00EA2519"/>
    <w:pPr>
      <w:numPr>
        <w:ilvl w:val="6"/>
        <w:numId w:val="8"/>
      </w:numPr>
      <w:spacing w:before="240" w:after="60" w:line="240" w:lineRule="auto"/>
      <w:outlineLvl w:val="6"/>
    </w:pPr>
    <w:rPr>
      <w:rFonts w:ascii="Times New Roman" w:eastAsia="Times New Roman" w:hAnsi="Times New Roman"/>
      <w:szCs w:val="24"/>
      <w:lang w:eastAsia="cs-CZ"/>
    </w:rPr>
  </w:style>
  <w:style w:type="paragraph" w:styleId="Nadpis8">
    <w:name w:val="heading 8"/>
    <w:basedOn w:val="Normln"/>
    <w:next w:val="Normln"/>
    <w:link w:val="Nadpis8Char"/>
    <w:qFormat/>
    <w:rsid w:val="00EA2519"/>
    <w:pPr>
      <w:numPr>
        <w:ilvl w:val="7"/>
        <w:numId w:val="8"/>
      </w:numPr>
      <w:spacing w:before="240" w:after="60" w:line="240" w:lineRule="auto"/>
      <w:outlineLvl w:val="7"/>
    </w:pPr>
    <w:rPr>
      <w:rFonts w:ascii="Times New Roman" w:eastAsia="Times New Roman" w:hAnsi="Times New Roman"/>
      <w:i/>
      <w:iCs/>
      <w:szCs w:val="24"/>
      <w:lang w:eastAsia="cs-CZ"/>
    </w:rPr>
  </w:style>
  <w:style w:type="paragraph" w:styleId="Nadpis9">
    <w:name w:val="heading 9"/>
    <w:basedOn w:val="Normln"/>
    <w:next w:val="Normln"/>
    <w:link w:val="Nadpis9Char"/>
    <w:qFormat/>
    <w:rsid w:val="00EA2519"/>
    <w:pPr>
      <w:numPr>
        <w:ilvl w:val="8"/>
        <w:numId w:val="8"/>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oofdstukkop Char,Section Heading Char,H1 Char"/>
    <w:link w:val="Nadpis1"/>
    <w:uiPriority w:val="99"/>
    <w:locked/>
    <w:rsid w:val="00EA2519"/>
    <w:rPr>
      <w:rFonts w:ascii="Times New Roman" w:hAnsi="Times New Roman" w:cs="Arial"/>
      <w:b/>
      <w:bCs/>
      <w:kern w:val="32"/>
      <w:sz w:val="24"/>
      <w:szCs w:val="24"/>
      <w:lang w:eastAsia="cs-CZ"/>
    </w:rPr>
  </w:style>
  <w:style w:type="character" w:customStyle="1" w:styleId="Nadpis2Char">
    <w:name w:val="Nadpis 2 Char"/>
    <w:link w:val="Nadpis2"/>
    <w:locked/>
    <w:rsid w:val="00EA2519"/>
    <w:rPr>
      <w:rFonts w:ascii="Times New Roman" w:hAnsi="Times New Roman" w:cs="Arial"/>
      <w:bCs/>
      <w:iCs/>
      <w:sz w:val="28"/>
      <w:szCs w:val="28"/>
      <w:lang w:eastAsia="cs-CZ"/>
    </w:rPr>
  </w:style>
  <w:style w:type="character" w:customStyle="1" w:styleId="Nadpis3Char">
    <w:name w:val="Nadpis 3 Char"/>
    <w:link w:val="Nadpis3"/>
    <w:uiPriority w:val="99"/>
    <w:locked/>
    <w:rsid w:val="00EA2519"/>
    <w:rPr>
      <w:rFonts w:ascii="Times New Roman" w:hAnsi="Times New Roman" w:cs="Arial"/>
      <w:bCs/>
      <w:sz w:val="26"/>
      <w:szCs w:val="26"/>
      <w:lang w:eastAsia="cs-CZ"/>
    </w:rPr>
  </w:style>
  <w:style w:type="character" w:customStyle="1" w:styleId="Nadpis4Char">
    <w:name w:val="Nadpis 4 Char"/>
    <w:link w:val="Nadpis4"/>
    <w:uiPriority w:val="99"/>
    <w:locked/>
    <w:rsid w:val="00EA2519"/>
    <w:rPr>
      <w:rFonts w:ascii="Times New Roman" w:hAnsi="Times New Roman" w:cs="Times New Roman"/>
      <w:bCs/>
      <w:sz w:val="28"/>
      <w:szCs w:val="28"/>
      <w:lang w:eastAsia="cs-CZ"/>
    </w:rPr>
  </w:style>
  <w:style w:type="character" w:customStyle="1" w:styleId="Nadpis5Char">
    <w:name w:val="Nadpis 5 Char"/>
    <w:link w:val="Nadpis5"/>
    <w:uiPriority w:val="99"/>
    <w:locked/>
    <w:rsid w:val="00EA2519"/>
    <w:rPr>
      <w:rFonts w:ascii="Times New Roman" w:hAnsi="Times New Roman" w:cs="Times New Roman"/>
      <w:bCs/>
      <w:iCs/>
      <w:sz w:val="26"/>
      <w:szCs w:val="26"/>
      <w:lang w:eastAsia="cs-CZ"/>
    </w:rPr>
  </w:style>
  <w:style w:type="character" w:customStyle="1" w:styleId="Nadpis6Char">
    <w:name w:val="Nadpis 6 Char"/>
    <w:link w:val="Nadpis6"/>
    <w:uiPriority w:val="99"/>
    <w:locked/>
    <w:rsid w:val="00EA2519"/>
    <w:rPr>
      <w:rFonts w:ascii="Times New Roman" w:hAnsi="Times New Roman" w:cs="Times New Roman"/>
      <w:b/>
      <w:bCs/>
      <w:lang w:eastAsia="cs-CZ"/>
    </w:rPr>
  </w:style>
  <w:style w:type="character" w:customStyle="1" w:styleId="Nadpis7Char">
    <w:name w:val="Nadpis 7 Char"/>
    <w:aliases w:val="Appendix Major Char,7 Char,E1 Marginal Char"/>
    <w:link w:val="Nadpis7"/>
    <w:uiPriority w:val="99"/>
    <w:locked/>
    <w:rsid w:val="00EA2519"/>
    <w:rPr>
      <w:rFonts w:ascii="Times New Roman" w:hAnsi="Times New Roman" w:cs="Times New Roman"/>
      <w:sz w:val="24"/>
      <w:szCs w:val="24"/>
      <w:lang w:eastAsia="cs-CZ"/>
    </w:rPr>
  </w:style>
  <w:style w:type="character" w:customStyle="1" w:styleId="Nadpis8Char">
    <w:name w:val="Nadpis 8 Char"/>
    <w:link w:val="Nadpis8"/>
    <w:uiPriority w:val="99"/>
    <w:locked/>
    <w:rsid w:val="00EA2519"/>
    <w:rPr>
      <w:rFonts w:ascii="Times New Roman" w:hAnsi="Times New Roman" w:cs="Times New Roman"/>
      <w:i/>
      <w:iCs/>
      <w:sz w:val="24"/>
      <w:szCs w:val="24"/>
      <w:lang w:eastAsia="cs-CZ"/>
    </w:rPr>
  </w:style>
  <w:style w:type="character" w:customStyle="1" w:styleId="Nadpis9Char">
    <w:name w:val="Nadpis 9 Char"/>
    <w:link w:val="Nadpis9"/>
    <w:uiPriority w:val="99"/>
    <w:locked/>
    <w:rsid w:val="00EA2519"/>
    <w:rPr>
      <w:rFonts w:ascii="Arial" w:hAnsi="Arial" w:cs="Arial"/>
      <w:lang w:eastAsia="cs-CZ"/>
    </w:rPr>
  </w:style>
  <w:style w:type="paragraph" w:styleId="Odstavecseseznamem">
    <w:name w:val="List Paragraph"/>
    <w:basedOn w:val="Normln"/>
    <w:uiPriority w:val="34"/>
    <w:qFormat/>
    <w:rsid w:val="0052736B"/>
    <w:pPr>
      <w:ind w:left="720"/>
      <w:contextualSpacing/>
    </w:pPr>
  </w:style>
  <w:style w:type="character" w:styleId="Hypertextovodkaz">
    <w:name w:val="Hyperlink"/>
    <w:uiPriority w:val="99"/>
    <w:rsid w:val="00E273F0"/>
    <w:rPr>
      <w:rFonts w:cs="Times New Roman"/>
      <w:color w:val="0563C1"/>
      <w:u w:val="single"/>
    </w:rPr>
  </w:style>
  <w:style w:type="character" w:customStyle="1" w:styleId="Nevyeenzmnka1">
    <w:name w:val="Nevyřešená zmínka1"/>
    <w:uiPriority w:val="99"/>
    <w:semiHidden/>
    <w:rsid w:val="00E273F0"/>
    <w:rPr>
      <w:rFonts w:cs="Times New Roman"/>
      <w:color w:val="605E5C"/>
      <w:shd w:val="clear" w:color="auto" w:fill="E1DFDD"/>
    </w:rPr>
  </w:style>
  <w:style w:type="paragraph" w:styleId="Textbubliny">
    <w:name w:val="Balloon Text"/>
    <w:basedOn w:val="Normln"/>
    <w:link w:val="TextbublinyChar"/>
    <w:uiPriority w:val="99"/>
    <w:semiHidden/>
    <w:rsid w:val="00DA34F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DA34F2"/>
    <w:rPr>
      <w:rFonts w:ascii="Segoe UI" w:hAnsi="Segoe UI" w:cs="Segoe UI"/>
      <w:sz w:val="18"/>
      <w:szCs w:val="18"/>
    </w:rPr>
  </w:style>
  <w:style w:type="character" w:styleId="Odkaznakoment">
    <w:name w:val="annotation reference"/>
    <w:uiPriority w:val="99"/>
    <w:semiHidden/>
    <w:rsid w:val="00DA34F2"/>
    <w:rPr>
      <w:rFonts w:cs="Times New Roman"/>
      <w:sz w:val="16"/>
      <w:szCs w:val="16"/>
    </w:rPr>
  </w:style>
  <w:style w:type="paragraph" w:styleId="Textkomente">
    <w:name w:val="annotation text"/>
    <w:basedOn w:val="Normln"/>
    <w:link w:val="TextkomenteChar"/>
    <w:uiPriority w:val="99"/>
    <w:semiHidden/>
    <w:rsid w:val="00DA34F2"/>
    <w:pPr>
      <w:spacing w:line="240" w:lineRule="auto"/>
    </w:pPr>
    <w:rPr>
      <w:sz w:val="20"/>
      <w:szCs w:val="20"/>
    </w:rPr>
  </w:style>
  <w:style w:type="character" w:customStyle="1" w:styleId="TextkomenteChar">
    <w:name w:val="Text komentáře Char"/>
    <w:link w:val="Textkomente"/>
    <w:uiPriority w:val="99"/>
    <w:semiHidden/>
    <w:locked/>
    <w:rsid w:val="00DA34F2"/>
    <w:rPr>
      <w:rFonts w:cs="Times New Roman"/>
      <w:sz w:val="20"/>
      <w:szCs w:val="20"/>
    </w:rPr>
  </w:style>
  <w:style w:type="paragraph" w:styleId="Pedmtkomente">
    <w:name w:val="annotation subject"/>
    <w:basedOn w:val="Textkomente"/>
    <w:next w:val="Textkomente"/>
    <w:link w:val="PedmtkomenteChar"/>
    <w:uiPriority w:val="99"/>
    <w:semiHidden/>
    <w:rsid w:val="00DA34F2"/>
    <w:rPr>
      <w:b/>
      <w:bCs/>
    </w:rPr>
  </w:style>
  <w:style w:type="character" w:customStyle="1" w:styleId="PedmtkomenteChar">
    <w:name w:val="Předmět komentáře Char"/>
    <w:link w:val="Pedmtkomente"/>
    <w:uiPriority w:val="99"/>
    <w:semiHidden/>
    <w:locked/>
    <w:rsid w:val="00DA34F2"/>
    <w:rPr>
      <w:rFonts w:cs="Times New Roman"/>
      <w:b/>
      <w:bCs/>
      <w:sz w:val="20"/>
      <w:szCs w:val="20"/>
    </w:rPr>
  </w:style>
  <w:style w:type="paragraph" w:customStyle="1" w:styleId="Standard">
    <w:name w:val="Standard"/>
    <w:rsid w:val="00C96743"/>
    <w:pPr>
      <w:suppressAutoHyphens/>
      <w:autoSpaceDN w:val="0"/>
      <w:spacing w:after="240"/>
      <w:ind w:left="720" w:hanging="720"/>
      <w:jc w:val="both"/>
      <w:textAlignment w:val="baseline"/>
    </w:pPr>
    <w:rPr>
      <w:rFonts w:ascii="Times New Roman" w:eastAsia="SimSun" w:hAnsi="Times New Roman" w:cs="Arial"/>
      <w:kern w:val="3"/>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15463">
      <w:marLeft w:val="0"/>
      <w:marRight w:val="0"/>
      <w:marTop w:val="0"/>
      <w:marBottom w:val="0"/>
      <w:divBdr>
        <w:top w:val="none" w:sz="0" w:space="0" w:color="auto"/>
        <w:left w:val="none" w:sz="0" w:space="0" w:color="auto"/>
        <w:bottom w:val="none" w:sz="0" w:space="0" w:color="auto"/>
        <w:right w:val="none" w:sz="0" w:space="0" w:color="auto"/>
      </w:divBdr>
    </w:div>
    <w:div w:id="851915467">
      <w:marLeft w:val="0"/>
      <w:marRight w:val="0"/>
      <w:marTop w:val="0"/>
      <w:marBottom w:val="0"/>
      <w:divBdr>
        <w:top w:val="none" w:sz="0" w:space="0" w:color="auto"/>
        <w:left w:val="none" w:sz="0" w:space="0" w:color="auto"/>
        <w:bottom w:val="none" w:sz="0" w:space="0" w:color="auto"/>
        <w:right w:val="none" w:sz="0" w:space="0" w:color="auto"/>
      </w:divBdr>
    </w:div>
    <w:div w:id="851915468">
      <w:marLeft w:val="0"/>
      <w:marRight w:val="0"/>
      <w:marTop w:val="0"/>
      <w:marBottom w:val="0"/>
      <w:divBdr>
        <w:top w:val="none" w:sz="0" w:space="0" w:color="auto"/>
        <w:left w:val="none" w:sz="0" w:space="0" w:color="auto"/>
        <w:bottom w:val="none" w:sz="0" w:space="0" w:color="auto"/>
        <w:right w:val="none" w:sz="0" w:space="0" w:color="auto"/>
      </w:divBdr>
      <w:divsChild>
        <w:div w:id="851915472">
          <w:marLeft w:val="0"/>
          <w:marRight w:val="0"/>
          <w:marTop w:val="0"/>
          <w:marBottom w:val="0"/>
          <w:divBdr>
            <w:top w:val="none" w:sz="0" w:space="0" w:color="auto"/>
            <w:left w:val="none" w:sz="0" w:space="0" w:color="auto"/>
            <w:bottom w:val="none" w:sz="0" w:space="0" w:color="auto"/>
            <w:right w:val="none" w:sz="0" w:space="0" w:color="auto"/>
          </w:divBdr>
          <w:divsChild>
            <w:div w:id="851915465">
              <w:marLeft w:val="0"/>
              <w:marRight w:val="0"/>
              <w:marTop w:val="0"/>
              <w:marBottom w:val="0"/>
              <w:divBdr>
                <w:top w:val="none" w:sz="0" w:space="0" w:color="auto"/>
                <w:left w:val="none" w:sz="0" w:space="0" w:color="auto"/>
                <w:bottom w:val="none" w:sz="0" w:space="0" w:color="auto"/>
                <w:right w:val="none" w:sz="0" w:space="0" w:color="auto"/>
              </w:divBdr>
              <w:divsChild>
                <w:div w:id="851915469">
                  <w:marLeft w:val="0"/>
                  <w:marRight w:val="0"/>
                  <w:marTop w:val="0"/>
                  <w:marBottom w:val="0"/>
                  <w:divBdr>
                    <w:top w:val="none" w:sz="0" w:space="0" w:color="auto"/>
                    <w:left w:val="none" w:sz="0" w:space="0" w:color="auto"/>
                    <w:bottom w:val="none" w:sz="0" w:space="0" w:color="auto"/>
                    <w:right w:val="none" w:sz="0" w:space="0" w:color="auto"/>
                  </w:divBdr>
                  <w:divsChild>
                    <w:div w:id="851915462">
                      <w:marLeft w:val="0"/>
                      <w:marRight w:val="0"/>
                      <w:marTop w:val="0"/>
                      <w:marBottom w:val="150"/>
                      <w:divBdr>
                        <w:top w:val="none" w:sz="0" w:space="0" w:color="auto"/>
                        <w:left w:val="none" w:sz="0" w:space="0" w:color="auto"/>
                        <w:bottom w:val="none" w:sz="0" w:space="0" w:color="auto"/>
                        <w:right w:val="none" w:sz="0" w:space="0" w:color="auto"/>
                      </w:divBdr>
                      <w:divsChild>
                        <w:div w:id="851915466">
                          <w:marLeft w:val="0"/>
                          <w:marRight w:val="0"/>
                          <w:marTop w:val="0"/>
                          <w:marBottom w:val="0"/>
                          <w:divBdr>
                            <w:top w:val="none" w:sz="0" w:space="0" w:color="auto"/>
                            <w:left w:val="none" w:sz="0" w:space="0" w:color="auto"/>
                            <w:bottom w:val="none" w:sz="0" w:space="0" w:color="auto"/>
                            <w:right w:val="none" w:sz="0" w:space="0" w:color="auto"/>
                          </w:divBdr>
                          <w:divsChild>
                            <w:div w:id="851915461">
                              <w:marLeft w:val="0"/>
                              <w:marRight w:val="0"/>
                              <w:marTop w:val="0"/>
                              <w:marBottom w:val="0"/>
                              <w:divBdr>
                                <w:top w:val="none" w:sz="0" w:space="0" w:color="auto"/>
                                <w:left w:val="none" w:sz="0" w:space="0" w:color="auto"/>
                                <w:bottom w:val="none" w:sz="0" w:space="0" w:color="auto"/>
                                <w:right w:val="none" w:sz="0" w:space="0" w:color="auto"/>
                              </w:divBdr>
                              <w:divsChild>
                                <w:div w:id="8519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915470">
      <w:marLeft w:val="0"/>
      <w:marRight w:val="0"/>
      <w:marTop w:val="0"/>
      <w:marBottom w:val="0"/>
      <w:divBdr>
        <w:top w:val="none" w:sz="0" w:space="0" w:color="auto"/>
        <w:left w:val="none" w:sz="0" w:space="0" w:color="auto"/>
        <w:bottom w:val="none" w:sz="0" w:space="0" w:color="auto"/>
        <w:right w:val="none" w:sz="0" w:space="0" w:color="auto"/>
      </w:divBdr>
    </w:div>
    <w:div w:id="8519154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bp213.cz/cs/ochrana-osobnich-udaju-gdpr/a-1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1516</Words>
  <Characters>8945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o spolupráci a propagaci</vt:lpstr>
    </vt:vector>
  </TitlesOfParts>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a propagaci</dc:title>
  <dc:subject/>
  <dc:creator>Jana</dc:creator>
  <cp:keywords/>
  <dc:description/>
  <cp:lastModifiedBy>Mikula Pavel</cp:lastModifiedBy>
  <cp:revision>6</cp:revision>
  <cp:lastPrinted>2021-02-24T09:54:00Z</cp:lastPrinted>
  <dcterms:created xsi:type="dcterms:W3CDTF">2022-02-14T21:28:00Z</dcterms:created>
  <dcterms:modified xsi:type="dcterms:W3CDTF">2022-02-22T10:41:00Z</dcterms:modified>
</cp:coreProperties>
</file>