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18" w:rsidRPr="00565178" w:rsidRDefault="003A009E" w:rsidP="002C7718">
      <w:pPr>
        <w:spacing w:after="0"/>
        <w:jc w:val="center"/>
        <w:rPr>
          <w:rFonts w:ascii="Arial Narrow" w:hAnsi="Arial Narrow"/>
          <w:b/>
        </w:rPr>
      </w:pPr>
      <w:r w:rsidRPr="00565178">
        <w:rPr>
          <w:rFonts w:ascii="Arial Narrow" w:hAnsi="Arial Narrow"/>
          <w:b/>
        </w:rPr>
        <w:t>RÁMCOVÁ SMLOUVA O POSKYTOVÁNÍ SLUŽEB</w:t>
      </w:r>
    </w:p>
    <w:p w:rsidR="002C7718" w:rsidRDefault="003A009E" w:rsidP="002C7718">
      <w:pPr>
        <w:spacing w:after="0"/>
        <w:jc w:val="center"/>
        <w:rPr>
          <w:rFonts w:ascii="Arial Narrow" w:hAnsi="Arial Narrow"/>
        </w:rPr>
      </w:pPr>
      <w:r w:rsidRPr="00565178">
        <w:rPr>
          <w:rFonts w:ascii="Arial Narrow" w:hAnsi="Arial Narrow"/>
        </w:rPr>
        <w:t>(dále jen „Smlouva“)</w:t>
      </w:r>
    </w:p>
    <w:p w:rsidR="00FE03CE" w:rsidRPr="00565178" w:rsidRDefault="00FE03CE" w:rsidP="002C7718">
      <w:pPr>
        <w:spacing w:after="0"/>
        <w:jc w:val="center"/>
        <w:rPr>
          <w:rFonts w:ascii="Arial Narrow" w:hAnsi="Arial Narrow"/>
        </w:rPr>
      </w:pPr>
    </w:p>
    <w:p w:rsidR="002C7718" w:rsidRPr="00565178" w:rsidRDefault="002C7718" w:rsidP="002C7718">
      <w:pPr>
        <w:spacing w:after="0"/>
        <w:rPr>
          <w:rFonts w:ascii="Arial Narrow" w:hAnsi="Arial Narrow"/>
          <w:b/>
        </w:rPr>
      </w:pPr>
      <w:r w:rsidRPr="00565178">
        <w:rPr>
          <w:rFonts w:ascii="Arial Narrow" w:hAnsi="Arial Narrow"/>
          <w:b/>
        </w:rPr>
        <w:t xml:space="preserve">Městská knihovna Sokolov </w:t>
      </w:r>
    </w:p>
    <w:p w:rsidR="002C7718" w:rsidRPr="00565178" w:rsidRDefault="002C7718" w:rsidP="002C7718">
      <w:pPr>
        <w:spacing w:after="0"/>
        <w:rPr>
          <w:rFonts w:ascii="Arial Narrow" w:hAnsi="Arial Narrow"/>
          <w:color w:val="333333"/>
          <w:shd w:val="clear" w:color="auto" w:fill="FFFFFF"/>
        </w:rPr>
      </w:pPr>
      <w:r w:rsidRPr="00565178">
        <w:rPr>
          <w:rFonts w:ascii="Arial Narrow" w:hAnsi="Arial Narrow"/>
          <w:color w:val="333333"/>
          <w:shd w:val="clear" w:color="auto" w:fill="FFFFFF"/>
        </w:rPr>
        <w:t xml:space="preserve">Sídlo: </w:t>
      </w:r>
      <w:r w:rsidRPr="00565178">
        <w:rPr>
          <w:rFonts w:ascii="Arial Narrow" w:hAnsi="Arial Narrow"/>
          <w:color w:val="333333"/>
          <w:shd w:val="clear" w:color="auto" w:fill="FFFFFF"/>
        </w:rPr>
        <w:tab/>
      </w:r>
      <w:r w:rsidRPr="00565178">
        <w:rPr>
          <w:rFonts w:ascii="Arial Narrow" w:hAnsi="Arial Narrow"/>
          <w:color w:val="333333"/>
          <w:shd w:val="clear" w:color="auto" w:fill="FFFFFF"/>
        </w:rPr>
        <w:tab/>
        <w:t>Staré náměstí 135, 356 01 Sokolov</w:t>
      </w:r>
    </w:p>
    <w:p w:rsidR="002C7718" w:rsidRPr="00565178" w:rsidRDefault="002C7718" w:rsidP="002C7718">
      <w:pPr>
        <w:spacing w:after="0"/>
        <w:rPr>
          <w:rFonts w:ascii="Arial Narrow" w:hAnsi="Arial Narrow"/>
          <w:color w:val="333333"/>
          <w:shd w:val="clear" w:color="auto" w:fill="FFFFFF"/>
        </w:rPr>
      </w:pPr>
      <w:r w:rsidRPr="00565178">
        <w:rPr>
          <w:rFonts w:ascii="Arial Narrow" w:hAnsi="Arial Narrow"/>
          <w:color w:val="333333"/>
          <w:shd w:val="clear" w:color="auto" w:fill="FFFFFF"/>
        </w:rPr>
        <w:t>Zapsaná v obchodním rejstříku vedeném Krajským soudem v Plzni</w:t>
      </w:r>
    </w:p>
    <w:p w:rsidR="002C7718" w:rsidRPr="00565178" w:rsidRDefault="002C7718" w:rsidP="002C7718">
      <w:pPr>
        <w:spacing w:after="0"/>
        <w:rPr>
          <w:rFonts w:ascii="Arial Narrow" w:hAnsi="Arial Narrow"/>
          <w:color w:val="333333"/>
          <w:shd w:val="clear" w:color="auto" w:fill="FFFFFF"/>
        </w:rPr>
      </w:pPr>
      <w:r w:rsidRPr="00565178">
        <w:rPr>
          <w:rFonts w:ascii="Arial Narrow" w:hAnsi="Arial Narrow"/>
          <w:color w:val="333333"/>
          <w:shd w:val="clear" w:color="auto" w:fill="FFFFFF"/>
        </w:rPr>
        <w:t xml:space="preserve">IČ: </w:t>
      </w:r>
      <w:r w:rsidRPr="00565178">
        <w:rPr>
          <w:rFonts w:ascii="Arial Narrow" w:hAnsi="Arial Narrow"/>
          <w:color w:val="333333"/>
          <w:shd w:val="clear" w:color="auto" w:fill="FFFFFF"/>
        </w:rPr>
        <w:tab/>
      </w:r>
      <w:r w:rsidRPr="00565178">
        <w:rPr>
          <w:rFonts w:ascii="Arial Narrow" w:hAnsi="Arial Narrow"/>
          <w:color w:val="333333"/>
          <w:shd w:val="clear" w:color="auto" w:fill="FFFFFF"/>
        </w:rPr>
        <w:tab/>
        <w:t>70865949</w:t>
      </w:r>
    </w:p>
    <w:p w:rsidR="002C7718" w:rsidRPr="00565178" w:rsidRDefault="002C7718" w:rsidP="002C7718">
      <w:pPr>
        <w:spacing w:after="0"/>
        <w:rPr>
          <w:rFonts w:ascii="Arial Narrow" w:hAnsi="Arial Narrow"/>
          <w:color w:val="333333"/>
          <w:shd w:val="clear" w:color="auto" w:fill="FFFFFF"/>
        </w:rPr>
      </w:pPr>
      <w:r w:rsidRPr="00565178">
        <w:rPr>
          <w:rFonts w:ascii="Arial Narrow" w:hAnsi="Arial Narrow"/>
          <w:color w:val="333333"/>
          <w:shd w:val="clear" w:color="auto" w:fill="FFFFFF"/>
        </w:rPr>
        <w:t>Zastoupená:</w:t>
      </w:r>
      <w:r w:rsidRPr="00565178">
        <w:rPr>
          <w:rFonts w:ascii="Arial Narrow" w:hAnsi="Arial Narrow"/>
          <w:color w:val="333333"/>
          <w:shd w:val="clear" w:color="auto" w:fill="FFFFFF"/>
        </w:rPr>
        <w:tab/>
        <w:t xml:space="preserve">Mgr. Danielou Drobečkovou, ředitelkou </w:t>
      </w:r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>(dále jen „Objednatel“)</w:t>
      </w:r>
    </w:p>
    <w:p w:rsidR="002C7718" w:rsidRPr="00565178" w:rsidRDefault="002C7718" w:rsidP="002C7718">
      <w:pPr>
        <w:spacing w:after="0"/>
        <w:rPr>
          <w:rFonts w:ascii="Arial Narrow" w:hAnsi="Arial Narrow"/>
        </w:rPr>
      </w:pPr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>a</w:t>
      </w:r>
    </w:p>
    <w:p w:rsidR="002C7718" w:rsidRPr="00565178" w:rsidRDefault="002C7718" w:rsidP="002C7718">
      <w:pPr>
        <w:spacing w:after="0"/>
        <w:rPr>
          <w:rFonts w:ascii="Arial Narrow" w:hAnsi="Arial Narrow"/>
          <w:b/>
        </w:rPr>
      </w:pPr>
    </w:p>
    <w:p w:rsidR="002C7718" w:rsidRPr="00565178" w:rsidRDefault="00AE4847" w:rsidP="002C7718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4pt;margin-top:10.7pt;width:126.75pt;height:18pt;z-index:251662336" fillcolor="black [3200]" strokecolor="#f2f2f2 [3041]" strokeweight="3pt">
            <v:shadow on="t" type="perspective" color="#7f7f7f [1601]" opacity=".5" offset="1pt" offset2="-1pt"/>
            <v:textbox>
              <w:txbxContent>
                <w:p w:rsidR="00AE4847" w:rsidRDefault="00AE4847"/>
              </w:txbxContent>
            </v:textbox>
          </v:shape>
        </w:pict>
      </w:r>
      <w:r w:rsidR="002C7718" w:rsidRPr="00565178">
        <w:rPr>
          <w:rFonts w:ascii="Arial Narrow" w:hAnsi="Arial Narrow"/>
          <w:b/>
        </w:rPr>
        <w:t xml:space="preserve">Petr </w:t>
      </w:r>
      <w:proofErr w:type="spellStart"/>
      <w:r w:rsidR="002C7718" w:rsidRPr="00565178">
        <w:rPr>
          <w:rFonts w:ascii="Arial Narrow" w:hAnsi="Arial Narrow"/>
          <w:b/>
        </w:rPr>
        <w:t>Oršula</w:t>
      </w:r>
      <w:proofErr w:type="spellEnd"/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 xml:space="preserve">Sídlo: </w:t>
      </w:r>
      <w:r w:rsidRPr="00565178">
        <w:rPr>
          <w:rFonts w:ascii="Arial Narrow" w:hAnsi="Arial Narrow"/>
        </w:rPr>
        <w:tab/>
      </w:r>
      <w:r w:rsidRPr="00565178">
        <w:rPr>
          <w:rFonts w:ascii="Arial Narrow" w:hAnsi="Arial Narrow"/>
        </w:rPr>
        <w:tab/>
        <w:t xml:space="preserve"> </w:t>
      </w:r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 xml:space="preserve">IČ: </w:t>
      </w:r>
      <w:r w:rsidRPr="00565178">
        <w:rPr>
          <w:rFonts w:ascii="Arial Narrow" w:hAnsi="Arial Narrow"/>
        </w:rPr>
        <w:tab/>
      </w:r>
      <w:r w:rsidRPr="00565178">
        <w:rPr>
          <w:rFonts w:ascii="Arial Narrow" w:hAnsi="Arial Narrow"/>
        </w:rPr>
        <w:tab/>
        <w:t>68808861</w:t>
      </w:r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>DIČ:</w:t>
      </w:r>
      <w:r w:rsidRPr="00565178">
        <w:rPr>
          <w:rFonts w:ascii="Arial Narrow" w:hAnsi="Arial Narrow"/>
        </w:rPr>
        <w:tab/>
      </w:r>
      <w:r w:rsidRPr="00565178">
        <w:rPr>
          <w:rFonts w:ascii="Arial Narrow" w:hAnsi="Arial Narrow"/>
        </w:rPr>
        <w:tab/>
        <w:t>CZ6603151632</w:t>
      </w:r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 xml:space="preserve">(dále jen „Dodavatel“) </w:t>
      </w:r>
    </w:p>
    <w:p w:rsidR="002C7718" w:rsidRPr="00565178" w:rsidRDefault="002C7718" w:rsidP="002C7718">
      <w:pPr>
        <w:spacing w:after="0"/>
        <w:rPr>
          <w:rFonts w:ascii="Arial Narrow" w:hAnsi="Arial Narrow"/>
        </w:rPr>
      </w:pPr>
    </w:p>
    <w:p w:rsidR="002C7718" w:rsidRPr="00565178" w:rsidRDefault="002C7718" w:rsidP="002C7718">
      <w:pPr>
        <w:spacing w:after="0"/>
        <w:rPr>
          <w:rFonts w:ascii="Arial Narrow" w:hAnsi="Arial Narrow"/>
        </w:rPr>
      </w:pPr>
      <w:r w:rsidRPr="00565178">
        <w:rPr>
          <w:rFonts w:ascii="Arial Narrow" w:hAnsi="Arial Narrow"/>
        </w:rPr>
        <w:t>Objednatel a Dodavatel dále společně také „Strany“ či jednotlivě „Strana“.</w:t>
      </w:r>
    </w:p>
    <w:p w:rsidR="00565178" w:rsidRPr="00565178" w:rsidRDefault="00565178" w:rsidP="002C7718">
      <w:pPr>
        <w:spacing w:after="0"/>
        <w:rPr>
          <w:rFonts w:ascii="Arial Narrow" w:hAnsi="Arial Narrow"/>
        </w:rPr>
      </w:pPr>
    </w:p>
    <w:p w:rsidR="00565178" w:rsidRPr="00565178" w:rsidRDefault="00565178" w:rsidP="00C50013">
      <w:pPr>
        <w:spacing w:after="0"/>
        <w:jc w:val="center"/>
        <w:rPr>
          <w:rFonts w:ascii="Arial Narrow" w:hAnsi="Arial Narrow"/>
        </w:rPr>
      </w:pPr>
      <w:r w:rsidRPr="00565178">
        <w:rPr>
          <w:rFonts w:ascii="Arial Narrow" w:hAnsi="Arial Narrow"/>
        </w:rPr>
        <w:t>I.</w:t>
      </w:r>
    </w:p>
    <w:p w:rsidR="00565178" w:rsidRDefault="00565178" w:rsidP="00C50013">
      <w:pPr>
        <w:spacing w:after="0"/>
        <w:jc w:val="center"/>
        <w:rPr>
          <w:rFonts w:ascii="Arial Narrow" w:hAnsi="Arial Narrow"/>
        </w:rPr>
      </w:pPr>
      <w:r w:rsidRPr="00565178">
        <w:rPr>
          <w:rFonts w:ascii="Arial Narrow" w:hAnsi="Arial Narrow"/>
        </w:rPr>
        <w:t>Předmět díla</w:t>
      </w:r>
    </w:p>
    <w:p w:rsidR="00C50013" w:rsidRPr="00565178" w:rsidRDefault="00C50013" w:rsidP="00C50013">
      <w:pPr>
        <w:spacing w:after="0"/>
        <w:jc w:val="both"/>
        <w:rPr>
          <w:rFonts w:ascii="Arial Narrow" w:hAnsi="Arial Narrow"/>
        </w:rPr>
      </w:pPr>
    </w:p>
    <w:p w:rsidR="00565178" w:rsidRPr="00565178" w:rsidRDefault="00565178" w:rsidP="00C50013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 Narrow" w:hAnsi="Arial Narrow"/>
        </w:rPr>
      </w:pPr>
      <w:r w:rsidRPr="00565178">
        <w:rPr>
          <w:rFonts w:ascii="Arial Narrow" w:hAnsi="Arial Narrow"/>
        </w:rPr>
        <w:t xml:space="preserve">Místo provedení: </w:t>
      </w:r>
      <w:r>
        <w:rPr>
          <w:rFonts w:ascii="Arial Narrow" w:hAnsi="Arial Narrow"/>
        </w:rPr>
        <w:t>b</w:t>
      </w:r>
      <w:r w:rsidRPr="00565178">
        <w:rPr>
          <w:rFonts w:ascii="Arial Narrow" w:hAnsi="Arial Narrow"/>
        </w:rPr>
        <w:t>udova Městské knihovny</w:t>
      </w:r>
      <w:r w:rsidR="00D8616D">
        <w:rPr>
          <w:rFonts w:ascii="Arial Narrow" w:hAnsi="Arial Narrow"/>
        </w:rPr>
        <w:t xml:space="preserve"> Sokolov</w:t>
      </w:r>
      <w:r w:rsidRPr="00565178">
        <w:rPr>
          <w:rFonts w:ascii="Arial Narrow" w:hAnsi="Arial Narrow"/>
        </w:rPr>
        <w:t xml:space="preserve">, Staré náměstí 135, Sokolov. </w:t>
      </w:r>
    </w:p>
    <w:p w:rsidR="001B4ECD" w:rsidRDefault="00565178" w:rsidP="001B4ECD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 Narrow" w:hAnsi="Arial Narrow"/>
        </w:rPr>
      </w:pPr>
      <w:r w:rsidRPr="00565178">
        <w:rPr>
          <w:rFonts w:ascii="Arial Narrow" w:hAnsi="Arial Narrow"/>
        </w:rPr>
        <w:t xml:space="preserve">Předmětem díla </w:t>
      </w:r>
      <w:r>
        <w:rPr>
          <w:rFonts w:ascii="Arial Narrow" w:hAnsi="Arial Narrow"/>
        </w:rPr>
        <w:t>je prov</w:t>
      </w:r>
      <w:r w:rsidR="00C50013">
        <w:rPr>
          <w:rFonts w:ascii="Arial Narrow" w:hAnsi="Arial Narrow"/>
        </w:rPr>
        <w:t>ádě</w:t>
      </w:r>
      <w:r>
        <w:rPr>
          <w:rFonts w:ascii="Arial Narrow" w:hAnsi="Arial Narrow"/>
        </w:rPr>
        <w:t>ní</w:t>
      </w:r>
      <w:r w:rsidRPr="00565178">
        <w:rPr>
          <w:rFonts w:ascii="Arial Narrow" w:hAnsi="Arial Narrow"/>
        </w:rPr>
        <w:t xml:space="preserve"> servisní</w:t>
      </w:r>
      <w:r w:rsidR="002C5E6C">
        <w:rPr>
          <w:rFonts w:ascii="Arial Narrow" w:hAnsi="Arial Narrow"/>
        </w:rPr>
        <w:t xml:space="preserve">ch </w:t>
      </w:r>
      <w:r>
        <w:rPr>
          <w:rFonts w:ascii="Arial Narrow" w:hAnsi="Arial Narrow"/>
        </w:rPr>
        <w:t xml:space="preserve">prací na </w:t>
      </w:r>
      <w:r w:rsidRPr="00565178">
        <w:rPr>
          <w:rFonts w:ascii="Arial Narrow" w:hAnsi="Arial Narrow"/>
        </w:rPr>
        <w:t>technologií</w:t>
      </w:r>
      <w:r>
        <w:rPr>
          <w:rFonts w:ascii="Arial Narrow" w:hAnsi="Arial Narrow"/>
        </w:rPr>
        <w:t>ch</w:t>
      </w:r>
      <w:r w:rsidRPr="00565178">
        <w:rPr>
          <w:rFonts w:ascii="Arial Narrow" w:hAnsi="Arial Narrow"/>
        </w:rPr>
        <w:t xml:space="preserve"> a zařízení budovy v oblasti </w:t>
      </w:r>
      <w:r w:rsidR="00C50013">
        <w:rPr>
          <w:rFonts w:ascii="Arial Narrow" w:hAnsi="Arial Narrow"/>
        </w:rPr>
        <w:t xml:space="preserve">předchozí realizace dodavatele, </w:t>
      </w:r>
      <w:r w:rsidR="006104DD">
        <w:rPr>
          <w:rFonts w:ascii="Arial Narrow" w:hAnsi="Arial Narrow"/>
        </w:rPr>
        <w:t xml:space="preserve">provádění preventivních prohlídek budovy v intervalu 14 dní, </w:t>
      </w:r>
      <w:r w:rsidR="00C50013">
        <w:rPr>
          <w:rFonts w:ascii="Arial Narrow" w:hAnsi="Arial Narrow"/>
        </w:rPr>
        <w:t xml:space="preserve">poradenství v oblasti správy budovy, zastupování organizace v jednání s dodavatelskými subjekty při provádění servisních a údržbových prací těmito </w:t>
      </w:r>
      <w:r w:rsidR="006104DD">
        <w:rPr>
          <w:rFonts w:ascii="Arial Narrow" w:hAnsi="Arial Narrow"/>
        </w:rPr>
        <w:t>subjekty</w:t>
      </w:r>
      <w:r w:rsidR="00C50013">
        <w:rPr>
          <w:rFonts w:ascii="Arial Narrow" w:hAnsi="Arial Narrow"/>
        </w:rPr>
        <w:t xml:space="preserve">. </w:t>
      </w:r>
    </w:p>
    <w:p w:rsidR="001B4ECD" w:rsidRPr="00E333F8" w:rsidRDefault="002C5E6C" w:rsidP="001B4ECD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 Narrow" w:hAnsi="Arial Narrow"/>
        </w:rPr>
      </w:pPr>
      <w:r w:rsidRPr="00E333F8">
        <w:rPr>
          <w:rFonts w:ascii="Arial Narrow" w:hAnsi="Arial Narrow"/>
        </w:rPr>
        <w:t xml:space="preserve">Nad rámec předmětu díla dle čl. I, odst. 2 se sjednává, že </w:t>
      </w:r>
      <w:r w:rsidR="00E333F8" w:rsidRPr="00E333F8">
        <w:rPr>
          <w:rFonts w:ascii="Arial Narrow" w:hAnsi="Arial Narrow"/>
        </w:rPr>
        <w:t xml:space="preserve">lze samostatně objednat </w:t>
      </w:r>
      <w:r w:rsidRPr="00E333F8">
        <w:rPr>
          <w:rFonts w:ascii="Arial Narrow" w:hAnsi="Arial Narrow"/>
        </w:rPr>
        <w:t>opravy a údržb</w:t>
      </w:r>
      <w:r w:rsidR="00E333F8" w:rsidRPr="00E333F8">
        <w:rPr>
          <w:rFonts w:ascii="Arial Narrow" w:hAnsi="Arial Narrow"/>
        </w:rPr>
        <w:t>u</w:t>
      </w:r>
      <w:r w:rsidRPr="00E333F8">
        <w:rPr>
          <w:rFonts w:ascii="Arial Narrow" w:hAnsi="Arial Narrow"/>
        </w:rPr>
        <w:t xml:space="preserve"> </w:t>
      </w:r>
      <w:r w:rsidR="00E333F8" w:rsidRPr="00E333F8">
        <w:rPr>
          <w:rFonts w:ascii="Arial Narrow" w:hAnsi="Arial Narrow"/>
        </w:rPr>
        <w:t>budovy</w:t>
      </w:r>
      <w:r w:rsidRPr="00E333F8">
        <w:rPr>
          <w:rFonts w:ascii="Arial Narrow" w:hAnsi="Arial Narrow"/>
        </w:rPr>
        <w:t xml:space="preserve"> mimo </w:t>
      </w:r>
      <w:r w:rsidR="00E333F8" w:rsidRPr="00E333F8">
        <w:rPr>
          <w:rFonts w:ascii="Arial Narrow" w:hAnsi="Arial Narrow"/>
        </w:rPr>
        <w:t xml:space="preserve">rozsah </w:t>
      </w:r>
      <w:r w:rsidRPr="00E333F8">
        <w:rPr>
          <w:rFonts w:ascii="Arial Narrow" w:hAnsi="Arial Narrow"/>
        </w:rPr>
        <w:t>servisní</w:t>
      </w:r>
      <w:r w:rsidR="00E333F8" w:rsidRPr="00E333F8">
        <w:rPr>
          <w:rFonts w:ascii="Arial Narrow" w:hAnsi="Arial Narrow"/>
        </w:rPr>
        <w:t>ch pr</w:t>
      </w:r>
      <w:r w:rsidR="00E333F8">
        <w:rPr>
          <w:rFonts w:ascii="Arial Narrow" w:hAnsi="Arial Narrow"/>
        </w:rPr>
        <w:t xml:space="preserve">ací. Tyto opravy a údržba budovy </w:t>
      </w:r>
      <w:r w:rsidR="00C50013" w:rsidRPr="00E333F8">
        <w:rPr>
          <w:rFonts w:ascii="Arial Narrow" w:hAnsi="Arial Narrow"/>
        </w:rPr>
        <w:t>budou prováděny na základě jednotlivých objednávek objednatele, zastoupeného ředitelkou organizace</w:t>
      </w:r>
      <w:r w:rsidR="006104DD">
        <w:rPr>
          <w:rFonts w:ascii="Arial Narrow" w:hAnsi="Arial Narrow"/>
        </w:rPr>
        <w:t>, nebo jí pověřenými</w:t>
      </w:r>
      <w:r w:rsidR="00E333F8" w:rsidRPr="00E333F8">
        <w:rPr>
          <w:rFonts w:ascii="Arial Narrow" w:hAnsi="Arial Narrow"/>
        </w:rPr>
        <w:t xml:space="preserve"> z</w:t>
      </w:r>
      <w:r w:rsidR="00E333F8">
        <w:rPr>
          <w:rFonts w:ascii="Arial Narrow" w:hAnsi="Arial Narrow"/>
        </w:rPr>
        <w:t>a</w:t>
      </w:r>
      <w:r w:rsidR="006104DD">
        <w:rPr>
          <w:rFonts w:ascii="Arial Narrow" w:hAnsi="Arial Narrow"/>
        </w:rPr>
        <w:t>městnanci</w:t>
      </w:r>
      <w:r w:rsidR="00C50013" w:rsidRPr="00E333F8">
        <w:rPr>
          <w:rFonts w:ascii="Arial Narrow" w:hAnsi="Arial Narrow"/>
        </w:rPr>
        <w:t xml:space="preserve">. </w:t>
      </w:r>
      <w:r w:rsidR="001B4ECD" w:rsidRPr="00E333F8">
        <w:rPr>
          <w:rFonts w:ascii="Arial Narrow" w:hAnsi="Arial Narrow"/>
        </w:rPr>
        <w:t xml:space="preserve">V průběhu doby trvání této Smlouvy je Objednatel oprávněn zaslat Dodavateli požadavek na poskytování služeb formou písemného požadavku elektronickou poštou </w:t>
      </w:r>
      <w:r w:rsidR="00E333F8" w:rsidRPr="00E333F8">
        <w:rPr>
          <w:rFonts w:ascii="Arial Narrow" w:hAnsi="Arial Narrow"/>
        </w:rPr>
        <w:t>nebo písemné objednávky</w:t>
      </w:r>
      <w:r w:rsidR="001B4ECD" w:rsidRPr="00E333F8">
        <w:rPr>
          <w:rFonts w:ascii="Arial Narrow" w:hAnsi="Arial Narrow"/>
        </w:rPr>
        <w:t xml:space="preserve">. </w:t>
      </w:r>
    </w:p>
    <w:p w:rsidR="00D8616D" w:rsidRDefault="001B4ECD" w:rsidP="001B4ECD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 Narrow" w:hAnsi="Arial Narrow"/>
        </w:rPr>
      </w:pPr>
      <w:r w:rsidRPr="001B4ECD">
        <w:rPr>
          <w:rFonts w:ascii="Arial Narrow" w:hAnsi="Arial Narrow"/>
        </w:rPr>
        <w:t xml:space="preserve">Dodavatel </w:t>
      </w:r>
      <w:r>
        <w:rPr>
          <w:rFonts w:ascii="Arial Narrow" w:hAnsi="Arial Narrow"/>
        </w:rPr>
        <w:t xml:space="preserve">se zavazuje </w:t>
      </w:r>
      <w:r w:rsidRPr="001B4ECD">
        <w:rPr>
          <w:rFonts w:ascii="Arial Narrow" w:hAnsi="Arial Narrow"/>
        </w:rPr>
        <w:t xml:space="preserve">do 3 (tří) pracovních dnů od doručení požadavku </w:t>
      </w:r>
      <w:r w:rsidR="00E333F8">
        <w:rPr>
          <w:rFonts w:ascii="Arial Narrow" w:hAnsi="Arial Narrow"/>
        </w:rPr>
        <w:t xml:space="preserve">dle čl. I, odst. </w:t>
      </w:r>
      <w:r w:rsidR="006104DD">
        <w:rPr>
          <w:rFonts w:ascii="Arial Narrow" w:hAnsi="Arial Narrow"/>
        </w:rPr>
        <w:t>3</w:t>
      </w:r>
      <w:r w:rsidR="00E333F8">
        <w:rPr>
          <w:rFonts w:ascii="Arial Narrow" w:hAnsi="Arial Narrow"/>
        </w:rPr>
        <w:t xml:space="preserve"> </w:t>
      </w:r>
      <w:r w:rsidRPr="001B4ECD">
        <w:rPr>
          <w:rFonts w:ascii="Arial Narrow" w:hAnsi="Arial Narrow"/>
        </w:rPr>
        <w:t xml:space="preserve">Dodavateli, doručit elektronickou poštou (e-mailem) </w:t>
      </w:r>
      <w:r w:rsidR="00E333F8">
        <w:rPr>
          <w:rFonts w:ascii="Arial Narrow" w:hAnsi="Arial Narrow"/>
        </w:rPr>
        <w:t>rozpočet</w:t>
      </w:r>
      <w:r w:rsidRPr="001B4ECD">
        <w:rPr>
          <w:rFonts w:ascii="Arial Narrow" w:hAnsi="Arial Narrow"/>
        </w:rPr>
        <w:t xml:space="preserve"> na realizaci </w:t>
      </w:r>
      <w:r>
        <w:rPr>
          <w:rFonts w:ascii="Arial Narrow" w:hAnsi="Arial Narrow"/>
        </w:rPr>
        <w:t>p</w:t>
      </w:r>
      <w:r w:rsidRPr="001B4ECD">
        <w:rPr>
          <w:rFonts w:ascii="Arial Narrow" w:hAnsi="Arial Narrow"/>
        </w:rPr>
        <w:t>ožadavku, kter</w:t>
      </w:r>
      <w:r w:rsidR="00E333F8">
        <w:rPr>
          <w:rFonts w:ascii="Arial Narrow" w:hAnsi="Arial Narrow"/>
        </w:rPr>
        <w:t>ý</w:t>
      </w:r>
      <w:r w:rsidRPr="001B4ECD">
        <w:rPr>
          <w:rFonts w:ascii="Arial Narrow" w:hAnsi="Arial Narrow"/>
        </w:rPr>
        <w:t xml:space="preserve"> bude obsahovat minimálně: </w:t>
      </w:r>
    </w:p>
    <w:p w:rsidR="00D8616D" w:rsidRPr="00D8616D" w:rsidRDefault="001B4ECD" w:rsidP="00D8616D">
      <w:pPr>
        <w:pStyle w:val="Odstavecseseznamem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D8616D">
        <w:rPr>
          <w:rFonts w:ascii="Arial Narrow" w:hAnsi="Arial Narrow"/>
        </w:rPr>
        <w:t xml:space="preserve">předpokládaný rozsah pracnosti realizace požadavku; </w:t>
      </w:r>
    </w:p>
    <w:p w:rsidR="00D8616D" w:rsidRPr="00D8616D" w:rsidRDefault="001B4ECD" w:rsidP="00D8616D">
      <w:pPr>
        <w:pStyle w:val="Odstavecseseznamem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D8616D">
        <w:rPr>
          <w:rFonts w:ascii="Arial Narrow" w:hAnsi="Arial Narrow"/>
        </w:rPr>
        <w:t>sp</w:t>
      </w:r>
      <w:r w:rsidR="00D8616D" w:rsidRPr="00D8616D">
        <w:rPr>
          <w:rFonts w:ascii="Arial Narrow" w:hAnsi="Arial Narrow"/>
        </w:rPr>
        <w:t>ecifikaci a množství materiálu;</w:t>
      </w:r>
    </w:p>
    <w:p w:rsidR="00D8616D" w:rsidRPr="00D8616D" w:rsidRDefault="001B4ECD" w:rsidP="00D8616D">
      <w:pPr>
        <w:pStyle w:val="Odstavecseseznamem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D8616D">
        <w:rPr>
          <w:rFonts w:ascii="Arial Narrow" w:hAnsi="Arial Narrow"/>
        </w:rPr>
        <w:t xml:space="preserve">požadavky na součinnost ze strany Objednatele; </w:t>
      </w:r>
    </w:p>
    <w:p w:rsidR="001B4ECD" w:rsidRPr="00D8616D" w:rsidRDefault="001B4ECD" w:rsidP="00D8616D">
      <w:pPr>
        <w:pStyle w:val="Odstavecseseznamem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 w:rsidRPr="00D8616D">
        <w:rPr>
          <w:rFonts w:ascii="Arial Narrow" w:hAnsi="Arial Narrow"/>
        </w:rPr>
        <w:t>časový harmonogram realizace požadavku.</w:t>
      </w:r>
    </w:p>
    <w:p w:rsidR="00C50013" w:rsidRDefault="00C50013" w:rsidP="00C50013">
      <w:pPr>
        <w:spacing w:after="0"/>
        <w:jc w:val="both"/>
        <w:rPr>
          <w:rFonts w:ascii="Arial Narrow" w:hAnsi="Arial Narrow"/>
        </w:rPr>
      </w:pPr>
    </w:p>
    <w:p w:rsidR="00C50013" w:rsidRDefault="00C50013" w:rsidP="001B4EC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II.</w:t>
      </w:r>
    </w:p>
    <w:p w:rsidR="00C50013" w:rsidRDefault="00C50013" w:rsidP="001B4EC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Termín plnění</w:t>
      </w:r>
    </w:p>
    <w:p w:rsidR="002C5E6C" w:rsidRDefault="002C5E6C" w:rsidP="001B4ECD">
      <w:pPr>
        <w:spacing w:after="0"/>
        <w:jc w:val="center"/>
        <w:rPr>
          <w:rFonts w:ascii="Arial Narrow" w:hAnsi="Arial Narrow"/>
        </w:rPr>
      </w:pPr>
    </w:p>
    <w:p w:rsidR="00C50013" w:rsidRPr="004D6EB2" w:rsidRDefault="001B4ECD" w:rsidP="00C50013">
      <w:pPr>
        <w:spacing w:after="0"/>
        <w:jc w:val="both"/>
        <w:rPr>
          <w:rFonts w:ascii="Arial Narrow" w:hAnsi="Arial Narrow"/>
          <w:color w:val="FF0000"/>
        </w:rPr>
      </w:pPr>
      <w:r w:rsidRPr="001B4ECD">
        <w:rPr>
          <w:rFonts w:ascii="Arial Narrow" w:hAnsi="Arial Narrow"/>
        </w:rPr>
        <w:t xml:space="preserve">Tato smlouva se uzavírá na dobu </w:t>
      </w:r>
      <w:r w:rsidR="004D6EB2" w:rsidRPr="00F433B3">
        <w:rPr>
          <w:rFonts w:ascii="Arial Narrow" w:hAnsi="Arial Narrow"/>
        </w:rPr>
        <w:t>ur</w:t>
      </w:r>
      <w:r w:rsidRPr="00F433B3">
        <w:rPr>
          <w:rFonts w:ascii="Arial Narrow" w:hAnsi="Arial Narrow"/>
        </w:rPr>
        <w:t xml:space="preserve">čitou od </w:t>
      </w:r>
      <w:r w:rsidR="00F433B3" w:rsidRPr="00F433B3">
        <w:rPr>
          <w:rFonts w:ascii="Arial Narrow" w:hAnsi="Arial Narrow"/>
        </w:rPr>
        <w:t>1</w:t>
      </w:r>
      <w:r w:rsidRPr="00F433B3">
        <w:rPr>
          <w:rFonts w:ascii="Arial Narrow" w:hAnsi="Arial Narrow"/>
        </w:rPr>
        <w:t>.</w:t>
      </w:r>
      <w:r w:rsidR="002C211D" w:rsidRPr="00F433B3">
        <w:rPr>
          <w:rFonts w:ascii="Arial Narrow" w:hAnsi="Arial Narrow"/>
        </w:rPr>
        <w:t xml:space="preserve"> </w:t>
      </w:r>
      <w:r w:rsidR="00F433B3" w:rsidRPr="00F433B3">
        <w:rPr>
          <w:rFonts w:ascii="Arial Narrow" w:hAnsi="Arial Narrow"/>
        </w:rPr>
        <w:t>3</w:t>
      </w:r>
      <w:r w:rsidRPr="00F433B3">
        <w:rPr>
          <w:rFonts w:ascii="Arial Narrow" w:hAnsi="Arial Narrow"/>
        </w:rPr>
        <w:t>.</w:t>
      </w:r>
      <w:r w:rsidR="002C211D" w:rsidRPr="00F433B3">
        <w:rPr>
          <w:rFonts w:ascii="Arial Narrow" w:hAnsi="Arial Narrow"/>
        </w:rPr>
        <w:t xml:space="preserve"> </w:t>
      </w:r>
      <w:r w:rsidRPr="00F433B3">
        <w:rPr>
          <w:rFonts w:ascii="Arial Narrow" w:hAnsi="Arial Narrow"/>
        </w:rPr>
        <w:t>2022</w:t>
      </w:r>
      <w:r w:rsidR="004D6EB2" w:rsidRPr="00F433B3">
        <w:rPr>
          <w:rFonts w:ascii="Arial Narrow" w:hAnsi="Arial Narrow"/>
        </w:rPr>
        <w:t xml:space="preserve"> do 31. 12. 2022.</w:t>
      </w:r>
    </w:p>
    <w:p w:rsidR="001B4ECD" w:rsidRDefault="001B4ECD" w:rsidP="00C50013">
      <w:pPr>
        <w:spacing w:after="0"/>
        <w:jc w:val="both"/>
        <w:rPr>
          <w:rFonts w:ascii="Arial Narrow" w:hAnsi="Arial Narrow"/>
        </w:rPr>
      </w:pPr>
    </w:p>
    <w:p w:rsidR="003C2FD0" w:rsidRDefault="003C2FD0" w:rsidP="00C50013">
      <w:pPr>
        <w:spacing w:after="0"/>
        <w:jc w:val="both"/>
        <w:rPr>
          <w:rFonts w:ascii="Arial Narrow" w:hAnsi="Arial Narrow"/>
        </w:rPr>
      </w:pPr>
    </w:p>
    <w:p w:rsidR="00BD05BA" w:rsidRDefault="00BD05BA" w:rsidP="00C50013">
      <w:pPr>
        <w:spacing w:after="0"/>
        <w:jc w:val="both"/>
        <w:rPr>
          <w:rFonts w:ascii="Arial Narrow" w:hAnsi="Arial Narrow"/>
        </w:rPr>
      </w:pPr>
    </w:p>
    <w:p w:rsidR="003C2FD0" w:rsidRDefault="003C2FD0" w:rsidP="00C50013">
      <w:pPr>
        <w:spacing w:after="0"/>
        <w:jc w:val="both"/>
        <w:rPr>
          <w:rFonts w:ascii="Arial Narrow" w:hAnsi="Arial Narrow"/>
        </w:rPr>
      </w:pPr>
    </w:p>
    <w:p w:rsidR="001B4ECD" w:rsidRDefault="001B4ECD" w:rsidP="001B4EC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III.</w:t>
      </w:r>
    </w:p>
    <w:p w:rsidR="001B4ECD" w:rsidRDefault="001B4ECD" w:rsidP="001B4EC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Cena díla</w:t>
      </w:r>
    </w:p>
    <w:p w:rsidR="002C5E6C" w:rsidRDefault="002C5E6C" w:rsidP="001B4ECD">
      <w:pPr>
        <w:spacing w:after="0"/>
        <w:jc w:val="center"/>
        <w:rPr>
          <w:rFonts w:ascii="Arial Narrow" w:hAnsi="Arial Narrow"/>
        </w:rPr>
      </w:pPr>
    </w:p>
    <w:p w:rsidR="001B4ECD" w:rsidRDefault="002C5E6C" w:rsidP="00C5001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díla za předmět dle čl. I., odst. 2. </w:t>
      </w:r>
      <w:r w:rsidR="006104DD">
        <w:rPr>
          <w:rFonts w:ascii="Arial Narrow" w:hAnsi="Arial Narrow"/>
        </w:rPr>
        <w:t>činí</w:t>
      </w:r>
      <w:r w:rsidR="00D8616D">
        <w:rPr>
          <w:rFonts w:ascii="Arial Narrow" w:hAnsi="Arial Narrow"/>
        </w:rPr>
        <w:t xml:space="preserve"> </w:t>
      </w:r>
      <w:r w:rsidR="00D8616D" w:rsidRPr="00F433B3">
        <w:rPr>
          <w:rFonts w:ascii="Arial Narrow" w:hAnsi="Arial Narrow"/>
        </w:rPr>
        <w:t xml:space="preserve">5 000 Kč </w:t>
      </w:r>
      <w:r w:rsidR="006104DD" w:rsidRPr="00F433B3">
        <w:rPr>
          <w:rFonts w:ascii="Arial Narrow" w:hAnsi="Arial Narrow"/>
        </w:rPr>
        <w:t xml:space="preserve">bez DPH </w:t>
      </w:r>
      <w:r w:rsidR="006104DD">
        <w:rPr>
          <w:rFonts w:ascii="Arial Narrow" w:hAnsi="Arial Narrow"/>
        </w:rPr>
        <w:t>měsíčně</w:t>
      </w:r>
      <w:r>
        <w:rPr>
          <w:rFonts w:ascii="Arial Narrow" w:hAnsi="Arial Narrow"/>
        </w:rPr>
        <w:t xml:space="preserve">. </w:t>
      </w:r>
      <w:r w:rsidR="00E333F8">
        <w:rPr>
          <w:rFonts w:ascii="Arial Narrow" w:hAnsi="Arial Narrow"/>
        </w:rPr>
        <w:t>Opravy a údržba</w:t>
      </w:r>
      <w:r w:rsidR="003C2FD0">
        <w:rPr>
          <w:rFonts w:ascii="Arial Narrow" w:hAnsi="Arial Narrow"/>
        </w:rPr>
        <w:t xml:space="preserve"> provedené na základě požadavku</w:t>
      </w:r>
      <w:r w:rsidR="00E333F8">
        <w:rPr>
          <w:rFonts w:ascii="Arial Narrow" w:hAnsi="Arial Narrow"/>
        </w:rPr>
        <w:t xml:space="preserve"> dle čl. I, odst. 3 budou fakturovány zvlášť na základě předem odsouhlaseného rozpočtu. </w:t>
      </w:r>
    </w:p>
    <w:p w:rsidR="006104DD" w:rsidRDefault="006104DD" w:rsidP="00C50013">
      <w:pPr>
        <w:spacing w:after="0"/>
        <w:jc w:val="both"/>
        <w:rPr>
          <w:rFonts w:ascii="Arial Narrow" w:hAnsi="Arial Narrow"/>
        </w:rPr>
      </w:pPr>
    </w:p>
    <w:p w:rsidR="00E333F8" w:rsidRDefault="00E333F8" w:rsidP="00E333F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IV.</w:t>
      </w:r>
    </w:p>
    <w:p w:rsidR="00E333F8" w:rsidRPr="00E333F8" w:rsidRDefault="006557F8" w:rsidP="00E333F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E333F8">
        <w:rPr>
          <w:rFonts w:ascii="Arial Narrow" w:hAnsi="Arial Narrow"/>
        </w:rPr>
        <w:t>latební podmínky</w:t>
      </w:r>
    </w:p>
    <w:p w:rsidR="00E333F8" w:rsidRDefault="00E333F8" w:rsidP="00E333F8">
      <w:pPr>
        <w:spacing w:after="0"/>
        <w:jc w:val="both"/>
        <w:rPr>
          <w:rFonts w:ascii="Arial Narrow" w:hAnsi="Arial Narrow"/>
        </w:rPr>
      </w:pPr>
    </w:p>
    <w:p w:rsidR="00E333F8" w:rsidRPr="00FE03CE" w:rsidRDefault="00FE03CE" w:rsidP="006557F8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/>
        </w:rPr>
      </w:pPr>
      <w:r w:rsidRPr="00FE03CE">
        <w:rPr>
          <w:rFonts w:ascii="Arial Narrow" w:hAnsi="Arial Narrow"/>
        </w:rPr>
        <w:t>Ú</w:t>
      </w:r>
      <w:r w:rsidR="00E333F8" w:rsidRPr="00FE03CE">
        <w:rPr>
          <w:rFonts w:ascii="Arial Narrow" w:hAnsi="Arial Narrow"/>
        </w:rPr>
        <w:t>hrada ceny bude prováděna měsíčně na základě daňového dokladu, který je Dodavatel oprávněn</w:t>
      </w:r>
      <w:r w:rsidRPr="00FE03CE">
        <w:rPr>
          <w:rFonts w:ascii="Arial Narrow" w:hAnsi="Arial Narrow"/>
        </w:rPr>
        <w:t xml:space="preserve"> </w:t>
      </w:r>
      <w:r w:rsidR="00E333F8" w:rsidRPr="00FE03CE">
        <w:rPr>
          <w:rFonts w:ascii="Arial Narrow" w:hAnsi="Arial Narrow"/>
        </w:rPr>
        <w:t xml:space="preserve">vystavit nejdříve k poslednímu dni kalendářního měsíce, ve kterém byly </w:t>
      </w:r>
      <w:r w:rsidRPr="00FE03CE">
        <w:rPr>
          <w:rFonts w:ascii="Arial Narrow" w:hAnsi="Arial Narrow"/>
        </w:rPr>
        <w:t>s</w:t>
      </w:r>
      <w:r w:rsidR="00E333F8" w:rsidRPr="00FE03CE">
        <w:rPr>
          <w:rFonts w:ascii="Arial Narrow" w:hAnsi="Arial Narrow"/>
        </w:rPr>
        <w:t>lužby poskytnuty. Tento den je i dnem uskutečnění zdanitelného plnění.</w:t>
      </w:r>
    </w:p>
    <w:p w:rsidR="00FE03CE" w:rsidRPr="00FE03CE" w:rsidRDefault="00E333F8" w:rsidP="006557F8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/>
        </w:rPr>
      </w:pPr>
      <w:r w:rsidRPr="00FE03CE">
        <w:rPr>
          <w:rFonts w:ascii="Arial Narrow" w:hAnsi="Arial Narrow"/>
        </w:rPr>
        <w:t>Strany sjednávají, že daňové doklady vystavené na základě této Smlouvy budou doručovány buď</w:t>
      </w:r>
      <w:r w:rsidR="00FE03CE" w:rsidRPr="00FE03CE">
        <w:rPr>
          <w:rFonts w:ascii="Arial Narrow" w:hAnsi="Arial Narrow"/>
        </w:rPr>
        <w:t xml:space="preserve"> </w:t>
      </w:r>
      <w:r w:rsidRPr="00FE03CE">
        <w:rPr>
          <w:rFonts w:ascii="Arial Narrow" w:hAnsi="Arial Narrow"/>
        </w:rPr>
        <w:t>v písemné podobě nebo elektro</w:t>
      </w:r>
      <w:r w:rsidR="00FE03CE" w:rsidRPr="00FE03CE">
        <w:rPr>
          <w:rFonts w:ascii="Arial Narrow" w:hAnsi="Arial Narrow"/>
        </w:rPr>
        <w:t>nicky e-mailem ve formátu *.</w:t>
      </w:r>
      <w:proofErr w:type="spellStart"/>
      <w:r w:rsidR="00FE03CE" w:rsidRPr="00FE03CE">
        <w:rPr>
          <w:rFonts w:ascii="Arial Narrow" w:hAnsi="Arial Narrow"/>
        </w:rPr>
        <w:t>pdf</w:t>
      </w:r>
      <w:proofErr w:type="spellEnd"/>
      <w:r w:rsidR="00FE03CE" w:rsidRPr="00FE03CE">
        <w:rPr>
          <w:rFonts w:ascii="Arial Narrow" w:hAnsi="Arial Narrow"/>
        </w:rPr>
        <w:t xml:space="preserve">. </w:t>
      </w:r>
    </w:p>
    <w:p w:rsidR="00E333F8" w:rsidRDefault="00E333F8" w:rsidP="006557F8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/>
        </w:rPr>
      </w:pPr>
      <w:r w:rsidRPr="00FE03CE">
        <w:rPr>
          <w:rFonts w:ascii="Arial Narrow" w:hAnsi="Arial Narrow"/>
        </w:rPr>
        <w:t xml:space="preserve">Doba splatnosti </w:t>
      </w:r>
      <w:r w:rsidR="00FE03CE" w:rsidRPr="00FE03CE">
        <w:rPr>
          <w:rFonts w:ascii="Arial Narrow" w:hAnsi="Arial Narrow"/>
        </w:rPr>
        <w:t>daňových dokladů</w:t>
      </w:r>
      <w:r w:rsidRPr="00FE03CE">
        <w:rPr>
          <w:rFonts w:ascii="Arial Narrow" w:hAnsi="Arial Narrow"/>
        </w:rPr>
        <w:t xml:space="preserve"> je </w:t>
      </w:r>
      <w:r w:rsidR="00FE03CE" w:rsidRPr="00FE03CE">
        <w:rPr>
          <w:rFonts w:ascii="Arial Narrow" w:hAnsi="Arial Narrow"/>
        </w:rPr>
        <w:t>14</w:t>
      </w:r>
      <w:r w:rsidRPr="00FE03CE">
        <w:rPr>
          <w:rFonts w:ascii="Arial Narrow" w:hAnsi="Arial Narrow"/>
        </w:rPr>
        <w:t xml:space="preserve"> (</w:t>
      </w:r>
      <w:r w:rsidR="00FE03CE" w:rsidRPr="00FE03CE">
        <w:rPr>
          <w:rFonts w:ascii="Arial Narrow" w:hAnsi="Arial Narrow"/>
        </w:rPr>
        <w:t>čtrnáct</w:t>
      </w:r>
      <w:r w:rsidR="006104DD">
        <w:rPr>
          <w:rFonts w:ascii="Arial Narrow" w:hAnsi="Arial Narrow"/>
        </w:rPr>
        <w:t>) dnů ode dne jejich</w:t>
      </w:r>
      <w:r w:rsidRPr="00FE03CE">
        <w:rPr>
          <w:rFonts w:ascii="Arial Narrow" w:hAnsi="Arial Narrow"/>
        </w:rPr>
        <w:t xml:space="preserve"> doručení Objednateli.</w:t>
      </w:r>
    </w:p>
    <w:p w:rsidR="006557F8" w:rsidRDefault="006557F8" w:rsidP="006557F8">
      <w:pPr>
        <w:spacing w:after="0"/>
        <w:jc w:val="both"/>
        <w:rPr>
          <w:rFonts w:ascii="Arial Narrow" w:hAnsi="Arial Narrow"/>
        </w:rPr>
      </w:pPr>
    </w:p>
    <w:p w:rsidR="002C5E6C" w:rsidRDefault="006557F8" w:rsidP="006557F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V.</w:t>
      </w:r>
    </w:p>
    <w:p w:rsidR="006557F8" w:rsidRDefault="006104DD" w:rsidP="006557F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:rsidR="002C5E6C" w:rsidRPr="00C50013" w:rsidRDefault="002C5E6C" w:rsidP="00C50013">
      <w:pPr>
        <w:spacing w:after="0"/>
        <w:jc w:val="both"/>
        <w:rPr>
          <w:rFonts w:ascii="Arial Narrow" w:hAnsi="Arial Narrow"/>
        </w:rPr>
      </w:pPr>
    </w:p>
    <w:p w:rsidR="006557F8" w:rsidRPr="006557F8" w:rsidRDefault="006557F8" w:rsidP="006557F8">
      <w:pPr>
        <w:spacing w:after="0"/>
        <w:jc w:val="both"/>
        <w:rPr>
          <w:rFonts w:ascii="Arial Narrow" w:hAnsi="Arial Narrow"/>
        </w:rPr>
      </w:pPr>
      <w:r w:rsidRPr="006557F8">
        <w:rPr>
          <w:rFonts w:ascii="Arial Narrow" w:hAnsi="Arial Narrow"/>
        </w:rPr>
        <w:t>Tato Smlouva končí svoji platnost a účinnost:</w:t>
      </w:r>
    </w:p>
    <w:p w:rsidR="006557F8" w:rsidRPr="006557F8" w:rsidRDefault="006557F8" w:rsidP="006557F8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 Narrow" w:hAnsi="Arial Narrow"/>
        </w:rPr>
      </w:pPr>
      <w:r w:rsidRPr="006557F8">
        <w:rPr>
          <w:rFonts w:ascii="Arial Narrow" w:hAnsi="Arial Narrow"/>
        </w:rPr>
        <w:t>písemnou dohodou Stran, přičemž v takovém případě Smlouva skončí sjednaným dnem uvedeným v dohodě o ukončení Smlouvy, nebo</w:t>
      </w:r>
    </w:p>
    <w:p w:rsidR="006557F8" w:rsidRPr="006557F8" w:rsidRDefault="006557F8" w:rsidP="006557F8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 Narrow" w:hAnsi="Arial Narrow"/>
        </w:rPr>
      </w:pPr>
      <w:r w:rsidRPr="006557F8">
        <w:rPr>
          <w:rFonts w:ascii="Arial Narrow" w:hAnsi="Arial Narrow"/>
        </w:rPr>
        <w:t xml:space="preserve">písemnou výpovědí kterékoli ze Stran bez udání důvodu s okamžitou platností, nebo </w:t>
      </w:r>
    </w:p>
    <w:p w:rsidR="00D8616D" w:rsidRPr="00D8616D" w:rsidRDefault="006557F8" w:rsidP="006557F8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 Narrow" w:hAnsi="Arial Narrow"/>
          <w:color w:val="333333"/>
          <w:shd w:val="clear" w:color="auto" w:fill="FFFFFF"/>
        </w:rPr>
      </w:pPr>
      <w:r w:rsidRPr="006557F8">
        <w:rPr>
          <w:rFonts w:ascii="Arial Narrow" w:hAnsi="Arial Narrow"/>
        </w:rPr>
        <w:t xml:space="preserve">odstoupením Objednatele od Smlouvy, pokud </w:t>
      </w:r>
    </w:p>
    <w:p w:rsidR="00D8616D" w:rsidRPr="00D8616D" w:rsidRDefault="006557F8" w:rsidP="00D8616D">
      <w:pPr>
        <w:pStyle w:val="Odstavecseseznamem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D8616D">
        <w:rPr>
          <w:rFonts w:ascii="Arial Narrow" w:hAnsi="Arial Narrow"/>
        </w:rPr>
        <w:t xml:space="preserve">Dodavatel nepostupuje řádně v plnění svých povinností, takže je zřejmé, že řádné provedení </w:t>
      </w:r>
      <w:r w:rsidR="006104DD" w:rsidRPr="00D8616D">
        <w:rPr>
          <w:rFonts w:ascii="Arial Narrow" w:hAnsi="Arial Narrow"/>
        </w:rPr>
        <w:t>s</w:t>
      </w:r>
      <w:r w:rsidRPr="00D8616D">
        <w:rPr>
          <w:rFonts w:ascii="Arial Narrow" w:hAnsi="Arial Narrow"/>
        </w:rPr>
        <w:t xml:space="preserve">lužeb ve stanovené době je ohroženo, </w:t>
      </w:r>
    </w:p>
    <w:p w:rsidR="00D8616D" w:rsidRPr="00D8616D" w:rsidRDefault="006557F8" w:rsidP="00D8616D">
      <w:pPr>
        <w:pStyle w:val="Odstavecseseznamem"/>
        <w:numPr>
          <w:ilvl w:val="0"/>
          <w:numId w:val="13"/>
        </w:numPr>
        <w:spacing w:after="0"/>
        <w:jc w:val="both"/>
        <w:rPr>
          <w:rFonts w:ascii="Arial Narrow" w:hAnsi="Arial Narrow"/>
          <w:color w:val="333333"/>
          <w:shd w:val="clear" w:color="auto" w:fill="FFFFFF"/>
        </w:rPr>
      </w:pPr>
      <w:r w:rsidRPr="00D8616D">
        <w:rPr>
          <w:rFonts w:ascii="Arial Narrow" w:hAnsi="Arial Narrow"/>
        </w:rPr>
        <w:t xml:space="preserve">Dílčí plnění má při přebírání vady a tyto nejsou odstraněny ani v dodatečně poskytnuté přiměřené lhůtě, </w:t>
      </w:r>
    </w:p>
    <w:p w:rsidR="006557F8" w:rsidRPr="00D8616D" w:rsidRDefault="006557F8" w:rsidP="00D8616D">
      <w:pPr>
        <w:pStyle w:val="Odstavecseseznamem"/>
        <w:numPr>
          <w:ilvl w:val="0"/>
          <w:numId w:val="13"/>
        </w:numPr>
        <w:spacing w:after="0"/>
        <w:jc w:val="both"/>
        <w:rPr>
          <w:rFonts w:ascii="Arial Narrow" w:hAnsi="Arial Narrow"/>
          <w:color w:val="333333"/>
          <w:shd w:val="clear" w:color="auto" w:fill="FFFFFF"/>
        </w:rPr>
      </w:pPr>
      <w:r w:rsidRPr="00D8616D">
        <w:rPr>
          <w:rFonts w:ascii="Arial Narrow" w:hAnsi="Arial Narrow"/>
        </w:rPr>
        <w:t xml:space="preserve">Dodavatel poruší sjednanou povinnost mlčenlivosti tak, že z toho Objednateli hrozí škoda, nebo </w:t>
      </w:r>
    </w:p>
    <w:p w:rsidR="00D8616D" w:rsidRPr="00D8616D" w:rsidRDefault="006557F8" w:rsidP="006557F8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 Narrow" w:hAnsi="Arial Narrow"/>
          <w:color w:val="333333"/>
          <w:shd w:val="clear" w:color="auto" w:fill="FFFFFF"/>
        </w:rPr>
      </w:pPr>
      <w:r w:rsidRPr="006557F8">
        <w:rPr>
          <w:rFonts w:ascii="Arial Narrow" w:hAnsi="Arial Narrow"/>
        </w:rPr>
        <w:t xml:space="preserve">odstoupením Dodavatele od Smlouvy, pokud </w:t>
      </w:r>
    </w:p>
    <w:p w:rsidR="00D8616D" w:rsidRPr="00D8616D" w:rsidRDefault="006557F8" w:rsidP="00D8616D">
      <w:pPr>
        <w:pStyle w:val="Odstavecseseznamem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D8616D">
        <w:rPr>
          <w:rFonts w:ascii="Arial Narrow" w:hAnsi="Arial Narrow"/>
        </w:rPr>
        <w:t xml:space="preserve">je Objednatel vůči Dodavateli v prodlení s peněžitým plněním déle než 30 kalendářních dnů i poté, co byl na nezaplacení splatné faktury Dodavatelem prokazatelně písemně upozorněn, </w:t>
      </w:r>
    </w:p>
    <w:p w:rsidR="002C7718" w:rsidRPr="00D8616D" w:rsidRDefault="006557F8" w:rsidP="00D8616D">
      <w:pPr>
        <w:pStyle w:val="Odstavecseseznamem"/>
        <w:numPr>
          <w:ilvl w:val="0"/>
          <w:numId w:val="12"/>
        </w:numPr>
        <w:spacing w:after="0"/>
        <w:jc w:val="both"/>
        <w:rPr>
          <w:rFonts w:ascii="Arial Narrow" w:hAnsi="Arial Narrow"/>
          <w:color w:val="333333"/>
          <w:shd w:val="clear" w:color="auto" w:fill="FFFFFF"/>
        </w:rPr>
      </w:pPr>
      <w:r w:rsidRPr="00D8616D">
        <w:rPr>
          <w:rFonts w:ascii="Arial Narrow" w:hAnsi="Arial Narrow"/>
        </w:rPr>
        <w:t xml:space="preserve">Objednatel neposkytuje Dodavateli potřebnou součinnost, takže Dodavatel nemůže řádně postupovat </w:t>
      </w:r>
      <w:r w:rsidR="00D8616D">
        <w:rPr>
          <w:rFonts w:ascii="Arial Narrow" w:hAnsi="Arial Narrow"/>
        </w:rPr>
        <w:br/>
      </w:r>
      <w:r w:rsidRPr="00D8616D">
        <w:rPr>
          <w:rFonts w:ascii="Arial Narrow" w:hAnsi="Arial Narrow"/>
        </w:rPr>
        <w:t>v plnění Smlouvy.</w:t>
      </w:r>
    </w:p>
    <w:p w:rsidR="006104DD" w:rsidRPr="00D8616D" w:rsidRDefault="006104DD" w:rsidP="006557F8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 Narrow" w:hAnsi="Arial Narrow"/>
          <w:color w:val="000000" w:themeColor="text1"/>
          <w:shd w:val="clear" w:color="auto" w:fill="FFFFFF"/>
        </w:rPr>
      </w:pPr>
      <w:r w:rsidRPr="00D8616D">
        <w:rPr>
          <w:rFonts w:ascii="Arial Narrow" w:hAnsi="Arial Narrow"/>
          <w:color w:val="000000" w:themeColor="text1"/>
        </w:rPr>
        <w:t xml:space="preserve">Za zveřejnění smlouvy v registru smluv zodpovídá Objednatel, zveřejnění bude provedeno do dvou dnů od podpisu smlouvy. </w:t>
      </w:r>
    </w:p>
    <w:p w:rsidR="006557F8" w:rsidRDefault="006557F8" w:rsidP="006557F8">
      <w:pPr>
        <w:spacing w:after="0"/>
        <w:jc w:val="both"/>
        <w:rPr>
          <w:rFonts w:ascii="Arial Narrow" w:hAnsi="Arial Narrow"/>
          <w:color w:val="333333"/>
          <w:shd w:val="clear" w:color="auto" w:fill="FFFFFF"/>
        </w:rPr>
      </w:pPr>
    </w:p>
    <w:p w:rsidR="006557F8" w:rsidRPr="006557F8" w:rsidRDefault="006557F8" w:rsidP="006557F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6557F8">
        <w:rPr>
          <w:rFonts w:ascii="Arial Narrow" w:hAnsi="Arial Narrow"/>
        </w:rPr>
        <w:t xml:space="preserve">trany tímto prohlašují, že si tuto smlouvu přečetly a že souhlasí s jejím obsahem, na důkaz čehož ji stvrzují svými podpisy: </w:t>
      </w:r>
    </w:p>
    <w:p w:rsidR="006557F8" w:rsidRPr="006557F8" w:rsidRDefault="006557F8" w:rsidP="006557F8">
      <w:pPr>
        <w:spacing w:after="0"/>
        <w:jc w:val="both"/>
        <w:rPr>
          <w:rFonts w:ascii="Arial Narrow" w:hAnsi="Arial Narrow"/>
        </w:rPr>
      </w:pPr>
    </w:p>
    <w:p w:rsidR="006557F8" w:rsidRPr="006557F8" w:rsidRDefault="006557F8" w:rsidP="003C2FD0">
      <w:pPr>
        <w:spacing w:after="0"/>
        <w:ind w:left="567"/>
        <w:rPr>
          <w:rFonts w:ascii="Arial Narrow" w:hAnsi="Arial Narrow"/>
        </w:rPr>
      </w:pPr>
    </w:p>
    <w:p w:rsidR="006557F8" w:rsidRPr="00F433B3" w:rsidRDefault="006557F8" w:rsidP="003C2FD0">
      <w:pPr>
        <w:spacing w:after="0"/>
        <w:ind w:left="567"/>
        <w:rPr>
          <w:rFonts w:ascii="Arial Narrow" w:hAnsi="Arial Narrow"/>
        </w:rPr>
      </w:pPr>
      <w:r w:rsidRPr="006557F8">
        <w:rPr>
          <w:rFonts w:ascii="Arial Narrow" w:hAnsi="Arial Narrow"/>
        </w:rPr>
        <w:t xml:space="preserve">Datum: </w:t>
      </w:r>
      <w:r w:rsidR="00F433B3" w:rsidRPr="00F433B3">
        <w:rPr>
          <w:rFonts w:ascii="Arial Narrow" w:hAnsi="Arial Narrow"/>
        </w:rPr>
        <w:t>22</w:t>
      </w:r>
      <w:r w:rsidRPr="00F433B3">
        <w:rPr>
          <w:rFonts w:ascii="Arial Narrow" w:hAnsi="Arial Narrow"/>
        </w:rPr>
        <w:t>.</w:t>
      </w:r>
      <w:r w:rsidR="00F433B3" w:rsidRPr="00F433B3">
        <w:rPr>
          <w:rFonts w:ascii="Arial Narrow" w:hAnsi="Arial Narrow"/>
        </w:rPr>
        <w:t xml:space="preserve"> 2</w:t>
      </w:r>
      <w:r w:rsidRPr="00F433B3">
        <w:rPr>
          <w:rFonts w:ascii="Arial Narrow" w:hAnsi="Arial Narrow"/>
        </w:rPr>
        <w:t>.</w:t>
      </w:r>
      <w:r w:rsidR="00F433B3" w:rsidRPr="00F433B3">
        <w:rPr>
          <w:rFonts w:ascii="Arial Narrow" w:hAnsi="Arial Narrow"/>
        </w:rPr>
        <w:t xml:space="preserve"> </w:t>
      </w:r>
      <w:r w:rsidRPr="00F433B3">
        <w:rPr>
          <w:rFonts w:ascii="Arial Narrow" w:hAnsi="Arial Narrow"/>
        </w:rPr>
        <w:t xml:space="preserve">2022 </w:t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  <w:t>Datum</w:t>
      </w:r>
      <w:r w:rsidRPr="00F433B3">
        <w:rPr>
          <w:rFonts w:ascii="Arial Narrow" w:hAnsi="Arial Narrow"/>
        </w:rPr>
        <w:t>: 2</w:t>
      </w:r>
      <w:r w:rsidR="00F433B3" w:rsidRPr="00F433B3">
        <w:rPr>
          <w:rFonts w:ascii="Arial Narrow" w:hAnsi="Arial Narrow"/>
        </w:rPr>
        <w:t>2</w:t>
      </w:r>
      <w:r w:rsidRPr="00F433B3">
        <w:rPr>
          <w:rFonts w:ascii="Arial Narrow" w:hAnsi="Arial Narrow"/>
        </w:rPr>
        <w:t>.</w:t>
      </w:r>
      <w:r w:rsidR="00F433B3" w:rsidRPr="00F433B3">
        <w:rPr>
          <w:rFonts w:ascii="Arial Narrow" w:hAnsi="Arial Narrow"/>
        </w:rPr>
        <w:t xml:space="preserve"> 2</w:t>
      </w:r>
      <w:r w:rsidRPr="00F433B3">
        <w:rPr>
          <w:rFonts w:ascii="Arial Narrow" w:hAnsi="Arial Narrow"/>
        </w:rPr>
        <w:t>.2022</w:t>
      </w:r>
    </w:p>
    <w:p w:rsidR="006557F8" w:rsidRDefault="006557F8" w:rsidP="003C2FD0">
      <w:pPr>
        <w:spacing w:after="0"/>
        <w:ind w:left="567"/>
        <w:rPr>
          <w:rFonts w:ascii="Arial Narrow" w:hAnsi="Arial Narrow"/>
        </w:rPr>
      </w:pPr>
      <w:bookmarkStart w:id="0" w:name="_GoBack"/>
      <w:bookmarkEnd w:id="0"/>
    </w:p>
    <w:p w:rsidR="006557F8" w:rsidRPr="006557F8" w:rsidRDefault="006557F8" w:rsidP="003C2FD0">
      <w:pPr>
        <w:spacing w:after="0"/>
        <w:ind w:left="567"/>
        <w:rPr>
          <w:rFonts w:ascii="Arial Narrow" w:hAnsi="Arial Narrow"/>
          <w:color w:val="333333"/>
          <w:shd w:val="clear" w:color="auto" w:fill="FFFFFF"/>
        </w:rPr>
      </w:pPr>
      <w:r w:rsidRPr="006557F8">
        <w:rPr>
          <w:rFonts w:ascii="Arial Narrow" w:hAnsi="Arial Narrow"/>
        </w:rPr>
        <w:t xml:space="preserve">Za Objednatele: </w:t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</w:r>
      <w:r w:rsidRPr="006557F8">
        <w:rPr>
          <w:rFonts w:ascii="Arial Narrow" w:hAnsi="Arial Narrow"/>
        </w:rPr>
        <w:tab/>
        <w:t>Za Dodavatele:</w:t>
      </w:r>
    </w:p>
    <w:p w:rsidR="002C7718" w:rsidRDefault="002C7718" w:rsidP="003C2FD0">
      <w:pPr>
        <w:spacing w:after="0"/>
        <w:ind w:left="567"/>
        <w:rPr>
          <w:rFonts w:ascii="Arial Narrow" w:hAnsi="Arial Narrow"/>
        </w:rPr>
      </w:pPr>
    </w:p>
    <w:p w:rsidR="006557F8" w:rsidRDefault="006557F8" w:rsidP="003C2FD0">
      <w:pPr>
        <w:spacing w:after="0"/>
        <w:ind w:left="567"/>
        <w:rPr>
          <w:rFonts w:ascii="Arial Narrow" w:hAnsi="Arial Narrow"/>
        </w:rPr>
      </w:pPr>
    </w:p>
    <w:p w:rsidR="006557F8" w:rsidRDefault="006557F8" w:rsidP="003C2FD0">
      <w:pPr>
        <w:spacing w:after="0"/>
        <w:ind w:left="567"/>
        <w:rPr>
          <w:rFonts w:ascii="Arial Narrow" w:hAnsi="Arial Narrow"/>
        </w:rPr>
      </w:pPr>
    </w:p>
    <w:p w:rsidR="006557F8" w:rsidRDefault="00FC4CE6" w:rsidP="003C2FD0">
      <w:pPr>
        <w:spacing w:after="0"/>
        <w:ind w:left="567"/>
        <w:rPr>
          <w:rFonts w:ascii="Arial Narrow" w:hAnsi="Arial Narrow"/>
        </w:rPr>
      </w:pPr>
      <w:r w:rsidRPr="00FC4CE6">
        <w:rPr>
          <w:rFonts w:ascii="Arial Narrow" w:hAnsi="Arial Narrow"/>
          <w:noProof/>
          <w:color w:val="000000" w:themeColor="text1"/>
          <w:lang w:eastAsia="cs-CZ"/>
        </w:rPr>
        <w:pict>
          <v:line id="Přímá spojnice 1" o:spid="_x0000_s1026" style="position:absolute;left:0;text-align:left;z-index:251659264;visibility:visible" from="28.15pt,2.05pt" to="146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" strokecolor="black [3213]"/>
        </w:pict>
      </w:r>
      <w:r w:rsidRPr="00FC4CE6">
        <w:rPr>
          <w:rFonts w:ascii="Arial Narrow" w:hAnsi="Arial Narrow"/>
          <w:noProof/>
          <w:color w:val="000000" w:themeColor="text1"/>
          <w:lang w:eastAsia="cs-CZ"/>
        </w:rPr>
        <w:pict>
          <v:line id="Přímá spojnice 2" o:spid="_x0000_s1027" style="position:absolute;left:0;text-align:left;z-index:251661312;visibility:visible" from="247.9pt,1.3pt" to="366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O22AEAAAIEAAAOAAAAZHJzL2Uyb0RvYy54bWysU8GO0zAQvSPxD5bvNGnFIo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" strokecolor="black [3213]"/>
        </w:pict>
      </w:r>
    </w:p>
    <w:p w:rsidR="00491BEB" w:rsidRPr="00565178" w:rsidRDefault="003C2FD0" w:rsidP="003C2FD0">
      <w:pPr>
        <w:spacing w:after="0"/>
        <w:ind w:left="567"/>
        <w:rPr>
          <w:rFonts w:ascii="Arial Narrow" w:hAnsi="Arial Narrow"/>
        </w:rPr>
      </w:pPr>
      <w:r>
        <w:rPr>
          <w:rFonts w:ascii="Arial Narrow" w:hAnsi="Arial Narrow"/>
        </w:rPr>
        <w:t>Mgr. Daniela Drobečková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91BEB">
        <w:rPr>
          <w:rFonts w:ascii="Arial Narrow" w:hAnsi="Arial Narrow"/>
        </w:rPr>
        <w:t xml:space="preserve">Petr </w:t>
      </w:r>
      <w:proofErr w:type="spellStart"/>
      <w:r w:rsidR="00491BEB">
        <w:rPr>
          <w:rFonts w:ascii="Arial Narrow" w:hAnsi="Arial Narrow"/>
        </w:rPr>
        <w:t>Oršula</w:t>
      </w:r>
      <w:proofErr w:type="spellEnd"/>
    </w:p>
    <w:sectPr w:rsidR="00491BEB" w:rsidRPr="00565178" w:rsidSect="00FC4C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7D" w:rsidRDefault="00115B7D" w:rsidP="006104DD">
      <w:pPr>
        <w:spacing w:after="0" w:line="240" w:lineRule="auto"/>
      </w:pPr>
      <w:r>
        <w:separator/>
      </w:r>
    </w:p>
  </w:endnote>
  <w:endnote w:type="continuationSeparator" w:id="0">
    <w:p w:rsidR="00115B7D" w:rsidRDefault="00115B7D" w:rsidP="0061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1184404451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6104DD" w:rsidRPr="003C2FD0" w:rsidRDefault="006104DD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C2FD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="00FC4CE6" w:rsidRPr="003C2FD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C2FD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FC4CE6" w:rsidRPr="003C2FD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D05B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FC4CE6" w:rsidRPr="003C2FD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C2FD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FC4CE6" w:rsidRPr="003C2FD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C2FD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FC4CE6" w:rsidRPr="003C2FD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D05B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FC4CE6" w:rsidRPr="003C2FD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04DD" w:rsidRDefault="006104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7D" w:rsidRDefault="00115B7D" w:rsidP="006104DD">
      <w:pPr>
        <w:spacing w:after="0" w:line="240" w:lineRule="auto"/>
      </w:pPr>
      <w:r>
        <w:separator/>
      </w:r>
    </w:p>
  </w:footnote>
  <w:footnote w:type="continuationSeparator" w:id="0">
    <w:p w:rsidR="00115B7D" w:rsidRDefault="00115B7D" w:rsidP="0061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3B2"/>
    <w:multiLevelType w:val="hybridMultilevel"/>
    <w:tmpl w:val="96408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7CE"/>
    <w:multiLevelType w:val="hybridMultilevel"/>
    <w:tmpl w:val="3E6AC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92410"/>
    <w:multiLevelType w:val="hybridMultilevel"/>
    <w:tmpl w:val="75E2B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2F12"/>
    <w:multiLevelType w:val="hybridMultilevel"/>
    <w:tmpl w:val="03A05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2FBA"/>
    <w:multiLevelType w:val="hybridMultilevel"/>
    <w:tmpl w:val="6492C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1A3C"/>
    <w:multiLevelType w:val="hybridMultilevel"/>
    <w:tmpl w:val="D7740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F3A04"/>
    <w:multiLevelType w:val="hybridMultilevel"/>
    <w:tmpl w:val="E1BC7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26C1E"/>
    <w:multiLevelType w:val="hybridMultilevel"/>
    <w:tmpl w:val="04CE9280"/>
    <w:lvl w:ilvl="0" w:tplc="73448A6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F45755"/>
    <w:multiLevelType w:val="hybridMultilevel"/>
    <w:tmpl w:val="1D86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86F94"/>
    <w:multiLevelType w:val="hybridMultilevel"/>
    <w:tmpl w:val="A8E83A06"/>
    <w:lvl w:ilvl="0" w:tplc="3EA8391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6C1E8E"/>
    <w:multiLevelType w:val="hybridMultilevel"/>
    <w:tmpl w:val="2A346C2C"/>
    <w:lvl w:ilvl="0" w:tplc="75EAF8B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1D4223"/>
    <w:multiLevelType w:val="hybridMultilevel"/>
    <w:tmpl w:val="E5CA3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3520"/>
    <w:multiLevelType w:val="hybridMultilevel"/>
    <w:tmpl w:val="7578D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09E"/>
    <w:rsid w:val="00115B7D"/>
    <w:rsid w:val="00193D8B"/>
    <w:rsid w:val="001A3D5F"/>
    <w:rsid w:val="001B4ECD"/>
    <w:rsid w:val="002465DE"/>
    <w:rsid w:val="002B2672"/>
    <w:rsid w:val="002C211D"/>
    <w:rsid w:val="002C5E6C"/>
    <w:rsid w:val="002C7718"/>
    <w:rsid w:val="00325545"/>
    <w:rsid w:val="003A009E"/>
    <w:rsid w:val="003C2FD0"/>
    <w:rsid w:val="0044675F"/>
    <w:rsid w:val="00491BEB"/>
    <w:rsid w:val="004D6EB2"/>
    <w:rsid w:val="00565178"/>
    <w:rsid w:val="006104DD"/>
    <w:rsid w:val="006557F8"/>
    <w:rsid w:val="00AE4847"/>
    <w:rsid w:val="00BD05BA"/>
    <w:rsid w:val="00C11B32"/>
    <w:rsid w:val="00C50013"/>
    <w:rsid w:val="00CF1B0A"/>
    <w:rsid w:val="00D8616D"/>
    <w:rsid w:val="00E333F8"/>
    <w:rsid w:val="00F433B3"/>
    <w:rsid w:val="00F919B4"/>
    <w:rsid w:val="00FC4CE6"/>
    <w:rsid w:val="00FE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1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4EC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DD"/>
  </w:style>
  <w:style w:type="paragraph" w:styleId="Zpat">
    <w:name w:val="footer"/>
    <w:basedOn w:val="Normln"/>
    <w:link w:val="ZpatChar"/>
    <w:uiPriority w:val="99"/>
    <w:unhideWhenUsed/>
    <w:rsid w:val="0061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4DD"/>
  </w:style>
  <w:style w:type="paragraph" w:styleId="Textbubliny">
    <w:name w:val="Balloon Text"/>
    <w:basedOn w:val="Normln"/>
    <w:link w:val="TextbublinyChar"/>
    <w:uiPriority w:val="99"/>
    <w:semiHidden/>
    <w:unhideWhenUsed/>
    <w:rsid w:val="00F4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Bardonová, Barbora</dc:creator>
  <cp:lastModifiedBy>Holubcova</cp:lastModifiedBy>
  <cp:revision>3</cp:revision>
  <cp:lastPrinted>2022-02-22T09:16:00Z</cp:lastPrinted>
  <dcterms:created xsi:type="dcterms:W3CDTF">2022-02-22T09:48:00Z</dcterms:created>
  <dcterms:modified xsi:type="dcterms:W3CDTF">2022-02-22T11:11:00Z</dcterms:modified>
</cp:coreProperties>
</file>