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E4161" w14:textId="7E92B8AD" w:rsidR="00066132" w:rsidRPr="00066132" w:rsidRDefault="00066132" w:rsidP="00066132">
      <w:pPr>
        <w:pStyle w:val="Podtitul"/>
        <w:spacing w:after="120"/>
        <w:jc w:val="right"/>
        <w:rPr>
          <w:rFonts w:ascii="Tahoma" w:hAnsi="Tahoma" w:cs="Tahoma"/>
          <w:sz w:val="20"/>
        </w:rPr>
      </w:pPr>
      <w:bookmarkStart w:id="0" w:name="_Hlk509563763"/>
      <w:r>
        <w:rPr>
          <w:b w:val="0"/>
          <w:sz w:val="20"/>
        </w:rPr>
        <w:t>č</w:t>
      </w:r>
      <w:r w:rsidRPr="00066132">
        <w:rPr>
          <w:b w:val="0"/>
          <w:sz w:val="20"/>
        </w:rPr>
        <w:t>.VZ 01/2022, č. j.: DDSJNJ 35/2022</w:t>
      </w:r>
    </w:p>
    <w:p w14:paraId="7C042BDD" w14:textId="034F2027" w:rsidR="00A54991" w:rsidRPr="008B5755" w:rsidRDefault="00A54991" w:rsidP="008B5755">
      <w:pPr>
        <w:pStyle w:val="Podtitul"/>
        <w:spacing w:after="120"/>
        <w:rPr>
          <w:rFonts w:ascii="Tahoma" w:hAnsi="Tahoma" w:cs="Tahoma"/>
          <w:b w:val="0"/>
          <w:bCs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Pr="008B5755">
        <w:rPr>
          <w:rFonts w:ascii="Tahoma" w:hAnsi="Tahoma" w:cs="Tahoma"/>
          <w:b w:val="0"/>
          <w:bCs/>
          <w:sz w:val="24"/>
          <w:szCs w:val="24"/>
        </w:rPr>
        <w:t>na zh</w:t>
      </w:r>
      <w:r w:rsidR="00B73322" w:rsidRPr="008B5755">
        <w:rPr>
          <w:rFonts w:ascii="Tahoma" w:hAnsi="Tahoma" w:cs="Tahoma"/>
          <w:b w:val="0"/>
          <w:bCs/>
          <w:sz w:val="24"/>
          <w:szCs w:val="24"/>
        </w:rPr>
        <w:t>otovení projektové dokumentace</w:t>
      </w:r>
      <w:r w:rsidR="00DA1ED9">
        <w:rPr>
          <w:rFonts w:ascii="Tahoma" w:hAnsi="Tahoma" w:cs="Tahoma"/>
          <w:b w:val="0"/>
          <w:bCs/>
          <w:sz w:val="24"/>
          <w:szCs w:val="24"/>
        </w:rPr>
        <w:t xml:space="preserve"> </w:t>
      </w:r>
      <w:r w:rsidR="00B73322" w:rsidRPr="008B5755">
        <w:rPr>
          <w:rFonts w:ascii="Tahoma" w:hAnsi="Tahoma" w:cs="Tahoma"/>
          <w:b w:val="0"/>
          <w:bCs/>
          <w:sz w:val="24"/>
          <w:szCs w:val="24"/>
        </w:rPr>
        <w:t>a výkon</w:t>
      </w:r>
      <w:r w:rsidRPr="008B5755">
        <w:rPr>
          <w:rFonts w:ascii="Tahoma" w:hAnsi="Tahoma" w:cs="Tahoma"/>
          <w:b w:val="0"/>
          <w:bCs/>
          <w:sz w:val="24"/>
          <w:szCs w:val="24"/>
        </w:rPr>
        <w:t xml:space="preserve"> autorského dozoru</w:t>
      </w:r>
    </w:p>
    <w:bookmarkEnd w:id="0"/>
    <w:p w14:paraId="4713C415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5C562AC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70B3E344" w14:textId="789DD158" w:rsidR="00B41AC5" w:rsidRPr="001B7288" w:rsidRDefault="00A65CE2" w:rsidP="001B7288">
      <w:pPr>
        <w:numPr>
          <w:ilvl w:val="0"/>
          <w:numId w:val="16"/>
        </w:numPr>
        <w:spacing w:before="24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Dětský domov a Školní jídelna</w:t>
      </w:r>
      <w:r w:rsidR="001B7288" w:rsidRPr="001B7288">
        <w:rPr>
          <w:rFonts w:ascii="Tahoma" w:hAnsi="Tahoma" w:cs="Tahoma"/>
          <w:b/>
          <w:sz w:val="22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t>Nový Ji</w:t>
      </w:r>
      <w:r w:rsidR="001B7288" w:rsidRPr="001B7288">
        <w:rPr>
          <w:rFonts w:ascii="Tahoma" w:hAnsi="Tahoma" w:cs="Tahoma"/>
          <w:b/>
          <w:sz w:val="22"/>
          <w:szCs w:val="22"/>
        </w:rPr>
        <w:t xml:space="preserve">čín, </w:t>
      </w:r>
      <w:r>
        <w:rPr>
          <w:rFonts w:ascii="Tahoma" w:hAnsi="Tahoma" w:cs="Tahoma"/>
          <w:b/>
          <w:sz w:val="22"/>
          <w:szCs w:val="22"/>
        </w:rPr>
        <w:t xml:space="preserve">Revoluční 56, </w:t>
      </w:r>
      <w:r w:rsidR="001B7288" w:rsidRPr="001B7288">
        <w:rPr>
          <w:rFonts w:ascii="Tahoma" w:hAnsi="Tahoma" w:cs="Tahoma"/>
          <w:b/>
          <w:sz w:val="22"/>
          <w:szCs w:val="22"/>
        </w:rPr>
        <w:t>příspěvková organizace</w:t>
      </w:r>
    </w:p>
    <w:p w14:paraId="1E47C90D" w14:textId="77777777" w:rsidR="00DF3D4B" w:rsidRPr="001B7288" w:rsidRDefault="00DF3D4B" w:rsidP="00DF3D4B">
      <w:pPr>
        <w:spacing w:before="240"/>
        <w:ind w:left="357"/>
        <w:jc w:val="both"/>
        <w:rPr>
          <w:rFonts w:ascii="Tahoma" w:hAnsi="Tahoma" w:cs="Tahoma"/>
          <w:b/>
          <w:sz w:val="22"/>
          <w:szCs w:val="22"/>
        </w:rPr>
      </w:pPr>
    </w:p>
    <w:p w14:paraId="402292C7" w14:textId="5C05F799" w:rsidR="00B41AC5" w:rsidRPr="001B7288" w:rsidRDefault="00B41AC5" w:rsidP="001B7288">
      <w:pPr>
        <w:tabs>
          <w:tab w:val="left" w:pos="3119"/>
        </w:tabs>
        <w:ind w:left="426"/>
        <w:rPr>
          <w:rFonts w:ascii="Tahoma" w:hAnsi="Tahoma" w:cs="Tahoma"/>
        </w:rPr>
      </w:pPr>
      <w:r w:rsidRPr="001B7288">
        <w:rPr>
          <w:rFonts w:ascii="Tahoma" w:hAnsi="Tahoma" w:cs="Tahoma"/>
          <w:sz w:val="22"/>
          <w:szCs w:val="22"/>
        </w:rPr>
        <w:t>se sídlem:</w:t>
      </w:r>
      <w:r w:rsidRPr="001B7288">
        <w:rPr>
          <w:rFonts w:ascii="Tahoma" w:hAnsi="Tahoma" w:cs="Tahoma"/>
          <w:sz w:val="22"/>
          <w:szCs w:val="22"/>
        </w:rPr>
        <w:tab/>
      </w:r>
      <w:r w:rsidR="00A65CE2">
        <w:rPr>
          <w:rFonts w:ascii="Tahoma" w:hAnsi="Tahoma" w:cs="Tahoma"/>
        </w:rPr>
        <w:t>Revoluční</w:t>
      </w:r>
      <w:r w:rsidR="001B7288" w:rsidRPr="001B7288">
        <w:rPr>
          <w:rFonts w:ascii="Tahoma" w:hAnsi="Tahoma" w:cs="Tahoma"/>
        </w:rPr>
        <w:t xml:space="preserve"> </w:t>
      </w:r>
      <w:r w:rsidR="00A65CE2">
        <w:rPr>
          <w:rFonts w:ascii="Tahoma" w:hAnsi="Tahoma" w:cs="Tahoma"/>
        </w:rPr>
        <w:t>1032/</w:t>
      </w:r>
      <w:r w:rsidR="001B7288" w:rsidRPr="001B7288">
        <w:rPr>
          <w:rFonts w:ascii="Tahoma" w:hAnsi="Tahoma" w:cs="Tahoma"/>
        </w:rPr>
        <w:t>5</w:t>
      </w:r>
      <w:r w:rsidR="00A65CE2">
        <w:rPr>
          <w:rFonts w:ascii="Tahoma" w:hAnsi="Tahoma" w:cs="Tahoma"/>
        </w:rPr>
        <w:t>6</w:t>
      </w:r>
      <w:r w:rsidR="001B7288" w:rsidRPr="001B7288">
        <w:rPr>
          <w:rFonts w:ascii="Tahoma" w:hAnsi="Tahoma" w:cs="Tahoma"/>
        </w:rPr>
        <w:t>, 74</w:t>
      </w:r>
      <w:r w:rsidR="00A65CE2">
        <w:rPr>
          <w:rFonts w:ascii="Tahoma" w:hAnsi="Tahoma" w:cs="Tahoma"/>
        </w:rPr>
        <w:t>1</w:t>
      </w:r>
      <w:r w:rsidR="001B7288" w:rsidRPr="001B7288">
        <w:rPr>
          <w:rFonts w:ascii="Tahoma" w:hAnsi="Tahoma" w:cs="Tahoma"/>
        </w:rPr>
        <w:t xml:space="preserve"> 01 </w:t>
      </w:r>
      <w:r w:rsidR="00A65CE2">
        <w:rPr>
          <w:rFonts w:ascii="Tahoma" w:hAnsi="Tahoma" w:cs="Tahoma"/>
        </w:rPr>
        <w:t>Nový Ji</w:t>
      </w:r>
      <w:r w:rsidR="001B7288" w:rsidRPr="001B7288">
        <w:rPr>
          <w:rFonts w:ascii="Tahoma" w:hAnsi="Tahoma" w:cs="Tahoma"/>
        </w:rPr>
        <w:t>čín</w:t>
      </w:r>
    </w:p>
    <w:p w14:paraId="1F465F9E" w14:textId="6BF8833E" w:rsidR="001B7288" w:rsidRPr="001B7288" w:rsidRDefault="00B41AC5" w:rsidP="001B7288">
      <w:pPr>
        <w:tabs>
          <w:tab w:val="left" w:pos="3119"/>
        </w:tabs>
        <w:ind w:left="426" w:right="110"/>
        <w:rPr>
          <w:rFonts w:ascii="Tahoma" w:hAnsi="Tahoma" w:cs="Tahoma"/>
        </w:rPr>
      </w:pPr>
      <w:r w:rsidRPr="001B7288">
        <w:rPr>
          <w:rFonts w:ascii="Tahoma" w:hAnsi="Tahoma" w:cs="Tahoma"/>
          <w:sz w:val="22"/>
          <w:szCs w:val="22"/>
        </w:rPr>
        <w:t>zastoupen:</w:t>
      </w:r>
      <w:r w:rsidRPr="001B7288">
        <w:rPr>
          <w:rFonts w:ascii="Tahoma" w:hAnsi="Tahoma" w:cs="Tahoma"/>
          <w:sz w:val="22"/>
          <w:szCs w:val="22"/>
        </w:rPr>
        <w:tab/>
      </w:r>
      <w:r w:rsidR="00A65CE2">
        <w:rPr>
          <w:rFonts w:ascii="Tahoma" w:hAnsi="Tahoma" w:cs="Tahoma"/>
        </w:rPr>
        <w:t>Mgr</w:t>
      </w:r>
      <w:r w:rsidR="001B7288" w:rsidRPr="001B7288">
        <w:rPr>
          <w:rFonts w:ascii="Tahoma" w:hAnsi="Tahoma" w:cs="Tahoma"/>
        </w:rPr>
        <w:t xml:space="preserve">. </w:t>
      </w:r>
      <w:r w:rsidR="00A65CE2">
        <w:rPr>
          <w:rFonts w:ascii="Tahoma" w:hAnsi="Tahoma" w:cs="Tahoma"/>
        </w:rPr>
        <w:t>Michal</w:t>
      </w:r>
      <w:r w:rsidR="001B7288" w:rsidRPr="001B7288">
        <w:rPr>
          <w:rFonts w:ascii="Tahoma" w:hAnsi="Tahoma" w:cs="Tahoma"/>
        </w:rPr>
        <w:t xml:space="preserve"> </w:t>
      </w:r>
      <w:r w:rsidR="00A65CE2">
        <w:rPr>
          <w:rFonts w:ascii="Tahoma" w:hAnsi="Tahoma" w:cs="Tahoma"/>
        </w:rPr>
        <w:t>Pokorný</w:t>
      </w:r>
      <w:r w:rsidR="001B7288" w:rsidRPr="001B7288">
        <w:rPr>
          <w:rFonts w:ascii="Tahoma" w:hAnsi="Tahoma" w:cs="Tahoma"/>
        </w:rPr>
        <w:t xml:space="preserve"> - ředitel</w:t>
      </w:r>
      <w:r w:rsidR="00A65CE2">
        <w:rPr>
          <w:rFonts w:ascii="Tahoma" w:hAnsi="Tahoma" w:cs="Tahoma"/>
        </w:rPr>
        <w:t xml:space="preserve"> </w:t>
      </w:r>
      <w:r w:rsidR="001B7288" w:rsidRPr="001B7288">
        <w:rPr>
          <w:rFonts w:ascii="Tahoma" w:hAnsi="Tahoma" w:cs="Tahoma"/>
        </w:rPr>
        <w:t>školy</w:t>
      </w:r>
    </w:p>
    <w:p w14:paraId="0965A580" w14:textId="6A2EC4F2" w:rsidR="00B41AC5" w:rsidRPr="001B7288" w:rsidRDefault="00B41AC5" w:rsidP="001B7288">
      <w:pPr>
        <w:numPr>
          <w:ilvl w:val="12"/>
          <w:numId w:val="0"/>
        </w:numPr>
        <w:tabs>
          <w:tab w:val="left" w:pos="311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3A75D3D8" w14:textId="7B94F20D" w:rsidR="00B41AC5" w:rsidRPr="003D4241" w:rsidRDefault="00B41AC5" w:rsidP="001B7288">
      <w:pPr>
        <w:numPr>
          <w:ilvl w:val="12"/>
          <w:numId w:val="0"/>
        </w:numPr>
        <w:tabs>
          <w:tab w:val="left" w:pos="3119"/>
        </w:tabs>
        <w:ind w:left="426"/>
        <w:jc w:val="both"/>
        <w:rPr>
          <w:rFonts w:ascii="Tahoma" w:hAnsi="Tahoma" w:cs="Tahoma"/>
          <w:color w:val="000000"/>
          <w:sz w:val="22"/>
          <w:szCs w:val="22"/>
        </w:rPr>
      </w:pPr>
      <w:r w:rsidRPr="003D4241">
        <w:rPr>
          <w:rFonts w:ascii="Tahoma" w:hAnsi="Tahoma" w:cs="Tahoma"/>
          <w:sz w:val="22"/>
          <w:szCs w:val="22"/>
        </w:rPr>
        <w:t>IČO:</w:t>
      </w:r>
      <w:r w:rsidRPr="003D4241">
        <w:rPr>
          <w:rFonts w:ascii="Tahoma" w:hAnsi="Tahoma" w:cs="Tahoma"/>
          <w:sz w:val="22"/>
          <w:szCs w:val="22"/>
        </w:rPr>
        <w:tab/>
      </w:r>
      <w:r w:rsidR="002C6FFD" w:rsidRPr="003D4241">
        <w:rPr>
          <w:rFonts w:ascii="Tahoma" w:hAnsi="Tahoma" w:cs="Tahoma"/>
        </w:rPr>
        <w:t>47</w:t>
      </w:r>
      <w:r w:rsidR="00A65CE2" w:rsidRPr="003D4241">
        <w:rPr>
          <w:rFonts w:ascii="Tahoma" w:hAnsi="Tahoma" w:cs="Tahoma"/>
        </w:rPr>
        <w:t>658061</w:t>
      </w:r>
    </w:p>
    <w:p w14:paraId="79FD8961" w14:textId="77777777" w:rsidR="00821FF8" w:rsidRPr="003D4241" w:rsidRDefault="00821FF8" w:rsidP="001B7288">
      <w:pPr>
        <w:numPr>
          <w:ilvl w:val="12"/>
          <w:numId w:val="0"/>
        </w:numPr>
        <w:tabs>
          <w:tab w:val="left" w:pos="3119"/>
        </w:tabs>
        <w:ind w:left="426"/>
        <w:jc w:val="both"/>
        <w:rPr>
          <w:rFonts w:ascii="Tahoma" w:hAnsi="Tahoma" w:cs="Tahoma"/>
          <w:color w:val="000000"/>
          <w:sz w:val="22"/>
          <w:szCs w:val="22"/>
        </w:rPr>
      </w:pPr>
      <w:r w:rsidRPr="003D4241">
        <w:rPr>
          <w:rFonts w:ascii="Tahoma" w:hAnsi="Tahoma" w:cs="Tahoma"/>
          <w:sz w:val="22"/>
          <w:szCs w:val="22"/>
        </w:rPr>
        <w:t>bankovní spojení:</w:t>
      </w:r>
      <w:r w:rsidRPr="003D4241">
        <w:rPr>
          <w:rFonts w:ascii="Tahoma" w:hAnsi="Tahoma" w:cs="Tahoma"/>
          <w:sz w:val="22"/>
          <w:szCs w:val="22"/>
        </w:rPr>
        <w:tab/>
        <w:t>Komerční banka, a.s.</w:t>
      </w:r>
      <w:r w:rsidRPr="003D4241">
        <w:rPr>
          <w:rFonts w:ascii="Tahoma" w:hAnsi="Tahoma" w:cs="Tahoma"/>
          <w:sz w:val="22"/>
          <w:szCs w:val="22"/>
        </w:rPr>
        <w:tab/>
      </w:r>
    </w:p>
    <w:p w14:paraId="0E8C59D5" w14:textId="5F1DDAD5" w:rsidR="00821FF8" w:rsidRPr="002C6FFD" w:rsidRDefault="00821FF8" w:rsidP="001B7288">
      <w:pPr>
        <w:numPr>
          <w:ilvl w:val="12"/>
          <w:numId w:val="0"/>
        </w:numPr>
        <w:tabs>
          <w:tab w:val="left" w:pos="311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 w:rsidRPr="003D4241">
        <w:rPr>
          <w:rFonts w:ascii="Tahoma" w:hAnsi="Tahoma" w:cs="Tahoma"/>
          <w:sz w:val="22"/>
          <w:szCs w:val="22"/>
        </w:rPr>
        <w:t>číslo účtu:</w:t>
      </w:r>
      <w:r w:rsidRPr="003D4241">
        <w:rPr>
          <w:rFonts w:ascii="Tahoma" w:hAnsi="Tahoma" w:cs="Tahoma"/>
          <w:sz w:val="22"/>
          <w:szCs w:val="22"/>
        </w:rPr>
        <w:tab/>
      </w:r>
      <w:r w:rsidR="002C6FFD" w:rsidRPr="003D4241">
        <w:rPr>
          <w:rFonts w:ascii="Tahoma" w:hAnsi="Tahoma" w:cs="Tahoma"/>
          <w:sz w:val="22"/>
          <w:szCs w:val="22"/>
        </w:rPr>
        <w:t>1</w:t>
      </w:r>
      <w:r w:rsidR="0069022B" w:rsidRPr="003D4241">
        <w:rPr>
          <w:rFonts w:ascii="Tahoma" w:hAnsi="Tahoma" w:cs="Tahoma"/>
          <w:sz w:val="22"/>
          <w:szCs w:val="22"/>
        </w:rPr>
        <w:t>038801</w:t>
      </w:r>
      <w:r w:rsidR="002C6FFD" w:rsidRPr="003D4241">
        <w:rPr>
          <w:rFonts w:ascii="Tahoma" w:hAnsi="Tahoma" w:cs="Tahoma"/>
          <w:sz w:val="22"/>
          <w:szCs w:val="22"/>
        </w:rPr>
        <w:t>/0100</w:t>
      </w:r>
      <w:r w:rsidRPr="002C6FFD">
        <w:rPr>
          <w:rFonts w:ascii="Tahoma" w:hAnsi="Tahoma" w:cs="Tahoma"/>
          <w:sz w:val="22"/>
          <w:szCs w:val="22"/>
        </w:rPr>
        <w:tab/>
      </w:r>
    </w:p>
    <w:p w14:paraId="554CCD40" w14:textId="77777777" w:rsidR="00B41AC5" w:rsidRPr="001B7288" w:rsidRDefault="00B41AC5" w:rsidP="001B7288">
      <w:pPr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 w:rsidRPr="001B7288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2CDA77AF" w14:textId="1B3A84AE" w:rsidR="00DF3D4B" w:rsidRPr="001B7288" w:rsidRDefault="00A65CE2" w:rsidP="001B7288">
      <w:pPr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Mg</w:t>
      </w:r>
      <w:r w:rsidR="001B7288" w:rsidRPr="001B7288">
        <w:rPr>
          <w:rFonts w:ascii="Tahoma" w:hAnsi="Tahoma" w:cs="Tahoma"/>
        </w:rPr>
        <w:t xml:space="preserve">r. </w:t>
      </w:r>
      <w:r>
        <w:rPr>
          <w:rFonts w:ascii="Tahoma" w:hAnsi="Tahoma" w:cs="Tahoma"/>
        </w:rPr>
        <w:t>Mich</w:t>
      </w:r>
      <w:r w:rsidR="001B7288" w:rsidRPr="001B7288">
        <w:rPr>
          <w:rFonts w:ascii="Tahoma" w:hAnsi="Tahoma" w:cs="Tahoma"/>
        </w:rPr>
        <w:t>a</w:t>
      </w:r>
      <w:r>
        <w:rPr>
          <w:rFonts w:ascii="Tahoma" w:hAnsi="Tahoma" w:cs="Tahoma"/>
        </w:rPr>
        <w:t>l</w:t>
      </w:r>
      <w:r w:rsidR="001B7288" w:rsidRPr="001B728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Pokorný</w:t>
      </w:r>
      <w:r w:rsidR="001B7288" w:rsidRPr="001B7288">
        <w:rPr>
          <w:rFonts w:ascii="Tahoma" w:hAnsi="Tahoma" w:cs="Tahoma"/>
        </w:rPr>
        <w:t xml:space="preserve"> - ředitel školy</w:t>
      </w:r>
      <w:r w:rsidR="00DF3D4B" w:rsidRPr="002C6FFD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2C6FFD" w:rsidRPr="002C6FFD">
        <w:rPr>
          <w:rFonts w:ascii="Tahoma" w:hAnsi="Tahoma" w:cs="Tahoma"/>
          <w:sz w:val="22"/>
          <w:szCs w:val="22"/>
        </w:rPr>
        <w:t>tel.: +420 </w:t>
      </w:r>
      <w:r w:rsidR="00F870F5" w:rsidRPr="003D4241">
        <w:rPr>
          <w:rFonts w:ascii="Tahoma" w:hAnsi="Tahoma" w:cs="Tahoma"/>
          <w:sz w:val="22"/>
          <w:szCs w:val="22"/>
        </w:rPr>
        <w:t>605</w:t>
      </w:r>
      <w:r w:rsidR="002C6FFD" w:rsidRPr="003D4241">
        <w:rPr>
          <w:rFonts w:ascii="Tahoma" w:hAnsi="Tahoma" w:cs="Tahoma"/>
          <w:sz w:val="22"/>
          <w:szCs w:val="22"/>
        </w:rPr>
        <w:t> </w:t>
      </w:r>
      <w:r w:rsidR="00F870F5" w:rsidRPr="003D4241">
        <w:rPr>
          <w:rFonts w:ascii="Tahoma" w:hAnsi="Tahoma" w:cs="Tahoma"/>
          <w:sz w:val="22"/>
          <w:szCs w:val="22"/>
        </w:rPr>
        <w:t>904</w:t>
      </w:r>
      <w:r w:rsidR="002C6FFD" w:rsidRPr="003D4241">
        <w:rPr>
          <w:rFonts w:ascii="Tahoma" w:hAnsi="Tahoma" w:cs="Tahoma"/>
          <w:sz w:val="22"/>
          <w:szCs w:val="22"/>
        </w:rPr>
        <w:t xml:space="preserve"> </w:t>
      </w:r>
      <w:r w:rsidR="00F870F5" w:rsidRPr="003D4241">
        <w:rPr>
          <w:rFonts w:ascii="Tahoma" w:hAnsi="Tahoma" w:cs="Tahoma"/>
          <w:sz w:val="22"/>
          <w:szCs w:val="22"/>
        </w:rPr>
        <w:t>549</w:t>
      </w:r>
    </w:p>
    <w:p w14:paraId="67106C73" w14:textId="3CFDF620" w:rsidR="00DF3D4B" w:rsidRDefault="00DF3D4B" w:rsidP="001B7288">
      <w:pPr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Osoba oprávněná jednat v</w:t>
      </w:r>
      <w:r>
        <w:rPr>
          <w:rFonts w:ascii="Tahoma" w:hAnsi="Tahoma" w:cs="Tahoma"/>
          <w:sz w:val="22"/>
          <w:szCs w:val="22"/>
        </w:rPr>
        <w:t xml:space="preserve"> technických</w:t>
      </w:r>
      <w:r w:rsidRPr="000A73E5">
        <w:rPr>
          <w:rFonts w:ascii="Tahoma" w:hAnsi="Tahoma" w:cs="Tahoma"/>
          <w:sz w:val="22"/>
          <w:szCs w:val="22"/>
        </w:rPr>
        <w:t xml:space="preserve"> věcech realizace stavby:</w:t>
      </w:r>
    </w:p>
    <w:p w14:paraId="7E6AEA89" w14:textId="77777777" w:rsidR="00B41AC5" w:rsidRPr="002C6FFD" w:rsidRDefault="00B41AC5" w:rsidP="001B7288">
      <w:pPr>
        <w:spacing w:before="60"/>
        <w:ind w:left="426"/>
        <w:jc w:val="both"/>
        <w:rPr>
          <w:rFonts w:ascii="Tahoma" w:hAnsi="Tahoma" w:cs="Tahoma"/>
          <w:sz w:val="22"/>
          <w:szCs w:val="22"/>
        </w:rPr>
      </w:pPr>
      <w:r w:rsidRPr="002C6FFD">
        <w:rPr>
          <w:rFonts w:ascii="Tahoma" w:hAnsi="Tahoma" w:cs="Tahoma"/>
          <w:sz w:val="22"/>
          <w:szCs w:val="22"/>
        </w:rPr>
        <w:t>Ing. Tomáš Kaleta, vedoucí oddělení energetických služeb Moravskoslezského energetického centra, p. o., tel.: +420 602 244 876,</w:t>
      </w:r>
    </w:p>
    <w:p w14:paraId="66B48540" w14:textId="77777777" w:rsidR="00B41AC5" w:rsidRPr="0092158A" w:rsidRDefault="00B41AC5" w:rsidP="001B7288">
      <w:pPr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 w:rsidRPr="002C6FFD">
        <w:rPr>
          <w:rFonts w:ascii="Tahoma" w:hAnsi="Tahoma" w:cs="Tahoma"/>
          <w:sz w:val="22"/>
          <w:szCs w:val="22"/>
        </w:rPr>
        <w:t>Ing. Adam Domašík, specialista oddělení energetických služeb Moravskoslezského energetického centra, p. o., tel.: +420 731 656 654</w:t>
      </w:r>
    </w:p>
    <w:p w14:paraId="6DE4A743" w14:textId="0DFF236E" w:rsidR="00A54991" w:rsidRPr="00080BAF" w:rsidRDefault="00A54991" w:rsidP="00A26A58">
      <w:pPr>
        <w:numPr>
          <w:ilvl w:val="0"/>
          <w:numId w:val="16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  <w:r w:rsidR="001D65A5">
        <w:rPr>
          <w:rFonts w:ascii="Tahoma" w:hAnsi="Tahoma" w:cs="Tahoma"/>
          <w:b/>
          <w:bCs/>
          <w:sz w:val="22"/>
          <w:szCs w:val="22"/>
        </w:rPr>
        <w:tab/>
      </w:r>
      <w:r w:rsidR="001D65A5">
        <w:rPr>
          <w:rFonts w:ascii="Tahoma" w:hAnsi="Tahoma" w:cs="Tahoma"/>
          <w:b/>
          <w:bCs/>
          <w:sz w:val="22"/>
          <w:szCs w:val="22"/>
        </w:rPr>
        <w:tab/>
        <w:t xml:space="preserve">  Amun </w:t>
      </w:r>
      <w:r w:rsidR="00A60536">
        <w:rPr>
          <w:rFonts w:ascii="Tahoma" w:hAnsi="Tahoma" w:cs="Tahoma"/>
          <w:b/>
          <w:bCs/>
          <w:sz w:val="22"/>
          <w:szCs w:val="22"/>
        </w:rPr>
        <w:t>P</w:t>
      </w:r>
      <w:r w:rsidR="001D65A5">
        <w:rPr>
          <w:rFonts w:ascii="Tahoma" w:hAnsi="Tahoma" w:cs="Tahoma"/>
          <w:b/>
          <w:bCs/>
          <w:sz w:val="22"/>
          <w:szCs w:val="22"/>
        </w:rPr>
        <w:t>ro s.r.o.</w:t>
      </w:r>
      <w:r w:rsidR="001D65A5">
        <w:rPr>
          <w:rFonts w:ascii="Tahoma" w:hAnsi="Tahoma" w:cs="Tahoma"/>
          <w:b/>
          <w:bCs/>
          <w:sz w:val="22"/>
          <w:szCs w:val="22"/>
        </w:rPr>
        <w:tab/>
      </w:r>
      <w:r w:rsidR="001D65A5">
        <w:rPr>
          <w:rFonts w:ascii="Tahoma" w:hAnsi="Tahoma" w:cs="Tahoma"/>
          <w:b/>
          <w:bCs/>
          <w:sz w:val="22"/>
          <w:szCs w:val="22"/>
        </w:rPr>
        <w:tab/>
      </w:r>
    </w:p>
    <w:p w14:paraId="77F1B8B0" w14:textId="506B10DD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 w:rsidR="001D65A5">
        <w:rPr>
          <w:rFonts w:ascii="Tahoma" w:hAnsi="Tahoma" w:cs="Tahoma"/>
          <w:sz w:val="22"/>
          <w:szCs w:val="22"/>
        </w:rPr>
        <w:tab/>
        <w:t xml:space="preserve">Třanovice č. p. 1, Třanovice, 739 53  </w:t>
      </w:r>
      <w:r w:rsidR="001D65A5">
        <w:rPr>
          <w:rFonts w:ascii="Tahoma" w:hAnsi="Tahoma" w:cs="Tahoma"/>
          <w:sz w:val="22"/>
          <w:szCs w:val="22"/>
        </w:rPr>
        <w:tab/>
      </w:r>
      <w:r w:rsidR="001D65A5">
        <w:rPr>
          <w:rFonts w:ascii="Tahoma" w:hAnsi="Tahoma" w:cs="Tahoma"/>
          <w:sz w:val="22"/>
          <w:szCs w:val="22"/>
        </w:rPr>
        <w:tab/>
      </w:r>
      <w:r w:rsidR="001D65A5">
        <w:rPr>
          <w:rFonts w:ascii="Tahoma" w:hAnsi="Tahoma" w:cs="Tahoma"/>
          <w:sz w:val="22"/>
          <w:szCs w:val="22"/>
        </w:rPr>
        <w:tab/>
      </w:r>
    </w:p>
    <w:p w14:paraId="0F4721D1" w14:textId="3148206A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1D65A5">
        <w:rPr>
          <w:rFonts w:ascii="Tahoma" w:hAnsi="Tahoma" w:cs="Tahoma"/>
          <w:sz w:val="22"/>
          <w:szCs w:val="22"/>
        </w:rPr>
        <w:t>Ing. Michal Klimša – 728 463 908</w:t>
      </w:r>
    </w:p>
    <w:p w14:paraId="36E8F55D" w14:textId="09E191F0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  <w:r w:rsidR="001D65A5">
        <w:rPr>
          <w:rFonts w:ascii="Tahoma" w:hAnsi="Tahoma" w:cs="Tahoma"/>
          <w:sz w:val="22"/>
          <w:szCs w:val="22"/>
        </w:rPr>
        <w:t>06369201</w:t>
      </w:r>
    </w:p>
    <w:p w14:paraId="2219D198" w14:textId="2DA86201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  <w:r w:rsidR="001D65A5">
        <w:rPr>
          <w:rFonts w:ascii="Tahoma" w:hAnsi="Tahoma" w:cs="Tahoma"/>
          <w:sz w:val="22"/>
          <w:szCs w:val="22"/>
        </w:rPr>
        <w:t>CZ06369201</w:t>
      </w:r>
    </w:p>
    <w:p w14:paraId="538A81C5" w14:textId="6EFD5F68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1D65A5">
        <w:rPr>
          <w:rFonts w:ascii="Tahoma" w:hAnsi="Tahoma" w:cs="Tahoma"/>
          <w:sz w:val="22"/>
          <w:szCs w:val="22"/>
        </w:rPr>
        <w:t>Raiffeisenbank a. s.</w:t>
      </w:r>
    </w:p>
    <w:p w14:paraId="03A13C56" w14:textId="0942067B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1D65A5">
        <w:rPr>
          <w:rFonts w:ascii="Tahoma" w:hAnsi="Tahoma" w:cs="Tahoma"/>
          <w:sz w:val="22"/>
          <w:szCs w:val="22"/>
        </w:rPr>
        <w:t>201708099/5500</w:t>
      </w:r>
    </w:p>
    <w:p w14:paraId="645758A3" w14:textId="7B2EB6BB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A60536">
        <w:rPr>
          <w:rFonts w:ascii="Tahoma" w:hAnsi="Tahoma" w:cs="Tahoma"/>
          <w:sz w:val="22"/>
          <w:szCs w:val="22"/>
        </w:rPr>
        <w:t xml:space="preserve">u krajského soudu v Ostravě, sp. Zn. C 71696 </w:t>
      </w: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7A630566" w14:textId="77777777" w:rsidR="00DF3D4B" w:rsidRDefault="00DF3D4B">
      <w:pPr>
        <w:rPr>
          <w:rFonts w:ascii="Tahoma" w:hAnsi="Tahoma" w:cs="Tahoma"/>
          <w:b/>
          <w:i/>
          <w:iCs/>
          <w:color w:val="FF0000"/>
          <w:sz w:val="22"/>
          <w:szCs w:val="22"/>
        </w:rPr>
      </w:pPr>
      <w:r>
        <w:rPr>
          <w:rFonts w:ascii="Tahoma" w:hAnsi="Tahoma" w:cs="Tahoma"/>
          <w:b/>
          <w:i/>
          <w:iCs/>
          <w:color w:val="FF0000"/>
          <w:sz w:val="22"/>
          <w:szCs w:val="22"/>
        </w:rPr>
        <w:br w:type="page"/>
      </w:r>
    </w:p>
    <w:p w14:paraId="02A537E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175E7CA6" w14:textId="6E163134" w:rsidR="00A54991" w:rsidRPr="00080BAF" w:rsidRDefault="00E009DB" w:rsidP="00A26A58">
      <w:pPr>
        <w:pStyle w:val="OdstavecSmlouvy"/>
        <w:keepLines w:val="0"/>
        <w:numPr>
          <w:ilvl w:val="0"/>
          <w:numId w:val="3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DA1ED9">
        <w:rPr>
          <w:rFonts w:ascii="Tahoma" w:hAnsi="Tahoma" w:cs="Tahoma"/>
          <w:sz w:val="22"/>
          <w:szCs w:val="22"/>
        </w:rPr>
        <w:t xml:space="preserve">Tuto </w:t>
      </w:r>
      <w:r w:rsidRPr="00DA1ED9">
        <w:rPr>
          <w:rFonts w:ascii="Tahoma" w:hAnsi="Tahoma" w:cs="Tahoma"/>
          <w:i/>
          <w:iCs/>
          <w:sz w:val="22"/>
          <w:szCs w:val="22"/>
        </w:rPr>
        <w:t>Smlouvu na z</w:t>
      </w:r>
      <w:r w:rsidR="00B73322" w:rsidRPr="00DA1ED9">
        <w:rPr>
          <w:rFonts w:ascii="Tahoma" w:hAnsi="Tahoma" w:cs="Tahoma"/>
          <w:i/>
          <w:iCs/>
          <w:sz w:val="22"/>
          <w:szCs w:val="22"/>
        </w:rPr>
        <w:t>hotovení projektové dokumentace a</w:t>
      </w:r>
      <w:r w:rsidRPr="00DA1ED9">
        <w:rPr>
          <w:rFonts w:ascii="Tahoma" w:hAnsi="Tahoma" w:cs="Tahoma"/>
          <w:i/>
          <w:iCs/>
          <w:sz w:val="22"/>
          <w:szCs w:val="22"/>
        </w:rPr>
        <w:t xml:space="preserve"> výkon</w:t>
      </w:r>
      <w:r w:rsidR="00B73322" w:rsidRPr="00DA1ED9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DA1ED9">
        <w:rPr>
          <w:rFonts w:ascii="Tahoma" w:hAnsi="Tahoma" w:cs="Tahoma"/>
          <w:i/>
          <w:iCs/>
          <w:sz w:val="22"/>
          <w:szCs w:val="22"/>
        </w:rPr>
        <w:t>autorského dozoru</w:t>
      </w:r>
      <w:r w:rsidRPr="00DA1ED9">
        <w:rPr>
          <w:rFonts w:ascii="Tahoma" w:hAnsi="Tahoma" w:cs="Tahoma"/>
          <w:sz w:val="22"/>
          <w:szCs w:val="22"/>
        </w:rPr>
        <w:t xml:space="preserve"> </w:t>
      </w:r>
      <w:r w:rsidRPr="00DA1ED9">
        <w:rPr>
          <w:rFonts w:ascii="Tahoma" w:hAnsi="Tahoma" w:cs="Tahoma"/>
          <w:bCs/>
          <w:sz w:val="22"/>
          <w:szCs w:val="22"/>
        </w:rPr>
        <w:t>(dále jen „smlouva“) uzav</w:t>
      </w:r>
      <w:r w:rsidR="00C95E11" w:rsidRPr="00DA1ED9">
        <w:rPr>
          <w:rFonts w:ascii="Tahoma" w:hAnsi="Tahoma" w:cs="Tahoma"/>
          <w:bCs/>
          <w:sz w:val="22"/>
          <w:szCs w:val="22"/>
        </w:rPr>
        <w:t>írají</w:t>
      </w:r>
      <w:r w:rsidRPr="00DA1ED9">
        <w:rPr>
          <w:rFonts w:ascii="Tahoma" w:hAnsi="Tahoma" w:cs="Tahoma"/>
          <w:bCs/>
          <w:sz w:val="22"/>
          <w:szCs w:val="22"/>
        </w:rPr>
        <w:t xml:space="preserve"> </w:t>
      </w:r>
      <w:r w:rsidRPr="00DA1ED9">
        <w:rPr>
          <w:rFonts w:ascii="Tahoma" w:hAnsi="Tahoma" w:cs="Tahoma"/>
          <w:sz w:val="22"/>
          <w:szCs w:val="22"/>
        </w:rPr>
        <w:t>s</w:t>
      </w:r>
      <w:r w:rsidR="00A54991" w:rsidRPr="00DA1ED9">
        <w:rPr>
          <w:rFonts w:ascii="Tahoma" w:hAnsi="Tahoma" w:cs="Tahoma"/>
          <w:sz w:val="22"/>
          <w:szCs w:val="22"/>
        </w:rPr>
        <w:t xml:space="preserve">mluvní strany </w:t>
      </w:r>
      <w:r w:rsidRPr="00DA1ED9">
        <w:rPr>
          <w:rFonts w:ascii="Tahoma" w:hAnsi="Tahoma" w:cs="Tahoma"/>
          <w:sz w:val="22"/>
          <w:szCs w:val="22"/>
        </w:rPr>
        <w:t xml:space="preserve">dle </w:t>
      </w:r>
      <w:r w:rsidR="00A54991" w:rsidRPr="00DA1ED9">
        <w:rPr>
          <w:rFonts w:ascii="Tahoma" w:hAnsi="Tahoma" w:cs="Tahoma"/>
          <w:sz w:val="22"/>
          <w:szCs w:val="22"/>
        </w:rPr>
        <w:t>zákon</w:t>
      </w:r>
      <w:r w:rsidRPr="00DA1ED9">
        <w:rPr>
          <w:rFonts w:ascii="Tahoma" w:hAnsi="Tahoma" w:cs="Tahoma"/>
          <w:sz w:val="22"/>
          <w:szCs w:val="22"/>
        </w:rPr>
        <w:t>a</w:t>
      </w:r>
      <w:r w:rsidR="0029411A" w:rsidRPr="00DA1ED9">
        <w:rPr>
          <w:rFonts w:ascii="Tahoma" w:hAnsi="Tahoma" w:cs="Tahoma"/>
          <w:sz w:val="22"/>
          <w:szCs w:val="22"/>
        </w:rPr>
        <w:t xml:space="preserve"> č.</w:t>
      </w:r>
      <w:r w:rsidRPr="00DA1ED9">
        <w:rPr>
          <w:rFonts w:ascii="Tahoma" w:hAnsi="Tahoma" w:cs="Tahoma"/>
          <w:sz w:val="22"/>
          <w:szCs w:val="22"/>
        </w:rPr>
        <w:t> </w:t>
      </w:r>
      <w:r w:rsidR="0029411A" w:rsidRPr="00DA1ED9">
        <w:rPr>
          <w:rFonts w:ascii="Tahoma" w:hAnsi="Tahoma" w:cs="Tahoma"/>
          <w:sz w:val="22"/>
          <w:szCs w:val="22"/>
        </w:rPr>
        <w:t>89/2012</w:t>
      </w:r>
      <w:r w:rsidRPr="00DA1ED9">
        <w:rPr>
          <w:rFonts w:ascii="Tahoma" w:hAnsi="Tahoma" w:cs="Tahoma"/>
          <w:sz w:val="22"/>
          <w:szCs w:val="22"/>
        </w:rPr>
        <w:t> </w:t>
      </w:r>
      <w:r w:rsidR="0029411A" w:rsidRPr="00DA1ED9">
        <w:rPr>
          <w:rFonts w:ascii="Tahoma" w:hAnsi="Tahoma" w:cs="Tahoma"/>
          <w:sz w:val="22"/>
          <w:szCs w:val="22"/>
        </w:rPr>
        <w:t>Sb.</w:t>
      </w:r>
      <w:r w:rsidR="001662C9" w:rsidRPr="00DA1ED9">
        <w:rPr>
          <w:rFonts w:ascii="Tahoma" w:hAnsi="Tahoma" w:cs="Tahoma"/>
          <w:sz w:val="22"/>
          <w:szCs w:val="22"/>
        </w:rPr>
        <w:t>,</w:t>
      </w:r>
      <w:r w:rsidRPr="00DA1ED9"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DA1ED9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A54991" w:rsidRPr="00DA1ED9">
        <w:rPr>
          <w:rFonts w:ascii="Tahoma" w:hAnsi="Tahoma" w:cs="Tahoma"/>
          <w:bCs/>
          <w:sz w:val="22"/>
          <w:szCs w:val="22"/>
        </w:rPr>
        <w:t>.</w:t>
      </w:r>
      <w:r w:rsidR="00A54991" w:rsidRPr="00DA1ED9">
        <w:rPr>
          <w:rFonts w:ascii="Tahoma" w:hAnsi="Tahoma" w:cs="Tahoma"/>
          <w:sz w:val="22"/>
          <w:szCs w:val="22"/>
        </w:rPr>
        <w:t xml:space="preserve"> Smlouva je uzavřena v části B podle ustanovení § </w:t>
      </w:r>
      <w:r w:rsidR="0029411A" w:rsidRPr="00DA1ED9">
        <w:rPr>
          <w:rFonts w:ascii="Tahoma" w:hAnsi="Tahoma" w:cs="Tahoma"/>
          <w:sz w:val="22"/>
          <w:szCs w:val="22"/>
        </w:rPr>
        <w:t>2586</w:t>
      </w:r>
      <w:r w:rsidR="00A54991" w:rsidRPr="00DA1ED9">
        <w:rPr>
          <w:rFonts w:ascii="Tahoma" w:hAnsi="Tahoma" w:cs="Tahoma"/>
          <w:sz w:val="22"/>
          <w:szCs w:val="22"/>
        </w:rPr>
        <w:t xml:space="preserve"> a</w:t>
      </w:r>
      <w:r w:rsidR="00C95E11" w:rsidRPr="00DA1ED9">
        <w:rPr>
          <w:rFonts w:ascii="Tahoma" w:hAnsi="Tahoma" w:cs="Tahoma"/>
          <w:sz w:val="22"/>
          <w:szCs w:val="22"/>
        </w:rPr>
        <w:t> </w:t>
      </w:r>
      <w:r w:rsidR="00A54991" w:rsidRPr="00DA1ED9">
        <w:rPr>
          <w:rFonts w:ascii="Tahoma" w:hAnsi="Tahoma" w:cs="Tahoma"/>
          <w:sz w:val="22"/>
          <w:szCs w:val="22"/>
        </w:rPr>
        <w:t>násl. ob</w:t>
      </w:r>
      <w:r w:rsidR="0029411A" w:rsidRPr="00DA1ED9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</w:p>
    <w:p w14:paraId="1EE0BD15" w14:textId="77777777" w:rsidR="000E1EDA" w:rsidRPr="00080BAF" w:rsidRDefault="00A54991" w:rsidP="00A26A58">
      <w:pPr>
        <w:pStyle w:val="OdstavecSmlouvy"/>
        <w:keepLines w:val="0"/>
        <w:numPr>
          <w:ilvl w:val="0"/>
          <w:numId w:val="3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EC291C4" w14:textId="77777777" w:rsidR="001265B6" w:rsidRPr="00080BAF" w:rsidRDefault="001265B6" w:rsidP="00A26A58">
      <w:pPr>
        <w:pStyle w:val="OdstavecSmlouvy"/>
        <w:keepLines w:val="0"/>
        <w:numPr>
          <w:ilvl w:val="0"/>
          <w:numId w:val="3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795EDC73" w14:textId="77777777" w:rsidR="00A54991" w:rsidRPr="00080BAF" w:rsidRDefault="00A54991" w:rsidP="00A26A58">
      <w:pPr>
        <w:pStyle w:val="OdstavecSmlouvy"/>
        <w:keepLines w:val="0"/>
        <w:numPr>
          <w:ilvl w:val="0"/>
          <w:numId w:val="3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473C1639" w14:textId="77777777" w:rsidR="00A54991" w:rsidRPr="00080BAF" w:rsidRDefault="00A54991" w:rsidP="00A26A58">
      <w:pPr>
        <w:pStyle w:val="OdstavecSmlouvy"/>
        <w:keepLines w:val="0"/>
        <w:numPr>
          <w:ilvl w:val="0"/>
          <w:numId w:val="3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672D58A7" w14:textId="780BAD1D" w:rsidR="00806319" w:rsidRPr="00067F66" w:rsidRDefault="00806319" w:rsidP="00A26A58">
      <w:pPr>
        <w:pStyle w:val="OdstavecSmlouvy"/>
        <w:keepLines w:val="0"/>
        <w:numPr>
          <w:ilvl w:val="0"/>
          <w:numId w:val="3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E09D7">
        <w:rPr>
          <w:rFonts w:ascii="Tahoma" w:hAnsi="Tahoma" w:cs="Tahoma"/>
          <w:sz w:val="22"/>
          <w:szCs w:val="22"/>
        </w:rPr>
        <w:t xml:space="preserve">Účelem smlouvy je </w:t>
      </w:r>
      <w:r w:rsidR="005757C8" w:rsidRPr="007E09D7">
        <w:rPr>
          <w:rFonts w:ascii="Tahoma" w:hAnsi="Tahoma" w:cs="Tahoma"/>
          <w:sz w:val="22"/>
          <w:szCs w:val="22"/>
        </w:rPr>
        <w:t>z</w:t>
      </w:r>
      <w:r w:rsidR="00067F66" w:rsidRPr="007E09D7">
        <w:rPr>
          <w:rFonts w:ascii="Tahoma" w:hAnsi="Tahoma" w:cs="Tahoma"/>
          <w:sz w:val="22"/>
          <w:szCs w:val="22"/>
        </w:rPr>
        <w:t xml:space="preserve">ískání podkladů </w:t>
      </w:r>
      <w:r w:rsidR="005757C8" w:rsidRPr="007E09D7">
        <w:rPr>
          <w:rFonts w:ascii="Tahoma" w:hAnsi="Tahoma" w:cs="Tahoma"/>
          <w:sz w:val="22"/>
          <w:szCs w:val="22"/>
        </w:rPr>
        <w:t>potřebn</w:t>
      </w:r>
      <w:r w:rsidR="00067F66" w:rsidRPr="007E09D7">
        <w:rPr>
          <w:rFonts w:ascii="Tahoma" w:hAnsi="Tahoma" w:cs="Tahoma"/>
          <w:sz w:val="22"/>
          <w:szCs w:val="22"/>
        </w:rPr>
        <w:t>ých</w:t>
      </w:r>
      <w:r w:rsidR="005757C8" w:rsidRPr="007E09D7">
        <w:rPr>
          <w:rFonts w:ascii="Tahoma" w:hAnsi="Tahoma" w:cs="Tahoma"/>
          <w:sz w:val="22"/>
          <w:szCs w:val="22"/>
        </w:rPr>
        <w:t xml:space="preserve"> k</w:t>
      </w:r>
      <w:r w:rsidR="0027431C" w:rsidRPr="007E09D7">
        <w:rPr>
          <w:rFonts w:ascii="Tahoma" w:hAnsi="Tahoma" w:cs="Tahoma"/>
          <w:sz w:val="22"/>
          <w:szCs w:val="22"/>
        </w:rPr>
        <w:t xml:space="preserve"> následné </w:t>
      </w:r>
      <w:r w:rsidR="005757C8" w:rsidRPr="007E09D7">
        <w:rPr>
          <w:rFonts w:ascii="Tahoma" w:hAnsi="Tahoma" w:cs="Tahoma"/>
          <w:sz w:val="22"/>
          <w:szCs w:val="22"/>
        </w:rPr>
        <w:t>realizaci záměru</w:t>
      </w:r>
      <w:r w:rsidR="0027431C" w:rsidRPr="007E09D7">
        <w:rPr>
          <w:rFonts w:ascii="Tahoma" w:hAnsi="Tahoma" w:cs="Tahoma"/>
          <w:sz w:val="22"/>
          <w:szCs w:val="22"/>
        </w:rPr>
        <w:t xml:space="preserve"> </w:t>
      </w:r>
      <w:r w:rsidR="00DA1ED9">
        <w:rPr>
          <w:rFonts w:ascii="Tahoma" w:hAnsi="Tahoma" w:cs="Tahoma"/>
          <w:sz w:val="22"/>
          <w:szCs w:val="22"/>
        </w:rPr>
        <w:t>–</w:t>
      </w:r>
      <w:r w:rsidR="0027431C" w:rsidRPr="007E09D7">
        <w:rPr>
          <w:rFonts w:ascii="Tahoma" w:hAnsi="Tahoma" w:cs="Tahoma"/>
          <w:sz w:val="22"/>
          <w:szCs w:val="22"/>
        </w:rPr>
        <w:t xml:space="preserve"> </w:t>
      </w:r>
      <w:r w:rsidR="00DA1ED9">
        <w:rPr>
          <w:rFonts w:ascii="Tahoma" w:hAnsi="Tahoma" w:cs="Tahoma"/>
          <w:sz w:val="22"/>
          <w:szCs w:val="22"/>
        </w:rPr>
        <w:t>instalac</w:t>
      </w:r>
      <w:r w:rsidR="001065E0">
        <w:rPr>
          <w:rFonts w:ascii="Tahoma" w:hAnsi="Tahoma" w:cs="Tahoma"/>
          <w:sz w:val="22"/>
          <w:szCs w:val="22"/>
        </w:rPr>
        <w:t>e</w:t>
      </w:r>
      <w:r w:rsidR="00DA1ED9">
        <w:rPr>
          <w:rFonts w:ascii="Tahoma" w:hAnsi="Tahoma" w:cs="Tahoma"/>
          <w:sz w:val="22"/>
          <w:szCs w:val="22"/>
        </w:rPr>
        <w:t xml:space="preserve"> plynové kotelny</w:t>
      </w:r>
      <w:r w:rsidR="001065E0">
        <w:rPr>
          <w:rFonts w:ascii="Tahoma" w:hAnsi="Tahoma" w:cs="Tahoma"/>
          <w:sz w:val="22"/>
          <w:szCs w:val="22"/>
        </w:rPr>
        <w:t>, instalace klimatizační jednotky, zateplení půdy a výměna světlíků</w:t>
      </w:r>
      <w:r w:rsidR="005757C8" w:rsidRPr="00067F66">
        <w:rPr>
          <w:rFonts w:ascii="Tahoma" w:hAnsi="Tahoma" w:cs="Tahoma"/>
          <w:sz w:val="22"/>
          <w:szCs w:val="22"/>
        </w:rPr>
        <w:t>.</w:t>
      </w:r>
    </w:p>
    <w:p w14:paraId="15E5193E" w14:textId="77777777" w:rsidR="00DF3D4B" w:rsidRDefault="00DF3D4B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  <w:bookmarkStart w:id="1" w:name="_GoBack"/>
      <w:bookmarkEnd w:id="1"/>
    </w:p>
    <w:p w14:paraId="51AEF79A" w14:textId="43D322A6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405DAF3A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65182D91" w14:textId="795C214F" w:rsidR="00E2202D" w:rsidRDefault="00A54991" w:rsidP="00A26A58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</w:t>
      </w:r>
      <w:r w:rsidR="00C95E11">
        <w:rPr>
          <w:rFonts w:ascii="Tahoma" w:hAnsi="Tahoma" w:cs="Tahoma"/>
          <w:sz w:val="22"/>
          <w:szCs w:val="22"/>
        </w:rPr>
        <w:t>vitel se zavazuje zpracovat pro </w:t>
      </w:r>
      <w:r w:rsidRPr="00080BAF">
        <w:rPr>
          <w:rFonts w:ascii="Tahoma" w:hAnsi="Tahoma" w:cs="Tahoma"/>
          <w:sz w:val="22"/>
          <w:szCs w:val="22"/>
        </w:rPr>
        <w:t xml:space="preserve">objednatele projektovou dokumentaci stavby </w:t>
      </w:r>
      <w:r w:rsidR="001B7288" w:rsidRPr="0047479C">
        <w:rPr>
          <w:rFonts w:ascii="Tahoma" w:hAnsi="Tahoma" w:cs="Tahoma"/>
          <w:b/>
          <w:sz w:val="22"/>
          <w:szCs w:val="22"/>
        </w:rPr>
        <w:t>„Instalace plynové kotelny</w:t>
      </w:r>
      <w:r w:rsidR="00CE56FC">
        <w:rPr>
          <w:rFonts w:ascii="Tahoma" w:hAnsi="Tahoma" w:cs="Tahoma"/>
          <w:b/>
          <w:sz w:val="22"/>
          <w:szCs w:val="22"/>
        </w:rPr>
        <w:t>, instalace klimatizační jednotky, zateplení půdy a výměna světlíků</w:t>
      </w:r>
      <w:r w:rsidR="001B7288" w:rsidRPr="0047479C">
        <w:rPr>
          <w:rFonts w:ascii="Tahoma" w:hAnsi="Tahoma" w:cs="Tahoma"/>
          <w:b/>
          <w:sz w:val="22"/>
          <w:szCs w:val="22"/>
        </w:rPr>
        <w:t>“</w:t>
      </w:r>
      <w:r w:rsidRPr="000401FB">
        <w:rPr>
          <w:rFonts w:ascii="Tahoma" w:hAnsi="Tahoma" w:cs="Tahoma"/>
          <w:sz w:val="22"/>
          <w:szCs w:val="22"/>
        </w:rPr>
        <w:t xml:space="preserve"> (dále jen „stavba“) a</w:t>
      </w:r>
      <w:r w:rsidR="00C95E11" w:rsidRPr="000401FB">
        <w:rPr>
          <w:rFonts w:ascii="Tahoma" w:hAnsi="Tahoma" w:cs="Tahoma"/>
          <w:sz w:val="22"/>
          <w:szCs w:val="22"/>
        </w:rPr>
        <w:t> </w:t>
      </w:r>
      <w:r w:rsidRPr="000401FB">
        <w:rPr>
          <w:rFonts w:ascii="Tahoma" w:hAnsi="Tahoma" w:cs="Tahoma"/>
          <w:sz w:val="22"/>
          <w:szCs w:val="22"/>
        </w:rPr>
        <w:t>projednat ji</w:t>
      </w:r>
      <w:r w:rsidRPr="00080BAF">
        <w:rPr>
          <w:rFonts w:ascii="Tahoma" w:hAnsi="Tahoma" w:cs="Tahoma"/>
          <w:sz w:val="22"/>
          <w:szCs w:val="22"/>
        </w:rPr>
        <w:t xml:space="preserve"> s d</w:t>
      </w:r>
      <w:r w:rsidR="00C95E11">
        <w:rPr>
          <w:rFonts w:ascii="Tahoma" w:hAnsi="Tahoma" w:cs="Tahoma"/>
          <w:sz w:val="22"/>
          <w:szCs w:val="22"/>
        </w:rPr>
        <w:t xml:space="preserve">otčenými orgány státní správy a účastníky </w:t>
      </w:r>
      <w:r w:rsidR="00C95E11" w:rsidRPr="007E09D7">
        <w:rPr>
          <w:rFonts w:ascii="Tahoma" w:hAnsi="Tahoma" w:cs="Tahoma"/>
          <w:sz w:val="22"/>
          <w:szCs w:val="22"/>
        </w:rPr>
        <w:t>územního</w:t>
      </w:r>
      <w:r w:rsidR="00C95E11">
        <w:rPr>
          <w:rFonts w:ascii="Tahoma" w:hAnsi="Tahoma" w:cs="Tahoma"/>
          <w:sz w:val="22"/>
          <w:szCs w:val="22"/>
        </w:rPr>
        <w:t xml:space="preserve"> a </w:t>
      </w:r>
      <w:r w:rsidRPr="00080BAF">
        <w:rPr>
          <w:rFonts w:ascii="Tahoma" w:hAnsi="Tahoma" w:cs="Tahoma"/>
          <w:sz w:val="22"/>
          <w:szCs w:val="22"/>
        </w:rPr>
        <w:t>stavebního řízení (dále jen „dílo“). Projektová dokumentace bude zpracována na základě</w:t>
      </w:r>
      <w:r w:rsidR="00E2202D">
        <w:rPr>
          <w:rFonts w:ascii="Tahoma" w:hAnsi="Tahoma" w:cs="Tahoma"/>
          <w:sz w:val="22"/>
          <w:szCs w:val="22"/>
        </w:rPr>
        <w:t>:</w:t>
      </w:r>
    </w:p>
    <w:p w14:paraId="6B990A49" w14:textId="0538F217" w:rsidR="00E2202D" w:rsidRDefault="00AE7060" w:rsidP="00E2202D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i/>
          <w:iCs/>
          <w:sz w:val="22"/>
          <w:szCs w:val="22"/>
        </w:rPr>
      </w:pPr>
      <w:r w:rsidRPr="003D4241">
        <w:rPr>
          <w:rFonts w:ascii="Tahoma" w:hAnsi="Tahoma" w:cs="Tahoma"/>
          <w:b/>
          <w:sz w:val="22"/>
          <w:szCs w:val="22"/>
        </w:rPr>
        <w:t>Předmět</w:t>
      </w:r>
      <w:r w:rsidR="00405E17" w:rsidRPr="003D4241">
        <w:rPr>
          <w:rFonts w:ascii="Tahoma" w:hAnsi="Tahoma" w:cs="Tahoma"/>
          <w:b/>
          <w:sz w:val="22"/>
          <w:szCs w:val="22"/>
        </w:rPr>
        <w:t>u</w:t>
      </w:r>
      <w:r w:rsidRPr="003D4241">
        <w:rPr>
          <w:rFonts w:ascii="Tahoma" w:hAnsi="Tahoma" w:cs="Tahoma"/>
          <w:b/>
          <w:sz w:val="22"/>
          <w:szCs w:val="22"/>
        </w:rPr>
        <w:t xml:space="preserve"> záměru</w:t>
      </w:r>
      <w:r w:rsidRPr="003D4241">
        <w:rPr>
          <w:rFonts w:ascii="Tahoma" w:hAnsi="Tahoma" w:cs="Tahoma"/>
          <w:sz w:val="22"/>
          <w:szCs w:val="22"/>
        </w:rPr>
        <w:t xml:space="preserve"> –</w:t>
      </w:r>
      <w:r w:rsidR="00067F66" w:rsidRPr="003D4241">
        <w:rPr>
          <w:rFonts w:ascii="Tahoma" w:hAnsi="Tahoma" w:cs="Tahoma"/>
          <w:sz w:val="22"/>
          <w:szCs w:val="22"/>
        </w:rPr>
        <w:t xml:space="preserve"> </w:t>
      </w:r>
      <w:r w:rsidR="00E2202D" w:rsidRPr="003D4241">
        <w:rPr>
          <w:rFonts w:ascii="Tahoma" w:hAnsi="Tahoma" w:cs="Tahoma"/>
          <w:sz w:val="22"/>
          <w:szCs w:val="22"/>
        </w:rPr>
        <w:t>(Příloha</w:t>
      </w:r>
      <w:r w:rsidR="00DF3D4B" w:rsidRPr="003D4241">
        <w:rPr>
          <w:rFonts w:ascii="Tahoma" w:hAnsi="Tahoma" w:cs="Tahoma"/>
          <w:sz w:val="22"/>
          <w:szCs w:val="22"/>
        </w:rPr>
        <w:t xml:space="preserve"> veřejné zakázky</w:t>
      </w:r>
      <w:r w:rsidR="00E2202D" w:rsidRPr="003D4241">
        <w:rPr>
          <w:rFonts w:ascii="Tahoma" w:hAnsi="Tahoma" w:cs="Tahoma"/>
          <w:sz w:val="22"/>
          <w:szCs w:val="22"/>
        </w:rPr>
        <w:t xml:space="preserve"> č.</w:t>
      </w:r>
      <w:r w:rsidR="00DF3D4B" w:rsidRPr="003D4241">
        <w:rPr>
          <w:rFonts w:ascii="Tahoma" w:hAnsi="Tahoma" w:cs="Tahoma"/>
          <w:sz w:val="22"/>
          <w:szCs w:val="22"/>
        </w:rPr>
        <w:t xml:space="preserve"> </w:t>
      </w:r>
      <w:r w:rsidR="00D21E1A" w:rsidRPr="003D4241">
        <w:rPr>
          <w:rFonts w:ascii="Tahoma" w:hAnsi="Tahoma" w:cs="Tahoma"/>
          <w:sz w:val="22"/>
          <w:szCs w:val="22"/>
        </w:rPr>
        <w:t>3</w:t>
      </w:r>
      <w:r w:rsidR="00DF3D4B" w:rsidRPr="003D4241">
        <w:rPr>
          <w:rFonts w:ascii="Tahoma" w:hAnsi="Tahoma" w:cs="Tahoma"/>
          <w:sz w:val="22"/>
          <w:szCs w:val="22"/>
        </w:rPr>
        <w:t xml:space="preserve"> – Předmět záměru</w:t>
      </w:r>
      <w:r w:rsidR="00E2202D" w:rsidRPr="003D4241">
        <w:rPr>
          <w:rFonts w:ascii="Tahoma" w:hAnsi="Tahoma" w:cs="Tahoma"/>
          <w:sz w:val="22"/>
          <w:szCs w:val="22"/>
        </w:rPr>
        <w:t>)</w:t>
      </w:r>
      <w:r w:rsidR="0093137D" w:rsidRPr="003D4241">
        <w:rPr>
          <w:rFonts w:ascii="Tahoma" w:hAnsi="Tahoma" w:cs="Tahoma"/>
          <w:sz w:val="22"/>
          <w:szCs w:val="22"/>
        </w:rPr>
        <w:t xml:space="preserve">, </w:t>
      </w:r>
      <w:r w:rsidR="00A54991" w:rsidRPr="003D4241">
        <w:rPr>
          <w:rFonts w:ascii="Tahoma" w:hAnsi="Tahoma" w:cs="Tahoma"/>
          <w:sz w:val="22"/>
          <w:szCs w:val="22"/>
        </w:rPr>
        <w:t>zpracované</w:t>
      </w:r>
      <w:r w:rsidR="00067F66" w:rsidRPr="003D4241">
        <w:rPr>
          <w:rFonts w:ascii="Tahoma" w:hAnsi="Tahoma" w:cs="Tahoma"/>
          <w:sz w:val="22"/>
          <w:szCs w:val="22"/>
        </w:rPr>
        <w:t>ho</w:t>
      </w:r>
      <w:r w:rsidR="00A54991" w:rsidRPr="003D4241">
        <w:rPr>
          <w:rFonts w:ascii="Tahoma" w:hAnsi="Tahoma" w:cs="Tahoma"/>
          <w:sz w:val="22"/>
          <w:szCs w:val="22"/>
        </w:rPr>
        <w:t xml:space="preserve"> </w:t>
      </w:r>
      <w:r w:rsidR="00067F66" w:rsidRPr="003D4241">
        <w:rPr>
          <w:rFonts w:ascii="Tahoma" w:hAnsi="Tahoma" w:cs="Tahoma"/>
          <w:sz w:val="22"/>
          <w:szCs w:val="22"/>
        </w:rPr>
        <w:t>v </w:t>
      </w:r>
      <w:r w:rsidR="00CE56FC" w:rsidRPr="003D4241">
        <w:rPr>
          <w:rFonts w:ascii="Tahoma" w:hAnsi="Tahoma" w:cs="Tahoma"/>
          <w:sz w:val="22"/>
          <w:szCs w:val="22"/>
        </w:rPr>
        <w:t>listopadu</w:t>
      </w:r>
      <w:r w:rsidR="00067F66" w:rsidRPr="003D4241">
        <w:rPr>
          <w:rFonts w:ascii="Tahoma" w:hAnsi="Tahoma" w:cs="Tahoma"/>
          <w:sz w:val="22"/>
          <w:szCs w:val="22"/>
        </w:rPr>
        <w:t xml:space="preserve"> 20</w:t>
      </w:r>
      <w:r w:rsidR="00CE56FC" w:rsidRPr="003D4241">
        <w:rPr>
          <w:rFonts w:ascii="Tahoma" w:hAnsi="Tahoma" w:cs="Tahoma"/>
          <w:sz w:val="22"/>
          <w:szCs w:val="22"/>
        </w:rPr>
        <w:t>2</w:t>
      </w:r>
      <w:r w:rsidR="00067F66" w:rsidRPr="003D4241">
        <w:rPr>
          <w:rFonts w:ascii="Tahoma" w:hAnsi="Tahoma" w:cs="Tahoma"/>
          <w:sz w:val="22"/>
          <w:szCs w:val="22"/>
        </w:rPr>
        <w:t xml:space="preserve">1 </w:t>
      </w:r>
      <w:r w:rsidR="00CB0CB0" w:rsidRPr="003D4241">
        <w:rPr>
          <w:rFonts w:ascii="Tahoma" w:hAnsi="Tahoma" w:cs="Tahoma"/>
          <w:sz w:val="22"/>
          <w:szCs w:val="22"/>
        </w:rPr>
        <w:t xml:space="preserve">organizací Moravskoslezské energetické centrum, příspěvková organizace, </w:t>
      </w:r>
      <w:r w:rsidR="00CE56FC" w:rsidRPr="003D4241">
        <w:rPr>
          <w:rFonts w:ascii="Tahoma" w:hAnsi="Tahoma" w:cs="Tahoma"/>
          <w:sz w:val="22"/>
          <w:szCs w:val="22"/>
        </w:rPr>
        <w:t>28. října 3388/1111</w:t>
      </w:r>
      <w:r w:rsidR="00CB0CB0" w:rsidRPr="003D4241">
        <w:rPr>
          <w:rFonts w:ascii="Tahoma" w:hAnsi="Tahoma" w:cs="Tahoma"/>
          <w:sz w:val="22"/>
          <w:szCs w:val="22"/>
        </w:rPr>
        <w:t>, 70</w:t>
      </w:r>
      <w:r w:rsidR="00CE56FC" w:rsidRPr="003D4241">
        <w:rPr>
          <w:rFonts w:ascii="Tahoma" w:hAnsi="Tahoma" w:cs="Tahoma"/>
          <w:sz w:val="22"/>
          <w:szCs w:val="22"/>
        </w:rPr>
        <w:t>2</w:t>
      </w:r>
      <w:r w:rsidR="00067F66" w:rsidRPr="003D4241">
        <w:rPr>
          <w:rFonts w:ascii="Tahoma" w:hAnsi="Tahoma" w:cs="Tahoma"/>
          <w:sz w:val="22"/>
          <w:szCs w:val="22"/>
        </w:rPr>
        <w:t> </w:t>
      </w:r>
      <w:r w:rsidR="00CB0CB0" w:rsidRPr="003D4241">
        <w:rPr>
          <w:rFonts w:ascii="Tahoma" w:hAnsi="Tahoma" w:cs="Tahoma"/>
          <w:sz w:val="22"/>
          <w:szCs w:val="22"/>
        </w:rPr>
        <w:t xml:space="preserve">00 </w:t>
      </w:r>
      <w:r w:rsidR="000E776B" w:rsidRPr="003D4241">
        <w:rPr>
          <w:rFonts w:ascii="Tahoma" w:hAnsi="Tahoma" w:cs="Tahoma"/>
          <w:sz w:val="22"/>
          <w:szCs w:val="22"/>
        </w:rPr>
        <w:t>Ostrava – M</w:t>
      </w:r>
      <w:r w:rsidR="00CE56FC" w:rsidRPr="003D4241">
        <w:rPr>
          <w:rFonts w:ascii="Tahoma" w:hAnsi="Tahoma" w:cs="Tahoma"/>
          <w:sz w:val="22"/>
          <w:szCs w:val="22"/>
        </w:rPr>
        <w:t>oravská Ostrava</w:t>
      </w:r>
      <w:r w:rsidR="00067F66" w:rsidRPr="003D4241">
        <w:rPr>
          <w:rFonts w:ascii="Tahoma" w:hAnsi="Tahoma" w:cs="Tahoma"/>
          <w:sz w:val="22"/>
          <w:szCs w:val="22"/>
        </w:rPr>
        <w:t>, IČO: </w:t>
      </w:r>
      <w:r w:rsidR="009E2392" w:rsidRPr="003D4241">
        <w:rPr>
          <w:rFonts w:ascii="Tahoma" w:hAnsi="Tahoma" w:cs="Tahoma"/>
          <w:sz w:val="22"/>
          <w:szCs w:val="22"/>
        </w:rPr>
        <w:t>03103820</w:t>
      </w:r>
      <w:r w:rsidR="00A54991" w:rsidRPr="003D4241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i/>
          <w:iCs/>
          <w:sz w:val="22"/>
          <w:szCs w:val="22"/>
        </w:rPr>
        <w:t xml:space="preserve"> </w:t>
      </w:r>
    </w:p>
    <w:p w14:paraId="692C80F6" w14:textId="77777777" w:rsidR="00A54991" w:rsidRPr="00080BAF" w:rsidRDefault="00A54991" w:rsidP="00E2202D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Podrobná specifikace díla je uvede</w:t>
      </w:r>
      <w:r w:rsidR="00C95E11">
        <w:rPr>
          <w:rFonts w:ascii="Tahoma" w:hAnsi="Tahoma" w:cs="Tahoma"/>
          <w:sz w:val="22"/>
          <w:szCs w:val="22"/>
        </w:rPr>
        <w:t>na v odst. 2 - 6 tohoto článku smlouvy.</w:t>
      </w:r>
    </w:p>
    <w:p w14:paraId="6B5C53AD" w14:textId="77777777" w:rsidR="00A54991" w:rsidRPr="00572925" w:rsidRDefault="00A54991" w:rsidP="00A26A58">
      <w:pPr>
        <w:pStyle w:val="OdstavecSmlouvy"/>
        <w:keepNext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72925">
        <w:rPr>
          <w:rFonts w:ascii="Tahoma" w:hAnsi="Tahoma" w:cs="Tahoma"/>
          <w:sz w:val="22"/>
          <w:szCs w:val="22"/>
        </w:rPr>
        <w:t>Dílo má následující části a rozsah:</w:t>
      </w:r>
    </w:p>
    <w:p w14:paraId="50030CC8" w14:textId="77777777" w:rsidR="00A54991" w:rsidRPr="00CE56FC" w:rsidRDefault="00A54991" w:rsidP="00A26A58">
      <w:pPr>
        <w:pStyle w:val="Smlouva-eslo"/>
        <w:keepNext/>
        <w:widowControl/>
        <w:numPr>
          <w:ilvl w:val="1"/>
          <w:numId w:val="18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CE56FC">
        <w:rPr>
          <w:rFonts w:ascii="Tahoma" w:hAnsi="Tahoma" w:cs="Tahoma"/>
          <w:b/>
          <w:bCs/>
          <w:sz w:val="22"/>
          <w:szCs w:val="22"/>
        </w:rPr>
        <w:t>Průzkumy</w:t>
      </w:r>
      <w:r w:rsidR="00B459D1" w:rsidRPr="00CE56FC">
        <w:rPr>
          <w:rFonts w:ascii="Tahoma" w:hAnsi="Tahoma" w:cs="Tahoma"/>
          <w:b/>
          <w:bCs/>
          <w:sz w:val="22"/>
          <w:szCs w:val="22"/>
        </w:rPr>
        <w:t xml:space="preserve"> + </w:t>
      </w:r>
      <w:r w:rsidR="00B83520" w:rsidRPr="00CE56FC">
        <w:rPr>
          <w:rFonts w:ascii="Tahoma" w:hAnsi="Tahoma" w:cs="Tahoma"/>
          <w:b/>
          <w:bCs/>
          <w:sz w:val="22"/>
          <w:szCs w:val="22"/>
        </w:rPr>
        <w:t>S</w:t>
      </w:r>
      <w:r w:rsidR="00B459D1" w:rsidRPr="00CE56FC">
        <w:rPr>
          <w:rFonts w:ascii="Tahoma" w:hAnsi="Tahoma" w:cs="Tahoma"/>
          <w:b/>
          <w:bCs/>
          <w:sz w:val="22"/>
          <w:szCs w:val="22"/>
        </w:rPr>
        <w:t>tati</w:t>
      </w:r>
      <w:r w:rsidR="00B83520" w:rsidRPr="00CE56FC">
        <w:rPr>
          <w:rFonts w:ascii="Tahoma" w:hAnsi="Tahoma" w:cs="Tahoma"/>
          <w:b/>
          <w:bCs/>
          <w:sz w:val="22"/>
          <w:szCs w:val="22"/>
        </w:rPr>
        <w:t>ka</w:t>
      </w:r>
    </w:p>
    <w:p w14:paraId="200E3517" w14:textId="77777777" w:rsidR="006D56B9" w:rsidRPr="00CE56FC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E56FC">
        <w:rPr>
          <w:rFonts w:ascii="Tahoma" w:hAnsi="Tahoma" w:cs="Tahoma"/>
          <w:sz w:val="22"/>
          <w:szCs w:val="22"/>
        </w:rPr>
        <w:t>Předmětem této části díla budou veškeré průzkumy</w:t>
      </w:r>
      <w:r w:rsidR="00110D55" w:rsidRPr="00CE56FC">
        <w:rPr>
          <w:rFonts w:ascii="Tahoma" w:hAnsi="Tahoma" w:cs="Tahoma"/>
          <w:sz w:val="22"/>
          <w:szCs w:val="22"/>
        </w:rPr>
        <w:t xml:space="preserve">, statické výpočty a </w:t>
      </w:r>
      <w:r w:rsidR="00B83520" w:rsidRPr="00CE56FC">
        <w:rPr>
          <w:rFonts w:ascii="Tahoma" w:hAnsi="Tahoma" w:cs="Tahoma"/>
          <w:sz w:val="22"/>
          <w:szCs w:val="22"/>
        </w:rPr>
        <w:t>stat</w:t>
      </w:r>
      <w:r w:rsidR="00B46ACA" w:rsidRPr="00CE56FC">
        <w:rPr>
          <w:rFonts w:ascii="Tahoma" w:hAnsi="Tahoma" w:cs="Tahoma"/>
          <w:sz w:val="22"/>
          <w:szCs w:val="22"/>
        </w:rPr>
        <w:t>ické</w:t>
      </w:r>
      <w:r w:rsidR="00B83520" w:rsidRPr="00CE56FC">
        <w:rPr>
          <w:rFonts w:ascii="Tahoma" w:hAnsi="Tahoma" w:cs="Tahoma"/>
          <w:sz w:val="22"/>
          <w:szCs w:val="22"/>
        </w:rPr>
        <w:t xml:space="preserve"> </w:t>
      </w:r>
      <w:r w:rsidR="00110D55" w:rsidRPr="00CE56FC">
        <w:rPr>
          <w:rFonts w:ascii="Tahoma" w:hAnsi="Tahoma" w:cs="Tahoma"/>
          <w:sz w:val="22"/>
          <w:szCs w:val="22"/>
        </w:rPr>
        <w:t xml:space="preserve">posouzení nově vzniklé situace na konstrukcích budovy </w:t>
      </w:r>
      <w:r w:rsidRPr="00CE56FC">
        <w:rPr>
          <w:rFonts w:ascii="Tahoma" w:hAnsi="Tahoma" w:cs="Tahoma"/>
          <w:sz w:val="22"/>
          <w:szCs w:val="22"/>
        </w:rPr>
        <w:t>potřebné pro zpracování projektové dokumentace</w:t>
      </w:r>
      <w:r w:rsidR="00110D55" w:rsidRPr="00CE56FC">
        <w:rPr>
          <w:rFonts w:ascii="Tahoma" w:hAnsi="Tahoma" w:cs="Tahoma"/>
          <w:sz w:val="22"/>
          <w:szCs w:val="22"/>
        </w:rPr>
        <w:t>.</w:t>
      </w:r>
    </w:p>
    <w:p w14:paraId="5C17846D" w14:textId="663FC1B6" w:rsidR="00F10467" w:rsidRPr="0093137D" w:rsidRDefault="006D56B9" w:rsidP="00B83520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E56FC">
        <w:rPr>
          <w:rFonts w:ascii="Tahoma" w:hAnsi="Tahoma" w:cs="Tahoma"/>
          <w:sz w:val="22"/>
          <w:szCs w:val="22"/>
        </w:rPr>
        <w:t>Podle povahy a rozsahu</w:t>
      </w:r>
      <w:r w:rsidR="00F10467" w:rsidRPr="00CE56FC">
        <w:rPr>
          <w:rFonts w:ascii="Tahoma" w:hAnsi="Tahoma" w:cs="Tahoma"/>
          <w:sz w:val="22"/>
          <w:szCs w:val="22"/>
        </w:rPr>
        <w:t xml:space="preserve"> řešené stavby se bude jednat </w:t>
      </w:r>
      <w:r w:rsidR="003C776E" w:rsidRPr="00CE56FC">
        <w:rPr>
          <w:rFonts w:ascii="Tahoma" w:hAnsi="Tahoma" w:cs="Tahoma"/>
          <w:sz w:val="22"/>
          <w:szCs w:val="22"/>
        </w:rPr>
        <w:t>zejména</w:t>
      </w:r>
      <w:r w:rsidR="00F10467" w:rsidRPr="00CE56FC">
        <w:rPr>
          <w:rFonts w:ascii="Tahoma" w:hAnsi="Tahoma" w:cs="Tahoma"/>
          <w:sz w:val="22"/>
          <w:szCs w:val="22"/>
        </w:rPr>
        <w:t xml:space="preserve"> o</w:t>
      </w:r>
      <w:r w:rsidR="00562927" w:rsidRPr="00CE56FC">
        <w:rPr>
          <w:rFonts w:ascii="Tahoma" w:hAnsi="Tahoma" w:cs="Tahoma"/>
          <w:sz w:val="22"/>
          <w:szCs w:val="22"/>
        </w:rPr>
        <w:t xml:space="preserve"> dílčí </w:t>
      </w:r>
      <w:r w:rsidR="00110D55" w:rsidRPr="00CE56FC">
        <w:rPr>
          <w:rFonts w:ascii="Tahoma" w:hAnsi="Tahoma" w:cs="Tahoma"/>
          <w:sz w:val="22"/>
          <w:szCs w:val="22"/>
        </w:rPr>
        <w:t>s</w:t>
      </w:r>
      <w:r w:rsidR="00F10467" w:rsidRPr="00CE56FC">
        <w:rPr>
          <w:rFonts w:ascii="Tahoma" w:hAnsi="Tahoma" w:cs="Tahoma"/>
          <w:sz w:val="22"/>
          <w:szCs w:val="22"/>
        </w:rPr>
        <w:t>tavebně-technický průzkum</w:t>
      </w:r>
      <w:r w:rsidR="00110D55" w:rsidRPr="00CE56FC">
        <w:rPr>
          <w:rFonts w:ascii="Tahoma" w:hAnsi="Tahoma" w:cs="Tahoma"/>
          <w:sz w:val="22"/>
          <w:szCs w:val="22"/>
        </w:rPr>
        <w:t>, sloužící jako podklad k vyhotovení statických výpočtů a posudků.</w:t>
      </w:r>
      <w:r w:rsidR="00B83520" w:rsidRPr="00CE56FC">
        <w:rPr>
          <w:rFonts w:ascii="Tahoma" w:hAnsi="Tahoma" w:cs="Tahoma"/>
          <w:sz w:val="22"/>
          <w:szCs w:val="22"/>
        </w:rPr>
        <w:t xml:space="preserve"> </w:t>
      </w:r>
      <w:r w:rsidR="00110D55" w:rsidRPr="00CE56FC">
        <w:rPr>
          <w:rFonts w:ascii="Tahoma" w:hAnsi="Tahoma" w:cs="Tahoma"/>
          <w:sz w:val="22"/>
          <w:szCs w:val="22"/>
        </w:rPr>
        <w:t>Pokud budou v</w:t>
      </w:r>
      <w:r w:rsidR="00F10467" w:rsidRPr="00CE56FC">
        <w:rPr>
          <w:rFonts w:ascii="Tahoma" w:hAnsi="Tahoma" w:cs="Tahoma"/>
          <w:sz w:val="22"/>
          <w:szCs w:val="22"/>
        </w:rPr>
        <w:t> rámci průzkumů</w:t>
      </w:r>
      <w:r w:rsidR="00B83520" w:rsidRPr="00CE56FC">
        <w:rPr>
          <w:rFonts w:ascii="Tahoma" w:hAnsi="Tahoma" w:cs="Tahoma"/>
          <w:sz w:val="22"/>
          <w:szCs w:val="22"/>
        </w:rPr>
        <w:t>,</w:t>
      </w:r>
      <w:r w:rsidR="00F10467" w:rsidRPr="00CE56FC">
        <w:rPr>
          <w:rFonts w:ascii="Tahoma" w:hAnsi="Tahoma" w:cs="Tahoma"/>
          <w:sz w:val="22"/>
          <w:szCs w:val="22"/>
        </w:rPr>
        <w:t xml:space="preserve"> mimo jiných</w:t>
      </w:r>
      <w:r w:rsidR="00B83520" w:rsidRPr="00CE56FC">
        <w:rPr>
          <w:rFonts w:ascii="Tahoma" w:hAnsi="Tahoma" w:cs="Tahoma"/>
          <w:sz w:val="22"/>
          <w:szCs w:val="22"/>
        </w:rPr>
        <w:t>,</w:t>
      </w:r>
      <w:r w:rsidR="00F10467" w:rsidRPr="00CE56FC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</w:t>
      </w:r>
      <w:r w:rsidR="00110D55" w:rsidRPr="00CE56FC">
        <w:rPr>
          <w:rFonts w:ascii="Tahoma" w:hAnsi="Tahoma" w:cs="Tahoma"/>
          <w:sz w:val="22"/>
          <w:szCs w:val="22"/>
        </w:rPr>
        <w:t>, je z</w:t>
      </w:r>
      <w:r w:rsidR="00F10467" w:rsidRPr="00CE56FC">
        <w:rPr>
          <w:rFonts w:ascii="Tahoma" w:hAnsi="Tahoma" w:cs="Tahoma"/>
          <w:sz w:val="22"/>
          <w:szCs w:val="22"/>
        </w:rPr>
        <w:t>hotovitel povinen posléze na</w:t>
      </w:r>
      <w:r w:rsidR="0029297E" w:rsidRPr="00CE56FC">
        <w:rPr>
          <w:rFonts w:ascii="Tahoma" w:hAnsi="Tahoma" w:cs="Tahoma"/>
          <w:sz w:val="22"/>
          <w:szCs w:val="22"/>
        </w:rPr>
        <w:t> </w:t>
      </w:r>
      <w:r w:rsidR="00F10467" w:rsidRPr="00CE56FC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CE56FC">
        <w:rPr>
          <w:rFonts w:ascii="Tahoma" w:hAnsi="Tahoma" w:cs="Tahoma"/>
          <w:sz w:val="22"/>
          <w:szCs w:val="22"/>
        </w:rPr>
        <w:t xml:space="preserve"> a objekt mohl být bez omezení užíván</w:t>
      </w:r>
      <w:r w:rsidR="00F10467" w:rsidRPr="00CE56FC">
        <w:rPr>
          <w:rFonts w:ascii="Tahoma" w:hAnsi="Tahoma" w:cs="Tahoma"/>
          <w:sz w:val="22"/>
          <w:szCs w:val="22"/>
        </w:rPr>
        <w:t>.</w:t>
      </w:r>
    </w:p>
    <w:p w14:paraId="408D71C3" w14:textId="77777777" w:rsidR="00A54991" w:rsidRPr="00080BAF" w:rsidRDefault="00A54991" w:rsidP="00A26A58">
      <w:pPr>
        <w:pStyle w:val="Smlouva-eslo"/>
        <w:keepNext/>
        <w:widowControl/>
        <w:numPr>
          <w:ilvl w:val="1"/>
          <w:numId w:val="18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stavby, která bude použita pro výběr zhotovitele a pro provádění stavby</w:t>
      </w:r>
    </w:p>
    <w:p w14:paraId="0D522F44" w14:textId="77777777" w:rsidR="00A54991" w:rsidRPr="00080BAF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Projektová dokumentace </w:t>
      </w:r>
      <w:r w:rsidR="001555D5">
        <w:rPr>
          <w:rFonts w:ascii="Tahoma" w:hAnsi="Tahoma" w:cs="Tahoma"/>
          <w:sz w:val="22"/>
          <w:szCs w:val="22"/>
        </w:rPr>
        <w:t xml:space="preserve">stavby </w:t>
      </w:r>
      <w:r w:rsidRPr="00080BAF">
        <w:rPr>
          <w:rFonts w:ascii="Tahoma" w:hAnsi="Tahoma" w:cs="Tahoma"/>
          <w:sz w:val="22"/>
          <w:szCs w:val="22"/>
        </w:rPr>
        <w:t>bude obsahovat veškeré náležitosti stanovené stavebním zákonem a souvisejícími předpisy a zakreslení všech inženýrských sítí (tras technické infrastruktury) dotčených realizací projektované stavby. Dále bude obsahovat kompletní dokladovou část obsahující veškerá vyjádření a rozhodnutí příslušných orgánů a organizací pověřených výkonem státní správy a ostatních účastníků správních řízení včetně správců inženýrských sítí (tras technické infrastruktury).</w:t>
      </w:r>
    </w:p>
    <w:p w14:paraId="24EC0CFC" w14:textId="77777777" w:rsidR="00797774" w:rsidRPr="00E0485A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 xml:space="preserve">Projektová dokumentace </w:t>
      </w:r>
      <w:r w:rsidR="001555D5">
        <w:rPr>
          <w:rFonts w:ascii="Tahoma" w:hAnsi="Tahoma" w:cs="Tahoma"/>
          <w:sz w:val="22"/>
          <w:szCs w:val="22"/>
        </w:rPr>
        <w:t xml:space="preserve">stavby </w:t>
      </w:r>
      <w:r w:rsidRPr="00E0485A">
        <w:rPr>
          <w:rFonts w:ascii="Tahoma" w:hAnsi="Tahoma" w:cs="Tahoma"/>
          <w:sz w:val="22"/>
          <w:szCs w:val="22"/>
        </w:rPr>
        <w:t xml:space="preserve">bude zpracována do podrobností nezbytných pro zpracování nabídky pro realizaci stavby dle § 89 až § 95 zákona č. 134/2016 Sb., o zadávání veřejných zakázek (dále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>soupisu stavebních prací, dodávek a služeb s výkazem výměr (dále jen „</w:t>
      </w:r>
      <w:r w:rsidRPr="005751E4">
        <w:rPr>
          <w:rFonts w:ascii="Tahoma" w:hAnsi="Tahoma" w:cs="Tahoma"/>
          <w:sz w:val="22"/>
          <w:szCs w:val="22"/>
        </w:rPr>
        <w:t>soupis prací</w:t>
      </w:r>
      <w:r w:rsidRPr="00E0485A">
        <w:rPr>
          <w:rFonts w:ascii="Tahoma" w:hAnsi="Tahoma" w:cs="Tahoma"/>
          <w:sz w:val="22"/>
          <w:szCs w:val="22"/>
        </w:rPr>
        <w:t>“).</w:t>
      </w:r>
    </w:p>
    <w:p w14:paraId="0EBAEBC1" w14:textId="77777777" w:rsid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stavby bude zejména obsahovat dokumentaci stavebních objektů a provozních souborů,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>soupis prací</w:t>
      </w:r>
      <w:r w:rsidR="00C37682">
        <w:rPr>
          <w:rFonts w:ascii="Tahoma" w:hAnsi="Tahoma" w:cs="Tahoma"/>
          <w:sz w:val="22"/>
          <w:szCs w:val="22"/>
        </w:rPr>
        <w:t xml:space="preserve"> včetně soupisu</w:t>
      </w:r>
      <w:r w:rsidR="00C37682" w:rsidRPr="00C37682">
        <w:rPr>
          <w:rFonts w:ascii="Tahoma" w:hAnsi="Tahoma" w:cs="Tahoma"/>
          <w:sz w:val="22"/>
          <w:szCs w:val="22"/>
        </w:rPr>
        <w:t xml:space="preserve"> vedlejších a</w:t>
      </w:r>
      <w:r w:rsidR="00C37682">
        <w:rPr>
          <w:rFonts w:ascii="Tahoma" w:hAnsi="Tahoma" w:cs="Tahoma"/>
          <w:sz w:val="22"/>
          <w:szCs w:val="22"/>
        </w:rPr>
        <w:t> </w:t>
      </w:r>
      <w:r w:rsidR="00C37682" w:rsidRPr="00C37682">
        <w:rPr>
          <w:rFonts w:ascii="Tahoma" w:hAnsi="Tahoma" w:cs="Tahoma"/>
          <w:sz w:val="22"/>
          <w:szCs w:val="22"/>
        </w:rPr>
        <w:t>ostatních nákladů</w:t>
      </w:r>
      <w:r w:rsidRPr="00E0485A">
        <w:rPr>
          <w:rFonts w:ascii="Tahoma" w:hAnsi="Tahoma" w:cs="Tahoma"/>
          <w:sz w:val="22"/>
          <w:szCs w:val="22"/>
        </w:rPr>
        <w:t xml:space="preserve">. Dále bude obsahovat oceněný </w:t>
      </w:r>
      <w:r w:rsidR="00EF2906">
        <w:rPr>
          <w:rFonts w:ascii="Tahoma" w:hAnsi="Tahoma" w:cs="Tahoma"/>
          <w:sz w:val="22"/>
          <w:szCs w:val="22"/>
        </w:rPr>
        <w:t xml:space="preserve">soupis prací </w:t>
      </w:r>
      <w:r w:rsidR="00C37682">
        <w:rPr>
          <w:rFonts w:ascii="Tahoma" w:hAnsi="Tahoma" w:cs="Tahoma"/>
          <w:sz w:val="22"/>
          <w:szCs w:val="22"/>
        </w:rPr>
        <w:t xml:space="preserve">a </w:t>
      </w:r>
      <w:r w:rsidR="00C37682" w:rsidRPr="00C37682">
        <w:rPr>
          <w:rFonts w:ascii="Tahoma" w:hAnsi="Tahoma" w:cs="Tahoma"/>
          <w:sz w:val="22"/>
          <w:szCs w:val="22"/>
        </w:rPr>
        <w:t>vedlejších a</w:t>
      </w:r>
      <w:r w:rsidR="00C37682">
        <w:rPr>
          <w:rFonts w:ascii="Tahoma" w:hAnsi="Tahoma" w:cs="Tahoma"/>
          <w:sz w:val="22"/>
          <w:szCs w:val="22"/>
        </w:rPr>
        <w:t> </w:t>
      </w:r>
      <w:r w:rsidR="00C37682" w:rsidRPr="00C37682">
        <w:rPr>
          <w:rFonts w:ascii="Tahoma" w:hAnsi="Tahoma" w:cs="Tahoma"/>
          <w:sz w:val="22"/>
          <w:szCs w:val="22"/>
        </w:rPr>
        <w:t>ostatních nákladů</w:t>
      </w:r>
      <w:r w:rsidR="00C37682">
        <w:rPr>
          <w:rFonts w:ascii="Tahoma" w:hAnsi="Tahoma" w:cs="Tahoma"/>
          <w:sz w:val="22"/>
          <w:szCs w:val="22"/>
        </w:rPr>
        <w:t xml:space="preserve"> (</w:t>
      </w:r>
      <w:r w:rsidRPr="005751E4">
        <w:rPr>
          <w:rFonts w:ascii="Tahoma" w:hAnsi="Tahoma" w:cs="Tahoma"/>
          <w:sz w:val="22"/>
          <w:szCs w:val="22"/>
        </w:rPr>
        <w:t>položkový rozpočet</w:t>
      </w:r>
      <w:r w:rsidRPr="00E0485A">
        <w:rPr>
          <w:rFonts w:ascii="Tahoma" w:hAnsi="Tahoma" w:cs="Tahoma"/>
          <w:sz w:val="22"/>
          <w:szCs w:val="22"/>
        </w:rPr>
        <w:t xml:space="preserve"> </w:t>
      </w:r>
      <w:r w:rsidR="006B17B7">
        <w:rPr>
          <w:rFonts w:ascii="Tahoma" w:hAnsi="Tahoma" w:cs="Tahoma"/>
          <w:sz w:val="22"/>
          <w:szCs w:val="22"/>
        </w:rPr>
        <w:t>nákladů stavby</w:t>
      </w:r>
      <w:r w:rsidR="00C37682">
        <w:rPr>
          <w:rFonts w:ascii="Tahoma" w:hAnsi="Tahoma" w:cs="Tahoma"/>
          <w:sz w:val="22"/>
          <w:szCs w:val="22"/>
        </w:rPr>
        <w:t>)</w:t>
      </w:r>
      <w:r w:rsidRPr="00E0485A">
        <w:rPr>
          <w:rFonts w:ascii="Tahoma" w:hAnsi="Tahoma" w:cs="Tahoma"/>
          <w:sz w:val="22"/>
          <w:szCs w:val="22"/>
        </w:rPr>
        <w:t xml:space="preserve"> členěný dle jednotlivých stavebních objektů a</w:t>
      </w:r>
      <w:r w:rsidR="005751E4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>provozních souborů a soupisu prací.</w:t>
      </w:r>
    </w:p>
    <w:p w14:paraId="33F2F42D" w14:textId="77777777" w:rsidR="00797774" w:rsidRPr="00E0485A" w:rsidRDefault="00E0485A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projektové dokumentaci nesmí být stanoveny tak, aby určitým dodavatelům bezdůvodně přímo nebo nepřímo zaručovaly konkurenční výhodu nebo vytvářely bezdůvodné překážky hospodářské soutěže.</w:t>
      </w:r>
    </w:p>
    <w:p w14:paraId="0A8E2A82" w14:textId="77777777" w:rsidR="00797774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6B17B7">
        <w:rPr>
          <w:rFonts w:ascii="Tahoma" w:hAnsi="Tahoma" w:cs="Tahoma"/>
          <w:sz w:val="22"/>
          <w:szCs w:val="22"/>
        </w:rPr>
        <w:t xml:space="preserve">Soupis prací a technické podmínky budou </w:t>
      </w:r>
      <w:r w:rsidR="001F49B7" w:rsidRPr="006B17B7">
        <w:rPr>
          <w:rFonts w:ascii="Tahoma" w:hAnsi="Tahoma" w:cs="Tahoma"/>
          <w:sz w:val="22"/>
          <w:szCs w:val="22"/>
        </w:rPr>
        <w:t xml:space="preserve">zpracovány </w:t>
      </w:r>
      <w:r w:rsidRPr="006B17B7">
        <w:rPr>
          <w:rFonts w:ascii="Tahoma" w:hAnsi="Tahoma" w:cs="Tahoma"/>
          <w:sz w:val="22"/>
          <w:szCs w:val="22"/>
        </w:rPr>
        <w:t xml:space="preserve">ve všech </w:t>
      </w:r>
      <w:r w:rsidR="006B17B7" w:rsidRPr="006B17B7">
        <w:rPr>
          <w:rFonts w:ascii="Tahoma" w:hAnsi="Tahoma" w:cs="Tahoma"/>
          <w:sz w:val="22"/>
          <w:szCs w:val="22"/>
        </w:rPr>
        <w:t xml:space="preserve">vyhotoveních </w:t>
      </w:r>
      <w:r w:rsidRPr="006B17B7">
        <w:rPr>
          <w:rFonts w:ascii="Tahoma" w:hAnsi="Tahoma" w:cs="Tahoma"/>
          <w:sz w:val="22"/>
          <w:szCs w:val="22"/>
        </w:rPr>
        <w:t>projektové dokumentace</w:t>
      </w:r>
      <w:r w:rsidR="00E702FB" w:rsidRPr="006B17B7">
        <w:rPr>
          <w:rFonts w:ascii="Tahoma" w:hAnsi="Tahoma" w:cs="Tahoma"/>
          <w:sz w:val="22"/>
          <w:szCs w:val="22"/>
        </w:rPr>
        <w:t xml:space="preserve"> rovněž v elektronické podobě</w:t>
      </w:r>
      <w:r w:rsidRPr="006B17B7">
        <w:rPr>
          <w:rFonts w:ascii="Tahoma" w:hAnsi="Tahoma" w:cs="Tahoma"/>
          <w:sz w:val="22"/>
          <w:szCs w:val="22"/>
        </w:rPr>
        <w:t xml:space="preserve">. </w:t>
      </w:r>
      <w:r w:rsidR="006B17B7" w:rsidRPr="006B17B7">
        <w:rPr>
          <w:rFonts w:ascii="Tahoma" w:hAnsi="Tahoma" w:cs="Tahoma"/>
          <w:b/>
          <w:sz w:val="22"/>
          <w:szCs w:val="22"/>
        </w:rPr>
        <w:t xml:space="preserve">Vyhotovení </w:t>
      </w:r>
      <w:r w:rsidRPr="006B17B7">
        <w:rPr>
          <w:rFonts w:ascii="Tahoma" w:hAnsi="Tahoma" w:cs="Tahoma"/>
          <w:b/>
          <w:sz w:val="22"/>
          <w:szCs w:val="22"/>
        </w:rPr>
        <w:t xml:space="preserve">č. 1 bude navíc obsahovat oceněný </w:t>
      </w:r>
      <w:r w:rsidR="007D2EC2" w:rsidRPr="006B17B7">
        <w:rPr>
          <w:rFonts w:ascii="Tahoma" w:hAnsi="Tahoma" w:cs="Tahoma"/>
          <w:b/>
          <w:sz w:val="22"/>
          <w:szCs w:val="22"/>
        </w:rPr>
        <w:t>soupis prací vyhotovený způsobem dle odstavce 4 tohoto článku smlouvy</w:t>
      </w:r>
      <w:r w:rsidRPr="006B17B7">
        <w:rPr>
          <w:rFonts w:ascii="Tahoma" w:hAnsi="Tahoma" w:cs="Tahoma"/>
          <w:sz w:val="22"/>
          <w:szCs w:val="22"/>
        </w:rPr>
        <w:t>. Soupis prací bude členěn dle jednotlivých stavební</w:t>
      </w:r>
      <w:r w:rsidR="007D2EC2" w:rsidRPr="006B17B7">
        <w:rPr>
          <w:rFonts w:ascii="Tahoma" w:hAnsi="Tahoma" w:cs="Tahoma"/>
          <w:sz w:val="22"/>
          <w:szCs w:val="22"/>
        </w:rPr>
        <w:t>ch objektů a provozních souborů v členění podle projektové dokumentace.</w:t>
      </w:r>
    </w:p>
    <w:p w14:paraId="0B016DA2" w14:textId="77777777" w:rsidR="00797774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6B17B7">
        <w:rPr>
          <w:rFonts w:ascii="Tahoma" w:hAnsi="Tahoma" w:cs="Tahoma"/>
          <w:sz w:val="22"/>
          <w:szCs w:val="22"/>
        </w:rPr>
        <w:t xml:space="preserve">Technické podmínky stavby budou v souladu s předpisy a normami České republiky a Evropských společenství v oblasti výstavby a stavebnictví. </w:t>
      </w:r>
      <w:r w:rsidR="007819A5">
        <w:rPr>
          <w:rFonts w:ascii="Tahoma" w:hAnsi="Tahoma" w:cs="Tahoma"/>
          <w:sz w:val="22"/>
          <w:szCs w:val="22"/>
        </w:rPr>
        <w:t>Tato skutečnost bude potvrzena v o</w:t>
      </w:r>
      <w:r w:rsidRPr="006B17B7">
        <w:rPr>
          <w:rFonts w:ascii="Tahoma" w:hAnsi="Tahoma" w:cs="Tahoma"/>
          <w:sz w:val="22"/>
          <w:szCs w:val="22"/>
        </w:rPr>
        <w:t>ceněn</w:t>
      </w:r>
      <w:r w:rsidR="007819A5">
        <w:rPr>
          <w:rFonts w:ascii="Tahoma" w:hAnsi="Tahoma" w:cs="Tahoma"/>
          <w:sz w:val="22"/>
          <w:szCs w:val="22"/>
        </w:rPr>
        <w:t xml:space="preserve">ém </w:t>
      </w:r>
      <w:r w:rsidR="00C273BB" w:rsidRPr="006B17B7">
        <w:rPr>
          <w:rFonts w:ascii="Tahoma" w:hAnsi="Tahoma" w:cs="Tahoma"/>
          <w:sz w:val="22"/>
          <w:szCs w:val="22"/>
        </w:rPr>
        <w:t>soupis</w:t>
      </w:r>
      <w:r w:rsidR="007819A5">
        <w:rPr>
          <w:rFonts w:ascii="Tahoma" w:hAnsi="Tahoma" w:cs="Tahoma"/>
          <w:sz w:val="22"/>
          <w:szCs w:val="22"/>
        </w:rPr>
        <w:t>u</w:t>
      </w:r>
      <w:r w:rsidR="00C273BB" w:rsidRPr="006B17B7">
        <w:rPr>
          <w:rFonts w:ascii="Tahoma" w:hAnsi="Tahoma" w:cs="Tahoma"/>
          <w:sz w:val="22"/>
          <w:szCs w:val="22"/>
        </w:rPr>
        <w:t xml:space="preserve"> prací </w:t>
      </w:r>
      <w:r w:rsidR="007819A5">
        <w:rPr>
          <w:rFonts w:ascii="Tahoma" w:hAnsi="Tahoma" w:cs="Tahoma"/>
          <w:sz w:val="22"/>
          <w:szCs w:val="22"/>
        </w:rPr>
        <w:t xml:space="preserve">a podepsána </w:t>
      </w:r>
      <w:r w:rsidRPr="006B17B7">
        <w:rPr>
          <w:rFonts w:ascii="Tahoma" w:hAnsi="Tahoma" w:cs="Tahoma"/>
          <w:sz w:val="22"/>
          <w:szCs w:val="22"/>
        </w:rPr>
        <w:t>zpracovatelem rozpočtu.</w:t>
      </w:r>
    </w:p>
    <w:p w14:paraId="50D7A05D" w14:textId="77777777" w:rsidR="00A54991" w:rsidRPr="00080BAF" w:rsidRDefault="00A54991" w:rsidP="00A26A58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7B2FF8AE" w14:textId="77777777" w:rsidR="00A54991" w:rsidRPr="00080BAF" w:rsidRDefault="00A54991" w:rsidP="00A26A58">
      <w:pPr>
        <w:pStyle w:val="slovanPododstavecSmlouvy"/>
        <w:numPr>
          <w:ilvl w:val="0"/>
          <w:numId w:val="19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dokumentace dle odst</w:t>
      </w:r>
      <w:r w:rsidR="00297F60">
        <w:rPr>
          <w:rFonts w:ascii="Tahoma" w:hAnsi="Tahoma" w:cs="Tahoma"/>
          <w:sz w:val="22"/>
          <w:szCs w:val="22"/>
        </w:rPr>
        <w:t>. </w:t>
      </w:r>
      <w:r w:rsidRPr="00080BAF">
        <w:rPr>
          <w:rFonts w:ascii="Tahoma" w:hAnsi="Tahoma" w:cs="Tahoma"/>
          <w:sz w:val="22"/>
          <w:szCs w:val="22"/>
        </w:rPr>
        <w:t>2 bodu 2</w:t>
      </w:r>
      <w:r w:rsidR="00C273BB">
        <w:rPr>
          <w:rFonts w:ascii="Tahoma" w:hAnsi="Tahoma" w:cs="Tahoma"/>
          <w:sz w:val="22"/>
          <w:szCs w:val="22"/>
        </w:rPr>
        <w:t>.1</w:t>
      </w:r>
      <w:r w:rsidRPr="00080BAF">
        <w:rPr>
          <w:rFonts w:ascii="Tahoma" w:hAnsi="Tahoma" w:cs="Tahoma"/>
          <w:sz w:val="22"/>
          <w:szCs w:val="22"/>
        </w:rPr>
        <w:t xml:space="preserve"> tohoto článku </w:t>
      </w:r>
      <w:r w:rsidR="00C273BB">
        <w:rPr>
          <w:rFonts w:ascii="Tahoma" w:hAnsi="Tahoma" w:cs="Tahoma"/>
          <w:sz w:val="22"/>
          <w:szCs w:val="22"/>
        </w:rPr>
        <w:t xml:space="preserve">smlouvy </w:t>
      </w:r>
      <w:r w:rsidRPr="00080BAF">
        <w:rPr>
          <w:rFonts w:ascii="Tahoma" w:hAnsi="Tahoma" w:cs="Tahoma"/>
          <w:sz w:val="22"/>
          <w:szCs w:val="22"/>
        </w:rPr>
        <w:t xml:space="preserve">budou objednateli dodány ve 2 </w:t>
      </w:r>
      <w:r w:rsidRPr="005751E4">
        <w:rPr>
          <w:rFonts w:ascii="Tahoma" w:hAnsi="Tahoma" w:cs="Tahoma"/>
          <w:sz w:val="22"/>
          <w:szCs w:val="22"/>
        </w:rPr>
        <w:t>vyhotoveních</w:t>
      </w:r>
      <w:r w:rsidRPr="00080BAF">
        <w:rPr>
          <w:rFonts w:ascii="Tahoma" w:hAnsi="Tahoma" w:cs="Tahoma"/>
          <w:sz w:val="22"/>
          <w:szCs w:val="22"/>
        </w:rPr>
        <w:t xml:space="preserve"> a 1x na CD ve formátu pro texty *.doc (*.rtf), pro tabulky *.xls,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*.pdf, pro výkresovou dokumentaci *.dwg,</w:t>
      </w:r>
    </w:p>
    <w:p w14:paraId="71973F98" w14:textId="53BC3087" w:rsidR="00A54991" w:rsidRPr="00080BAF" w:rsidRDefault="00A54991" w:rsidP="00A26A58">
      <w:pPr>
        <w:pStyle w:val="slovanPododstavecSmlouvy"/>
        <w:numPr>
          <w:ilvl w:val="0"/>
          <w:numId w:val="19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dokumentace dle odst</w:t>
      </w:r>
      <w:r w:rsidR="00297F60">
        <w:rPr>
          <w:rFonts w:ascii="Tahoma" w:hAnsi="Tahoma" w:cs="Tahoma"/>
          <w:sz w:val="22"/>
          <w:szCs w:val="22"/>
        </w:rPr>
        <w:t>. </w:t>
      </w:r>
      <w:r w:rsidRPr="00080BAF">
        <w:rPr>
          <w:rFonts w:ascii="Tahoma" w:hAnsi="Tahoma" w:cs="Tahoma"/>
          <w:sz w:val="22"/>
          <w:szCs w:val="22"/>
        </w:rPr>
        <w:t>2 bodu 2.</w:t>
      </w:r>
      <w:r w:rsidR="00EE795D">
        <w:rPr>
          <w:rFonts w:ascii="Tahoma" w:hAnsi="Tahoma" w:cs="Tahoma"/>
          <w:sz w:val="22"/>
          <w:szCs w:val="22"/>
        </w:rPr>
        <w:t>2</w:t>
      </w:r>
      <w:r w:rsidRPr="00080BAF">
        <w:rPr>
          <w:rFonts w:ascii="Tahoma" w:hAnsi="Tahoma" w:cs="Tahoma"/>
          <w:sz w:val="22"/>
          <w:szCs w:val="22"/>
        </w:rPr>
        <w:t xml:space="preserve"> tohoto článku smlouvy budou objednateli dodány vždy ve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4 vyhotoveních a 2x na CD ve formátu pro texty *.doc (*.rtf),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*.xls, pro skenované dokumenty *.pdf, pro výkresovou dokumentaci *.dwg a zároveň *.pdf. Dále budou po vydání pravomocných rozhodnutí objednateli předány dokumentace ověřené stavebním úřadem,</w:t>
      </w:r>
    </w:p>
    <w:p w14:paraId="2003CD54" w14:textId="0ED0F8F9" w:rsidR="00281C85" w:rsidRPr="0073358E" w:rsidRDefault="00797774" w:rsidP="00033862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 xml:space="preserve">Projektované stavební práce a dodávky v </w:t>
      </w:r>
      <w:r w:rsidRPr="0073358E">
        <w:rPr>
          <w:rFonts w:ascii="Tahoma" w:hAnsi="Tahoma" w:cs="Tahoma"/>
          <w:b/>
          <w:sz w:val="22"/>
          <w:szCs w:val="22"/>
        </w:rPr>
        <w:t xml:space="preserve">oceněném soupisu prací </w:t>
      </w:r>
      <w:r w:rsidRPr="0073358E">
        <w:rPr>
          <w:rFonts w:ascii="Tahoma" w:hAnsi="Tahoma" w:cs="Tahoma"/>
          <w:sz w:val="22"/>
          <w:szCs w:val="22"/>
        </w:rPr>
        <w:t xml:space="preserve">zpracovaném k projektové dokumentaci </w:t>
      </w:r>
      <w:r w:rsidRPr="0073358E">
        <w:rPr>
          <w:rFonts w:ascii="Tahoma" w:hAnsi="Tahoma" w:cs="Tahoma"/>
          <w:b/>
          <w:sz w:val="22"/>
          <w:szCs w:val="22"/>
        </w:rPr>
        <w:t>dle odstavce 2 bodu 2.</w:t>
      </w:r>
      <w:r w:rsidR="00EE795D">
        <w:rPr>
          <w:rFonts w:ascii="Tahoma" w:hAnsi="Tahoma" w:cs="Tahoma"/>
          <w:b/>
          <w:sz w:val="22"/>
          <w:szCs w:val="22"/>
        </w:rPr>
        <w:t>2</w:t>
      </w:r>
      <w:r w:rsidRPr="0073358E">
        <w:rPr>
          <w:rFonts w:ascii="Tahoma" w:hAnsi="Tahoma" w:cs="Tahoma"/>
          <w:b/>
          <w:sz w:val="22"/>
          <w:szCs w:val="22"/>
        </w:rPr>
        <w:t xml:space="preserve"> </w:t>
      </w:r>
      <w:r w:rsidRPr="0073358E">
        <w:rPr>
          <w:rFonts w:ascii="Tahoma" w:hAnsi="Tahoma" w:cs="Tahoma"/>
          <w:sz w:val="22"/>
          <w:szCs w:val="22"/>
        </w:rPr>
        <w:t xml:space="preserve">tohoto článku smlouvy </w:t>
      </w:r>
      <w:r w:rsidRPr="0073358E">
        <w:rPr>
          <w:rFonts w:ascii="Tahoma" w:hAnsi="Tahoma" w:cs="Tahoma"/>
          <w:b/>
          <w:sz w:val="22"/>
          <w:szCs w:val="22"/>
        </w:rPr>
        <w:t>musí být oceněny dle některé platné standardizované cenové soustavy</w:t>
      </w:r>
      <w:r w:rsidRPr="0073358E">
        <w:rPr>
          <w:rFonts w:ascii="Tahoma" w:hAnsi="Tahoma" w:cs="Tahoma"/>
          <w:sz w:val="22"/>
          <w:szCs w:val="22"/>
        </w:rPr>
        <w:t xml:space="preserve"> (jednotný ceník stavebních prací, např. RTS nebo ÚRS) </w:t>
      </w:r>
      <w:r w:rsidRPr="0073358E">
        <w:rPr>
          <w:rFonts w:ascii="Tahoma" w:hAnsi="Tahoma" w:cs="Tahoma"/>
          <w:b/>
          <w:sz w:val="22"/>
          <w:szCs w:val="22"/>
        </w:rPr>
        <w:t>v její aktuální cenové úrovni</w:t>
      </w:r>
      <w:r w:rsidRPr="0073358E">
        <w:rPr>
          <w:rFonts w:ascii="Tahoma" w:hAnsi="Tahoma" w:cs="Tahoma"/>
          <w:sz w:val="22"/>
          <w:szCs w:val="22"/>
        </w:rPr>
        <w:t xml:space="preserve"> platné v době zpracování. </w:t>
      </w:r>
      <w:r w:rsidR="00281C85" w:rsidRPr="0073358E">
        <w:rPr>
          <w:rFonts w:ascii="Tahoma" w:hAnsi="Tahoma" w:cs="Tahoma"/>
          <w:b/>
          <w:sz w:val="22"/>
          <w:szCs w:val="22"/>
        </w:rPr>
        <w:t>V oceněném soupisu prací nesmí být uvedeny soubory a komplety</w:t>
      </w:r>
      <w:r w:rsidR="00281C85" w:rsidRPr="0073358E">
        <w:rPr>
          <w:rFonts w:ascii="Tahoma" w:hAnsi="Tahoma" w:cs="Tahoma"/>
          <w:sz w:val="22"/>
          <w:szCs w:val="22"/>
        </w:rPr>
        <w:t>. Pokud zhotovitel (projektant) uvede vlastní položky, které nejsou definovány v použité cenové soustavě, uvede jejich přesnou specifikaci a způsob jejich ocenění. Součástí soupisu prací budou také jednotkové ceny stavebních prací, které jsou uvedeny v cenové soustavě. Pokud bude jednotková cena vyšší než jednotková cena uvedená v cenové soustavě, bude nutné tento rozdíl zhotovitelem (projektantem) vysvětlit.</w:t>
      </w:r>
    </w:p>
    <w:p w14:paraId="4CE8E04A" w14:textId="77777777" w:rsidR="00A54991" w:rsidRPr="00080BAF" w:rsidRDefault="00A54991" w:rsidP="00A26A58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Pr="00080BAF">
        <w:rPr>
          <w:rFonts w:ascii="Tahoma" w:hAnsi="Tahoma" w:cs="Tahoma"/>
          <w:sz w:val="22"/>
          <w:szCs w:val="22"/>
        </w:rPr>
        <w:t>.</w:t>
      </w:r>
      <w:r w:rsidR="0014374F" w:rsidRPr="00080BAF">
        <w:rPr>
          <w:rFonts w:ascii="Tahoma" w:hAnsi="Tahoma" w:cs="Tahoma"/>
          <w:sz w:val="22"/>
          <w:szCs w:val="22"/>
        </w:rPr>
        <w:t xml:space="preserve"> Součástí projektové dokumentace bude plán bezpečnosti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 xml:space="preserve">) zpracovaný s ohledem na druh a 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provedení.</w:t>
      </w:r>
    </w:p>
    <w:p w14:paraId="1CF14962" w14:textId="71AFEFA4" w:rsidR="00A54991" w:rsidRPr="00080BAF" w:rsidRDefault="00A54991" w:rsidP="00A26A58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 projektové dokumentaci dle odst</w:t>
      </w:r>
      <w:r w:rsidR="0073358E">
        <w:rPr>
          <w:rFonts w:ascii="Tahoma" w:hAnsi="Tahoma" w:cs="Tahoma"/>
          <w:sz w:val="22"/>
          <w:szCs w:val="22"/>
        </w:rPr>
        <w:t>. </w:t>
      </w:r>
      <w:r w:rsidRPr="00080BAF">
        <w:rPr>
          <w:rFonts w:ascii="Tahoma" w:hAnsi="Tahoma" w:cs="Tahoma"/>
          <w:sz w:val="22"/>
          <w:szCs w:val="22"/>
        </w:rPr>
        <w:t xml:space="preserve">2 bodu </w:t>
      </w:r>
      <w:r w:rsidR="001124BD" w:rsidRPr="0073358E">
        <w:rPr>
          <w:rFonts w:ascii="Tahoma" w:hAnsi="Tahoma" w:cs="Tahoma"/>
          <w:sz w:val="22"/>
          <w:szCs w:val="22"/>
        </w:rPr>
        <w:t>2.</w:t>
      </w:r>
      <w:r w:rsidR="00EE795D">
        <w:rPr>
          <w:rFonts w:ascii="Tahoma" w:hAnsi="Tahoma" w:cs="Tahoma"/>
          <w:sz w:val="22"/>
          <w:szCs w:val="22"/>
        </w:rPr>
        <w:t>2</w:t>
      </w:r>
      <w:r w:rsidR="001124BD" w:rsidRPr="0073358E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tohoto článku</w:t>
      </w:r>
      <w:r w:rsidR="00B33167">
        <w:rPr>
          <w:rFonts w:ascii="Tahoma" w:hAnsi="Tahoma" w:cs="Tahoma"/>
          <w:sz w:val="22"/>
          <w:szCs w:val="22"/>
        </w:rPr>
        <w:t xml:space="preserve"> smlouvy</w:t>
      </w:r>
      <w:r w:rsidRPr="00080BAF">
        <w:rPr>
          <w:rFonts w:ascii="Tahoma" w:hAnsi="Tahoma" w:cs="Tahoma"/>
          <w:sz w:val="22"/>
          <w:szCs w:val="22"/>
        </w:rPr>
        <w:t xml:space="preserve"> zpracuje zhotovitel návrh časového harmonogramu stavby.</w:t>
      </w:r>
    </w:p>
    <w:p w14:paraId="6F98E78D" w14:textId="77A9FC92" w:rsidR="00797774" w:rsidRPr="0093137D" w:rsidRDefault="00797774" w:rsidP="00A26A58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Projektová dokumentace</w:t>
      </w:r>
      <w:r w:rsidR="00256906" w:rsidRPr="00256906">
        <w:rPr>
          <w:rFonts w:ascii="Tahoma" w:hAnsi="Tahoma" w:cs="Tahoma"/>
          <w:sz w:val="22"/>
          <w:szCs w:val="22"/>
        </w:rPr>
        <w:t xml:space="preserve"> </w:t>
      </w:r>
      <w:r w:rsidR="00256906" w:rsidRPr="00080BAF">
        <w:rPr>
          <w:rFonts w:ascii="Tahoma" w:hAnsi="Tahoma" w:cs="Tahoma"/>
          <w:sz w:val="22"/>
          <w:szCs w:val="22"/>
        </w:rPr>
        <w:t>dle odst</w:t>
      </w:r>
      <w:r w:rsidR="00256906">
        <w:rPr>
          <w:rFonts w:ascii="Tahoma" w:hAnsi="Tahoma" w:cs="Tahoma"/>
          <w:sz w:val="22"/>
          <w:szCs w:val="22"/>
        </w:rPr>
        <w:t>. </w:t>
      </w:r>
      <w:r w:rsidR="00256906" w:rsidRPr="00080BAF">
        <w:rPr>
          <w:rFonts w:ascii="Tahoma" w:hAnsi="Tahoma" w:cs="Tahoma"/>
          <w:sz w:val="22"/>
          <w:szCs w:val="22"/>
        </w:rPr>
        <w:t xml:space="preserve">2 bodu </w:t>
      </w:r>
      <w:r w:rsidR="00256906" w:rsidRPr="0073358E">
        <w:rPr>
          <w:rFonts w:ascii="Tahoma" w:hAnsi="Tahoma" w:cs="Tahoma"/>
          <w:sz w:val="22"/>
          <w:szCs w:val="22"/>
        </w:rPr>
        <w:t>2.</w:t>
      </w:r>
      <w:r w:rsidR="00EE795D">
        <w:rPr>
          <w:rFonts w:ascii="Tahoma" w:hAnsi="Tahoma" w:cs="Tahoma"/>
          <w:sz w:val="22"/>
          <w:szCs w:val="22"/>
        </w:rPr>
        <w:t>2</w:t>
      </w:r>
      <w:r w:rsidR="00256906" w:rsidRPr="0073358E">
        <w:rPr>
          <w:rFonts w:ascii="Tahoma" w:hAnsi="Tahoma" w:cs="Tahoma"/>
          <w:sz w:val="22"/>
          <w:szCs w:val="22"/>
        </w:rPr>
        <w:t xml:space="preserve"> </w:t>
      </w:r>
      <w:r w:rsidR="00256906" w:rsidRPr="00080BAF">
        <w:rPr>
          <w:rFonts w:ascii="Tahoma" w:hAnsi="Tahoma" w:cs="Tahoma"/>
          <w:sz w:val="22"/>
          <w:szCs w:val="22"/>
        </w:rPr>
        <w:t>tohoto článku</w:t>
      </w:r>
      <w:r w:rsidR="00256906">
        <w:rPr>
          <w:rFonts w:ascii="Tahoma" w:hAnsi="Tahoma" w:cs="Tahoma"/>
          <w:sz w:val="22"/>
          <w:szCs w:val="22"/>
        </w:rPr>
        <w:t xml:space="preserve"> smlouvy</w:t>
      </w:r>
      <w:r w:rsidR="00256906">
        <w:rPr>
          <w:rStyle w:val="Odkaznakoment"/>
        </w:rPr>
        <w:t xml:space="preserve"> </w:t>
      </w:r>
      <w:r w:rsidRPr="0073358E">
        <w:rPr>
          <w:rFonts w:ascii="Tahoma" w:hAnsi="Tahoma" w:cs="Tahoma"/>
          <w:sz w:val="22"/>
          <w:szCs w:val="22"/>
        </w:rPr>
        <w:t>bude obsahovat všechny části a ná</w:t>
      </w:r>
      <w:r w:rsidR="0073358E">
        <w:rPr>
          <w:rFonts w:ascii="Tahoma" w:hAnsi="Tahoma" w:cs="Tahoma"/>
          <w:sz w:val="22"/>
          <w:szCs w:val="22"/>
        </w:rPr>
        <w:t>ležitosti dle </w:t>
      </w:r>
      <w:r w:rsidRPr="00033862">
        <w:rPr>
          <w:rFonts w:ascii="Tahoma" w:hAnsi="Tahoma" w:cs="Tahoma"/>
          <w:sz w:val="22"/>
          <w:szCs w:val="22"/>
        </w:rPr>
        <w:t xml:space="preserve">vyhlášky </w:t>
      </w:r>
      <w:r w:rsidR="0073358E" w:rsidRPr="00033862">
        <w:rPr>
          <w:rFonts w:ascii="Tahoma" w:hAnsi="Tahoma" w:cs="Tahoma"/>
          <w:sz w:val="22"/>
          <w:szCs w:val="22"/>
        </w:rPr>
        <w:t>č. 499/2006 </w:t>
      </w:r>
      <w:r w:rsidRPr="00033862">
        <w:rPr>
          <w:rFonts w:ascii="Tahoma" w:hAnsi="Tahoma" w:cs="Tahoma"/>
          <w:sz w:val="22"/>
          <w:szCs w:val="22"/>
        </w:rPr>
        <w:t>Sb., o</w:t>
      </w:r>
      <w:r w:rsidR="0073358E" w:rsidRPr="00033862">
        <w:rPr>
          <w:rFonts w:ascii="Tahoma" w:hAnsi="Tahoma" w:cs="Tahoma"/>
          <w:sz w:val="22"/>
          <w:szCs w:val="22"/>
        </w:rPr>
        <w:t> </w:t>
      </w:r>
      <w:r w:rsidRPr="00033862">
        <w:rPr>
          <w:rFonts w:ascii="Tahoma" w:hAnsi="Tahoma" w:cs="Tahoma"/>
          <w:sz w:val="22"/>
          <w:szCs w:val="22"/>
        </w:rPr>
        <w:t>dokumentaci staveb ve</w:t>
      </w:r>
      <w:r w:rsidR="0073358E" w:rsidRPr="00033862">
        <w:rPr>
          <w:rFonts w:ascii="Tahoma" w:hAnsi="Tahoma" w:cs="Tahoma"/>
          <w:sz w:val="22"/>
          <w:szCs w:val="22"/>
        </w:rPr>
        <w:t> </w:t>
      </w:r>
      <w:r w:rsidRPr="00033862">
        <w:rPr>
          <w:rFonts w:ascii="Tahoma" w:hAnsi="Tahoma" w:cs="Tahoma"/>
          <w:sz w:val="22"/>
          <w:szCs w:val="22"/>
        </w:rPr>
        <w:t>znění pozdějších předpisů. V případě, že by</w:t>
      </w:r>
      <w:r w:rsidRPr="0073358E">
        <w:rPr>
          <w:rFonts w:ascii="Tahoma" w:hAnsi="Tahoma" w:cs="Tahoma"/>
          <w:sz w:val="22"/>
          <w:szCs w:val="22"/>
        </w:rPr>
        <w:t xml:space="preserve">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 xml:space="preserve">částech projektové dokumentace důvod, proč není potřeba tuto část projektové dokumentace </w:t>
      </w:r>
      <w:r w:rsidR="001124BD" w:rsidRPr="0093137D">
        <w:rPr>
          <w:rFonts w:ascii="Tahoma" w:hAnsi="Tahoma" w:cs="Tahoma"/>
          <w:sz w:val="22"/>
          <w:szCs w:val="22"/>
        </w:rPr>
        <w:t>zpracovávat.</w:t>
      </w:r>
    </w:p>
    <w:p w14:paraId="57F7F9D7" w14:textId="3CF0F859" w:rsidR="00797774" w:rsidRPr="0093137D" w:rsidRDefault="00797774" w:rsidP="00A26A58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3137D">
        <w:rPr>
          <w:rFonts w:ascii="Tahoma" w:hAnsi="Tahoma" w:cs="Tahoma"/>
          <w:sz w:val="22"/>
          <w:szCs w:val="22"/>
        </w:rPr>
        <w:t xml:space="preserve">V případě, že </w:t>
      </w:r>
      <w:r w:rsidR="001124BD" w:rsidRPr="0093137D">
        <w:rPr>
          <w:rFonts w:ascii="Tahoma" w:hAnsi="Tahoma" w:cs="Tahoma"/>
          <w:sz w:val="22"/>
          <w:szCs w:val="22"/>
        </w:rPr>
        <w:t>projektová dokumentace (dílo</w:t>
      </w:r>
      <w:r w:rsidR="00033862" w:rsidRPr="0093137D">
        <w:rPr>
          <w:rFonts w:ascii="Tahoma" w:hAnsi="Tahoma" w:cs="Tahoma"/>
          <w:sz w:val="22"/>
          <w:szCs w:val="22"/>
        </w:rPr>
        <w:t>,</w:t>
      </w:r>
      <w:r w:rsidR="00CD45BD" w:rsidRPr="0093137D">
        <w:rPr>
          <w:rFonts w:ascii="Tahoma" w:hAnsi="Tahoma" w:cs="Tahoma"/>
          <w:sz w:val="22"/>
          <w:szCs w:val="22"/>
        </w:rPr>
        <w:t xml:space="preserve"> nebo některá z jeho částí</w:t>
      </w:r>
      <w:r w:rsidR="001124BD" w:rsidRPr="0093137D">
        <w:rPr>
          <w:rFonts w:ascii="Tahoma" w:hAnsi="Tahoma" w:cs="Tahoma"/>
          <w:sz w:val="22"/>
          <w:szCs w:val="22"/>
        </w:rPr>
        <w:t>)</w:t>
      </w:r>
      <w:r w:rsidRPr="0093137D">
        <w:rPr>
          <w:rFonts w:ascii="Tahoma" w:hAnsi="Tahoma" w:cs="Tahoma"/>
          <w:sz w:val="22"/>
          <w:szCs w:val="22"/>
        </w:rPr>
        <w:t xml:space="preserve"> nevyžaduje statické posouzení, tuto skutečnost </w:t>
      </w:r>
      <w:r w:rsidR="00DA1ED9">
        <w:rPr>
          <w:rFonts w:ascii="Tahoma" w:hAnsi="Tahoma" w:cs="Tahoma"/>
          <w:sz w:val="22"/>
          <w:szCs w:val="22"/>
        </w:rPr>
        <w:t>projektant tuto skutečnost zdůvodní</w:t>
      </w:r>
      <w:r w:rsidRPr="0093137D">
        <w:rPr>
          <w:rFonts w:ascii="Tahoma" w:hAnsi="Tahoma" w:cs="Tahoma"/>
          <w:sz w:val="22"/>
          <w:szCs w:val="22"/>
        </w:rPr>
        <w:t>.</w:t>
      </w:r>
    </w:p>
    <w:p w14:paraId="5F38A36A" w14:textId="77777777" w:rsidR="00A54991" w:rsidRPr="00080BAF" w:rsidRDefault="00A54991" w:rsidP="00A26A58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3137D">
        <w:rPr>
          <w:rFonts w:ascii="Tahoma" w:hAnsi="Tahoma" w:cs="Tahoma"/>
          <w:sz w:val="22"/>
          <w:szCs w:val="22"/>
        </w:rPr>
        <w:t>Objednatel se zavazuje řádně</w:t>
      </w:r>
      <w:r w:rsidRPr="00080BAF">
        <w:rPr>
          <w:rFonts w:ascii="Tahoma" w:hAnsi="Tahoma" w:cs="Tahoma"/>
          <w:sz w:val="22"/>
          <w:szCs w:val="22"/>
        </w:rPr>
        <w:t xml:space="preserve"> provedené dílo bez vad a nedodělků převzít a zaplatit za ně zhotoviteli cenu dle čl. VII této smlouvy.</w:t>
      </w:r>
    </w:p>
    <w:p w14:paraId="1AE21272" w14:textId="77777777" w:rsidR="001C4013" w:rsidRPr="008A3F22" w:rsidRDefault="001C4013" w:rsidP="00A26A58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A3F22">
        <w:rPr>
          <w:rFonts w:ascii="Tahoma" w:hAnsi="Tahoma" w:cs="Tahoma"/>
          <w:sz w:val="22"/>
          <w:szCs w:val="22"/>
        </w:rPr>
        <w:t>Zhotovitel bere na vědomí, že dokumentace stávajícího stavu budovy (stavby) nemusí odpovídat jejímu skutečnému aktuálnímu stavu a zhotovitel j</w:t>
      </w:r>
      <w:r w:rsidR="008A3F22" w:rsidRPr="008A3F22">
        <w:rPr>
          <w:rFonts w:ascii="Tahoma" w:hAnsi="Tahoma" w:cs="Tahoma"/>
          <w:sz w:val="22"/>
          <w:szCs w:val="22"/>
        </w:rPr>
        <w:t>e povinen tento stav prověřit a </w:t>
      </w:r>
      <w:r w:rsidRPr="008A3F22">
        <w:rPr>
          <w:rFonts w:ascii="Tahoma" w:hAnsi="Tahoma" w:cs="Tahoma"/>
          <w:sz w:val="22"/>
          <w:szCs w:val="22"/>
        </w:rPr>
        <w:t>případně tuto dokumentaci doplnit v rozsahu nezbytně nutném pro zpracování díla.</w:t>
      </w:r>
    </w:p>
    <w:p w14:paraId="6DEA5955" w14:textId="77777777" w:rsidR="00A54991" w:rsidRPr="00080BAF" w:rsidRDefault="00A54991" w:rsidP="00A26A58">
      <w:pPr>
        <w:pStyle w:val="OdstavecSmlouvy"/>
        <w:keepLines w:val="0"/>
        <w:widowControl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předmět plnění není plněním nemožným a že tuto smlouvu uzavřely po pečlivém zvážení všech možných důsledků.</w:t>
      </w:r>
    </w:p>
    <w:p w14:paraId="5271FB6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79C5887C" w14:textId="77777777" w:rsidR="00A54991" w:rsidRPr="00080BAF" w:rsidRDefault="00A54991" w:rsidP="00A26A58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provést a předat objednateli jednotlivé části díla v těchto termínech:</w:t>
      </w:r>
    </w:p>
    <w:p w14:paraId="41825BC7" w14:textId="17CA8518" w:rsidR="00A54991" w:rsidRPr="007749BA" w:rsidRDefault="00A54991" w:rsidP="00A26A5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749BA">
        <w:rPr>
          <w:rFonts w:ascii="Tahoma" w:hAnsi="Tahoma" w:cs="Tahoma"/>
          <w:sz w:val="22"/>
          <w:szCs w:val="22"/>
        </w:rPr>
        <w:t>projektovou dokumentaci stavby, která bude použita pro výběr zhotovitele a pro provádění stavby dle čl. III odst. 2 bod 2.</w:t>
      </w:r>
      <w:r w:rsidR="00EE795D" w:rsidRPr="007749BA">
        <w:rPr>
          <w:rFonts w:ascii="Tahoma" w:hAnsi="Tahoma" w:cs="Tahoma"/>
          <w:sz w:val="22"/>
          <w:szCs w:val="22"/>
        </w:rPr>
        <w:t>2</w:t>
      </w:r>
      <w:r w:rsidRPr="007749BA">
        <w:rPr>
          <w:rFonts w:ascii="Tahoma" w:hAnsi="Tahoma" w:cs="Tahoma"/>
          <w:sz w:val="22"/>
          <w:szCs w:val="22"/>
        </w:rPr>
        <w:t xml:space="preserve"> této smlouvy</w:t>
      </w:r>
      <w:r w:rsidR="0047264C" w:rsidRPr="007749BA">
        <w:rPr>
          <w:rFonts w:ascii="Tahoma" w:hAnsi="Tahoma" w:cs="Tahoma"/>
          <w:sz w:val="22"/>
          <w:szCs w:val="22"/>
        </w:rPr>
        <w:t xml:space="preserve"> </w:t>
      </w:r>
      <w:r w:rsidRPr="007749BA">
        <w:rPr>
          <w:rFonts w:ascii="Tahoma" w:hAnsi="Tahoma" w:cs="Tahoma"/>
          <w:sz w:val="22"/>
          <w:szCs w:val="22"/>
        </w:rPr>
        <w:t>(</w:t>
      </w:r>
      <w:r w:rsidR="00EE795D" w:rsidRPr="007749BA">
        <w:rPr>
          <w:rFonts w:ascii="Tahoma" w:hAnsi="Tahoma" w:cs="Tahoma"/>
          <w:sz w:val="22"/>
          <w:szCs w:val="22"/>
        </w:rPr>
        <w:t>2</w:t>
      </w:r>
      <w:r w:rsidRPr="007749BA">
        <w:rPr>
          <w:rFonts w:ascii="Tahoma" w:hAnsi="Tahoma" w:cs="Tahoma"/>
          <w:sz w:val="22"/>
          <w:szCs w:val="22"/>
        </w:rPr>
        <w:t>.</w:t>
      </w:r>
      <w:r w:rsidR="00D13398" w:rsidRPr="007749BA">
        <w:rPr>
          <w:rFonts w:ascii="Tahoma" w:hAnsi="Tahoma" w:cs="Tahoma"/>
          <w:sz w:val="22"/>
          <w:szCs w:val="22"/>
        </w:rPr>
        <w:t> </w:t>
      </w:r>
      <w:r w:rsidRPr="007749BA">
        <w:rPr>
          <w:rFonts w:ascii="Tahoma" w:hAnsi="Tahoma" w:cs="Tahoma"/>
          <w:sz w:val="22"/>
          <w:szCs w:val="22"/>
        </w:rPr>
        <w:t>část díla)</w:t>
      </w:r>
      <w:r w:rsidRPr="003D4241">
        <w:rPr>
          <w:rFonts w:ascii="Tahoma" w:hAnsi="Tahoma" w:cs="Tahoma"/>
          <w:sz w:val="22"/>
          <w:szCs w:val="22"/>
        </w:rPr>
        <w:t xml:space="preserve"> </w:t>
      </w:r>
      <w:r w:rsidR="007749BA">
        <w:rPr>
          <w:rFonts w:ascii="Tahoma" w:hAnsi="Tahoma" w:cs="Tahoma"/>
          <w:sz w:val="22"/>
          <w:szCs w:val="22"/>
        </w:rPr>
        <w:br/>
      </w:r>
      <w:r w:rsidRPr="007749BA">
        <w:rPr>
          <w:rFonts w:ascii="Tahoma" w:hAnsi="Tahoma" w:cs="Tahoma"/>
          <w:sz w:val="22"/>
          <w:szCs w:val="22"/>
        </w:rPr>
        <w:t>do</w:t>
      </w:r>
      <w:r w:rsidR="00D13398" w:rsidRPr="007749BA">
        <w:rPr>
          <w:rFonts w:ascii="Tahoma" w:hAnsi="Tahoma" w:cs="Tahoma"/>
          <w:sz w:val="22"/>
          <w:szCs w:val="22"/>
        </w:rPr>
        <w:t> </w:t>
      </w:r>
      <w:r w:rsidR="007749BA" w:rsidRPr="00F07463">
        <w:rPr>
          <w:rFonts w:ascii="Tahoma" w:hAnsi="Tahoma" w:cs="Tahoma"/>
          <w:b/>
          <w:sz w:val="22"/>
          <w:szCs w:val="22"/>
        </w:rPr>
        <w:t>30. 5. 2022</w:t>
      </w:r>
      <w:r w:rsidRPr="007749BA">
        <w:rPr>
          <w:rFonts w:ascii="Tahoma" w:hAnsi="Tahoma" w:cs="Tahoma"/>
          <w:i/>
          <w:iCs/>
          <w:color w:val="0000FF"/>
          <w:sz w:val="22"/>
          <w:szCs w:val="22"/>
        </w:rPr>
        <w:t xml:space="preserve"> </w:t>
      </w:r>
      <w:r w:rsidRPr="007749BA">
        <w:rPr>
          <w:rFonts w:ascii="Tahoma" w:hAnsi="Tahoma" w:cs="Tahoma"/>
          <w:sz w:val="22"/>
          <w:szCs w:val="22"/>
        </w:rPr>
        <w:t xml:space="preserve">ode dne nabytí účinnosti </w:t>
      </w:r>
      <w:r w:rsidR="00D13398" w:rsidRPr="007749BA">
        <w:rPr>
          <w:rFonts w:ascii="Tahoma" w:hAnsi="Tahoma" w:cs="Tahoma"/>
          <w:sz w:val="22"/>
          <w:szCs w:val="22"/>
        </w:rPr>
        <w:t>této smlouvy.</w:t>
      </w:r>
    </w:p>
    <w:p w14:paraId="037439A4" w14:textId="77777777" w:rsidR="00DA1ED9" w:rsidRPr="0093137D" w:rsidRDefault="00DA1ED9" w:rsidP="00DA1ED9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</w:p>
    <w:p w14:paraId="619A0DE6" w14:textId="00EF1AE2" w:rsidR="00A54991" w:rsidRPr="001B7288" w:rsidRDefault="00A54991" w:rsidP="001B7288">
      <w:pPr>
        <w:pStyle w:val="OdstavecSmlouvy"/>
        <w:numPr>
          <w:ilvl w:val="0"/>
          <w:numId w:val="2"/>
        </w:numPr>
        <w:spacing w:before="120"/>
        <w:rPr>
          <w:rFonts w:ascii="Tahoma" w:hAnsi="Tahoma" w:cs="Tahoma"/>
          <w:sz w:val="22"/>
          <w:szCs w:val="22"/>
        </w:rPr>
      </w:pPr>
      <w:r w:rsidRPr="00D85A30">
        <w:rPr>
          <w:rFonts w:ascii="Tahoma" w:hAnsi="Tahoma" w:cs="Tahoma"/>
          <w:sz w:val="22"/>
          <w:szCs w:val="22"/>
        </w:rPr>
        <w:t xml:space="preserve">Místem plnění pro předání jednotlivých částí díla je budova </w:t>
      </w:r>
      <w:r w:rsidR="00501B68">
        <w:rPr>
          <w:rFonts w:ascii="Tahoma" w:hAnsi="Tahoma" w:cs="Tahoma"/>
          <w:sz w:val="22"/>
          <w:szCs w:val="22"/>
        </w:rPr>
        <w:t>Dětského domova a Školní jídelny, Nový Jičín, Revoluční 56</w:t>
      </w:r>
      <w:r w:rsidR="001B7288" w:rsidRPr="001B7288">
        <w:rPr>
          <w:rFonts w:ascii="Tahoma" w:hAnsi="Tahoma" w:cs="Tahoma"/>
          <w:sz w:val="22"/>
          <w:szCs w:val="22"/>
        </w:rPr>
        <w:t>, příspěvková organizace</w:t>
      </w:r>
      <w:r w:rsidR="001B7288">
        <w:rPr>
          <w:rFonts w:ascii="Tahoma" w:hAnsi="Tahoma" w:cs="Tahoma"/>
          <w:sz w:val="22"/>
          <w:szCs w:val="22"/>
        </w:rPr>
        <w:t xml:space="preserve">, </w:t>
      </w:r>
      <w:r w:rsidR="00501B68">
        <w:rPr>
          <w:rFonts w:ascii="Tahoma" w:hAnsi="Tahoma" w:cs="Tahoma"/>
          <w:sz w:val="22"/>
          <w:szCs w:val="22"/>
        </w:rPr>
        <w:t>Revoluční</w:t>
      </w:r>
      <w:r w:rsidR="001B7288" w:rsidRPr="001B7288">
        <w:rPr>
          <w:rFonts w:ascii="Tahoma" w:hAnsi="Tahoma" w:cs="Tahoma"/>
          <w:sz w:val="22"/>
          <w:szCs w:val="22"/>
        </w:rPr>
        <w:t xml:space="preserve"> </w:t>
      </w:r>
      <w:r w:rsidR="00501B68">
        <w:rPr>
          <w:rFonts w:ascii="Tahoma" w:hAnsi="Tahoma" w:cs="Tahoma"/>
          <w:sz w:val="22"/>
          <w:szCs w:val="22"/>
        </w:rPr>
        <w:t>1032/</w:t>
      </w:r>
      <w:r w:rsidR="001B7288" w:rsidRPr="001B7288">
        <w:rPr>
          <w:rFonts w:ascii="Tahoma" w:hAnsi="Tahoma" w:cs="Tahoma"/>
          <w:sz w:val="22"/>
          <w:szCs w:val="22"/>
        </w:rPr>
        <w:t>56, 74</w:t>
      </w:r>
      <w:r w:rsidR="00501B68">
        <w:rPr>
          <w:rFonts w:ascii="Tahoma" w:hAnsi="Tahoma" w:cs="Tahoma"/>
          <w:sz w:val="22"/>
          <w:szCs w:val="22"/>
        </w:rPr>
        <w:t>1</w:t>
      </w:r>
      <w:r w:rsidR="001B7288" w:rsidRPr="001B7288">
        <w:rPr>
          <w:rFonts w:ascii="Tahoma" w:hAnsi="Tahoma" w:cs="Tahoma"/>
          <w:sz w:val="22"/>
          <w:szCs w:val="22"/>
        </w:rPr>
        <w:t xml:space="preserve"> 01 </w:t>
      </w:r>
      <w:r w:rsidR="00501B68">
        <w:rPr>
          <w:rFonts w:ascii="Tahoma" w:hAnsi="Tahoma" w:cs="Tahoma"/>
          <w:sz w:val="22"/>
          <w:szCs w:val="22"/>
        </w:rPr>
        <w:t>Nový Ji</w:t>
      </w:r>
      <w:r w:rsidR="001B7288" w:rsidRPr="001B7288">
        <w:rPr>
          <w:rFonts w:ascii="Tahoma" w:hAnsi="Tahoma" w:cs="Tahoma"/>
          <w:sz w:val="22"/>
          <w:szCs w:val="22"/>
        </w:rPr>
        <w:t>čín</w:t>
      </w:r>
      <w:r w:rsidR="001B7288">
        <w:rPr>
          <w:rFonts w:ascii="Tahoma" w:hAnsi="Tahoma" w:cs="Tahoma"/>
          <w:sz w:val="22"/>
          <w:szCs w:val="22"/>
        </w:rPr>
        <w:t>.</w:t>
      </w:r>
    </w:p>
    <w:p w14:paraId="6E14272A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162F64B4" w14:textId="77777777" w:rsidR="00A54991" w:rsidRPr="00080BAF" w:rsidRDefault="00A54991" w:rsidP="00A26A58">
      <w:pPr>
        <w:pStyle w:val="OdstavecSmlouvy"/>
        <w:keepLines w:val="0"/>
        <w:numPr>
          <w:ilvl w:val="0"/>
          <w:numId w:val="3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1 této smlouvy. Předání a převzetí jednotlivých částí díla bude provedeno osobně v sídle objednatele.</w:t>
      </w:r>
    </w:p>
    <w:p w14:paraId="33371D57" w14:textId="77777777" w:rsidR="00A54991" w:rsidRPr="00080BAF" w:rsidRDefault="00A54991" w:rsidP="00A26A58">
      <w:pPr>
        <w:pStyle w:val="OdstavecSmlouvy"/>
        <w:keepLines w:val="0"/>
        <w:numPr>
          <w:ilvl w:val="0"/>
          <w:numId w:val="3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</w:p>
    <w:p w14:paraId="646D652D" w14:textId="77777777" w:rsidR="00A54991" w:rsidRPr="00080BAF" w:rsidRDefault="00A54991" w:rsidP="00A26A58">
      <w:pPr>
        <w:pStyle w:val="OdstavecSmlouvy"/>
        <w:keepLines w:val="0"/>
        <w:numPr>
          <w:ilvl w:val="0"/>
          <w:numId w:val="3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007163FB">
        <w:rPr>
          <w:rFonts w:ascii="Tahoma" w:hAnsi="Tahoma" w:cs="Tahoma"/>
          <w:sz w:val="22"/>
          <w:szCs w:val="22"/>
        </w:rPr>
        <w:t xml:space="preserve">jeho část) přejímá či nikoli </w:t>
      </w:r>
      <w:r w:rsidR="007163FB" w:rsidRPr="0093137D">
        <w:rPr>
          <w:rFonts w:ascii="Tahoma" w:hAnsi="Tahoma" w:cs="Tahoma"/>
          <w:sz w:val="22"/>
          <w:szCs w:val="22"/>
        </w:rPr>
        <w:t>do </w:t>
      </w:r>
      <w:r w:rsidR="00A72EB7" w:rsidRPr="0093137D">
        <w:rPr>
          <w:rFonts w:ascii="Tahoma" w:hAnsi="Tahoma" w:cs="Tahoma"/>
          <w:sz w:val="22"/>
          <w:szCs w:val="22"/>
        </w:rPr>
        <w:t xml:space="preserve">5 </w:t>
      </w:r>
      <w:r w:rsidRPr="0093137D">
        <w:rPr>
          <w:rFonts w:ascii="Tahoma" w:hAnsi="Tahoma" w:cs="Tahoma"/>
          <w:sz w:val="22"/>
          <w:szCs w:val="22"/>
        </w:rPr>
        <w:t>pracovních dnů</w:t>
      </w:r>
      <w:r w:rsidRPr="00080BAF">
        <w:rPr>
          <w:rFonts w:ascii="Tahoma" w:hAnsi="Tahoma" w:cs="Tahoma"/>
          <w:sz w:val="22"/>
          <w:szCs w:val="22"/>
        </w:rPr>
        <w:t xml:space="preserve"> od předložení příslušné části díla </w:t>
      </w:r>
      <w:r w:rsidR="00070179">
        <w:rPr>
          <w:rFonts w:ascii="Tahoma" w:hAnsi="Tahoma" w:cs="Tahoma"/>
          <w:sz w:val="22"/>
          <w:szCs w:val="22"/>
        </w:rPr>
        <w:t>k</w:t>
      </w:r>
      <w:r w:rsidRPr="00080BAF">
        <w:rPr>
          <w:rFonts w:ascii="Tahoma" w:hAnsi="Tahoma" w:cs="Tahoma"/>
          <w:sz w:val="22"/>
          <w:szCs w:val="22"/>
        </w:rPr>
        <w:t xml:space="preserve"> přejímací</w:t>
      </w:r>
      <w:r w:rsidR="00070179">
        <w:rPr>
          <w:rFonts w:ascii="Tahoma" w:hAnsi="Tahoma" w:cs="Tahoma"/>
          <w:sz w:val="22"/>
          <w:szCs w:val="22"/>
        </w:rPr>
        <w:t>mu</w:t>
      </w:r>
      <w:r w:rsidRPr="00080BAF">
        <w:rPr>
          <w:rFonts w:ascii="Tahoma" w:hAnsi="Tahoma" w:cs="Tahoma"/>
          <w:sz w:val="22"/>
          <w:szCs w:val="22"/>
        </w:rPr>
        <w:t xml:space="preserve"> řízení.</w:t>
      </w:r>
    </w:p>
    <w:p w14:paraId="53CF4FA1" w14:textId="77777777" w:rsidR="007B7556" w:rsidRPr="00070179" w:rsidRDefault="007B7556" w:rsidP="00A26A58">
      <w:pPr>
        <w:pStyle w:val="OdstavecSmlouvy"/>
        <w:keepLines w:val="0"/>
        <w:numPr>
          <w:ilvl w:val="0"/>
          <w:numId w:val="3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 ve smyslu odst. 3 tohoto článku</w:t>
      </w:r>
      <w:r w:rsidR="007163FB" w:rsidRPr="00070179">
        <w:rPr>
          <w:rFonts w:ascii="Tahoma" w:hAnsi="Tahoma" w:cs="Tahoma"/>
          <w:sz w:val="22"/>
          <w:szCs w:val="22"/>
        </w:rPr>
        <w:t xml:space="preserve"> smlouvy</w:t>
      </w:r>
      <w:r w:rsidRPr="00070179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532EBCFD" w14:textId="77777777" w:rsidR="00A54991" w:rsidRPr="00070179" w:rsidRDefault="00A54991" w:rsidP="00A26A58">
      <w:pPr>
        <w:pStyle w:val="OdstavecSmlouvy"/>
        <w:keepLines w:val="0"/>
        <w:numPr>
          <w:ilvl w:val="0"/>
          <w:numId w:val="3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Dílo je </w:t>
      </w:r>
      <w:r w:rsidR="004B6DA5" w:rsidRPr="00080BAF">
        <w:rPr>
          <w:rFonts w:ascii="Tahoma" w:hAnsi="Tahoma" w:cs="Tahoma"/>
          <w:sz w:val="22"/>
          <w:szCs w:val="22"/>
        </w:rPr>
        <w:t>provedeno</w:t>
      </w:r>
      <w:r w:rsidRPr="00080BAF">
        <w:rPr>
          <w:rFonts w:ascii="Tahoma" w:hAnsi="Tahoma" w:cs="Tahoma"/>
          <w:sz w:val="22"/>
          <w:szCs w:val="22"/>
        </w:rPr>
        <w:t xml:space="preserve"> dnem jeho </w:t>
      </w:r>
      <w:r w:rsidR="004B6DA5" w:rsidRPr="00080BAF">
        <w:rPr>
          <w:rFonts w:ascii="Tahoma" w:hAnsi="Tahoma" w:cs="Tahoma"/>
          <w:sz w:val="22"/>
          <w:szCs w:val="22"/>
        </w:rPr>
        <w:t>dokončení a předání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4B6DA5" w:rsidRPr="00080BAF">
        <w:rPr>
          <w:rFonts w:ascii="Tahoma" w:hAnsi="Tahoma" w:cs="Tahoma"/>
          <w:sz w:val="22"/>
          <w:szCs w:val="22"/>
        </w:rPr>
        <w:t>objednateli</w:t>
      </w:r>
      <w:r w:rsidR="00837C7E" w:rsidRPr="00080BAF">
        <w:rPr>
          <w:rFonts w:ascii="Tahoma" w:hAnsi="Tahoma" w:cs="Tahoma"/>
          <w:sz w:val="22"/>
          <w:szCs w:val="22"/>
        </w:rPr>
        <w:t>.</w:t>
      </w:r>
      <w:r w:rsidR="00850A6A" w:rsidRPr="00080BAF">
        <w:rPr>
          <w:rFonts w:ascii="Tahoma" w:hAnsi="Tahoma" w:cs="Tahoma"/>
          <w:sz w:val="22"/>
          <w:szCs w:val="22"/>
        </w:rPr>
        <w:t xml:space="preserve"> Smluvní strany se dohodly, že objednatel není povinen dílo převzít, pokud toto vykazuje vady či nedodělky. </w:t>
      </w:r>
      <w:r w:rsidR="007B7556" w:rsidRPr="00070179">
        <w:rPr>
          <w:rFonts w:ascii="Tahoma" w:hAnsi="Tahoma" w:cs="Tahoma"/>
          <w:sz w:val="22"/>
          <w:szCs w:val="22"/>
        </w:rPr>
        <w:t>V takovém případě objednatel vady nebo nedodělky specifikuje v předávacím protokolu.</w:t>
      </w:r>
    </w:p>
    <w:p w14:paraId="43150629" w14:textId="77777777" w:rsidR="0012235B" w:rsidRPr="00070179" w:rsidRDefault="0012235B" w:rsidP="00A26A58">
      <w:pPr>
        <w:pStyle w:val="OdstavecSmlouvy"/>
        <w:keepLines w:val="0"/>
        <w:numPr>
          <w:ilvl w:val="0"/>
          <w:numId w:val="3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189A1AFA" w14:textId="77777777" w:rsidR="0012235B" w:rsidRPr="00070179" w:rsidRDefault="0012235B" w:rsidP="00935242">
      <w:pPr>
        <w:pStyle w:val="OdstavecSmlouvy"/>
        <w:keepLines w:val="0"/>
        <w:numPr>
          <w:ilvl w:val="0"/>
          <w:numId w:val="41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6B09B89E" w14:textId="77777777" w:rsidR="0012235B" w:rsidRPr="00070179" w:rsidRDefault="0012235B" w:rsidP="00935242">
      <w:pPr>
        <w:pStyle w:val="OdstavecSmlouvy"/>
        <w:keepLines w:val="0"/>
        <w:numPr>
          <w:ilvl w:val="0"/>
          <w:numId w:val="41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6EFC7065" w14:textId="77777777" w:rsidR="0012235B" w:rsidRPr="00070179" w:rsidRDefault="0012235B" w:rsidP="00935242">
      <w:pPr>
        <w:pStyle w:val="OdstavecSmlouvy"/>
        <w:keepLines w:val="0"/>
        <w:numPr>
          <w:ilvl w:val="0"/>
          <w:numId w:val="41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6570BB37" w14:textId="77777777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není povinen udělenou licenci využít. Odměna zhotovitele coby autora díla za poskytnutí licence je součástí ceny za dílo podle čl. VII této smlouvy.</w:t>
      </w:r>
    </w:p>
    <w:p w14:paraId="30CB15CE" w14:textId="77777777" w:rsidR="0012235B" w:rsidRPr="00070179" w:rsidRDefault="0012235B" w:rsidP="00A26A58">
      <w:pPr>
        <w:pStyle w:val="OdstavecSmlouvy"/>
        <w:keepLines w:val="0"/>
        <w:numPr>
          <w:ilvl w:val="0"/>
          <w:numId w:val="3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Zhotovitel není oprávněn poskytnout </w:t>
      </w:r>
      <w:r w:rsidR="00E850F9" w:rsidRPr="00070179">
        <w:rPr>
          <w:rFonts w:ascii="Tahoma" w:hAnsi="Tahoma" w:cs="Tahoma"/>
          <w:sz w:val="22"/>
          <w:szCs w:val="22"/>
        </w:rPr>
        <w:t xml:space="preserve">dílo </w:t>
      </w:r>
      <w:r w:rsidRPr="00070179">
        <w:rPr>
          <w:rFonts w:ascii="Tahoma" w:hAnsi="Tahoma" w:cs="Tahoma"/>
          <w:sz w:val="22"/>
          <w:szCs w:val="22"/>
        </w:rPr>
        <w:t>jiným osobám než objednateli.</w:t>
      </w:r>
    </w:p>
    <w:p w14:paraId="7A105E18" w14:textId="77777777" w:rsidR="00A54991" w:rsidRPr="00080BAF" w:rsidRDefault="00A54991" w:rsidP="00A26A58">
      <w:pPr>
        <w:pStyle w:val="OdstavecSmlouvy"/>
        <w:keepLines w:val="0"/>
        <w:numPr>
          <w:ilvl w:val="0"/>
          <w:numId w:val="3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Vlastnické právo k jednotlivým projektovým dokumentacím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dalším dokumentům 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hmotným výstup</w:t>
      </w:r>
      <w:r w:rsidR="00070179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00080BAF">
        <w:rPr>
          <w:rFonts w:ascii="Tahoma" w:hAnsi="Tahoma" w:cs="Tahoma"/>
          <w:sz w:val="22"/>
          <w:szCs w:val="22"/>
        </w:rPr>
        <w:t>nich přechází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objednatele dnem jejich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převzetí objednatelem.</w:t>
      </w:r>
    </w:p>
    <w:p w14:paraId="60F6ABE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722D1654" w14:textId="77777777" w:rsidR="00A54991" w:rsidRPr="00080BAF" w:rsidRDefault="00A54991" w:rsidP="00A26A5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Není-li stanoveno </w:t>
      </w:r>
      <w:r w:rsidR="00070179">
        <w:rPr>
          <w:rFonts w:ascii="Tahoma" w:hAnsi="Tahoma" w:cs="Tahoma"/>
          <w:sz w:val="22"/>
          <w:szCs w:val="22"/>
        </w:rPr>
        <w:t xml:space="preserve">touto </w:t>
      </w:r>
      <w:r w:rsidRPr="00080BAF">
        <w:rPr>
          <w:rFonts w:ascii="Tahoma" w:hAnsi="Tahoma" w:cs="Tahoma"/>
          <w:sz w:val="22"/>
          <w:szCs w:val="22"/>
        </w:rPr>
        <w:t xml:space="preserve">smlouvou </w:t>
      </w:r>
      <w:r w:rsidR="00070179">
        <w:rPr>
          <w:rFonts w:ascii="Tahoma" w:hAnsi="Tahoma" w:cs="Tahoma"/>
          <w:sz w:val="22"/>
          <w:szCs w:val="22"/>
        </w:rPr>
        <w:t>jinak, řídí se vzájemná práva a </w:t>
      </w:r>
      <w:r w:rsidRPr="00080BAF">
        <w:rPr>
          <w:rFonts w:ascii="Tahoma" w:hAnsi="Tahoma" w:cs="Tahoma"/>
          <w:sz w:val="22"/>
          <w:szCs w:val="22"/>
        </w:rPr>
        <w:t>povinnosti smluvních stran ustanoveními §</w:t>
      </w:r>
      <w:r w:rsidR="00070179">
        <w:rPr>
          <w:rFonts w:ascii="Tahoma" w:hAnsi="Tahoma" w:cs="Tahoma"/>
          <w:sz w:val="22"/>
          <w:szCs w:val="22"/>
        </w:rPr>
        <w:t> </w:t>
      </w:r>
      <w:r w:rsidR="004B6DA5" w:rsidRPr="00080BAF">
        <w:rPr>
          <w:rFonts w:ascii="Tahoma" w:hAnsi="Tahoma" w:cs="Tahoma"/>
          <w:sz w:val="22"/>
          <w:szCs w:val="22"/>
        </w:rPr>
        <w:t>2586</w:t>
      </w:r>
      <w:r w:rsidRPr="00080BAF">
        <w:rPr>
          <w:rFonts w:ascii="Tahoma" w:hAnsi="Tahoma" w:cs="Tahoma"/>
          <w:sz w:val="22"/>
          <w:szCs w:val="22"/>
        </w:rPr>
        <w:t xml:space="preserve"> a následujícími ob</w:t>
      </w:r>
      <w:r w:rsidR="004B6DA5" w:rsidRPr="00080BAF">
        <w:rPr>
          <w:rFonts w:ascii="Tahoma" w:hAnsi="Tahoma" w:cs="Tahoma"/>
          <w:sz w:val="22"/>
          <w:szCs w:val="22"/>
        </w:rPr>
        <w:t>čanského</w:t>
      </w:r>
      <w:r w:rsidRPr="00080BAF">
        <w:rPr>
          <w:rFonts w:ascii="Tahoma" w:hAnsi="Tahoma" w:cs="Tahoma"/>
          <w:sz w:val="22"/>
          <w:szCs w:val="22"/>
        </w:rPr>
        <w:t xml:space="preserve"> zákoníku.</w:t>
      </w:r>
    </w:p>
    <w:p w14:paraId="46BE7FD0" w14:textId="77777777" w:rsidR="00A54991" w:rsidRPr="00080BAF" w:rsidRDefault="00A54991" w:rsidP="00A26A5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53A2C9A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73CDC1D8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37927A9F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97709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36A2B853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B860D04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2EBBF1EB" w14:textId="77777777" w:rsidR="006327ED" w:rsidRPr="00080BAF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provádění díla s odbornou péčí.</w:t>
      </w:r>
    </w:p>
    <w:p w14:paraId="7B3C9CC9" w14:textId="77777777" w:rsidR="00A54991" w:rsidRPr="00070179" w:rsidRDefault="00A54991" w:rsidP="00935242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Pokud v průběhu provádění díla dojde ke skutečnostem, které nepředpokládala žádná ze smluvních stran a které mohou mít vliv na cenu, termín plnění nebo na navýšení objednatelem předpokládané hodnoty realizace projektované stavby (viz odst. 2 písm. g) tohoto článku smlouvy), zavazují se zhotovitel i objednatel na tyto skutečnosti písemně upozornit druhou smluvní stranu.</w:t>
      </w:r>
    </w:p>
    <w:p w14:paraId="5F57BD3F" w14:textId="77777777" w:rsidR="00FC4355" w:rsidRPr="00080BAF" w:rsidRDefault="00FC4355" w:rsidP="00A26A5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Je-li předmětem díla také specifikace 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4404039C" w14:textId="77777777" w:rsidR="00A54991" w:rsidRPr="00080BAF" w:rsidRDefault="00A54991" w:rsidP="00A26A5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jejichž potřeba vznikne v průběhu plnění. Tuto pomoc </w:t>
      </w:r>
      <w:r w:rsidR="007163FB">
        <w:rPr>
          <w:rFonts w:ascii="Tahoma" w:hAnsi="Tahoma" w:cs="Tahoma"/>
          <w:sz w:val="22"/>
          <w:szCs w:val="22"/>
        </w:rPr>
        <w:t>poskytne zhotoviteli ve lhůtě a </w:t>
      </w:r>
      <w:r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20CB7EEA" w14:textId="77777777" w:rsidR="002672D2" w:rsidRDefault="002672D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690B5CD3" w14:textId="6F0B5512" w:rsidR="00A54991" w:rsidRPr="0057292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572925">
        <w:rPr>
          <w:rFonts w:ascii="Tahoma" w:hAnsi="Tahoma" w:cs="Tahoma"/>
          <w:sz w:val="22"/>
          <w:szCs w:val="22"/>
        </w:rPr>
        <w:t>VII.</w:t>
      </w:r>
      <w:r w:rsidR="00E03721" w:rsidRPr="00572925">
        <w:rPr>
          <w:rFonts w:ascii="Tahoma" w:hAnsi="Tahoma" w:cs="Tahoma"/>
          <w:sz w:val="22"/>
          <w:szCs w:val="22"/>
        </w:rPr>
        <w:br/>
      </w:r>
      <w:r w:rsidRPr="00572925">
        <w:rPr>
          <w:rFonts w:ascii="Tahoma" w:hAnsi="Tahoma" w:cs="Tahoma"/>
          <w:sz w:val="22"/>
          <w:szCs w:val="22"/>
        </w:rPr>
        <w:t>Cena díla</w:t>
      </w:r>
    </w:p>
    <w:p w14:paraId="73F4ECBB" w14:textId="77777777" w:rsidR="00A54991" w:rsidRPr="00572925" w:rsidRDefault="00A54991" w:rsidP="00A26A5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572925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A54991" w:rsidRPr="00080BAF" w14:paraId="7AD029F3" w14:textId="77777777" w:rsidTr="00EE5250">
        <w:trPr>
          <w:cantSplit/>
          <w:trHeight w:val="340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2AB939" w14:textId="77777777" w:rsidR="00A54991" w:rsidRPr="00EE5250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250">
              <w:rPr>
                <w:rFonts w:ascii="Tahoma" w:hAnsi="Tahoma" w:cs="Tahoma"/>
                <w:b/>
                <w:bCs/>
                <w:sz w:val="20"/>
                <w:szCs w:val="20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001079C8" w14:textId="77777777" w:rsidR="00A54991" w:rsidRPr="00EE5250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525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bez DPH </w:t>
            </w:r>
          </w:p>
          <w:p w14:paraId="131C985E" w14:textId="77777777" w:rsidR="00A54991" w:rsidRPr="00EE5250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250">
              <w:rPr>
                <w:rFonts w:ascii="Tahoma" w:hAnsi="Tahoma" w:cs="Tahoma"/>
                <w:b/>
                <w:bCs/>
                <w:sz w:val="20"/>
                <w:szCs w:val="20"/>
              </w:rPr>
              <w:t>(v Kč)</w:t>
            </w:r>
          </w:p>
        </w:tc>
        <w:tc>
          <w:tcPr>
            <w:tcW w:w="1249" w:type="dxa"/>
            <w:shd w:val="clear" w:color="auto" w:fill="E6E6E6"/>
          </w:tcPr>
          <w:p w14:paraId="4B0E1628" w14:textId="77777777" w:rsidR="00A54991" w:rsidRPr="00EE5250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25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DPH </w:t>
            </w:r>
            <w:r w:rsidR="0095213B" w:rsidRPr="00EE5250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ED4227" w:rsidRPr="00EE5250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95213B" w:rsidRPr="00EE525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EE5250">
              <w:rPr>
                <w:rFonts w:ascii="Tahoma" w:hAnsi="Tahoma" w:cs="Tahoma"/>
                <w:b/>
                <w:bCs/>
                <w:sz w:val="20"/>
                <w:szCs w:val="20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7674D304" w14:textId="77777777" w:rsidR="00A54991" w:rsidRPr="00EE5250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250">
              <w:rPr>
                <w:rFonts w:ascii="Tahoma" w:hAnsi="Tahoma" w:cs="Tahoma"/>
                <w:b/>
                <w:bCs/>
                <w:sz w:val="20"/>
                <w:szCs w:val="20"/>
              </w:rPr>
              <w:t>Cena včetně DPH (v Kč)</w:t>
            </w:r>
          </w:p>
        </w:tc>
      </w:tr>
      <w:tr w:rsidR="00DA1ED9" w:rsidRPr="00080BAF" w14:paraId="1C45C6C6" w14:textId="77777777" w:rsidTr="00EE5250">
        <w:trPr>
          <w:cantSplit/>
          <w:trHeight w:val="340"/>
        </w:trPr>
        <w:tc>
          <w:tcPr>
            <w:tcW w:w="1056" w:type="dxa"/>
            <w:vMerge w:val="restart"/>
            <w:tcBorders>
              <w:top w:val="single" w:sz="4" w:space="0" w:color="auto"/>
            </w:tcBorders>
            <w:vAlign w:val="center"/>
          </w:tcPr>
          <w:p w14:paraId="1EE645E4" w14:textId="77777777" w:rsidR="00DA1ED9" w:rsidRPr="0007749E" w:rsidRDefault="00DA1ED9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704A2D">
              <w:rPr>
                <w:rFonts w:ascii="Tahoma" w:hAnsi="Tahoma" w:cs="Tahoma"/>
                <w:b/>
                <w:sz w:val="20"/>
                <w:szCs w:val="20"/>
              </w:rPr>
              <w:t>1. část</w:t>
            </w:r>
          </w:p>
        </w:tc>
        <w:tc>
          <w:tcPr>
            <w:tcW w:w="3380" w:type="dxa"/>
            <w:vAlign w:val="center"/>
          </w:tcPr>
          <w:p w14:paraId="031403FD" w14:textId="77777777" w:rsidR="00DA1ED9" w:rsidRPr="00704A2D" w:rsidRDefault="00DA1ED9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704A2D">
              <w:rPr>
                <w:rFonts w:ascii="Tahoma" w:hAnsi="Tahoma" w:cs="Tahoma"/>
                <w:bCs/>
                <w:sz w:val="20"/>
                <w:szCs w:val="20"/>
              </w:rPr>
              <w:t>Průzkumy, statika</w:t>
            </w:r>
          </w:p>
          <w:p w14:paraId="31E9B151" w14:textId="77777777" w:rsidR="00DA1ED9" w:rsidRPr="00704A2D" w:rsidRDefault="00DA1ED9" w:rsidP="00572925">
            <w:pPr>
              <w:pStyle w:val="Zkladntextodsazen2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4A2D">
              <w:rPr>
                <w:rFonts w:ascii="Tahoma" w:hAnsi="Tahoma" w:cs="Tahoma"/>
                <w:sz w:val="20"/>
                <w:szCs w:val="20"/>
              </w:rPr>
              <w:t>(čl. III odst. 2 bod 2.1 smlouvy)</w:t>
            </w:r>
          </w:p>
        </w:tc>
        <w:tc>
          <w:tcPr>
            <w:tcW w:w="1491" w:type="dxa"/>
            <w:vMerge w:val="restart"/>
            <w:vAlign w:val="center"/>
          </w:tcPr>
          <w:p w14:paraId="6D4430F0" w14:textId="70CAE295" w:rsidR="00DA1ED9" w:rsidRPr="00080BAF" w:rsidRDefault="008A274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40 000</w:t>
            </w:r>
          </w:p>
        </w:tc>
        <w:tc>
          <w:tcPr>
            <w:tcW w:w="1249" w:type="dxa"/>
            <w:vMerge w:val="restart"/>
            <w:vAlign w:val="center"/>
          </w:tcPr>
          <w:p w14:paraId="6C166716" w14:textId="26F7B964" w:rsidR="00DA1ED9" w:rsidRPr="00080BAF" w:rsidRDefault="008A274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8 400</w:t>
            </w:r>
          </w:p>
        </w:tc>
        <w:tc>
          <w:tcPr>
            <w:tcW w:w="1580" w:type="dxa"/>
            <w:vMerge w:val="restart"/>
            <w:vAlign w:val="center"/>
          </w:tcPr>
          <w:p w14:paraId="327DB998" w14:textId="08900B19" w:rsidR="00DA1ED9" w:rsidRPr="00080BAF" w:rsidRDefault="008A274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48400</w:t>
            </w:r>
          </w:p>
        </w:tc>
      </w:tr>
      <w:tr w:rsidR="00DA1ED9" w:rsidRPr="00080BAF" w14:paraId="60277830" w14:textId="77777777" w:rsidTr="00EE5250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316ACFA5" w14:textId="77777777" w:rsidR="00DA1ED9" w:rsidRPr="0007749E" w:rsidRDefault="00DA1ED9" w:rsidP="00EE5250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80" w:type="dxa"/>
            <w:vAlign w:val="center"/>
          </w:tcPr>
          <w:p w14:paraId="69ACAB34" w14:textId="77777777" w:rsidR="00DA1ED9" w:rsidRPr="00704A2D" w:rsidRDefault="00DA1ED9" w:rsidP="00EE5250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4A2D">
              <w:rPr>
                <w:rFonts w:ascii="Tahoma" w:hAnsi="Tahoma" w:cs="Tahoma"/>
                <w:b/>
                <w:bCs/>
                <w:sz w:val="20"/>
                <w:szCs w:val="20"/>
              </w:rPr>
              <w:t>1. část celkem</w:t>
            </w:r>
          </w:p>
        </w:tc>
        <w:tc>
          <w:tcPr>
            <w:tcW w:w="1491" w:type="dxa"/>
            <w:vMerge/>
            <w:vAlign w:val="center"/>
          </w:tcPr>
          <w:p w14:paraId="2030E7EC" w14:textId="77777777" w:rsidR="00DA1ED9" w:rsidRPr="00EE5250" w:rsidRDefault="00DA1ED9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  <w:vAlign w:val="center"/>
          </w:tcPr>
          <w:p w14:paraId="0F3E1025" w14:textId="77777777" w:rsidR="00DA1ED9" w:rsidRPr="00EE5250" w:rsidRDefault="00DA1ED9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</w:tcPr>
          <w:p w14:paraId="5AFE12E3" w14:textId="77777777" w:rsidR="00DA1ED9" w:rsidRPr="00EE5250" w:rsidRDefault="00DA1ED9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A1ED9" w:rsidRPr="00080BAF" w14:paraId="0632315D" w14:textId="77777777" w:rsidTr="00EE5250">
        <w:trPr>
          <w:cantSplit/>
          <w:trHeight w:val="340"/>
        </w:trPr>
        <w:tc>
          <w:tcPr>
            <w:tcW w:w="1056" w:type="dxa"/>
            <w:vMerge w:val="restart"/>
            <w:vAlign w:val="center"/>
          </w:tcPr>
          <w:p w14:paraId="1B753F2B" w14:textId="451E2BD3" w:rsidR="00DA1ED9" w:rsidRPr="00EE5250" w:rsidRDefault="00DA1ED9" w:rsidP="00EE5250">
            <w:pPr>
              <w:pStyle w:val="Zkladntextodsazen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5250">
              <w:rPr>
                <w:rFonts w:ascii="Tahoma" w:hAnsi="Tahoma" w:cs="Tahoma"/>
                <w:b/>
                <w:sz w:val="20"/>
                <w:szCs w:val="20"/>
              </w:rPr>
              <w:t>2. část</w:t>
            </w:r>
          </w:p>
        </w:tc>
        <w:tc>
          <w:tcPr>
            <w:tcW w:w="3380" w:type="dxa"/>
            <w:vAlign w:val="center"/>
          </w:tcPr>
          <w:p w14:paraId="4ED8B90C" w14:textId="77777777" w:rsidR="00DA1ED9" w:rsidRPr="00EE5250" w:rsidRDefault="00DA1ED9" w:rsidP="00EE5250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EE5250">
              <w:rPr>
                <w:rFonts w:ascii="Tahoma" w:hAnsi="Tahoma" w:cs="Tahoma"/>
                <w:bCs/>
                <w:sz w:val="20"/>
                <w:szCs w:val="20"/>
              </w:rPr>
              <w:t>PD stavby pro výběr zhotovitele a pro provádění stavby</w:t>
            </w:r>
          </w:p>
          <w:p w14:paraId="7C052611" w14:textId="51D06E98" w:rsidR="00DA1ED9" w:rsidRPr="00EE5250" w:rsidRDefault="00DA1ED9" w:rsidP="00EE795D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EE5250">
              <w:rPr>
                <w:rFonts w:ascii="Tahoma" w:hAnsi="Tahoma" w:cs="Tahoma"/>
                <w:sz w:val="20"/>
                <w:szCs w:val="20"/>
              </w:rPr>
              <w:t>(čl. III odst. 2 bod 2.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EE5250">
              <w:rPr>
                <w:rFonts w:ascii="Tahoma" w:hAnsi="Tahoma" w:cs="Tahoma"/>
                <w:sz w:val="20"/>
                <w:szCs w:val="20"/>
              </w:rPr>
              <w:t xml:space="preserve"> smlouvy)</w:t>
            </w:r>
          </w:p>
        </w:tc>
        <w:tc>
          <w:tcPr>
            <w:tcW w:w="1491" w:type="dxa"/>
            <w:vMerge w:val="restart"/>
            <w:vAlign w:val="center"/>
          </w:tcPr>
          <w:p w14:paraId="6C924505" w14:textId="1906626D" w:rsidR="00DA1ED9" w:rsidRPr="00080BAF" w:rsidRDefault="008A274D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125 000</w:t>
            </w:r>
          </w:p>
        </w:tc>
        <w:tc>
          <w:tcPr>
            <w:tcW w:w="1249" w:type="dxa"/>
            <w:vMerge w:val="restart"/>
            <w:vAlign w:val="center"/>
          </w:tcPr>
          <w:p w14:paraId="426ED1EB" w14:textId="24FAA6BF" w:rsidR="00DA1ED9" w:rsidRPr="00080BAF" w:rsidRDefault="008A274D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26 250</w:t>
            </w:r>
          </w:p>
        </w:tc>
        <w:tc>
          <w:tcPr>
            <w:tcW w:w="1580" w:type="dxa"/>
            <w:vMerge w:val="restart"/>
            <w:vAlign w:val="center"/>
          </w:tcPr>
          <w:p w14:paraId="3077FD03" w14:textId="3EDBBB3D" w:rsidR="00DA1ED9" w:rsidRPr="00080BAF" w:rsidRDefault="008A274D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151 250</w:t>
            </w:r>
          </w:p>
        </w:tc>
      </w:tr>
      <w:tr w:rsidR="00DA1ED9" w:rsidRPr="00080BAF" w14:paraId="773DDDEC" w14:textId="77777777" w:rsidTr="00EE5250"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65712E45" w14:textId="17918814" w:rsidR="00DA1ED9" w:rsidRPr="00EE5250" w:rsidRDefault="00DA1ED9" w:rsidP="00EE5250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80" w:type="dxa"/>
            <w:vAlign w:val="center"/>
          </w:tcPr>
          <w:p w14:paraId="4208F1D8" w14:textId="77777777" w:rsidR="00DA1ED9" w:rsidRPr="005F1EAD" w:rsidRDefault="00DA1ED9" w:rsidP="00EE5250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  <w:highlight w:val="cyan"/>
              </w:rPr>
            </w:pPr>
            <w:r w:rsidRPr="00DA1ED9">
              <w:rPr>
                <w:rFonts w:ascii="Tahoma" w:hAnsi="Tahoma" w:cs="Tahoma"/>
                <w:b/>
                <w:bCs/>
                <w:sz w:val="20"/>
                <w:szCs w:val="20"/>
              </w:rPr>
              <w:t>2. část celkem</w:t>
            </w:r>
          </w:p>
        </w:tc>
        <w:tc>
          <w:tcPr>
            <w:tcW w:w="1491" w:type="dxa"/>
            <w:vMerge/>
            <w:vAlign w:val="center"/>
          </w:tcPr>
          <w:p w14:paraId="6C32D112" w14:textId="77777777" w:rsidR="00DA1ED9" w:rsidRPr="00EE5250" w:rsidRDefault="00DA1ED9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  <w:vAlign w:val="center"/>
          </w:tcPr>
          <w:p w14:paraId="748B8510" w14:textId="77777777" w:rsidR="00DA1ED9" w:rsidRPr="00EE5250" w:rsidRDefault="00DA1ED9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  <w:vAlign w:val="center"/>
          </w:tcPr>
          <w:p w14:paraId="277CBBD0" w14:textId="77777777" w:rsidR="00DA1ED9" w:rsidRPr="00EE5250" w:rsidRDefault="00DA1ED9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E5250" w:rsidRPr="00070179" w14:paraId="691B472D" w14:textId="77777777" w:rsidTr="00EE5250">
        <w:trPr>
          <w:cantSplit/>
          <w:trHeight w:val="340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690B68A" w14:textId="26E01AD7" w:rsidR="00EE5250" w:rsidRPr="00EE5250" w:rsidRDefault="00EE5250" w:rsidP="00EE5250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EE5250">
              <w:rPr>
                <w:rFonts w:ascii="Tahoma" w:hAnsi="Tahoma" w:cs="Tahoma"/>
                <w:b/>
                <w:sz w:val="22"/>
                <w:szCs w:val="22"/>
              </w:rPr>
              <w:t>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58B7B3E8" w14:textId="0EAAE270" w:rsidR="00EE5250" w:rsidRPr="00070179" w:rsidRDefault="008A274D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165 000</w:t>
            </w:r>
          </w:p>
        </w:tc>
        <w:tc>
          <w:tcPr>
            <w:tcW w:w="1249" w:type="dxa"/>
            <w:shd w:val="clear" w:color="auto" w:fill="E6E6E6"/>
            <w:vAlign w:val="center"/>
          </w:tcPr>
          <w:p w14:paraId="1A7DBB14" w14:textId="4CBD9CE8" w:rsidR="00EE5250" w:rsidRPr="00070179" w:rsidRDefault="008A274D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34 650</w:t>
            </w:r>
          </w:p>
        </w:tc>
        <w:tc>
          <w:tcPr>
            <w:tcW w:w="1580" w:type="dxa"/>
            <w:shd w:val="clear" w:color="auto" w:fill="E6E6E6"/>
            <w:vAlign w:val="center"/>
          </w:tcPr>
          <w:p w14:paraId="647EA20A" w14:textId="21394F4B" w:rsidR="00EE5250" w:rsidRPr="00070179" w:rsidRDefault="008A274D" w:rsidP="00EE5250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199 650</w:t>
            </w:r>
          </w:p>
        </w:tc>
      </w:tr>
    </w:tbl>
    <w:p w14:paraId="5686789D" w14:textId="77777777" w:rsidR="00A54991" w:rsidRPr="00080BAF" w:rsidRDefault="00A54991" w:rsidP="00A26A5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7FCE151E" w14:textId="77777777" w:rsidR="00A54991" w:rsidRPr="00080BAF" w:rsidRDefault="00A54991" w:rsidP="00A26A5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 a nelze ji překročit.</w:t>
      </w:r>
    </w:p>
    <w:p w14:paraId="341C459B" w14:textId="77777777" w:rsidR="00A54991" w:rsidRPr="00080BAF" w:rsidRDefault="00384E90" w:rsidP="00A26A5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 případě, že dojde ke změně zákonné sazby DPH, je zhotovitel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3BA7144A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13C23194" w14:textId="77777777" w:rsidR="00A54991" w:rsidRPr="00080BAF" w:rsidRDefault="00A54991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1BF4B450" w14:textId="77777777" w:rsidR="00A54991" w:rsidRPr="00080BAF" w:rsidRDefault="00A54991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15B627B9" w14:textId="77777777" w:rsidR="00A54991" w:rsidRPr="00080BAF" w:rsidRDefault="00A54991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34D5A634" w14:textId="753D6CB3" w:rsidR="00504565" w:rsidRPr="001D4598" w:rsidRDefault="00A54991" w:rsidP="00BB3E7C">
      <w:pPr>
        <w:pStyle w:val="slovanPododstavecSmlouvy"/>
        <w:numPr>
          <w:ilvl w:val="0"/>
          <w:numId w:val="17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 předání </w:t>
      </w:r>
      <w:r w:rsidR="000550CB">
        <w:rPr>
          <w:rFonts w:ascii="Tahoma" w:hAnsi="Tahoma" w:cs="Tahoma"/>
          <w:sz w:val="22"/>
          <w:szCs w:val="22"/>
        </w:rPr>
        <w:t xml:space="preserve">kompletní </w:t>
      </w:r>
      <w:r w:rsidRPr="00080BAF">
        <w:rPr>
          <w:rFonts w:ascii="Tahoma" w:hAnsi="Tahoma" w:cs="Tahoma"/>
          <w:sz w:val="22"/>
          <w:szCs w:val="22"/>
        </w:rPr>
        <w:t xml:space="preserve">projektové dokumentace dle čl. III </w:t>
      </w:r>
      <w:r w:rsidRPr="001D4598">
        <w:rPr>
          <w:rFonts w:ascii="Tahoma" w:hAnsi="Tahoma" w:cs="Tahoma"/>
          <w:sz w:val="22"/>
          <w:szCs w:val="22"/>
        </w:rPr>
        <w:t>bude uhrazena ce</w:t>
      </w:r>
      <w:r w:rsidR="00E20255" w:rsidRPr="001D4598">
        <w:rPr>
          <w:rFonts w:ascii="Tahoma" w:hAnsi="Tahoma" w:cs="Tahoma"/>
          <w:sz w:val="22"/>
          <w:szCs w:val="22"/>
        </w:rPr>
        <w:t xml:space="preserve">na za </w:t>
      </w:r>
      <w:r w:rsidR="000550CB">
        <w:rPr>
          <w:rFonts w:ascii="Tahoma" w:hAnsi="Tahoma" w:cs="Tahoma"/>
          <w:sz w:val="22"/>
          <w:szCs w:val="22"/>
        </w:rPr>
        <w:t>dílo</w:t>
      </w:r>
      <w:r w:rsidR="00E20255" w:rsidRPr="001D4598">
        <w:rPr>
          <w:rFonts w:ascii="Tahoma" w:hAnsi="Tahoma" w:cs="Tahoma"/>
          <w:sz w:val="22"/>
          <w:szCs w:val="22"/>
        </w:rPr>
        <w:t xml:space="preserve"> dle čl. </w:t>
      </w:r>
      <w:r w:rsidRPr="001D4598">
        <w:rPr>
          <w:rFonts w:ascii="Tahoma" w:hAnsi="Tahoma" w:cs="Tahoma"/>
          <w:sz w:val="22"/>
          <w:szCs w:val="22"/>
        </w:rPr>
        <w:t xml:space="preserve">VII odst. </w:t>
      </w:r>
      <w:r w:rsidR="009356D5">
        <w:rPr>
          <w:rFonts w:ascii="Tahoma" w:hAnsi="Tahoma" w:cs="Tahoma"/>
          <w:sz w:val="22"/>
          <w:szCs w:val="22"/>
        </w:rPr>
        <w:t>1</w:t>
      </w:r>
      <w:r w:rsidRPr="001D4598">
        <w:rPr>
          <w:rFonts w:ascii="Tahoma" w:hAnsi="Tahoma" w:cs="Tahoma"/>
          <w:sz w:val="22"/>
          <w:szCs w:val="22"/>
        </w:rPr>
        <w:t xml:space="preserve"> této smlouvy.</w:t>
      </w:r>
    </w:p>
    <w:p w14:paraId="0355F7D4" w14:textId="77777777" w:rsidR="00A54991" w:rsidRPr="00080BAF" w:rsidRDefault="00A54991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(dále jen „faktura“). Faktura musí kromě zákonem stanovených náležitostí pro daňový doklad obsahovat také:</w:t>
      </w:r>
    </w:p>
    <w:p w14:paraId="141138D0" w14:textId="5381A358" w:rsidR="00A54991" w:rsidRPr="00080BAF" w:rsidRDefault="00A54991" w:rsidP="00A26A5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BB3E7C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="003D4241">
        <w:rPr>
          <w:rFonts w:ascii="Tahoma" w:hAnsi="Tahoma" w:cs="Tahoma"/>
          <w:sz w:val="22"/>
          <w:szCs w:val="22"/>
        </w:rPr>
        <w:t>01/2022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3BD5143" w14:textId="0BC0595C" w:rsidR="00A54991" w:rsidRPr="003D4241" w:rsidRDefault="00A54991" w:rsidP="00A26A5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předmět smlouvy, tj. text </w:t>
      </w:r>
      <w:r w:rsidRPr="003D4241">
        <w:rPr>
          <w:rFonts w:ascii="Tahoma" w:hAnsi="Tahoma" w:cs="Tahoma"/>
          <w:sz w:val="22"/>
          <w:szCs w:val="22"/>
        </w:rPr>
        <w:t xml:space="preserve">„zhotovení projektové dokumentace stavby </w:t>
      </w:r>
      <w:r w:rsidR="006F59F4" w:rsidRPr="003D4241">
        <w:rPr>
          <w:rFonts w:ascii="Tahoma" w:hAnsi="Tahoma" w:cs="Tahoma"/>
          <w:sz w:val="22"/>
          <w:szCs w:val="22"/>
        </w:rPr>
        <w:t>Instalace plynové kotelny</w:t>
      </w:r>
      <w:r w:rsidR="00704A2D" w:rsidRPr="003D4241">
        <w:rPr>
          <w:rFonts w:ascii="Tahoma" w:hAnsi="Tahoma" w:cs="Tahoma"/>
          <w:sz w:val="22"/>
          <w:szCs w:val="22"/>
        </w:rPr>
        <w:t>, instalace klimatizační jednotky, zateplení půdy a výměna světlíků</w:t>
      </w:r>
      <w:r w:rsidR="006F59F4" w:rsidRPr="003D4241">
        <w:rPr>
          <w:rFonts w:ascii="Tahoma" w:hAnsi="Tahoma" w:cs="Tahoma"/>
          <w:sz w:val="22"/>
          <w:szCs w:val="22"/>
        </w:rPr>
        <w:t xml:space="preserve"> </w:t>
      </w:r>
      <w:r w:rsidR="0007749E" w:rsidRPr="003D4241">
        <w:rPr>
          <w:rFonts w:ascii="Tahoma" w:hAnsi="Tahoma" w:cs="Tahoma"/>
          <w:sz w:val="22"/>
          <w:szCs w:val="22"/>
        </w:rPr>
        <w:t>Dětského domova a Školní jídelny, Nový Jičín, Revoluční 56</w:t>
      </w:r>
      <w:r w:rsidR="006F59F4" w:rsidRPr="003D4241">
        <w:rPr>
          <w:rFonts w:ascii="Tahoma" w:hAnsi="Tahoma" w:cs="Tahoma"/>
          <w:sz w:val="22"/>
          <w:szCs w:val="22"/>
        </w:rPr>
        <w:t>“,</w:t>
      </w:r>
    </w:p>
    <w:p w14:paraId="40E35F0A" w14:textId="77777777" w:rsidR="00A54991" w:rsidRPr="00080BAF" w:rsidRDefault="00A54991" w:rsidP="00A26A5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čísla uvedeného v čl. I odst. 2,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6DC1EB74" w14:textId="77777777" w:rsidR="00A54991" w:rsidRPr="00080BAF" w:rsidRDefault="00A54991" w:rsidP="00A26A5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4372C5C4" w14:textId="77777777" w:rsidR="00A54991" w:rsidRPr="00080BAF" w:rsidRDefault="00A54991" w:rsidP="00A26A5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69231210" w14:textId="77777777" w:rsidR="00A54991" w:rsidRPr="00080BAF" w:rsidRDefault="00A54991" w:rsidP="00A26A5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vlastnoruční podpis osoby, která fakturu vystavila, včetně kontaktního telefonu.</w:t>
      </w:r>
    </w:p>
    <w:p w14:paraId="0178D2B9" w14:textId="1D0532BC" w:rsidR="00A54991" w:rsidRPr="0093137D" w:rsidRDefault="005C4A8B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Faktur</w:t>
      </w:r>
      <w:r w:rsidR="000550C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bu</w:t>
      </w:r>
      <w:r w:rsidR="00E20255">
        <w:rPr>
          <w:rFonts w:ascii="Tahoma" w:hAnsi="Tahoma" w:cs="Tahoma"/>
          <w:sz w:val="22"/>
          <w:szCs w:val="22"/>
        </w:rPr>
        <w:t>d</w:t>
      </w:r>
      <w:r w:rsidR="000550CB">
        <w:rPr>
          <w:rFonts w:ascii="Tahoma" w:hAnsi="Tahoma" w:cs="Tahoma"/>
          <w:sz w:val="22"/>
          <w:szCs w:val="22"/>
        </w:rPr>
        <w:t>e</w:t>
      </w:r>
      <w:r w:rsidR="00E20255">
        <w:rPr>
          <w:rFonts w:ascii="Tahoma" w:hAnsi="Tahoma" w:cs="Tahoma"/>
          <w:sz w:val="22"/>
          <w:szCs w:val="22"/>
        </w:rPr>
        <w:t xml:space="preserve"> zhotovitelem vystav</w:t>
      </w:r>
      <w:r w:rsidR="000550CB">
        <w:rPr>
          <w:rFonts w:ascii="Tahoma" w:hAnsi="Tahoma" w:cs="Tahoma"/>
          <w:sz w:val="22"/>
          <w:szCs w:val="22"/>
        </w:rPr>
        <w:t>ena</w:t>
      </w:r>
      <w:r w:rsidR="00E20255">
        <w:rPr>
          <w:rFonts w:ascii="Tahoma" w:hAnsi="Tahoma" w:cs="Tahoma"/>
          <w:sz w:val="22"/>
          <w:szCs w:val="22"/>
        </w:rPr>
        <w:t xml:space="preserve"> do celkové výše ceny díla dle čl. </w:t>
      </w:r>
      <w:r w:rsidRPr="00080BAF">
        <w:rPr>
          <w:rFonts w:ascii="Tahoma" w:hAnsi="Tahoma" w:cs="Tahoma"/>
          <w:sz w:val="22"/>
          <w:szCs w:val="22"/>
        </w:rPr>
        <w:t>VII</w:t>
      </w:r>
      <w:r w:rsidR="00E20255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1 této smlouvy. </w:t>
      </w:r>
    </w:p>
    <w:p w14:paraId="3C557202" w14:textId="77777777" w:rsidR="00A54991" w:rsidRPr="00080BAF" w:rsidRDefault="00A54991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3137D">
        <w:rPr>
          <w:rFonts w:ascii="Tahoma" w:hAnsi="Tahoma" w:cs="Tahoma"/>
          <w:sz w:val="22"/>
          <w:szCs w:val="22"/>
        </w:rPr>
        <w:t>Lhůta splatnosti faktur činí 30 kalendářních dnů</w:t>
      </w:r>
      <w:r w:rsidRPr="00080BAF">
        <w:rPr>
          <w:rFonts w:ascii="Tahoma" w:hAnsi="Tahoma" w:cs="Tahoma"/>
          <w:sz w:val="22"/>
          <w:szCs w:val="22"/>
        </w:rPr>
        <w:t xml:space="preserve"> ode dne jejich doručení objednateli.</w:t>
      </w:r>
    </w:p>
    <w:p w14:paraId="35038F85" w14:textId="768EE8EF" w:rsidR="00A54991" w:rsidRPr="00080BAF" w:rsidRDefault="00A54991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Faktur</w:t>
      </w:r>
      <w:r w:rsidR="000550C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64A59E28" w14:textId="08BE4F11" w:rsidR="00A54991" w:rsidRPr="00080BAF" w:rsidRDefault="00A54991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Doručení faktury se provede osobně oproti podpisu zmocněné osoby objednatele nebo doručenkou prostřednictvím p</w:t>
      </w:r>
      <w:r w:rsidR="00E20255">
        <w:rPr>
          <w:rFonts w:ascii="Tahoma" w:hAnsi="Tahoma" w:cs="Tahoma"/>
          <w:sz w:val="22"/>
          <w:szCs w:val="22"/>
        </w:rPr>
        <w:t xml:space="preserve">rovozovatele poštovních </w:t>
      </w:r>
      <w:r w:rsidR="0032783B">
        <w:rPr>
          <w:rFonts w:ascii="Tahoma" w:hAnsi="Tahoma" w:cs="Tahoma"/>
          <w:sz w:val="22"/>
          <w:szCs w:val="22"/>
        </w:rPr>
        <w:t>služeb, anebo elektronickou</w:t>
      </w:r>
      <w:r w:rsidR="000550CB">
        <w:rPr>
          <w:rFonts w:ascii="Tahoma" w:hAnsi="Tahoma" w:cs="Tahoma"/>
          <w:sz w:val="22"/>
          <w:szCs w:val="22"/>
        </w:rPr>
        <w:t xml:space="preserve"> formou (e-mail)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40B15141" w14:textId="77777777" w:rsidR="00A54991" w:rsidRPr="00080BAF" w:rsidRDefault="00A54991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vystavením nové faktury. Vrátí-li objednatel vadnou fakturu zhotoviteli, přestává běžet původní lhůta splatnosti. Celá lhůta splatnosti běží opět ode dne doručení nově vyhotovené faktury objednateli.</w:t>
      </w:r>
    </w:p>
    <w:p w14:paraId="6D86F397" w14:textId="77777777" w:rsidR="00A54991" w:rsidRPr="00080BAF" w:rsidRDefault="00A54991" w:rsidP="00A26A5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2E94FC6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IX.</w:t>
      </w:r>
      <w:r w:rsidR="00E03721">
        <w:rPr>
          <w:rFonts w:ascii="Tahoma" w:hAnsi="Tahoma" w:cs="Tahoma"/>
          <w:sz w:val="22"/>
          <w:szCs w:val="22"/>
        </w:rPr>
        <w:br/>
      </w:r>
      <w:r w:rsidR="0039374D" w:rsidRPr="00080BAF">
        <w:rPr>
          <w:rFonts w:ascii="Tahoma" w:hAnsi="Tahoma" w:cs="Tahoma"/>
          <w:sz w:val="22"/>
          <w:szCs w:val="22"/>
        </w:rPr>
        <w:t>Povinnost nahradit škodu</w:t>
      </w:r>
    </w:p>
    <w:p w14:paraId="24A37580" w14:textId="77777777" w:rsidR="00A54991" w:rsidRPr="00080BAF" w:rsidRDefault="0039374D" w:rsidP="00A26A58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</w:t>
      </w:r>
      <w:r w:rsidR="00A54991" w:rsidRPr="00080BAF">
        <w:rPr>
          <w:rFonts w:ascii="Tahoma" w:hAnsi="Tahoma" w:cs="Tahoma"/>
          <w:sz w:val="22"/>
          <w:szCs w:val="22"/>
        </w:rPr>
        <w:t xml:space="preserve"> se řídí příslušnými ustanoveními </w:t>
      </w:r>
      <w:r w:rsidR="00227587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zákoníku, nestanoví-li smlouva jinak.</w:t>
      </w:r>
    </w:p>
    <w:p w14:paraId="2DDF7BEE" w14:textId="77777777" w:rsidR="00A54991" w:rsidRPr="00080BAF" w:rsidRDefault="00A54991" w:rsidP="00A26A58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odpovídá za škodu, která objednateli vznikne v důsledku vadně provedeného díla, a to v plném rozsahu.</w:t>
      </w:r>
    </w:p>
    <w:p w14:paraId="71A2176D" w14:textId="77777777" w:rsidR="00A54991" w:rsidRPr="0093137D" w:rsidRDefault="00A54991" w:rsidP="00A26A58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3137D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726992C0" w14:textId="716D996A" w:rsidR="00953312" w:rsidRPr="0093137D" w:rsidRDefault="00953312" w:rsidP="00A26A58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3137D">
        <w:rPr>
          <w:rFonts w:ascii="Tahoma" w:hAnsi="Tahoma" w:cs="Tahoma"/>
          <w:sz w:val="22"/>
          <w:szCs w:val="22"/>
        </w:rPr>
        <w:t>Zhotovitel se zavazuje, že po celou dobu plnění svého závazku z této smlouvy bude mít na</w:t>
      </w:r>
      <w:r w:rsidRPr="001E6648">
        <w:rPr>
          <w:rFonts w:ascii="Tahoma" w:hAnsi="Tahoma" w:cs="Tahoma"/>
          <w:sz w:val="22"/>
          <w:szCs w:val="22"/>
        </w:rPr>
        <w:t> vlastní náklady sjednáno pojištění odpovědnosti za škodu způsobenou třetím osobám vyplývající z </w:t>
      </w:r>
      <w:r w:rsidRPr="0093137D">
        <w:rPr>
          <w:rFonts w:ascii="Tahoma" w:hAnsi="Tahoma" w:cs="Tahoma"/>
          <w:sz w:val="22"/>
          <w:szCs w:val="22"/>
        </w:rPr>
        <w:t xml:space="preserve">dodávaného předmětu smlouvy s limitem min. </w:t>
      </w:r>
      <w:r w:rsidR="00255C02">
        <w:rPr>
          <w:rFonts w:ascii="Tahoma" w:hAnsi="Tahoma" w:cs="Tahoma"/>
          <w:sz w:val="22"/>
          <w:szCs w:val="22"/>
        </w:rPr>
        <w:t>2</w:t>
      </w:r>
      <w:r w:rsidRPr="0093137D">
        <w:rPr>
          <w:rFonts w:ascii="Tahoma" w:hAnsi="Tahoma" w:cs="Tahoma"/>
          <w:sz w:val="22"/>
          <w:szCs w:val="22"/>
        </w:rPr>
        <w:t> mil. Kč, s maximální spoluúčastí 10 tis. Kč.</w:t>
      </w:r>
    </w:p>
    <w:p w14:paraId="6004987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B5AE9F3" w14:textId="77777777" w:rsidR="00A54991" w:rsidRPr="00EC4B53" w:rsidRDefault="00A54991" w:rsidP="00A26A58">
      <w:pPr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</w:t>
      </w:r>
      <w:r w:rsidR="001B3FF5" w:rsidRPr="00EC4B53">
        <w:rPr>
          <w:rFonts w:ascii="Tahoma" w:hAnsi="Tahoma" w:cs="Tahoma"/>
          <w:sz w:val="22"/>
          <w:szCs w:val="22"/>
        </w:rPr>
        <w:t>– </w:t>
      </w:r>
      <w:r w:rsidR="000E776B" w:rsidRPr="00EC4B53">
        <w:rPr>
          <w:rFonts w:ascii="Tahoma" w:hAnsi="Tahoma" w:cs="Tahoma"/>
          <w:sz w:val="22"/>
          <w:szCs w:val="22"/>
        </w:rPr>
        <w:t>2.6 této</w:t>
      </w:r>
      <w:r w:rsidR="001B3FF5" w:rsidRPr="001E6648">
        <w:rPr>
          <w:rFonts w:ascii="Tahoma" w:hAnsi="Tahoma" w:cs="Tahoma"/>
          <w:sz w:val="22"/>
          <w:szCs w:val="22"/>
        </w:rPr>
        <w:t xml:space="preserve">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 xml:space="preserve">za následek dodatečné změny </w:t>
      </w:r>
      <w:r w:rsidR="001B3FF5" w:rsidRPr="00EC4B53">
        <w:rPr>
          <w:rFonts w:ascii="Tahoma" w:hAnsi="Tahoma" w:cs="Tahoma"/>
          <w:sz w:val="22"/>
          <w:szCs w:val="22"/>
        </w:rPr>
        <w:t>rozsahu díla proti stavu předpokládanému v dokumentacích dle čl. III odst. 2 body 2.1 – 2.6 této smlouvy.</w:t>
      </w:r>
    </w:p>
    <w:p w14:paraId="59CDD064" w14:textId="77777777" w:rsidR="00A54991" w:rsidRPr="00080BAF" w:rsidRDefault="004D7D2F" w:rsidP="00A26A58">
      <w:pPr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Objednatel má právo z vadného plnění z vad, které má dílo při převzetí</w:t>
      </w:r>
      <w:r w:rsidRPr="00080BAF">
        <w:rPr>
          <w:rFonts w:ascii="Tahoma" w:hAnsi="Tahoma" w:cs="Tahoma"/>
          <w:sz w:val="22"/>
          <w:szCs w:val="22"/>
        </w:rPr>
        <w:t xml:space="preserve">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</w:t>
      </w:r>
      <w:r w:rsidR="00AB492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to, že dílo bylo vadné již při převzetí</w:t>
      </w:r>
      <w:r w:rsidR="00AB4923">
        <w:rPr>
          <w:rFonts w:ascii="Tahoma" w:hAnsi="Tahoma" w:cs="Tahoma"/>
          <w:sz w:val="22"/>
          <w:szCs w:val="22"/>
        </w:rPr>
        <w:t>, neprokáže</w:t>
      </w:r>
      <w:r w:rsidR="00AB4923">
        <w:rPr>
          <w:rFonts w:ascii="Tahoma" w:hAnsi="Tahoma" w:cs="Tahoma"/>
          <w:sz w:val="22"/>
          <w:szCs w:val="22"/>
        </w:rPr>
        <w:noBreakHyphen/>
        <w:t>li zhotovitel opak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47C0603F" w14:textId="77777777" w:rsidR="00A54991" w:rsidRPr="00080BAF" w:rsidRDefault="00A54991" w:rsidP="00A26A58">
      <w:pPr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3A393B83" w14:textId="77777777" w:rsidR="00A54991" w:rsidRPr="00080BAF" w:rsidRDefault="00A54991" w:rsidP="00A26A58">
      <w:pPr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je povinen odstranit vadu díla </w:t>
      </w:r>
      <w:r w:rsidRPr="00EC4B53">
        <w:rPr>
          <w:rFonts w:ascii="Tahoma" w:hAnsi="Tahoma" w:cs="Tahoma"/>
          <w:sz w:val="22"/>
          <w:szCs w:val="22"/>
        </w:rPr>
        <w:t>nejpozději do</w:t>
      </w:r>
      <w:r w:rsidR="00AB4923" w:rsidRPr="00EC4B53">
        <w:rPr>
          <w:rFonts w:ascii="Tahoma" w:hAnsi="Tahoma" w:cs="Tahoma"/>
          <w:sz w:val="22"/>
          <w:szCs w:val="22"/>
        </w:rPr>
        <w:t> </w:t>
      </w:r>
      <w:r w:rsidR="00DB00D0" w:rsidRPr="00EC4B53">
        <w:rPr>
          <w:rFonts w:ascii="Tahoma" w:hAnsi="Tahoma" w:cs="Tahoma"/>
          <w:sz w:val="22"/>
          <w:szCs w:val="22"/>
        </w:rPr>
        <w:t>5</w:t>
      </w:r>
      <w:r w:rsidRPr="00EC4B53">
        <w:rPr>
          <w:rFonts w:ascii="Tahoma" w:hAnsi="Tahoma" w:cs="Tahoma"/>
          <w:sz w:val="22"/>
          <w:szCs w:val="22"/>
        </w:rPr>
        <w:t xml:space="preserve"> dnů od jejího</w:t>
      </w:r>
      <w:r w:rsidRPr="00080BAF">
        <w:rPr>
          <w:rFonts w:ascii="Tahoma" w:hAnsi="Tahoma" w:cs="Tahoma"/>
          <w:sz w:val="22"/>
          <w:szCs w:val="22"/>
        </w:rPr>
        <w:t xml:space="preserve">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40ACD646" w14:textId="77777777" w:rsidR="00061C6E" w:rsidRPr="00080BAF" w:rsidRDefault="00A54991" w:rsidP="00A26A58">
      <w:pPr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1A5126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pokuty</w:t>
      </w:r>
    </w:p>
    <w:p w14:paraId="74C08EA6" w14:textId="77777777" w:rsidR="00A54991" w:rsidRPr="00EC4B53" w:rsidRDefault="00A54991" w:rsidP="00A26A5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Nepředá-li </w:t>
      </w:r>
      <w:r w:rsidRPr="00EC4B53">
        <w:rPr>
          <w:rFonts w:ascii="Tahoma" w:hAnsi="Tahoma" w:cs="Tahoma"/>
          <w:sz w:val="22"/>
          <w:szCs w:val="22"/>
        </w:rPr>
        <w:t xml:space="preserve">zhotovitel </w:t>
      </w:r>
      <w:r w:rsidR="00CA130F" w:rsidRPr="00EC4B53">
        <w:rPr>
          <w:rFonts w:ascii="Tahoma" w:hAnsi="Tahoma" w:cs="Tahoma"/>
          <w:sz w:val="22"/>
          <w:szCs w:val="22"/>
        </w:rPr>
        <w:t xml:space="preserve">objednateli </w:t>
      </w:r>
      <w:r w:rsidRPr="00EC4B53">
        <w:rPr>
          <w:rFonts w:ascii="Tahoma" w:hAnsi="Tahoma" w:cs="Tahoma"/>
          <w:sz w:val="22"/>
          <w:szCs w:val="22"/>
        </w:rPr>
        <w:t>kteroukoli</w:t>
      </w:r>
      <w:r w:rsidR="001B3FF5" w:rsidRPr="00EC4B53">
        <w:rPr>
          <w:rFonts w:ascii="Tahoma" w:hAnsi="Tahoma" w:cs="Tahoma"/>
          <w:sz w:val="22"/>
          <w:szCs w:val="22"/>
        </w:rPr>
        <w:t>v část díla ve lhůtě dle čl. IV</w:t>
      </w:r>
      <w:r w:rsidRPr="00EC4B53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EC4B53">
        <w:rPr>
          <w:rFonts w:ascii="Tahoma" w:hAnsi="Tahoma" w:cs="Tahoma"/>
          <w:sz w:val="22"/>
          <w:szCs w:val="22"/>
        </w:rPr>
        <w:t>0,25</w:t>
      </w:r>
      <w:r w:rsidR="001B3FF5" w:rsidRPr="00EC4B53">
        <w:rPr>
          <w:rFonts w:ascii="Tahoma" w:hAnsi="Tahoma" w:cs="Tahoma"/>
          <w:sz w:val="22"/>
          <w:szCs w:val="22"/>
        </w:rPr>
        <w:t> </w:t>
      </w:r>
      <w:r w:rsidR="001E0B3A" w:rsidRPr="00EC4B53">
        <w:rPr>
          <w:rFonts w:ascii="Tahoma" w:hAnsi="Tahoma" w:cs="Tahoma"/>
          <w:sz w:val="22"/>
          <w:szCs w:val="22"/>
        </w:rPr>
        <w:t>% z ceny příslušné části díla</w:t>
      </w:r>
      <w:r w:rsidR="00CA130F" w:rsidRPr="00EC4B53">
        <w:rPr>
          <w:rFonts w:ascii="Tahoma" w:hAnsi="Tahoma" w:cs="Tahoma"/>
          <w:sz w:val="22"/>
          <w:szCs w:val="22"/>
        </w:rPr>
        <w:t>, s jejímž předáním je zhotovitel v prodlení,</w:t>
      </w:r>
      <w:r w:rsidRPr="00EC4B53">
        <w:rPr>
          <w:rFonts w:ascii="Tahoma" w:hAnsi="Tahoma" w:cs="Tahoma"/>
          <w:sz w:val="22"/>
          <w:szCs w:val="22"/>
        </w:rPr>
        <w:t xml:space="preserve"> </w:t>
      </w:r>
      <w:r w:rsidR="00CA130F" w:rsidRPr="00EC4B53">
        <w:rPr>
          <w:rFonts w:ascii="Tahoma" w:hAnsi="Tahoma" w:cs="Tahoma"/>
          <w:sz w:val="22"/>
          <w:szCs w:val="22"/>
        </w:rPr>
        <w:t xml:space="preserve">a to </w:t>
      </w:r>
      <w:r w:rsidRPr="00EC4B53">
        <w:rPr>
          <w:rFonts w:ascii="Tahoma" w:hAnsi="Tahoma" w:cs="Tahoma"/>
          <w:sz w:val="22"/>
          <w:szCs w:val="22"/>
        </w:rPr>
        <w:t>za každý i započatý den prodlení.</w:t>
      </w:r>
    </w:p>
    <w:p w14:paraId="1A2D7935" w14:textId="77777777" w:rsidR="00A54991" w:rsidRPr="00EC4B53" w:rsidRDefault="00A54991" w:rsidP="00A26A5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Pokud zhotovitel neodstraní vadu díla ve lhůtě uvedené v čl. X odst. 4 této smlouvy, je povinen uhradit objednateli smluvní pokutu ve výši 1.000</w:t>
      </w:r>
      <w:r w:rsidR="001B3FF5" w:rsidRPr="00EC4B53">
        <w:rPr>
          <w:rFonts w:ascii="Tahoma" w:hAnsi="Tahoma" w:cs="Tahoma"/>
          <w:sz w:val="22"/>
          <w:szCs w:val="22"/>
        </w:rPr>
        <w:t> </w:t>
      </w:r>
      <w:r w:rsidRPr="00EC4B53">
        <w:rPr>
          <w:rFonts w:ascii="Tahoma" w:hAnsi="Tahoma" w:cs="Tahoma"/>
          <w:sz w:val="22"/>
          <w:szCs w:val="22"/>
        </w:rPr>
        <w:t>Kč za každý i započatý den prodlení.</w:t>
      </w:r>
    </w:p>
    <w:p w14:paraId="5D8FA651" w14:textId="77777777" w:rsidR="00A54991" w:rsidRPr="00EC4B53" w:rsidRDefault="00A54991" w:rsidP="00A26A5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Dojde-li k nesouladu mezi výkazem výměr a projektovou dokumentací a zároveň v důsledku tohoto nes</w:t>
      </w:r>
      <w:r w:rsidR="00AF5D07" w:rsidRPr="00EC4B53">
        <w:rPr>
          <w:rFonts w:ascii="Tahoma" w:hAnsi="Tahoma" w:cs="Tahoma"/>
          <w:sz w:val="22"/>
          <w:szCs w:val="22"/>
        </w:rPr>
        <w:t>ouladu dojde k </w:t>
      </w:r>
      <w:r w:rsidR="00061C6E" w:rsidRPr="00EC4B53">
        <w:rPr>
          <w:rFonts w:ascii="Tahoma" w:hAnsi="Tahoma" w:cs="Tahoma"/>
          <w:sz w:val="22"/>
          <w:szCs w:val="22"/>
        </w:rPr>
        <w:t>dodatečným pracím</w:t>
      </w:r>
      <w:r w:rsidRPr="00EC4B53">
        <w:rPr>
          <w:rFonts w:ascii="Tahoma" w:hAnsi="Tahoma" w:cs="Tahoma"/>
          <w:sz w:val="22"/>
          <w:szCs w:val="22"/>
        </w:rPr>
        <w:t xml:space="preserve"> </w:t>
      </w:r>
      <w:r w:rsidR="00AF5D07" w:rsidRPr="00EC4B53">
        <w:rPr>
          <w:rFonts w:ascii="Tahoma" w:hAnsi="Tahoma" w:cs="Tahoma"/>
          <w:sz w:val="22"/>
          <w:szCs w:val="22"/>
        </w:rPr>
        <w:t>oproti rozsahu dle smlouvy o </w:t>
      </w:r>
      <w:r w:rsidR="00061C6E" w:rsidRPr="00EC4B53">
        <w:rPr>
          <w:rFonts w:ascii="Tahoma" w:hAnsi="Tahoma" w:cs="Tahoma"/>
          <w:sz w:val="22"/>
          <w:szCs w:val="22"/>
        </w:rPr>
        <w:t>dílo na zhotovení stavby</w:t>
      </w:r>
      <w:r w:rsidR="00AF5D07" w:rsidRPr="00EC4B53">
        <w:rPr>
          <w:rFonts w:ascii="Tahoma" w:hAnsi="Tahoma" w:cs="Tahoma"/>
          <w:sz w:val="22"/>
          <w:szCs w:val="22"/>
        </w:rPr>
        <w:t>,</w:t>
      </w:r>
      <w:r w:rsidRPr="00EC4B53">
        <w:rPr>
          <w:rFonts w:ascii="Tahoma" w:hAnsi="Tahoma" w:cs="Tahoma"/>
          <w:sz w:val="22"/>
          <w:szCs w:val="22"/>
        </w:rPr>
        <w:t xml:space="preserve"> </w:t>
      </w:r>
      <w:r w:rsidR="004A776A" w:rsidRPr="00EC4B53">
        <w:rPr>
          <w:rFonts w:ascii="Tahoma" w:hAnsi="Tahoma" w:cs="Tahoma"/>
          <w:sz w:val="22"/>
          <w:szCs w:val="22"/>
        </w:rPr>
        <w:t>jejichž celková cena převýší</w:t>
      </w:r>
      <w:r w:rsidR="00061C6E" w:rsidRPr="00EC4B53">
        <w:rPr>
          <w:rFonts w:ascii="Tahoma" w:hAnsi="Tahoma" w:cs="Tahoma"/>
          <w:sz w:val="22"/>
          <w:szCs w:val="22"/>
        </w:rPr>
        <w:t xml:space="preserve"> </w:t>
      </w:r>
      <w:r w:rsidR="004A776A" w:rsidRPr="00EC4B53">
        <w:rPr>
          <w:rFonts w:ascii="Tahoma" w:hAnsi="Tahoma" w:cs="Tahoma"/>
          <w:sz w:val="22"/>
          <w:szCs w:val="22"/>
        </w:rPr>
        <w:t>5</w:t>
      </w:r>
      <w:r w:rsidR="00AF5D07" w:rsidRPr="00EC4B53">
        <w:rPr>
          <w:rFonts w:ascii="Tahoma" w:hAnsi="Tahoma" w:cs="Tahoma"/>
          <w:sz w:val="22"/>
          <w:szCs w:val="22"/>
        </w:rPr>
        <w:t> </w:t>
      </w:r>
      <w:r w:rsidRPr="00EC4B53">
        <w:rPr>
          <w:rFonts w:ascii="Tahoma" w:hAnsi="Tahoma" w:cs="Tahoma"/>
          <w:sz w:val="22"/>
          <w:szCs w:val="22"/>
        </w:rPr>
        <w:t>%</w:t>
      </w:r>
      <w:r w:rsidR="004A776A" w:rsidRPr="00EC4B53">
        <w:rPr>
          <w:rFonts w:ascii="Tahoma" w:hAnsi="Tahoma" w:cs="Tahoma"/>
          <w:sz w:val="22"/>
          <w:szCs w:val="22"/>
        </w:rPr>
        <w:t xml:space="preserve"> celkové nabídkové ceny zhotovitele stavby</w:t>
      </w:r>
      <w:r w:rsidRPr="00EC4B53">
        <w:rPr>
          <w:rFonts w:ascii="Tahoma" w:hAnsi="Tahoma" w:cs="Tahoma"/>
          <w:sz w:val="22"/>
          <w:szCs w:val="22"/>
        </w:rPr>
        <w:t>, bude zhotovitel povinen uhradit objednateli smluvní pokutu ve</w:t>
      </w:r>
      <w:r w:rsidR="00AF5D07" w:rsidRPr="00EC4B53">
        <w:rPr>
          <w:rFonts w:ascii="Tahoma" w:hAnsi="Tahoma" w:cs="Tahoma"/>
          <w:sz w:val="22"/>
          <w:szCs w:val="22"/>
        </w:rPr>
        <w:t> </w:t>
      </w:r>
      <w:r w:rsidRPr="00EC4B53">
        <w:rPr>
          <w:rFonts w:ascii="Tahoma" w:hAnsi="Tahoma" w:cs="Tahoma"/>
          <w:sz w:val="22"/>
          <w:szCs w:val="22"/>
        </w:rPr>
        <w:t xml:space="preserve">výši </w:t>
      </w:r>
      <w:r w:rsidR="00AF3234" w:rsidRPr="00EC4B53">
        <w:rPr>
          <w:rFonts w:ascii="Tahoma" w:hAnsi="Tahoma" w:cs="Tahoma"/>
          <w:sz w:val="22"/>
          <w:szCs w:val="22"/>
        </w:rPr>
        <w:t>5</w:t>
      </w:r>
      <w:r w:rsidR="00AF5D07" w:rsidRPr="00EC4B53">
        <w:rPr>
          <w:rFonts w:ascii="Tahoma" w:hAnsi="Tahoma" w:cs="Tahoma"/>
          <w:sz w:val="22"/>
          <w:szCs w:val="22"/>
        </w:rPr>
        <w:t> </w:t>
      </w:r>
      <w:r w:rsidRPr="00EC4B53">
        <w:rPr>
          <w:rFonts w:ascii="Tahoma" w:hAnsi="Tahoma" w:cs="Tahoma"/>
          <w:sz w:val="22"/>
          <w:szCs w:val="22"/>
        </w:rPr>
        <w:t>% z ceny díla včetně DPH.</w:t>
      </w:r>
    </w:p>
    <w:p w14:paraId="6AEC56E0" w14:textId="77777777" w:rsidR="00A54991" w:rsidRPr="00EC4B53" w:rsidRDefault="00A54991" w:rsidP="00A26A5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V případě poruše</w:t>
      </w:r>
      <w:r w:rsidR="00AF5D07" w:rsidRPr="00EC4B53">
        <w:rPr>
          <w:rFonts w:ascii="Tahoma" w:hAnsi="Tahoma" w:cs="Tahoma"/>
          <w:sz w:val="22"/>
          <w:szCs w:val="22"/>
        </w:rPr>
        <w:t>ní povinnosti sjednané v čl. VI</w:t>
      </w:r>
      <w:r w:rsidRPr="00EC4B53">
        <w:rPr>
          <w:rFonts w:ascii="Tahoma" w:hAnsi="Tahoma" w:cs="Tahoma"/>
          <w:sz w:val="22"/>
          <w:szCs w:val="22"/>
        </w:rPr>
        <w:t xml:space="preserve"> odst. 2 písm. f) této smlouvy, dojde-li porušením této povinnosti k prodlení s plněním díla, je zhotovitel povinen zaplatit objednateli smluvní pokutu ve výši 15.000</w:t>
      </w:r>
      <w:r w:rsidR="00AF5D07" w:rsidRPr="00EC4B53">
        <w:rPr>
          <w:rFonts w:ascii="Tahoma" w:hAnsi="Tahoma" w:cs="Tahoma"/>
          <w:sz w:val="22"/>
          <w:szCs w:val="22"/>
        </w:rPr>
        <w:t> </w:t>
      </w:r>
      <w:r w:rsidRPr="00EC4B53">
        <w:rPr>
          <w:rFonts w:ascii="Tahoma" w:hAnsi="Tahoma" w:cs="Tahoma"/>
          <w:sz w:val="22"/>
          <w:szCs w:val="22"/>
        </w:rPr>
        <w:t>Kč.</w:t>
      </w:r>
    </w:p>
    <w:p w14:paraId="07CDCD55" w14:textId="77777777" w:rsidR="00AD067D" w:rsidRPr="00EC4B53" w:rsidRDefault="00AD067D" w:rsidP="00A26A5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V</w:t>
      </w:r>
      <w:r w:rsidR="00AF5D07" w:rsidRPr="00EC4B53">
        <w:rPr>
          <w:rFonts w:ascii="Tahoma" w:hAnsi="Tahoma" w:cs="Tahoma"/>
          <w:sz w:val="22"/>
          <w:szCs w:val="22"/>
        </w:rPr>
        <w:t> </w:t>
      </w:r>
      <w:r w:rsidRPr="00EC4B53">
        <w:rPr>
          <w:rFonts w:ascii="Tahoma" w:hAnsi="Tahoma" w:cs="Tahoma"/>
          <w:sz w:val="22"/>
          <w:szCs w:val="22"/>
        </w:rPr>
        <w:t>případě porušení povinnosti dle čl. VI odst. 2 písm. h) této smlouvy se zhotovitel zavazuje uhradit objednat</w:t>
      </w:r>
      <w:r w:rsidR="00AF5D07" w:rsidRPr="00EC4B53">
        <w:rPr>
          <w:rFonts w:ascii="Tahoma" w:hAnsi="Tahoma" w:cs="Tahoma"/>
          <w:sz w:val="22"/>
          <w:szCs w:val="22"/>
        </w:rPr>
        <w:t>eli smluvní pokutu ve výši 0,01 </w:t>
      </w:r>
      <w:r w:rsidRPr="00EC4B53">
        <w:rPr>
          <w:rFonts w:ascii="Tahoma" w:hAnsi="Tahoma" w:cs="Tahoma"/>
          <w:sz w:val="22"/>
          <w:szCs w:val="22"/>
        </w:rPr>
        <w:t>% z ceny za dílo včetně DPH za</w:t>
      </w:r>
      <w:r w:rsidR="00AF5D07" w:rsidRPr="00EC4B53">
        <w:rPr>
          <w:rFonts w:ascii="Tahoma" w:hAnsi="Tahoma" w:cs="Tahoma"/>
          <w:sz w:val="22"/>
          <w:szCs w:val="22"/>
        </w:rPr>
        <w:t> </w:t>
      </w:r>
      <w:r w:rsidRPr="00EC4B53">
        <w:rPr>
          <w:rFonts w:ascii="Tahoma" w:hAnsi="Tahoma" w:cs="Tahoma"/>
          <w:sz w:val="22"/>
          <w:szCs w:val="22"/>
        </w:rPr>
        <w:t>každý i započatý den prodlení u každého objednatelem zaslaného požadavku na poskytnutí dodatečné informace.</w:t>
      </w:r>
    </w:p>
    <w:p w14:paraId="7D4AF664" w14:textId="77777777" w:rsidR="00A54991" w:rsidRPr="00EC4B53" w:rsidRDefault="00A54991" w:rsidP="00A26A5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3FDB433A" w14:textId="77777777" w:rsidR="00A54991" w:rsidRPr="00EC4B53" w:rsidRDefault="00A54991" w:rsidP="00A26A5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59AEED4C" w14:textId="77777777" w:rsidR="00A54991" w:rsidRPr="00EC4B53" w:rsidRDefault="00A54991" w:rsidP="00A26A5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26D265A9" w14:textId="77777777" w:rsidR="001E2378" w:rsidRPr="00080BAF" w:rsidRDefault="00A54991" w:rsidP="00A26A5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Smluvní pokuty se nezapočítávají na</w:t>
      </w:r>
      <w:r w:rsidRPr="00080BAF">
        <w:rPr>
          <w:rFonts w:ascii="Tahoma" w:hAnsi="Tahoma" w:cs="Tahoma"/>
          <w:sz w:val="22"/>
          <w:szCs w:val="22"/>
        </w:rPr>
        <w:t xml:space="preserve"> náhradu případně vzniklé škody, kterou lze vymáhat samostatně v </w:t>
      </w:r>
      <w:r w:rsidR="001B3FF5">
        <w:rPr>
          <w:rFonts w:ascii="Tahoma" w:hAnsi="Tahoma" w:cs="Tahoma"/>
          <w:sz w:val="22"/>
          <w:szCs w:val="22"/>
        </w:rPr>
        <w:t>plné výši vedle smluvní pokuty.</w:t>
      </w:r>
    </w:p>
    <w:p w14:paraId="7092D132" w14:textId="42422B61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autorského dozoru</w:t>
      </w:r>
    </w:p>
    <w:p w14:paraId="4B704BF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2E1F5D02" w14:textId="77777777" w:rsidR="00A54991" w:rsidRPr="00080BAF" w:rsidRDefault="001349ED" w:rsidP="00A26A58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>, jeho jménem na jeho účet vykonávat:</w:t>
      </w:r>
    </w:p>
    <w:p w14:paraId="03CE48D6" w14:textId="77777777" w:rsidR="00A54991" w:rsidRPr="00EE5250" w:rsidRDefault="00A54991" w:rsidP="00A26A58">
      <w:pPr>
        <w:pStyle w:val="OdstavecSmlouvy"/>
        <w:keepLines w:val="0"/>
        <w:widowControl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EE5250">
        <w:rPr>
          <w:rFonts w:ascii="Tahoma" w:hAnsi="Tahoma" w:cs="Tahoma"/>
          <w:sz w:val="22"/>
          <w:szCs w:val="22"/>
        </w:rPr>
        <w:t>zabezpečit výkon autorského dozoru po celou dobu realizace výše uvedené stavby (dále jen „autorský dozor“). Autorský dozor</w:t>
      </w:r>
      <w:r w:rsidRPr="00EE5250">
        <w:rPr>
          <w:rFonts w:ascii="Tahoma" w:hAnsi="Tahoma" w:cs="Tahoma"/>
          <w:color w:val="000000"/>
          <w:sz w:val="22"/>
          <w:szCs w:val="22"/>
        </w:rPr>
        <w:t xml:space="preserve"> je specifikován v odst. </w:t>
      </w:r>
      <w:r w:rsidR="00BE3476" w:rsidRPr="00EE5250">
        <w:rPr>
          <w:rFonts w:ascii="Tahoma" w:hAnsi="Tahoma" w:cs="Tahoma"/>
          <w:color w:val="000000"/>
          <w:sz w:val="22"/>
          <w:szCs w:val="22"/>
        </w:rPr>
        <w:t>4</w:t>
      </w:r>
      <w:r w:rsidRPr="00EE5250">
        <w:rPr>
          <w:rFonts w:ascii="Tahoma" w:hAnsi="Tahoma" w:cs="Tahoma"/>
          <w:color w:val="000000"/>
          <w:sz w:val="22"/>
          <w:szCs w:val="22"/>
        </w:rPr>
        <w:t xml:space="preserve"> tohoto článku smlouvy</w:t>
      </w:r>
      <w:r w:rsidRPr="00EE5250">
        <w:rPr>
          <w:rFonts w:ascii="Tahoma" w:hAnsi="Tahoma" w:cs="Tahoma"/>
          <w:sz w:val="22"/>
          <w:szCs w:val="22"/>
        </w:rPr>
        <w:t>.</w:t>
      </w:r>
    </w:p>
    <w:p w14:paraId="306E77E0" w14:textId="77777777" w:rsidR="00A54991" w:rsidRPr="00080BAF" w:rsidRDefault="00A54991" w:rsidP="00A26A58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autorského dozoru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18F9986E" w14:textId="77777777" w:rsidR="00A54991" w:rsidRPr="00443E36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43E36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3A597573" w14:textId="77777777" w:rsidR="00A54991" w:rsidRPr="00443E36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443E36">
        <w:rPr>
          <w:rFonts w:ascii="Tahoma" w:hAnsi="Tahoma" w:cs="Tahoma"/>
          <w:sz w:val="22"/>
          <w:szCs w:val="22"/>
        </w:rPr>
        <w:t>poskytování vysvětlení nutných k vypracování výrobní dokumentace zhotoviteli stavby,</w:t>
      </w:r>
    </w:p>
    <w:p w14:paraId="14FB8D2E" w14:textId="77777777" w:rsidR="00A54991" w:rsidRPr="00080BAF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výstavby,</w:t>
      </w:r>
    </w:p>
    <w:p w14:paraId="1163CD5E" w14:textId="77777777" w:rsidR="00A54991" w:rsidRPr="00080BAF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3CCA56B5" w14:textId="77777777" w:rsidR="00A54991" w:rsidRPr="00080BAF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činnosti odpovědnéh</w:t>
      </w:r>
      <w:r w:rsidR="006076BC">
        <w:rPr>
          <w:rFonts w:ascii="Tahoma" w:hAnsi="Tahoma" w:cs="Tahoma"/>
          <w:sz w:val="22"/>
          <w:szCs w:val="22"/>
        </w:rPr>
        <w:t>o geodeta projektanta (zákon č. 200/1994 </w:t>
      </w:r>
      <w:r w:rsidRPr="00080BAF">
        <w:rPr>
          <w:rFonts w:ascii="Tahoma" w:hAnsi="Tahoma" w:cs="Tahoma"/>
          <w:sz w:val="22"/>
          <w:szCs w:val="22"/>
        </w:rPr>
        <w:t>Sb., o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zeměměřictví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6076BC">
        <w:rPr>
          <w:rFonts w:ascii="Tahoma" w:hAnsi="Tahoma" w:cs="Tahoma"/>
          <w:sz w:val="22"/>
          <w:szCs w:val="22"/>
        </w:rPr>
        <w:t> změně a </w:t>
      </w:r>
      <w:r w:rsidRPr="00080BAF">
        <w:rPr>
          <w:rFonts w:ascii="Tahoma" w:hAnsi="Tahoma" w:cs="Tahoma"/>
          <w:sz w:val="22"/>
          <w:szCs w:val="22"/>
        </w:rPr>
        <w:t>doplnění některých zákonů souvisejících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jeho zavedením, ve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znění pozdějších předpisů),</w:t>
      </w:r>
    </w:p>
    <w:p w14:paraId="396D2323" w14:textId="77777777" w:rsidR="00A54991" w:rsidRPr="001E6648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vyjádření</w:t>
      </w:r>
      <w:r w:rsidR="000B2ED9" w:rsidRPr="001E6648">
        <w:rPr>
          <w:rFonts w:ascii="Tahoma" w:hAnsi="Tahoma" w:cs="Tahoma"/>
          <w:sz w:val="22"/>
          <w:szCs w:val="22"/>
        </w:rPr>
        <w:t xml:space="preserve"> </w:t>
      </w:r>
      <w:r w:rsidR="006076BC" w:rsidRPr="001E6648">
        <w:rPr>
          <w:rFonts w:ascii="Tahoma" w:hAnsi="Tahoma" w:cs="Tahoma"/>
          <w:sz w:val="22"/>
          <w:szCs w:val="22"/>
        </w:rPr>
        <w:t>při </w:t>
      </w:r>
      <w:r w:rsidRPr="001E6648">
        <w:rPr>
          <w:rFonts w:ascii="Tahoma" w:hAnsi="Tahoma" w:cs="Tahoma"/>
          <w:sz w:val="22"/>
          <w:szCs w:val="22"/>
        </w:rPr>
        <w:t>po</w:t>
      </w:r>
      <w:r w:rsidR="006076BC" w:rsidRPr="001E6648">
        <w:rPr>
          <w:rFonts w:ascii="Tahoma" w:hAnsi="Tahoma" w:cs="Tahoma"/>
          <w:sz w:val="22"/>
          <w:szCs w:val="22"/>
        </w:rPr>
        <w:t>žadavcích zhotovitele stavby na </w:t>
      </w:r>
      <w:r w:rsidRPr="001E6648">
        <w:rPr>
          <w:rFonts w:ascii="Tahoma" w:hAnsi="Tahoma" w:cs="Tahoma"/>
          <w:sz w:val="22"/>
          <w:szCs w:val="22"/>
        </w:rPr>
        <w:t>větší množství výkonů oproti projektové dokumentaci</w:t>
      </w:r>
      <w:r w:rsidR="000B2ED9" w:rsidRPr="001E6648">
        <w:rPr>
          <w:rFonts w:ascii="Tahoma" w:hAnsi="Tahoma" w:cs="Tahoma"/>
          <w:sz w:val="22"/>
          <w:szCs w:val="22"/>
        </w:rPr>
        <w:t xml:space="preserve"> a</w:t>
      </w:r>
      <w:r w:rsidR="006076BC" w:rsidRPr="001E6648">
        <w:rPr>
          <w:rFonts w:ascii="Tahoma" w:hAnsi="Tahoma" w:cs="Tahoma"/>
          <w:sz w:val="22"/>
          <w:szCs w:val="22"/>
        </w:rPr>
        <w:t> </w:t>
      </w:r>
      <w:r w:rsidR="000B2ED9" w:rsidRPr="001E6648">
        <w:rPr>
          <w:rFonts w:ascii="Tahoma" w:hAnsi="Tahoma" w:cs="Tahoma"/>
          <w:sz w:val="22"/>
          <w:szCs w:val="22"/>
        </w:rPr>
        <w:t>soupisu prací</w:t>
      </w:r>
      <w:r w:rsidR="00CD45BD" w:rsidRPr="001E6648">
        <w:rPr>
          <w:rFonts w:ascii="Tahoma" w:hAnsi="Tahoma" w:cs="Tahoma"/>
          <w:sz w:val="22"/>
          <w:szCs w:val="22"/>
        </w:rPr>
        <w:t>,</w:t>
      </w:r>
    </w:p>
    <w:p w14:paraId="2AE9D733" w14:textId="77777777" w:rsidR="00A54991" w:rsidRPr="001E6648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67F17F10" w14:textId="77777777" w:rsidR="00A54991" w:rsidRPr="001E6648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úča</w:t>
      </w:r>
      <w:r w:rsidR="006076BC" w:rsidRPr="001E6648">
        <w:rPr>
          <w:rFonts w:ascii="Tahoma" w:hAnsi="Tahoma" w:cs="Tahoma"/>
          <w:sz w:val="22"/>
          <w:szCs w:val="22"/>
        </w:rPr>
        <w:t>st na kontrolních dnech stavby,</w:t>
      </w:r>
    </w:p>
    <w:p w14:paraId="36A48A37" w14:textId="77777777" w:rsidR="00A54991" w:rsidRPr="001E6648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61572E0E" w14:textId="77777777" w:rsidR="00A54991" w:rsidRPr="001E6648" w:rsidRDefault="00A54991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688EB343" w14:textId="77777777" w:rsidR="000B2ED9" w:rsidRPr="001E6648" w:rsidRDefault="000B2ED9" w:rsidP="00A26A58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00CD45BD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technicko</w:t>
      </w:r>
      <w:r w:rsidR="006076BC" w:rsidRPr="001E6648">
        <w:rPr>
          <w:rFonts w:ascii="Tahoma" w:hAnsi="Tahoma" w:cs="Tahoma"/>
          <w:sz w:val="22"/>
          <w:szCs w:val="22"/>
        </w:rPr>
        <w:noBreakHyphen/>
      </w:r>
      <w:r w:rsidRPr="001E6648">
        <w:rPr>
          <w:rFonts w:ascii="Tahoma" w:hAnsi="Tahoma" w:cs="Tahoma"/>
          <w:sz w:val="22"/>
          <w:szCs w:val="22"/>
        </w:rPr>
        <w:t>dokumentační komis</w:t>
      </w:r>
      <w:r w:rsidR="00CD45BD" w:rsidRPr="001E6648">
        <w:rPr>
          <w:rFonts w:ascii="Tahoma" w:hAnsi="Tahoma" w:cs="Tahoma"/>
          <w:sz w:val="22"/>
          <w:szCs w:val="22"/>
        </w:rPr>
        <w:t>e</w:t>
      </w:r>
      <w:r w:rsidRPr="001E6648">
        <w:rPr>
          <w:rFonts w:ascii="Tahoma" w:hAnsi="Tahoma" w:cs="Tahoma"/>
          <w:sz w:val="22"/>
          <w:szCs w:val="22"/>
        </w:rPr>
        <w:t xml:space="preserve"> svolávaných příkazcem,</w:t>
      </w:r>
    </w:p>
    <w:p w14:paraId="5C563CDE" w14:textId="77777777" w:rsidR="00A54991" w:rsidRPr="00080BAF" w:rsidRDefault="00A54991" w:rsidP="00A26A58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předmět plnění není plněním nemožným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369EC35" w14:textId="64B2BF7B" w:rsidR="00A54991" w:rsidRPr="00273A47" w:rsidRDefault="001349ED" w:rsidP="00A26A58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273A47">
        <w:rPr>
          <w:rFonts w:ascii="Tahoma" w:hAnsi="Tahoma" w:cs="Tahoma"/>
          <w:sz w:val="22"/>
          <w:szCs w:val="22"/>
        </w:rPr>
        <w:t>Příkazce</w:t>
      </w:r>
      <w:r w:rsidR="00A54991" w:rsidRPr="00273A47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273A47">
        <w:rPr>
          <w:rFonts w:ascii="Tahoma" w:hAnsi="Tahoma" w:cs="Tahoma"/>
          <w:sz w:val="22"/>
          <w:szCs w:val="22"/>
        </w:rPr>
        <w:t>p</w:t>
      </w:r>
      <w:r w:rsidRPr="00273A47">
        <w:rPr>
          <w:rFonts w:ascii="Tahoma" w:hAnsi="Tahoma" w:cs="Tahoma"/>
          <w:sz w:val="22"/>
          <w:szCs w:val="22"/>
        </w:rPr>
        <w:t>říkazník</w:t>
      </w:r>
      <w:r w:rsidR="00656C88" w:rsidRPr="00273A47">
        <w:rPr>
          <w:rFonts w:ascii="Tahoma" w:hAnsi="Tahoma" w:cs="Tahoma"/>
          <w:sz w:val="22"/>
          <w:szCs w:val="22"/>
        </w:rPr>
        <w:t>ovi</w:t>
      </w:r>
      <w:r w:rsidR="00A54991" w:rsidRPr="00273A47">
        <w:rPr>
          <w:rFonts w:ascii="Tahoma" w:hAnsi="Tahoma" w:cs="Tahoma"/>
          <w:sz w:val="22"/>
          <w:szCs w:val="22"/>
        </w:rPr>
        <w:t xml:space="preserve"> </w:t>
      </w:r>
      <w:r w:rsidR="0032783B" w:rsidRPr="00273A47">
        <w:rPr>
          <w:rFonts w:ascii="Tahoma" w:hAnsi="Tahoma" w:cs="Tahoma"/>
          <w:sz w:val="22"/>
          <w:szCs w:val="22"/>
        </w:rPr>
        <w:t xml:space="preserve">za </w:t>
      </w:r>
      <w:r w:rsidR="004A7064" w:rsidRPr="00273A47">
        <w:rPr>
          <w:rFonts w:ascii="Tahoma" w:hAnsi="Tahoma" w:cs="Tahoma"/>
          <w:sz w:val="22"/>
          <w:szCs w:val="22"/>
        </w:rPr>
        <w:t xml:space="preserve">výkon funkce </w:t>
      </w:r>
      <w:r w:rsidR="00A54991" w:rsidRPr="00273A47">
        <w:rPr>
          <w:rFonts w:ascii="Tahoma" w:hAnsi="Tahoma" w:cs="Tahoma"/>
          <w:sz w:val="22"/>
          <w:szCs w:val="22"/>
        </w:rPr>
        <w:t xml:space="preserve">autorského dozoru sjednanou </w:t>
      </w:r>
      <w:r w:rsidR="006C62A5" w:rsidRPr="00273A47">
        <w:rPr>
          <w:rFonts w:ascii="Tahoma" w:hAnsi="Tahoma" w:cs="Tahoma"/>
          <w:sz w:val="22"/>
          <w:szCs w:val="22"/>
        </w:rPr>
        <w:t>odměnu</w:t>
      </w:r>
      <w:r w:rsidR="00A54991" w:rsidRPr="00273A47">
        <w:rPr>
          <w:rFonts w:ascii="Tahoma" w:hAnsi="Tahoma" w:cs="Tahoma"/>
          <w:sz w:val="22"/>
          <w:szCs w:val="22"/>
        </w:rPr>
        <w:t>.</w:t>
      </w:r>
    </w:p>
    <w:p w14:paraId="4197AC1C" w14:textId="77777777" w:rsidR="000E776B" w:rsidRPr="00080BAF" w:rsidRDefault="000E776B" w:rsidP="000E776B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72B275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40370931" w14:textId="77777777" w:rsidR="00A54991" w:rsidRPr="00080BAF" w:rsidRDefault="00A54991" w:rsidP="00A26A58">
      <w:pPr>
        <w:pStyle w:val="OdstavecSmlouvy"/>
        <w:keepLines w:val="0"/>
        <w:numPr>
          <w:ilvl w:val="0"/>
          <w:numId w:val="3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autorského dozoru:</w:t>
      </w:r>
    </w:p>
    <w:p w14:paraId="1A68658F" w14:textId="77777777" w:rsidR="00A54991" w:rsidRPr="00080BAF" w:rsidRDefault="00336A49" w:rsidP="00A26A5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Autorský dozor dle čl. XII</w:t>
      </w:r>
      <w:r w:rsidR="00A54991" w:rsidRPr="00080BAF">
        <w:rPr>
          <w:rFonts w:ascii="Tahoma" w:hAnsi="Tahoma" w:cs="Tahoma"/>
          <w:sz w:val="22"/>
          <w:szCs w:val="22"/>
        </w:rPr>
        <w:t xml:space="preserve"> odst. </w:t>
      </w:r>
      <w:r w:rsidR="00ED604E" w:rsidRPr="00080BAF">
        <w:rPr>
          <w:rFonts w:ascii="Tahoma" w:hAnsi="Tahoma" w:cs="Tahoma"/>
          <w:sz w:val="22"/>
          <w:szCs w:val="22"/>
        </w:rPr>
        <w:t xml:space="preserve">4 </w:t>
      </w:r>
      <w:r>
        <w:rPr>
          <w:rFonts w:ascii="Tahoma" w:hAnsi="Tahoma" w:cs="Tahoma"/>
          <w:sz w:val="22"/>
          <w:szCs w:val="22"/>
        </w:rPr>
        <w:t xml:space="preserve">této smlouvy </w:t>
      </w:r>
      <w:r w:rsidR="00A54991" w:rsidRPr="00080BAF">
        <w:rPr>
          <w:rFonts w:ascii="Tahoma" w:hAnsi="Tahoma" w:cs="Tahoma"/>
          <w:sz w:val="22"/>
          <w:szCs w:val="22"/>
        </w:rPr>
        <w:t>bude prováděn po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celou dobu realizace stavby. Bude zahájen po</w:t>
      </w:r>
      <w:r>
        <w:rPr>
          <w:rFonts w:ascii="Tahoma" w:hAnsi="Tahoma" w:cs="Tahoma"/>
          <w:sz w:val="22"/>
          <w:szCs w:val="22"/>
        </w:rPr>
        <w:t> započetí realizace stavby na </w:t>
      </w:r>
      <w:r w:rsidR="00A54991" w:rsidRPr="00080BAF">
        <w:rPr>
          <w:rFonts w:ascii="Tahoma" w:hAnsi="Tahoma" w:cs="Tahoma"/>
          <w:sz w:val="22"/>
          <w:szCs w:val="22"/>
        </w:rPr>
        <w:t xml:space="preserve">písemnou výzvu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ED604E" w:rsidRPr="00080BAF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a ukončen v okam</w:t>
      </w:r>
      <w:r>
        <w:rPr>
          <w:rFonts w:ascii="Tahoma" w:hAnsi="Tahoma" w:cs="Tahoma"/>
          <w:sz w:val="22"/>
          <w:szCs w:val="22"/>
        </w:rPr>
        <w:t>žiku, kdy bude v </w:t>
      </w:r>
      <w:r w:rsidR="00A54991" w:rsidRPr="00080BAF">
        <w:rPr>
          <w:rFonts w:ascii="Tahoma" w:hAnsi="Tahoma" w:cs="Tahoma"/>
          <w:sz w:val="22"/>
          <w:szCs w:val="22"/>
        </w:rPr>
        <w:t>souladu se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stavebním zákonem možné započít s trvalým užíváním stavby.</w:t>
      </w:r>
      <w:r w:rsidR="005C4A8B" w:rsidRPr="00080BAF">
        <w:rPr>
          <w:rFonts w:ascii="Tahoma" w:hAnsi="Tahoma" w:cs="Tahoma"/>
          <w:sz w:val="22"/>
          <w:szCs w:val="22"/>
        </w:rPr>
        <w:t xml:space="preserve"> Autorský dozor bude vykonáván v místě realizace stavby, nedohodnou</w:t>
      </w:r>
      <w:r>
        <w:rPr>
          <w:rFonts w:ascii="Tahoma" w:hAnsi="Tahoma" w:cs="Tahoma"/>
          <w:sz w:val="22"/>
          <w:szCs w:val="22"/>
        </w:rPr>
        <w:noBreakHyphen/>
      </w:r>
      <w:r w:rsidR="005C4A8B" w:rsidRPr="00080BAF">
        <w:rPr>
          <w:rFonts w:ascii="Tahoma" w:hAnsi="Tahoma" w:cs="Tahoma"/>
          <w:sz w:val="22"/>
          <w:szCs w:val="22"/>
        </w:rPr>
        <w:t>li se smluvní strany jinak.</w:t>
      </w:r>
    </w:p>
    <w:p w14:paraId="320CE0B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XIV.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33167892" w14:textId="77777777" w:rsidR="00A54991" w:rsidRPr="00080BAF" w:rsidRDefault="006C62A5" w:rsidP="00A26A58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65A310A4" w14:textId="77777777" w:rsidR="00A54991" w:rsidRPr="00080BAF" w:rsidRDefault="006C62A5" w:rsidP="00A26A58">
      <w:pPr>
        <w:pStyle w:val="OdstavecSmlouvy"/>
        <w:keepLines w:val="0"/>
        <w:numPr>
          <w:ilvl w:val="0"/>
          <w:numId w:val="24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za výkon autorského dozoru:</w:t>
      </w:r>
    </w:p>
    <w:p w14:paraId="3BC25D90" w14:textId="6C46E997" w:rsidR="00A54991" w:rsidRPr="003D4241" w:rsidRDefault="00A54991" w:rsidP="00A26A58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DPH</w:t>
      </w:r>
      <w:r w:rsidRPr="00080BAF">
        <w:rPr>
          <w:rFonts w:ascii="Tahoma" w:hAnsi="Tahoma" w:cs="Tahoma"/>
          <w:sz w:val="22"/>
          <w:szCs w:val="22"/>
        </w:rPr>
        <w:tab/>
      </w:r>
      <w:r w:rsidR="008A274D">
        <w:rPr>
          <w:rFonts w:ascii="Tahoma" w:hAnsi="Tahoma" w:cs="Tahoma"/>
          <w:sz w:val="22"/>
          <w:szCs w:val="22"/>
        </w:rPr>
        <w:t xml:space="preserve">20 000 </w:t>
      </w:r>
      <w:r w:rsidRPr="003D4241">
        <w:rPr>
          <w:rFonts w:ascii="Tahoma" w:hAnsi="Tahoma" w:cs="Tahoma"/>
          <w:sz w:val="22"/>
          <w:szCs w:val="22"/>
        </w:rPr>
        <w:t>Kč</w:t>
      </w:r>
    </w:p>
    <w:p w14:paraId="2A8C2C10" w14:textId="6F69F794" w:rsidR="00A54991" w:rsidRPr="003D4241" w:rsidRDefault="00A54991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3D4241">
        <w:rPr>
          <w:rFonts w:ascii="Tahoma" w:hAnsi="Tahoma" w:cs="Tahoma"/>
          <w:sz w:val="22"/>
          <w:szCs w:val="22"/>
        </w:rPr>
        <w:t xml:space="preserve">DPH </w:t>
      </w:r>
      <w:r w:rsidR="0095213B" w:rsidRPr="003D4241">
        <w:rPr>
          <w:rFonts w:ascii="Tahoma" w:hAnsi="Tahoma" w:cs="Tahoma"/>
          <w:sz w:val="22"/>
          <w:szCs w:val="22"/>
        </w:rPr>
        <w:t>2</w:t>
      </w:r>
      <w:r w:rsidR="00025127" w:rsidRPr="003D4241">
        <w:rPr>
          <w:rFonts w:ascii="Tahoma" w:hAnsi="Tahoma" w:cs="Tahoma"/>
          <w:sz w:val="22"/>
          <w:szCs w:val="22"/>
        </w:rPr>
        <w:t>1</w:t>
      </w:r>
      <w:r w:rsidR="00336A49" w:rsidRPr="003D4241">
        <w:rPr>
          <w:rFonts w:ascii="Tahoma" w:hAnsi="Tahoma" w:cs="Tahoma"/>
          <w:sz w:val="22"/>
          <w:szCs w:val="22"/>
        </w:rPr>
        <w:t> </w:t>
      </w:r>
      <w:r w:rsidRPr="003D4241">
        <w:rPr>
          <w:rFonts w:ascii="Tahoma" w:hAnsi="Tahoma" w:cs="Tahoma"/>
          <w:sz w:val="22"/>
          <w:szCs w:val="22"/>
        </w:rPr>
        <w:t>%</w:t>
      </w:r>
      <w:r w:rsidRPr="003D4241">
        <w:rPr>
          <w:rFonts w:ascii="Tahoma" w:hAnsi="Tahoma" w:cs="Tahoma"/>
          <w:sz w:val="22"/>
          <w:szCs w:val="22"/>
        </w:rPr>
        <w:tab/>
      </w:r>
      <w:r w:rsidR="008A274D">
        <w:rPr>
          <w:rFonts w:ascii="Tahoma" w:hAnsi="Tahoma" w:cs="Tahoma"/>
          <w:sz w:val="22"/>
          <w:szCs w:val="22"/>
        </w:rPr>
        <w:t xml:space="preserve">  4 220 </w:t>
      </w:r>
      <w:r w:rsidRPr="003D4241">
        <w:rPr>
          <w:rFonts w:ascii="Tahoma" w:hAnsi="Tahoma" w:cs="Tahoma"/>
          <w:sz w:val="22"/>
          <w:szCs w:val="22"/>
        </w:rPr>
        <w:t>Kč</w:t>
      </w:r>
    </w:p>
    <w:p w14:paraId="5E8337FA" w14:textId="041415F8" w:rsidR="00A54991" w:rsidRPr="00080BAF" w:rsidRDefault="00A54991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3D4241">
        <w:rPr>
          <w:rFonts w:ascii="Tahoma" w:hAnsi="Tahoma" w:cs="Tahoma"/>
          <w:sz w:val="22"/>
          <w:szCs w:val="22"/>
        </w:rPr>
        <w:t>včetně DPH</w:t>
      </w:r>
      <w:r w:rsidRPr="003D4241">
        <w:rPr>
          <w:rFonts w:ascii="Tahoma" w:hAnsi="Tahoma" w:cs="Tahoma"/>
          <w:sz w:val="22"/>
          <w:szCs w:val="22"/>
        </w:rPr>
        <w:tab/>
      </w:r>
      <w:r w:rsidR="008A274D" w:rsidRPr="008A274D">
        <w:rPr>
          <w:rFonts w:ascii="Tahoma" w:hAnsi="Tahoma" w:cs="Tahoma"/>
          <w:b/>
          <w:sz w:val="22"/>
          <w:szCs w:val="22"/>
        </w:rPr>
        <w:t>24 200</w:t>
      </w:r>
      <w:r w:rsidR="008A274D">
        <w:rPr>
          <w:rFonts w:ascii="Tahoma" w:hAnsi="Tahoma" w:cs="Tahoma"/>
          <w:sz w:val="22"/>
          <w:szCs w:val="22"/>
        </w:rPr>
        <w:t xml:space="preserve"> </w:t>
      </w:r>
      <w:r w:rsidRPr="003D4241">
        <w:rPr>
          <w:rFonts w:ascii="Tahoma" w:hAnsi="Tahoma" w:cs="Tahoma"/>
          <w:b/>
          <w:bCs/>
          <w:sz w:val="22"/>
          <w:szCs w:val="22"/>
        </w:rPr>
        <w:t>Kč</w:t>
      </w:r>
    </w:p>
    <w:p w14:paraId="6B076DAD" w14:textId="77777777" w:rsidR="00A54991" w:rsidRPr="00080BAF" w:rsidRDefault="00A54991" w:rsidP="00A26A58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 včetně správních poplatků.</w:t>
      </w:r>
    </w:p>
    <w:p w14:paraId="1707695B" w14:textId="77777777" w:rsidR="00A54991" w:rsidRPr="00080BAF" w:rsidRDefault="006C62A5" w:rsidP="00A26A58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dohodnuta jako nejvýše přípustná a nelze ji překročit.</w:t>
      </w:r>
    </w:p>
    <w:p w14:paraId="126183EE" w14:textId="77777777" w:rsidR="00A54991" w:rsidRPr="00080BAF" w:rsidRDefault="00EE0ED3" w:rsidP="00A26A58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420EF9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53980432" w14:textId="77777777" w:rsidR="00A54991" w:rsidRPr="00080BAF" w:rsidRDefault="00A54991" w:rsidP="008B2CB4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652F345B" w14:textId="268B6278" w:rsidR="00A54991" w:rsidRPr="00080BAF" w:rsidRDefault="006C62A5" w:rsidP="008B2CB4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autorského dozoru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uhrazena jednorázově po </w:t>
      </w:r>
      <w:r w:rsidR="00A54991" w:rsidRPr="00080BAF">
        <w:rPr>
          <w:rFonts w:ascii="Tahoma" w:hAnsi="Tahoma" w:cs="Tahoma"/>
          <w:sz w:val="22"/>
          <w:szCs w:val="22"/>
        </w:rPr>
        <w:t>dni, od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kterého bude v souladu se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stavebním zákonem možné započít</w:t>
      </w:r>
      <w:r w:rsidR="006E3BCA">
        <w:rPr>
          <w:rFonts w:ascii="Tahoma" w:hAnsi="Tahoma" w:cs="Tahoma"/>
          <w:sz w:val="22"/>
          <w:szCs w:val="22"/>
        </w:rPr>
        <w:t xml:space="preserve"> s trvalým užíváním stavby </w:t>
      </w:r>
      <w:r w:rsidR="00A54991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XIV odst.</w:t>
      </w:r>
      <w:r w:rsidR="006E3BCA">
        <w:rPr>
          <w:rFonts w:ascii="Tahoma" w:hAnsi="Tahoma" w:cs="Tahoma"/>
          <w:sz w:val="22"/>
          <w:szCs w:val="22"/>
        </w:rPr>
        <w:t> 1 písm. </w:t>
      </w:r>
      <w:r w:rsidR="00084856" w:rsidRPr="00080BAF">
        <w:rPr>
          <w:rFonts w:ascii="Tahoma" w:hAnsi="Tahoma" w:cs="Tahoma"/>
          <w:sz w:val="22"/>
          <w:szCs w:val="22"/>
        </w:rPr>
        <w:t>c</w:t>
      </w:r>
      <w:r w:rsidR="00A54991" w:rsidRPr="00080BAF">
        <w:rPr>
          <w:rFonts w:ascii="Tahoma" w:hAnsi="Tahoma" w:cs="Tahoma"/>
          <w:sz w:val="22"/>
          <w:szCs w:val="22"/>
        </w:rPr>
        <w:t>) této smlouvy.</w:t>
      </w:r>
    </w:p>
    <w:p w14:paraId="5EF879EC" w14:textId="77777777" w:rsidR="00A54991" w:rsidRPr="00080BAF" w:rsidRDefault="00A54991" w:rsidP="008B2CB4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Pr="00080BAF">
        <w:rPr>
          <w:rFonts w:ascii="Tahoma" w:hAnsi="Tahoma" w:cs="Tahoma"/>
          <w:sz w:val="22"/>
          <w:szCs w:val="22"/>
        </w:rPr>
        <w:t xml:space="preserve"> (dále jen „faktura“). Faktura musí kromě zákonem stanovených náležitostí pro daňový doklad obsahovat také:</w:t>
      </w:r>
    </w:p>
    <w:p w14:paraId="7D6A3E07" w14:textId="4CE22196" w:rsidR="00A54991" w:rsidRPr="000D18A5" w:rsidRDefault="00A54991" w:rsidP="00A26A58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, IČ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, číslo veřejné </w:t>
      </w:r>
      <w:r w:rsidR="006E3BCA" w:rsidRPr="000D18A5">
        <w:rPr>
          <w:rFonts w:ascii="Tahoma" w:hAnsi="Tahoma" w:cs="Tahoma"/>
          <w:sz w:val="22"/>
          <w:szCs w:val="22"/>
        </w:rPr>
        <w:t>zakázky (tj. </w:t>
      </w:r>
      <w:r w:rsidR="000D18A5" w:rsidRPr="000D18A5">
        <w:rPr>
          <w:rFonts w:ascii="Tahoma" w:hAnsi="Tahoma" w:cs="Tahoma"/>
          <w:sz w:val="22"/>
          <w:szCs w:val="22"/>
        </w:rPr>
        <w:t>01/2022</w:t>
      </w:r>
      <w:r w:rsidRPr="000D18A5">
        <w:rPr>
          <w:rFonts w:ascii="Tahoma" w:hAnsi="Tahoma" w:cs="Tahoma"/>
          <w:sz w:val="22"/>
          <w:szCs w:val="22"/>
        </w:rPr>
        <w:t>),</w:t>
      </w:r>
    </w:p>
    <w:p w14:paraId="6FDA96F0" w14:textId="1DD86873" w:rsidR="00A54991" w:rsidRPr="00EB16BF" w:rsidRDefault="006E3BCA" w:rsidP="00A26A58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</w:t>
      </w:r>
      <w:r w:rsidR="00A54991" w:rsidRPr="00080BAF">
        <w:rPr>
          <w:rFonts w:ascii="Tahoma" w:hAnsi="Tahoma" w:cs="Tahoma"/>
          <w:sz w:val="22"/>
          <w:szCs w:val="22"/>
        </w:rPr>
        <w:t xml:space="preserve"> „výkon autorského dozoru pro stavbu</w:t>
      </w:r>
      <w:r w:rsidR="00EB16BF">
        <w:rPr>
          <w:rFonts w:ascii="Tahoma" w:hAnsi="Tahoma" w:cs="Tahoma"/>
          <w:sz w:val="22"/>
          <w:szCs w:val="22"/>
        </w:rPr>
        <w:t xml:space="preserve"> </w:t>
      </w:r>
      <w:r w:rsidR="00EB16BF" w:rsidRPr="00EB16BF">
        <w:rPr>
          <w:rFonts w:ascii="Tahoma" w:hAnsi="Tahoma" w:cs="Tahoma"/>
          <w:sz w:val="22"/>
          <w:szCs w:val="22"/>
        </w:rPr>
        <w:t xml:space="preserve">Instalace plynové </w:t>
      </w:r>
      <w:r w:rsidR="00273A47">
        <w:rPr>
          <w:rFonts w:ascii="Tahoma" w:hAnsi="Tahoma" w:cs="Tahoma"/>
          <w:sz w:val="22"/>
          <w:szCs w:val="22"/>
        </w:rPr>
        <w:t>kotelny</w:t>
      </w:r>
      <w:r w:rsidR="00F12535">
        <w:rPr>
          <w:rFonts w:ascii="Tahoma" w:hAnsi="Tahoma" w:cs="Tahoma"/>
          <w:sz w:val="22"/>
          <w:szCs w:val="22"/>
        </w:rPr>
        <w:t>, instalace klimatizačního zařízení, zateplení půdy a výměna světlíků</w:t>
      </w:r>
      <w:r w:rsidR="00273A47">
        <w:rPr>
          <w:rFonts w:ascii="Tahoma" w:hAnsi="Tahoma" w:cs="Tahoma"/>
          <w:sz w:val="22"/>
          <w:szCs w:val="22"/>
        </w:rPr>
        <w:t xml:space="preserve"> Dětského domova a Školní jídelny, Nový Jičín, Revoluční 56“</w:t>
      </w:r>
      <w:r w:rsidR="00EB16BF">
        <w:rPr>
          <w:rFonts w:ascii="Tahoma" w:hAnsi="Tahoma" w:cs="Tahoma"/>
          <w:sz w:val="22"/>
          <w:szCs w:val="22"/>
        </w:rPr>
        <w:t>,</w:t>
      </w:r>
    </w:p>
    <w:p w14:paraId="2FDD73E4" w14:textId="77777777" w:rsidR="00A54991" w:rsidRPr="00080BAF" w:rsidRDefault="00A54991" w:rsidP="00A26A58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2,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5DB3D1A9" w14:textId="77777777" w:rsidR="00A54991" w:rsidRPr="00080BAF" w:rsidRDefault="00A54991" w:rsidP="00A26A58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66F2CC63" w14:textId="77777777" w:rsidR="00A54991" w:rsidRPr="00080BAF" w:rsidRDefault="00A54991" w:rsidP="00A26A58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vlastnoruční podpis osoby, která fakturu vystavila, včetně kontaktního telefonu.</w:t>
      </w:r>
    </w:p>
    <w:p w14:paraId="0B97DE2A" w14:textId="3919B31D" w:rsidR="00A54991" w:rsidRPr="00080BAF" w:rsidRDefault="00A54991" w:rsidP="008B2CB4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</w:t>
      </w:r>
      <w:r w:rsidRPr="00EC4B53">
        <w:rPr>
          <w:rFonts w:ascii="Tahoma" w:hAnsi="Tahoma" w:cs="Tahoma"/>
          <w:sz w:val="22"/>
          <w:szCs w:val="22"/>
        </w:rPr>
        <w:t>činí 30 kalendářních</w:t>
      </w:r>
      <w:r w:rsidRPr="00080BAF">
        <w:rPr>
          <w:rFonts w:ascii="Tahoma" w:hAnsi="Tahoma" w:cs="Tahoma"/>
          <w:sz w:val="22"/>
          <w:szCs w:val="22"/>
        </w:rPr>
        <w:t xml:space="preserve"> dnů ode dne doručení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i. Doručení faktury se provede osobně oproti podpisu zmocněné osoby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nebo doručenkou prostřednictvím provozovatele poštovních služeb</w:t>
      </w:r>
      <w:r w:rsidR="009511C2">
        <w:rPr>
          <w:rFonts w:ascii="Tahoma" w:hAnsi="Tahoma" w:cs="Tahoma"/>
          <w:sz w:val="22"/>
          <w:szCs w:val="22"/>
        </w:rPr>
        <w:t>, anebo elektronickou formou (e-mail).</w:t>
      </w:r>
      <w:r w:rsidR="009511C2" w:rsidRPr="00080BAF">
        <w:rPr>
          <w:rFonts w:ascii="Tahoma" w:hAnsi="Tahoma" w:cs="Tahoma"/>
          <w:sz w:val="22"/>
          <w:szCs w:val="22"/>
        </w:rPr>
        <w:t xml:space="preserve"> </w:t>
      </w:r>
    </w:p>
    <w:p w14:paraId="5C32AFD2" w14:textId="77777777" w:rsidR="00A54991" w:rsidRPr="00080BAF" w:rsidRDefault="006E3BCA" w:rsidP="008B2CB4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vystavením nové faktury. Vrátí-li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vadnou fakturu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>, přestává běžet původní lhůta splatnosti. Celá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nově vyhotovené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</w:p>
    <w:p w14:paraId="1F8FFED5" w14:textId="77777777" w:rsidR="00A54991" w:rsidRPr="00080BAF" w:rsidRDefault="00A54991" w:rsidP="008B2CB4">
      <w:pPr>
        <w:pStyle w:val="OdstavecSmlouvy"/>
        <w:keepLines w:val="0"/>
        <w:numPr>
          <w:ilvl w:val="0"/>
          <w:numId w:val="4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9FDAD8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</w:p>
    <w:p w14:paraId="43F6B89C" w14:textId="77777777" w:rsidR="00A54991" w:rsidRPr="00080BAF" w:rsidRDefault="001349ED" w:rsidP="00A26A58">
      <w:pPr>
        <w:pStyle w:val="Smlouva-slo"/>
        <w:numPr>
          <w:ilvl w:val="6"/>
          <w:numId w:val="26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6B1504B9" w14:textId="59C761C9" w:rsidR="00A54991" w:rsidRPr="00080BAF" w:rsidRDefault="001349ED" w:rsidP="00A26A58">
      <w:pPr>
        <w:pStyle w:val="Smlouva-slo"/>
        <w:numPr>
          <w:ilvl w:val="6"/>
          <w:numId w:val="26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</w:t>
      </w:r>
      <w:r w:rsidR="009511C2">
        <w:rPr>
          <w:rFonts w:ascii="Tahoma" w:hAnsi="Tahoma" w:cs="Tahoma"/>
          <w:sz w:val="22"/>
          <w:szCs w:val="22"/>
        </w:rPr>
        <w:t>.</w:t>
      </w:r>
    </w:p>
    <w:p w14:paraId="2063150F" w14:textId="77777777" w:rsidR="00A54991" w:rsidRPr="00080BAF" w:rsidRDefault="001349ED" w:rsidP="00A26A58">
      <w:pPr>
        <w:pStyle w:val="Smlouva-slo"/>
        <w:numPr>
          <w:ilvl w:val="6"/>
          <w:numId w:val="26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42BB10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a</w:t>
      </w:r>
    </w:p>
    <w:p w14:paraId="6B320A97" w14:textId="77777777" w:rsidR="00A54991" w:rsidRPr="00080BAF" w:rsidRDefault="001349ED" w:rsidP="00A26A5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</w:p>
    <w:p w14:paraId="79CD2888" w14:textId="77777777" w:rsidR="00A54991" w:rsidRPr="00080BAF" w:rsidRDefault="00A54991" w:rsidP="00A26A58">
      <w:pPr>
        <w:pStyle w:val="Smlouva3"/>
        <w:numPr>
          <w:ilvl w:val="0"/>
          <w:numId w:val="25"/>
        </w:numPr>
        <w:tabs>
          <w:tab w:val="clear" w:pos="3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E98D5FA" w14:textId="77777777" w:rsidR="00A54991" w:rsidRPr="00080BAF" w:rsidRDefault="00A54991" w:rsidP="00A26A58">
      <w:pPr>
        <w:pStyle w:val="Smlouva3"/>
        <w:numPr>
          <w:ilvl w:val="0"/>
          <w:numId w:val="25"/>
        </w:numPr>
        <w:tabs>
          <w:tab w:val="clear" w:pos="3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5855B94D" w14:textId="77777777" w:rsidR="00A54991" w:rsidRPr="00080BAF" w:rsidRDefault="00A54991" w:rsidP="00A26A58">
      <w:pPr>
        <w:pStyle w:val="Smlouva3"/>
        <w:numPr>
          <w:ilvl w:val="0"/>
          <w:numId w:val="25"/>
        </w:numPr>
        <w:tabs>
          <w:tab w:val="clear" w:pos="3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6BB2A4DF" w14:textId="77777777" w:rsidR="00A54991" w:rsidRPr="00080BAF" w:rsidRDefault="00A54991" w:rsidP="00A26A58">
      <w:pPr>
        <w:pStyle w:val="Smlouva3"/>
        <w:numPr>
          <w:ilvl w:val="0"/>
          <w:numId w:val="25"/>
        </w:numPr>
        <w:tabs>
          <w:tab w:val="clear" w:pos="3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3F6C006A" w14:textId="77777777" w:rsidR="00A54991" w:rsidRPr="00080BAF" w:rsidRDefault="00A54991" w:rsidP="00A26A58">
      <w:pPr>
        <w:pStyle w:val="Smlouva3"/>
        <w:numPr>
          <w:ilvl w:val="0"/>
          <w:numId w:val="25"/>
        </w:numPr>
        <w:tabs>
          <w:tab w:val="clear" w:pos="3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D58B0A9" w14:textId="77777777" w:rsidR="00A54991" w:rsidRPr="00080BAF" w:rsidRDefault="00A54991" w:rsidP="00A26A58">
      <w:pPr>
        <w:pStyle w:val="Smlouva3"/>
        <w:numPr>
          <w:ilvl w:val="0"/>
          <w:numId w:val="25"/>
        </w:numPr>
        <w:tabs>
          <w:tab w:val="clear" w:pos="3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E7E082E" w14:textId="77777777" w:rsidR="000C0A38" w:rsidRPr="00080BAF" w:rsidRDefault="00A54991" w:rsidP="00A26A58">
      <w:pPr>
        <w:pStyle w:val="Smlouva3"/>
        <w:numPr>
          <w:ilvl w:val="0"/>
          <w:numId w:val="25"/>
        </w:numPr>
        <w:tabs>
          <w:tab w:val="clear" w:pos="3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</w:p>
    <w:p w14:paraId="040C9CD0" w14:textId="77777777" w:rsidR="00A54991" w:rsidRPr="00080BAF" w:rsidRDefault="000C0A38" w:rsidP="00A26A58">
      <w:pPr>
        <w:pStyle w:val="Smlouva3"/>
        <w:numPr>
          <w:ilvl w:val="0"/>
          <w:numId w:val="25"/>
        </w:numPr>
        <w:tabs>
          <w:tab w:val="clear" w:pos="3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2E891B4" w14:textId="77777777" w:rsidR="00A54991" w:rsidRPr="00080BAF" w:rsidRDefault="001349ED" w:rsidP="00A26A5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5F2AA4CB" w14:textId="77777777" w:rsidR="005816B4" w:rsidRPr="00EC4B53" w:rsidRDefault="001349ED" w:rsidP="00A26A5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5816B4" w:rsidRPr="00080BAF">
        <w:rPr>
          <w:rFonts w:ascii="Tahoma" w:hAnsi="Tahoma" w:cs="Tahoma"/>
          <w:sz w:val="22"/>
          <w:szCs w:val="22"/>
        </w:rPr>
        <w:t xml:space="preserve"> se zavazuje k</w:t>
      </w:r>
      <w:r w:rsidR="00B3272A">
        <w:rPr>
          <w:rFonts w:ascii="Tahoma" w:hAnsi="Tahoma" w:cs="Tahoma"/>
          <w:sz w:val="22"/>
          <w:szCs w:val="22"/>
        </w:rPr>
        <w:t> </w:t>
      </w:r>
      <w:r w:rsidR="005816B4" w:rsidRPr="00080BAF">
        <w:rPr>
          <w:rFonts w:ascii="Tahoma" w:hAnsi="Tahoma" w:cs="Tahoma"/>
          <w:sz w:val="22"/>
          <w:szCs w:val="22"/>
        </w:rPr>
        <w:t>součinnosti s koordinátorem bezpečnosti a</w:t>
      </w:r>
      <w:r w:rsidR="00B3272A">
        <w:rPr>
          <w:rFonts w:ascii="Tahoma" w:hAnsi="Tahoma" w:cs="Tahoma"/>
          <w:sz w:val="22"/>
          <w:szCs w:val="22"/>
        </w:rPr>
        <w:t> </w:t>
      </w:r>
      <w:r w:rsidR="005816B4" w:rsidRPr="00080BAF">
        <w:rPr>
          <w:rFonts w:ascii="Tahoma" w:hAnsi="Tahoma" w:cs="Tahoma"/>
          <w:sz w:val="22"/>
          <w:szCs w:val="22"/>
        </w:rPr>
        <w:t>ochrany zdraví při práci na</w:t>
      </w:r>
      <w:r w:rsidR="00B3272A">
        <w:rPr>
          <w:rFonts w:ascii="Tahoma" w:hAnsi="Tahoma" w:cs="Tahoma"/>
          <w:sz w:val="22"/>
          <w:szCs w:val="22"/>
        </w:rPr>
        <w:t> </w:t>
      </w:r>
      <w:r w:rsidR="00B3272A" w:rsidRPr="00EC4B53">
        <w:rPr>
          <w:rFonts w:ascii="Tahoma" w:hAnsi="Tahoma" w:cs="Tahoma"/>
          <w:sz w:val="22"/>
          <w:szCs w:val="22"/>
        </w:rPr>
        <w:t xml:space="preserve">staveništi po celou dobu </w:t>
      </w:r>
      <w:r w:rsidR="005816B4" w:rsidRPr="00EC4B53">
        <w:rPr>
          <w:rFonts w:ascii="Tahoma" w:hAnsi="Tahoma" w:cs="Tahoma"/>
          <w:sz w:val="22"/>
          <w:szCs w:val="22"/>
        </w:rPr>
        <w:t>realizace stavby.</w:t>
      </w:r>
    </w:p>
    <w:p w14:paraId="0200EA13" w14:textId="77777777" w:rsidR="005816B4" w:rsidRPr="00080BAF" w:rsidRDefault="001349ED" w:rsidP="00A26A5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Příkazník</w:t>
      </w:r>
      <w:r w:rsidR="005816B4" w:rsidRPr="00EC4B53">
        <w:rPr>
          <w:rFonts w:ascii="Tahoma" w:hAnsi="Tahoma" w:cs="Tahoma"/>
          <w:sz w:val="22"/>
          <w:szCs w:val="22"/>
        </w:rPr>
        <w:t xml:space="preserve"> se zavazuje po celou dobu realizace stavby aktivně spolupr</w:t>
      </w:r>
      <w:r w:rsidR="00B3272A" w:rsidRPr="00EC4B53">
        <w:rPr>
          <w:rFonts w:ascii="Tahoma" w:hAnsi="Tahoma" w:cs="Tahoma"/>
          <w:sz w:val="22"/>
          <w:szCs w:val="22"/>
        </w:rPr>
        <w:t>acovat s </w:t>
      </w:r>
      <w:r w:rsidR="005816B4" w:rsidRPr="00EC4B53">
        <w:rPr>
          <w:rFonts w:ascii="Tahoma" w:hAnsi="Tahoma" w:cs="Tahoma"/>
          <w:sz w:val="22"/>
          <w:szCs w:val="22"/>
        </w:rPr>
        <w:t>osobou vykonávající činnosti technického</w:t>
      </w:r>
      <w:r w:rsidR="005816B4" w:rsidRPr="00080BAF">
        <w:rPr>
          <w:rFonts w:ascii="Tahoma" w:hAnsi="Tahoma" w:cs="Tahoma"/>
          <w:sz w:val="22"/>
          <w:szCs w:val="22"/>
        </w:rPr>
        <w:t xml:space="preserve"> dozoru stavebníka.</w:t>
      </w:r>
    </w:p>
    <w:p w14:paraId="782084B6" w14:textId="77777777" w:rsidR="005816B4" w:rsidRPr="000D3841" w:rsidRDefault="005816B4" w:rsidP="00A26A5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3841">
        <w:rPr>
          <w:rFonts w:ascii="Tahoma" w:hAnsi="Tahoma" w:cs="Tahoma"/>
          <w:sz w:val="22"/>
          <w:szCs w:val="22"/>
        </w:rPr>
        <w:t>V případě zjištění rozporu platné projektov</w:t>
      </w:r>
      <w:r w:rsidR="00B3272A" w:rsidRPr="000D3841">
        <w:rPr>
          <w:rFonts w:ascii="Tahoma" w:hAnsi="Tahoma" w:cs="Tahoma"/>
          <w:sz w:val="22"/>
          <w:szCs w:val="22"/>
        </w:rPr>
        <w:t>é dokumentace se skutečností na </w:t>
      </w:r>
      <w:r w:rsidRPr="000D3841">
        <w:rPr>
          <w:rFonts w:ascii="Tahoma" w:hAnsi="Tahoma" w:cs="Tahoma"/>
          <w:sz w:val="22"/>
          <w:szCs w:val="22"/>
        </w:rPr>
        <w:t xml:space="preserve">stavbě je </w:t>
      </w:r>
      <w:r w:rsidR="00B3272A" w:rsidRPr="000D3841">
        <w:rPr>
          <w:rFonts w:ascii="Tahoma" w:hAnsi="Tahoma" w:cs="Tahoma"/>
          <w:sz w:val="22"/>
          <w:szCs w:val="22"/>
        </w:rPr>
        <w:t>p</w:t>
      </w:r>
      <w:r w:rsidR="001349ED" w:rsidRPr="000D3841">
        <w:rPr>
          <w:rFonts w:ascii="Tahoma" w:hAnsi="Tahoma" w:cs="Tahoma"/>
          <w:sz w:val="22"/>
          <w:szCs w:val="22"/>
        </w:rPr>
        <w:t>říkazník</w:t>
      </w:r>
      <w:r w:rsidRPr="000D3841">
        <w:rPr>
          <w:rFonts w:ascii="Tahoma" w:hAnsi="Tahoma" w:cs="Tahoma"/>
          <w:sz w:val="22"/>
          <w:szCs w:val="22"/>
        </w:rPr>
        <w:t xml:space="preserve"> po</w:t>
      </w:r>
      <w:r w:rsidR="00B3272A" w:rsidRPr="000D3841">
        <w:rPr>
          <w:rFonts w:ascii="Tahoma" w:hAnsi="Tahoma" w:cs="Tahoma"/>
          <w:sz w:val="22"/>
          <w:szCs w:val="22"/>
        </w:rPr>
        <w:t>vinen zjištěné rozpory řešit ve </w:t>
      </w:r>
      <w:r w:rsidRPr="000D3841">
        <w:rPr>
          <w:rFonts w:ascii="Tahoma" w:hAnsi="Tahoma" w:cs="Tahoma"/>
          <w:sz w:val="22"/>
          <w:szCs w:val="22"/>
        </w:rPr>
        <w:t>spolupráci se zhotovitelem stavby, a</w:t>
      </w:r>
      <w:r w:rsidR="00B3272A" w:rsidRPr="000D3841">
        <w:rPr>
          <w:rFonts w:ascii="Tahoma" w:hAnsi="Tahoma" w:cs="Tahoma"/>
          <w:sz w:val="22"/>
          <w:szCs w:val="22"/>
        </w:rPr>
        <w:t> </w:t>
      </w:r>
      <w:r w:rsidRPr="000D3841">
        <w:rPr>
          <w:rFonts w:ascii="Tahoma" w:hAnsi="Tahoma" w:cs="Tahoma"/>
          <w:sz w:val="22"/>
          <w:szCs w:val="22"/>
        </w:rPr>
        <w:t>to bezodkladně.</w:t>
      </w:r>
    </w:p>
    <w:p w14:paraId="12902199" w14:textId="77777777" w:rsidR="00A54991" w:rsidRPr="00080BAF" w:rsidRDefault="001349ED" w:rsidP="00A26A5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3E65AF24" w14:textId="77777777" w:rsidR="00344EBB" w:rsidRPr="00080BAF" w:rsidRDefault="00344EBB" w:rsidP="00A26A58">
      <w:pPr>
        <w:pStyle w:val="Smlouva-eslo"/>
        <w:widowControl/>
        <w:tabs>
          <w:tab w:val="left" w:pos="-1701"/>
        </w:tabs>
        <w:spacing w:line="240" w:lineRule="auto"/>
        <w:ind w:left="1276" w:hanging="919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5DFCD9A2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XVIII.</w:t>
      </w:r>
      <w:r w:rsidR="00E03721">
        <w:rPr>
          <w:rFonts w:ascii="Tahoma" w:hAnsi="Tahoma" w:cs="Tahoma"/>
          <w:sz w:val="22"/>
          <w:szCs w:val="22"/>
        </w:rPr>
        <w:br/>
      </w:r>
      <w:r w:rsidR="004B2D9D" w:rsidRPr="00080BAF">
        <w:rPr>
          <w:rFonts w:ascii="Tahoma" w:hAnsi="Tahoma" w:cs="Tahoma"/>
          <w:sz w:val="22"/>
          <w:szCs w:val="22"/>
        </w:rPr>
        <w:t>Povinnost nahradit škodu</w:t>
      </w:r>
    </w:p>
    <w:p w14:paraId="483608B9" w14:textId="77777777" w:rsidR="00A54991" w:rsidRPr="00080BAF" w:rsidRDefault="004B2D9D" w:rsidP="00A26A58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nahradit škodu </w:t>
      </w:r>
      <w:r w:rsidR="00A54991" w:rsidRPr="00080BAF">
        <w:rPr>
          <w:rFonts w:ascii="Tahoma" w:hAnsi="Tahoma" w:cs="Tahoma"/>
          <w:sz w:val="22"/>
          <w:szCs w:val="22"/>
        </w:rPr>
        <w:t xml:space="preserve">se řídí příslušnými ustanoveními </w:t>
      </w:r>
      <w:r w:rsidR="00D87C25" w:rsidRPr="00080BAF">
        <w:rPr>
          <w:rFonts w:ascii="Tahoma" w:hAnsi="Tahoma" w:cs="Tahoma"/>
          <w:sz w:val="22"/>
          <w:szCs w:val="22"/>
        </w:rPr>
        <w:t xml:space="preserve">občanského </w:t>
      </w:r>
      <w:r w:rsidR="00A54991" w:rsidRPr="00080BAF">
        <w:rPr>
          <w:rFonts w:ascii="Tahoma" w:hAnsi="Tahoma" w:cs="Tahoma"/>
          <w:sz w:val="22"/>
          <w:szCs w:val="22"/>
        </w:rPr>
        <w:t>zákoníku, nestanoví-li smlouva jinak.</w:t>
      </w:r>
    </w:p>
    <w:p w14:paraId="5BF9781F" w14:textId="77777777" w:rsidR="004B2D9D" w:rsidRPr="00080BAF" w:rsidRDefault="001349ED" w:rsidP="00A26A58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škodu, která </w:t>
      </w:r>
      <w:r w:rsidR="004B2D9D" w:rsidRPr="00080BAF">
        <w:rPr>
          <w:rFonts w:ascii="Tahoma" w:hAnsi="Tahoma" w:cs="Tahoma"/>
          <w:sz w:val="22"/>
          <w:szCs w:val="22"/>
        </w:rPr>
        <w:t>příkazc</w:t>
      </w:r>
      <w:r w:rsidR="00A54991" w:rsidRPr="00080BAF">
        <w:rPr>
          <w:rFonts w:ascii="Tahoma" w:hAnsi="Tahoma" w:cs="Tahoma"/>
          <w:sz w:val="22"/>
          <w:szCs w:val="22"/>
        </w:rPr>
        <w:t xml:space="preserve">i vznikne v důsledku vadného plnění, a to v plném rozsahu. Za škodu se považuje i újma, která </w:t>
      </w:r>
      <w:r w:rsidR="004B2D9D" w:rsidRPr="00080BAF">
        <w:rPr>
          <w:rFonts w:ascii="Tahoma" w:hAnsi="Tahoma" w:cs="Tahoma"/>
          <w:sz w:val="22"/>
          <w:szCs w:val="22"/>
        </w:rPr>
        <w:t>příkazc</w:t>
      </w:r>
      <w:r w:rsidR="00A54991" w:rsidRPr="00080BAF">
        <w:rPr>
          <w:rFonts w:ascii="Tahoma" w:hAnsi="Tahoma" w:cs="Tahoma"/>
          <w:sz w:val="22"/>
          <w:szCs w:val="22"/>
        </w:rPr>
        <w:t xml:space="preserve">i vznikla tím, že musel vynaložit náklady v důsledku porušení povinností </w:t>
      </w:r>
      <w:r w:rsidR="004B2D9D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4B2D9D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0C823214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XIX.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79C7E38E" w14:textId="77777777" w:rsidR="00BE4F89" w:rsidRPr="00080BAF" w:rsidRDefault="00BE4F89" w:rsidP="00A26A58">
      <w:pPr>
        <w:pStyle w:val="Zkladntext"/>
        <w:keepNext/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i/>
          <w:iCs/>
          <w:caps/>
          <w:color w:val="FF0000"/>
          <w:sz w:val="22"/>
          <w:szCs w:val="22"/>
        </w:rPr>
      </w:pPr>
    </w:p>
    <w:p w14:paraId="1C82C82E" w14:textId="50FF4AB0" w:rsidR="00141C2E" w:rsidRPr="00EC4B53" w:rsidRDefault="00FB4782" w:rsidP="009511C2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Nepodá-li </w:t>
      </w:r>
      <w:r w:rsidR="004B2D9D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žádosti o příslušná rozhodnutí a povolení </w:t>
      </w:r>
      <w:r w:rsidR="000E7F33" w:rsidRPr="00080BAF">
        <w:rPr>
          <w:rFonts w:ascii="Tahoma" w:hAnsi="Tahoma" w:cs="Tahoma"/>
          <w:sz w:val="22"/>
          <w:szCs w:val="22"/>
        </w:rPr>
        <w:t>ve lhůtě dle čl. XIII</w:t>
      </w:r>
      <w:r w:rsidRPr="00080BAF">
        <w:rPr>
          <w:rFonts w:ascii="Tahoma" w:hAnsi="Tahoma" w:cs="Tahoma"/>
          <w:sz w:val="22"/>
          <w:szCs w:val="22"/>
        </w:rPr>
        <w:t xml:space="preserve"> odst. 1 této smlouvy, je povinen uhradit </w:t>
      </w:r>
      <w:r w:rsidR="004B2D9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smluvní pokutu </w:t>
      </w:r>
      <w:r w:rsidRPr="00EC4B53">
        <w:rPr>
          <w:rFonts w:ascii="Tahoma" w:hAnsi="Tahoma" w:cs="Tahoma"/>
          <w:sz w:val="22"/>
          <w:szCs w:val="22"/>
        </w:rPr>
        <w:t>ve výši 0,25</w:t>
      </w:r>
      <w:r w:rsidR="00B3272A" w:rsidRPr="00EC4B53">
        <w:rPr>
          <w:rFonts w:ascii="Tahoma" w:hAnsi="Tahoma" w:cs="Tahoma"/>
          <w:sz w:val="22"/>
          <w:szCs w:val="22"/>
        </w:rPr>
        <w:t> </w:t>
      </w:r>
      <w:r w:rsidRPr="00EC4B53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EC4B53">
        <w:rPr>
          <w:rFonts w:ascii="Tahoma" w:hAnsi="Tahoma" w:cs="Tahoma"/>
          <w:sz w:val="22"/>
          <w:szCs w:val="22"/>
        </w:rPr>
        <w:t>odměn</w:t>
      </w:r>
      <w:r w:rsidRPr="00EC4B53">
        <w:rPr>
          <w:rFonts w:ascii="Tahoma" w:hAnsi="Tahoma" w:cs="Tahoma"/>
          <w:sz w:val="22"/>
          <w:szCs w:val="22"/>
        </w:rPr>
        <w:t>y za inženýrskou činnost dle čl. XIV. odst. 1 písm. a) této smlouvy, a</w:t>
      </w:r>
      <w:r w:rsidR="00B3272A" w:rsidRPr="00EC4B53">
        <w:rPr>
          <w:rFonts w:ascii="Tahoma" w:hAnsi="Tahoma" w:cs="Tahoma"/>
          <w:sz w:val="22"/>
          <w:szCs w:val="22"/>
        </w:rPr>
        <w:t> </w:t>
      </w:r>
      <w:r w:rsidRPr="00EC4B53">
        <w:rPr>
          <w:rFonts w:ascii="Tahoma" w:hAnsi="Tahoma" w:cs="Tahoma"/>
          <w:sz w:val="22"/>
          <w:szCs w:val="22"/>
        </w:rPr>
        <w:t>to za každý i započatý den prodlení.</w:t>
      </w:r>
    </w:p>
    <w:p w14:paraId="60465DA2" w14:textId="77777777" w:rsidR="00141C2E" w:rsidRPr="00EC4B53" w:rsidRDefault="00141C2E" w:rsidP="00A26A58">
      <w:pPr>
        <w:pStyle w:val="Smlouva-eslo"/>
        <w:widowControl/>
        <w:tabs>
          <w:tab w:val="left" w:pos="-1701"/>
        </w:tabs>
        <w:spacing w:line="240" w:lineRule="auto"/>
        <w:ind w:left="1276" w:hanging="919"/>
        <w:rPr>
          <w:rFonts w:ascii="Tahoma" w:hAnsi="Tahoma" w:cs="Tahoma"/>
          <w:sz w:val="22"/>
          <w:szCs w:val="22"/>
        </w:rPr>
      </w:pPr>
    </w:p>
    <w:p w14:paraId="0682F04A" w14:textId="749C90F1" w:rsidR="00A54991" w:rsidRPr="00EC4B53" w:rsidRDefault="00A54991" w:rsidP="009511C2">
      <w:pPr>
        <w:pStyle w:val="Zkladntext"/>
        <w:numPr>
          <w:ilvl w:val="0"/>
          <w:numId w:val="47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 xml:space="preserve">Nebude-li </w:t>
      </w:r>
      <w:r w:rsidR="004B2D9D" w:rsidRPr="00EC4B53">
        <w:rPr>
          <w:rFonts w:ascii="Tahoma" w:hAnsi="Tahoma" w:cs="Tahoma"/>
          <w:sz w:val="22"/>
          <w:szCs w:val="22"/>
        </w:rPr>
        <w:t>p</w:t>
      </w:r>
      <w:r w:rsidR="001349ED" w:rsidRPr="00EC4B53">
        <w:rPr>
          <w:rFonts w:ascii="Tahoma" w:hAnsi="Tahoma" w:cs="Tahoma"/>
          <w:sz w:val="22"/>
          <w:szCs w:val="22"/>
        </w:rPr>
        <w:t>říkazník</w:t>
      </w:r>
      <w:r w:rsidRPr="00EC4B53">
        <w:rPr>
          <w:rFonts w:ascii="Tahoma" w:hAnsi="Tahoma" w:cs="Tahoma"/>
          <w:sz w:val="22"/>
          <w:szCs w:val="22"/>
        </w:rPr>
        <w:t xml:space="preserve"> vykonávat autorský dozor v souladu s ustanoveními této smlouvy, zavazuje se uhradit </w:t>
      </w:r>
      <w:r w:rsidR="004B2D9D" w:rsidRPr="00EC4B53">
        <w:rPr>
          <w:rFonts w:ascii="Tahoma" w:hAnsi="Tahoma" w:cs="Tahoma"/>
          <w:sz w:val="22"/>
          <w:szCs w:val="22"/>
        </w:rPr>
        <w:t>příkazc</w:t>
      </w:r>
      <w:r w:rsidRPr="00EC4B53">
        <w:rPr>
          <w:rFonts w:ascii="Tahoma" w:hAnsi="Tahoma" w:cs="Tahoma"/>
          <w:sz w:val="22"/>
          <w:szCs w:val="22"/>
        </w:rPr>
        <w:t>i smluvní pokutu ve výši 3.000</w:t>
      </w:r>
      <w:r w:rsidR="00B3272A" w:rsidRPr="00EC4B53">
        <w:rPr>
          <w:rFonts w:ascii="Tahoma" w:hAnsi="Tahoma" w:cs="Tahoma"/>
          <w:sz w:val="22"/>
          <w:szCs w:val="22"/>
        </w:rPr>
        <w:t> Kč za každý zjištěný případ.</w:t>
      </w:r>
    </w:p>
    <w:p w14:paraId="6848F197" w14:textId="77777777" w:rsidR="00141C2E" w:rsidRPr="00EC4B53" w:rsidRDefault="00141C2E" w:rsidP="00A26A58">
      <w:pPr>
        <w:pStyle w:val="Smlouva-eslo"/>
        <w:widowControl/>
        <w:tabs>
          <w:tab w:val="left" w:pos="-1701"/>
        </w:tabs>
        <w:spacing w:line="240" w:lineRule="auto"/>
        <w:ind w:left="1276" w:hanging="919"/>
        <w:rPr>
          <w:rFonts w:ascii="Tahoma" w:hAnsi="Tahoma" w:cs="Tahoma"/>
          <w:i/>
          <w:iCs/>
          <w:sz w:val="22"/>
          <w:szCs w:val="22"/>
        </w:rPr>
      </w:pPr>
    </w:p>
    <w:p w14:paraId="51691C39" w14:textId="77777777" w:rsidR="00A54991" w:rsidRPr="00EC4B53" w:rsidRDefault="00B3272A" w:rsidP="009511C2">
      <w:pPr>
        <w:pStyle w:val="Zkladntext"/>
        <w:numPr>
          <w:ilvl w:val="0"/>
          <w:numId w:val="47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Pro případ prodlení se </w:t>
      </w:r>
      <w:r w:rsidR="00A54991" w:rsidRPr="00EC4B53">
        <w:rPr>
          <w:rFonts w:ascii="Tahoma" w:hAnsi="Tahoma" w:cs="Tahoma"/>
          <w:sz w:val="22"/>
          <w:szCs w:val="22"/>
        </w:rPr>
        <w:t xml:space="preserve">zaplacením </w:t>
      </w:r>
      <w:r w:rsidR="006C62A5" w:rsidRPr="00EC4B53">
        <w:rPr>
          <w:rFonts w:ascii="Tahoma" w:hAnsi="Tahoma" w:cs="Tahoma"/>
          <w:sz w:val="22"/>
          <w:szCs w:val="22"/>
        </w:rPr>
        <w:t>odměn</w:t>
      </w:r>
      <w:r w:rsidR="00A54991" w:rsidRPr="00EC4B53">
        <w:rPr>
          <w:rFonts w:ascii="Tahoma" w:hAnsi="Tahoma" w:cs="Tahoma"/>
          <w:sz w:val="22"/>
          <w:szCs w:val="22"/>
        </w:rPr>
        <w:t>y sjednávají smluvní strany úrok z prodlení ve</w:t>
      </w:r>
      <w:r w:rsidRPr="00EC4B53">
        <w:rPr>
          <w:rFonts w:ascii="Tahoma" w:hAnsi="Tahoma" w:cs="Tahoma"/>
          <w:sz w:val="22"/>
          <w:szCs w:val="22"/>
        </w:rPr>
        <w:t> </w:t>
      </w:r>
      <w:r w:rsidR="00A54991" w:rsidRPr="00EC4B5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486CA5E7" w14:textId="77777777" w:rsidR="00A54991" w:rsidRPr="00EC4B53" w:rsidRDefault="00A54991" w:rsidP="009511C2">
      <w:pPr>
        <w:pStyle w:val="Zkladntext"/>
        <w:numPr>
          <w:ilvl w:val="0"/>
          <w:numId w:val="47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00EC4B53">
        <w:rPr>
          <w:rFonts w:ascii="Tahoma" w:hAnsi="Tahoma" w:cs="Tahoma"/>
          <w:sz w:val="22"/>
          <w:szCs w:val="22"/>
        </w:rPr>
        <w:t>plné výši vedle smluvní pokuty.</w:t>
      </w:r>
    </w:p>
    <w:p w14:paraId="0B2557AD" w14:textId="77777777" w:rsidR="00A54991" w:rsidRPr="00EC4B53" w:rsidRDefault="00A54991" w:rsidP="009511C2">
      <w:pPr>
        <w:pStyle w:val="Zkladntext"/>
        <w:numPr>
          <w:ilvl w:val="0"/>
          <w:numId w:val="47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32A149A3" w14:textId="77777777" w:rsidR="00A54991" w:rsidRPr="00EC4B53" w:rsidRDefault="00A54991" w:rsidP="009511C2">
      <w:pPr>
        <w:pStyle w:val="Zkladntext"/>
        <w:numPr>
          <w:ilvl w:val="0"/>
          <w:numId w:val="47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7092B81F" w14:textId="77777777" w:rsidR="00FA7D62" w:rsidRPr="00EC4B53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X</w:t>
      </w:r>
      <w:r w:rsidR="002017F5" w:rsidRPr="00EC4B53">
        <w:rPr>
          <w:rFonts w:ascii="Tahoma" w:hAnsi="Tahoma" w:cs="Tahoma"/>
          <w:sz w:val="22"/>
          <w:szCs w:val="22"/>
        </w:rPr>
        <w:t>X</w:t>
      </w:r>
      <w:r w:rsidRPr="00EC4B53">
        <w:rPr>
          <w:rFonts w:ascii="Tahoma" w:hAnsi="Tahoma" w:cs="Tahoma"/>
          <w:sz w:val="22"/>
          <w:szCs w:val="22"/>
        </w:rPr>
        <w:t>.</w:t>
      </w:r>
      <w:r w:rsidR="00E03721" w:rsidRPr="00EC4B53">
        <w:rPr>
          <w:rFonts w:ascii="Tahoma" w:hAnsi="Tahoma" w:cs="Tahoma"/>
          <w:sz w:val="22"/>
          <w:szCs w:val="22"/>
        </w:rPr>
        <w:br/>
      </w:r>
      <w:r w:rsidR="00E51D92" w:rsidRPr="00EC4B53">
        <w:rPr>
          <w:rFonts w:ascii="Tahoma" w:hAnsi="Tahoma" w:cs="Tahoma"/>
          <w:bCs/>
          <w:sz w:val="22"/>
          <w:szCs w:val="22"/>
        </w:rPr>
        <w:t>Odvolání příkazu</w:t>
      </w:r>
    </w:p>
    <w:p w14:paraId="47AE6929" w14:textId="77777777" w:rsidR="00FA7D62" w:rsidRPr="00EC4B53" w:rsidRDefault="00FA7D62" w:rsidP="00935242">
      <w:pPr>
        <w:pStyle w:val="Smlouva2"/>
        <w:numPr>
          <w:ilvl w:val="3"/>
          <w:numId w:val="3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EC4B53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</w:p>
    <w:p w14:paraId="090512F4" w14:textId="77777777" w:rsidR="00FA7D62" w:rsidRPr="00EC4B53" w:rsidRDefault="00E51D92" w:rsidP="00935242">
      <w:pPr>
        <w:pStyle w:val="Smlouva2"/>
        <w:numPr>
          <w:ilvl w:val="3"/>
          <w:numId w:val="3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EC4B53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EC4B53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11DF1E40" w14:textId="77777777" w:rsidR="009511C2" w:rsidRDefault="009511C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22B4D1F1" w14:textId="691CD332" w:rsidR="00A54991" w:rsidRPr="00EC4B53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ČÁST D</w:t>
      </w:r>
      <w:r w:rsidR="00E03721" w:rsidRPr="00EC4B53">
        <w:rPr>
          <w:rFonts w:ascii="Tahoma" w:hAnsi="Tahoma" w:cs="Tahoma"/>
          <w:sz w:val="22"/>
          <w:szCs w:val="22"/>
        </w:rPr>
        <w:br/>
      </w:r>
      <w:r w:rsidRPr="00EC4B53">
        <w:rPr>
          <w:rFonts w:ascii="Tahoma" w:hAnsi="Tahoma" w:cs="Tahoma"/>
          <w:sz w:val="22"/>
          <w:szCs w:val="22"/>
        </w:rPr>
        <w:t>Společná ustanovení</w:t>
      </w:r>
    </w:p>
    <w:p w14:paraId="69B53E1D" w14:textId="3798451B" w:rsidR="009511C2" w:rsidRDefault="009511C2">
      <w:pPr>
        <w:rPr>
          <w:rFonts w:ascii="Tahoma" w:hAnsi="Tahoma" w:cs="Tahoma"/>
          <w:b/>
          <w:sz w:val="22"/>
          <w:szCs w:val="22"/>
        </w:rPr>
      </w:pPr>
    </w:p>
    <w:p w14:paraId="0DE6BFFA" w14:textId="1EC0E8F2" w:rsidR="00A54991" w:rsidRPr="00EC4B53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XX</w:t>
      </w:r>
      <w:r w:rsidR="002017F5" w:rsidRPr="00EC4B53">
        <w:rPr>
          <w:rFonts w:ascii="Tahoma" w:hAnsi="Tahoma" w:cs="Tahoma"/>
          <w:sz w:val="22"/>
          <w:szCs w:val="22"/>
        </w:rPr>
        <w:t>I</w:t>
      </w:r>
      <w:r w:rsidRPr="00EC4B53">
        <w:rPr>
          <w:rFonts w:ascii="Tahoma" w:hAnsi="Tahoma" w:cs="Tahoma"/>
          <w:sz w:val="22"/>
          <w:szCs w:val="22"/>
        </w:rPr>
        <w:t>.</w:t>
      </w:r>
      <w:r w:rsidR="00E03721" w:rsidRPr="00EC4B53">
        <w:rPr>
          <w:rFonts w:ascii="Tahoma" w:hAnsi="Tahoma" w:cs="Tahoma"/>
          <w:sz w:val="22"/>
          <w:szCs w:val="22"/>
        </w:rPr>
        <w:br/>
      </w:r>
      <w:r w:rsidRPr="00EC4B53">
        <w:rPr>
          <w:rFonts w:ascii="Tahoma" w:hAnsi="Tahoma" w:cs="Tahoma"/>
          <w:sz w:val="22"/>
          <w:szCs w:val="22"/>
        </w:rPr>
        <w:t>Závěrečná ujednání</w:t>
      </w:r>
    </w:p>
    <w:p w14:paraId="685FA0DA" w14:textId="77777777" w:rsidR="00A54991" w:rsidRDefault="00A54991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 w:rsidRPr="00EC4B53">
        <w:rPr>
          <w:rFonts w:ascii="Tahoma" w:hAnsi="Tahoma" w:cs="Tahoma"/>
          <w:sz w:val="22"/>
          <w:szCs w:val="22"/>
        </w:rPr>
        <w:t>y</w:t>
      </w:r>
      <w:r w:rsidRPr="00EC4B53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679FFE10" w14:textId="77777777" w:rsidR="009511C2" w:rsidRPr="00EC4B53" w:rsidRDefault="009511C2" w:rsidP="009511C2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37AAAC87" w14:textId="77777777" w:rsidR="00A54991" w:rsidRPr="00080BAF" w:rsidRDefault="00B3272A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EC4B53">
        <w:rPr>
          <w:rFonts w:ascii="Tahoma" w:hAnsi="Tahoma" w:cs="Tahoma"/>
          <w:sz w:val="22"/>
          <w:szCs w:val="22"/>
        </w:rPr>
        <w:t>Tato s</w:t>
      </w:r>
      <w:r w:rsidR="00A54991" w:rsidRPr="00EC4B53">
        <w:rPr>
          <w:rFonts w:ascii="Tahoma" w:hAnsi="Tahoma" w:cs="Tahoma"/>
          <w:sz w:val="22"/>
          <w:szCs w:val="22"/>
        </w:rPr>
        <w:t>mlouva zanikne jednostranným odstoupením od sm</w:t>
      </w:r>
      <w:r w:rsidR="00A54991" w:rsidRPr="00080BAF">
        <w:rPr>
          <w:rFonts w:ascii="Tahoma" w:hAnsi="Tahoma" w:cs="Tahoma"/>
          <w:sz w:val="22"/>
          <w:szCs w:val="22"/>
        </w:rPr>
        <w:t>louvy pro její podstatné porušení druhou smluvní stranou, přičemž podstatným porušením smlouvy se rozumí zejména:</w:t>
      </w:r>
    </w:p>
    <w:p w14:paraId="29A98F03" w14:textId="462921FD" w:rsidR="00A54991" w:rsidRPr="00080BAF" w:rsidRDefault="00A54991" w:rsidP="00A26A58">
      <w:pPr>
        <w:pStyle w:val="slovanPododstavecSmlouvy"/>
        <w:numPr>
          <w:ilvl w:val="0"/>
          <w:numId w:val="1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neprovedení díla </w:t>
      </w:r>
      <w:r w:rsidR="00141C2E" w:rsidRPr="00080BAF">
        <w:rPr>
          <w:rFonts w:ascii="Tahoma" w:hAnsi="Tahoma" w:cs="Tahoma"/>
          <w:sz w:val="22"/>
          <w:szCs w:val="22"/>
        </w:rPr>
        <w:t xml:space="preserve">(jeho části) </w:t>
      </w:r>
      <w:r w:rsidRPr="00080BAF">
        <w:rPr>
          <w:rFonts w:ascii="Tahoma" w:hAnsi="Tahoma" w:cs="Tahoma"/>
          <w:sz w:val="22"/>
          <w:szCs w:val="22"/>
        </w:rPr>
        <w:t>ve sjednané době plnění,</w:t>
      </w:r>
    </w:p>
    <w:p w14:paraId="68E02301" w14:textId="3309B776" w:rsidR="00A54991" w:rsidRPr="00080BAF" w:rsidRDefault="00A54991" w:rsidP="00A26A58">
      <w:pPr>
        <w:pStyle w:val="slovanPododstavecSmlouvy"/>
        <w:numPr>
          <w:ilvl w:val="0"/>
          <w:numId w:val="1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neprovádění autorského dle ustanovení této smlouvy,</w:t>
      </w:r>
    </w:p>
    <w:p w14:paraId="79ABD10D" w14:textId="77777777" w:rsidR="00A54991" w:rsidRPr="00080BAF" w:rsidRDefault="00A54991" w:rsidP="00A26A58">
      <w:pPr>
        <w:pStyle w:val="slovanPododstavecSmlouvy"/>
        <w:numPr>
          <w:ilvl w:val="0"/>
          <w:numId w:val="1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nedodržení právních předpisů nebo technických norem, které se týkají provádění díla, autorského dozoru</w:t>
      </w:r>
      <w:r w:rsidR="009E1AC5" w:rsidRPr="00080BAF">
        <w:rPr>
          <w:rFonts w:ascii="Tahoma" w:hAnsi="Tahoma" w:cs="Tahoma"/>
          <w:sz w:val="22"/>
          <w:szCs w:val="22"/>
        </w:rPr>
        <w:t>, výkonu funkce koordinátora bezpečnosti a ochrany zdraví při práci na staveništi po dobu přípravy stavby</w:t>
      </w:r>
      <w:r w:rsidRPr="00080BAF">
        <w:rPr>
          <w:rFonts w:ascii="Tahoma" w:hAnsi="Tahoma" w:cs="Tahoma"/>
          <w:sz w:val="22"/>
          <w:szCs w:val="22"/>
        </w:rPr>
        <w:t xml:space="preserve"> nebo inženýrské činnosti,</w:t>
      </w:r>
    </w:p>
    <w:p w14:paraId="4F7FCAF2" w14:textId="77777777" w:rsidR="00553761" w:rsidRDefault="00A54991" w:rsidP="00A26A58">
      <w:pPr>
        <w:pStyle w:val="slovanPododstavecSmlouvy"/>
        <w:numPr>
          <w:ilvl w:val="0"/>
          <w:numId w:val="1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neuhrazení ceny díla nebo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objednatelem po druhé výzvě zhotovitele k uhrazení dlužné částky, přičemž druhá výzva nesmí následovat dříve než 30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dnů po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doručení první výzvy.</w:t>
      </w:r>
    </w:p>
    <w:p w14:paraId="7FE2A32B" w14:textId="77777777" w:rsidR="009511C2" w:rsidRPr="00080BAF" w:rsidRDefault="009511C2" w:rsidP="009511C2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</w:p>
    <w:p w14:paraId="74997D0E" w14:textId="77777777" w:rsidR="0086735B" w:rsidRPr="00080BAF" w:rsidRDefault="0086735B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3F5F6571" w14:textId="77777777" w:rsidR="0086735B" w:rsidRPr="00080BAF" w:rsidRDefault="0086735B" w:rsidP="00A26A58">
      <w:pPr>
        <w:pStyle w:val="slovanPododstavecSmlouvy"/>
        <w:numPr>
          <w:ilvl w:val="1"/>
          <w:numId w:val="29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bylo-li příslušným soudem rozhodnuto o tom, že zhotovitel je v úpadku ve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smyslu zákona č. 182/2006 Sb., o úpadku a způsobech jeho řešení (insolvenční zákon), ve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znění pozdějších předpisů (a to bez ohledu na</w:t>
      </w:r>
      <w:r w:rsidR="00B3272A">
        <w:rPr>
          <w:rFonts w:ascii="Tahoma" w:hAnsi="Tahoma" w:cs="Tahoma"/>
          <w:sz w:val="22"/>
          <w:szCs w:val="22"/>
        </w:rPr>
        <w:t xml:space="preserve"> právní moc tohoto rozhodnutí);</w:t>
      </w:r>
    </w:p>
    <w:p w14:paraId="49C3747F" w14:textId="77777777" w:rsidR="0086735B" w:rsidRDefault="0086735B" w:rsidP="00A26A58">
      <w:pPr>
        <w:pStyle w:val="slovanPododstavecSmlouvy"/>
        <w:numPr>
          <w:ilvl w:val="1"/>
          <w:numId w:val="29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49AB663" w14:textId="77777777" w:rsidR="009511C2" w:rsidRPr="00080BAF" w:rsidRDefault="009511C2" w:rsidP="009511C2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  <w:tab w:val="left" w:pos="714"/>
        </w:tabs>
        <w:spacing w:before="60"/>
        <w:ind w:left="714"/>
        <w:rPr>
          <w:rFonts w:ascii="Tahoma" w:hAnsi="Tahoma" w:cs="Tahoma"/>
          <w:sz w:val="22"/>
          <w:szCs w:val="22"/>
        </w:rPr>
      </w:pPr>
    </w:p>
    <w:p w14:paraId="6A58FACF" w14:textId="77777777" w:rsidR="00A54991" w:rsidRDefault="00553761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 účely této smlouvy se pod pojmem „bez zbytečného odkladu“</w:t>
      </w:r>
      <w:r w:rsidR="00012175" w:rsidRPr="00080BAF">
        <w:rPr>
          <w:rFonts w:ascii="Tahoma" w:hAnsi="Tahoma" w:cs="Tahoma"/>
          <w:sz w:val="22"/>
          <w:szCs w:val="22"/>
        </w:rPr>
        <w:t xml:space="preserve"> dle § 2002 občanského zákoníku</w:t>
      </w:r>
      <w:r w:rsidRPr="00080BAF">
        <w:rPr>
          <w:rFonts w:ascii="Tahoma" w:hAnsi="Tahoma" w:cs="Tahoma"/>
          <w:sz w:val="22"/>
          <w:szCs w:val="22"/>
        </w:rPr>
        <w:t xml:space="preserve"> rozumí „nejpozději do </w:t>
      </w:r>
      <w:r w:rsidR="00B3272A">
        <w:rPr>
          <w:rFonts w:ascii="Tahoma" w:hAnsi="Tahoma" w:cs="Tahoma"/>
          <w:sz w:val="22"/>
          <w:szCs w:val="22"/>
        </w:rPr>
        <w:t>tří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B3272A">
        <w:rPr>
          <w:rFonts w:ascii="Tahoma" w:hAnsi="Tahoma" w:cs="Tahoma"/>
          <w:sz w:val="22"/>
          <w:szCs w:val="22"/>
        </w:rPr>
        <w:t>tý</w:t>
      </w:r>
      <w:r w:rsidRPr="00080BAF">
        <w:rPr>
          <w:rFonts w:ascii="Tahoma" w:hAnsi="Tahoma" w:cs="Tahoma"/>
          <w:sz w:val="22"/>
          <w:szCs w:val="22"/>
        </w:rPr>
        <w:t>dnů“.</w:t>
      </w:r>
    </w:p>
    <w:p w14:paraId="2E53C0EB" w14:textId="77777777" w:rsidR="009511C2" w:rsidRPr="00080BAF" w:rsidRDefault="009511C2" w:rsidP="009511C2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729ACCC2" w14:textId="393D2635" w:rsidR="00A54991" w:rsidRDefault="00A54991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</w:t>
      </w:r>
      <w:r w:rsidR="009511C2">
        <w:rPr>
          <w:rFonts w:ascii="Tahoma" w:hAnsi="Tahoma" w:cs="Tahoma"/>
          <w:sz w:val="22"/>
          <w:szCs w:val="22"/>
        </w:rPr>
        <w:t>,</w:t>
      </w:r>
      <w:r w:rsidR="009E1AC5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nebo výkonu autorského dozoru.</w:t>
      </w:r>
    </w:p>
    <w:p w14:paraId="5E1CBFC0" w14:textId="77777777" w:rsidR="009511C2" w:rsidRPr="00080BAF" w:rsidRDefault="009511C2" w:rsidP="009511C2">
      <w:pPr>
        <w:pStyle w:val="Smlouva-slo"/>
        <w:spacing w:line="240" w:lineRule="auto"/>
        <w:rPr>
          <w:rFonts w:ascii="Tahoma" w:hAnsi="Tahoma" w:cs="Tahoma"/>
          <w:sz w:val="22"/>
          <w:szCs w:val="22"/>
        </w:rPr>
      </w:pPr>
    </w:p>
    <w:p w14:paraId="37AE2E74" w14:textId="77777777" w:rsidR="00A54991" w:rsidRDefault="00A54991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>
        <w:rPr>
          <w:rFonts w:ascii="Tahoma" w:hAnsi="Tahoma" w:cs="Tahoma"/>
          <w:sz w:val="22"/>
          <w:szCs w:val="22"/>
        </w:rPr>
        <w:t xml:space="preserve">této </w:t>
      </w:r>
      <w:r w:rsidRPr="00080BAF">
        <w:rPr>
          <w:rFonts w:ascii="Tahoma" w:hAnsi="Tahoma" w:cs="Tahoma"/>
          <w:sz w:val="22"/>
          <w:szCs w:val="22"/>
        </w:rPr>
        <w:t>smlouvy třetí osobě.</w:t>
      </w:r>
    </w:p>
    <w:p w14:paraId="481D4DBF" w14:textId="77777777" w:rsidR="009511C2" w:rsidRPr="00080BAF" w:rsidRDefault="009511C2" w:rsidP="009511C2">
      <w:pPr>
        <w:pStyle w:val="Smlouva-slo"/>
        <w:spacing w:line="240" w:lineRule="auto"/>
        <w:rPr>
          <w:rFonts w:ascii="Tahoma" w:hAnsi="Tahoma" w:cs="Tahoma"/>
          <w:sz w:val="22"/>
          <w:szCs w:val="22"/>
        </w:rPr>
      </w:pPr>
    </w:p>
    <w:p w14:paraId="3038FB46" w14:textId="77777777" w:rsidR="00A54991" w:rsidRDefault="00384628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384628">
        <w:rPr>
          <w:rFonts w:ascii="Tahoma" w:hAnsi="Tahoma" w:cs="Tahoma"/>
          <w:sz w:val="22"/>
          <w:szCs w:val="22"/>
        </w:rPr>
        <w:t>Tato smlouva nabývá platnosti a účinnosti dnem,</w:t>
      </w:r>
      <w:r w:rsidRPr="00384628">
        <w:t xml:space="preserve"> </w:t>
      </w:r>
      <w:r w:rsidRPr="00384628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 w:rsidRPr="00384628">
        <w:t xml:space="preserve"> </w:t>
      </w:r>
      <w:r w:rsidRPr="00384628">
        <w:rPr>
          <w:rFonts w:ascii="Tahoma" w:hAnsi="Tahoma" w:cs="Tahoma"/>
          <w:sz w:val="22"/>
          <w:szCs w:val="22"/>
        </w:rPr>
        <w:t>nestanoví</w:t>
      </w:r>
      <w:r w:rsidRPr="00384628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</w:t>
      </w:r>
      <w:r w:rsidR="000D2A2C">
        <w:rPr>
          <w:rFonts w:ascii="Tahoma" w:hAnsi="Tahoma" w:cs="Tahoma"/>
          <w:sz w:val="22"/>
          <w:szCs w:val="22"/>
        </w:rPr>
        <w:t> </w:t>
      </w:r>
      <w:r w:rsidRPr="00384628">
        <w:rPr>
          <w:rFonts w:ascii="Tahoma" w:hAnsi="Tahoma" w:cs="Tahoma"/>
          <w:sz w:val="22"/>
          <w:szCs w:val="22"/>
        </w:rPr>
        <w:t>o</w:t>
      </w:r>
      <w:r w:rsidR="000D2A2C">
        <w:rPr>
          <w:rFonts w:ascii="Tahoma" w:hAnsi="Tahoma" w:cs="Tahoma"/>
          <w:sz w:val="22"/>
          <w:szCs w:val="22"/>
        </w:rPr>
        <w:t> </w:t>
      </w:r>
      <w:r w:rsidRPr="00384628">
        <w:rPr>
          <w:rFonts w:ascii="Tahoma" w:hAnsi="Tahoma" w:cs="Tahoma"/>
          <w:sz w:val="22"/>
          <w:szCs w:val="22"/>
        </w:rPr>
        <w:t>registru smluv (zákon o registru smluv),</w:t>
      </w:r>
      <w:r w:rsidR="000D2A2C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00384628">
        <w:rPr>
          <w:rFonts w:ascii="Tahoma" w:hAnsi="Tahoma" w:cs="Tahoma"/>
          <w:sz w:val="22"/>
          <w:szCs w:val="22"/>
        </w:rPr>
        <w:t xml:space="preserve"> jinak. V takovém případě nabývá smlouva účinnosti dnem jejího uveřejnění v registru smluv</w:t>
      </w:r>
      <w:r w:rsidR="00602E77" w:rsidRPr="00384628">
        <w:rPr>
          <w:rFonts w:ascii="Tahoma" w:hAnsi="Tahoma" w:cs="Tahoma"/>
          <w:sz w:val="22"/>
          <w:szCs w:val="22"/>
        </w:rPr>
        <w:t>.</w:t>
      </w:r>
    </w:p>
    <w:p w14:paraId="5763D0CF" w14:textId="77777777" w:rsidR="009511C2" w:rsidRPr="00384628" w:rsidRDefault="009511C2" w:rsidP="009511C2">
      <w:pPr>
        <w:pStyle w:val="Smlouva-slo"/>
        <w:spacing w:line="240" w:lineRule="auto"/>
        <w:rPr>
          <w:rFonts w:ascii="Tahoma" w:hAnsi="Tahoma" w:cs="Tahoma"/>
          <w:sz w:val="22"/>
          <w:szCs w:val="22"/>
        </w:rPr>
      </w:pPr>
    </w:p>
    <w:p w14:paraId="150C6BD2" w14:textId="77777777" w:rsidR="00A54991" w:rsidRPr="00080BAF" w:rsidRDefault="002E1808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384628">
        <w:rPr>
          <w:rFonts w:ascii="Tahoma" w:hAnsi="Tahoma" w:cs="Tahoma"/>
          <w:sz w:val="22"/>
          <w:szCs w:val="22"/>
        </w:rPr>
        <w:t>Tato s</w:t>
      </w:r>
      <w:r w:rsidR="00A54991" w:rsidRPr="00384628">
        <w:rPr>
          <w:rFonts w:ascii="Tahoma" w:hAnsi="Tahoma" w:cs="Tahoma"/>
          <w:sz w:val="22"/>
          <w:szCs w:val="22"/>
        </w:rPr>
        <w:t>mlouva je vyhotovena ve čtyřech stejnopisech s platností originálu</w:t>
      </w:r>
      <w:r w:rsidR="00A54991" w:rsidRPr="00080BAF">
        <w:rPr>
          <w:rFonts w:ascii="Tahoma" w:hAnsi="Tahoma" w:cs="Tahoma"/>
          <w:sz w:val="22"/>
          <w:szCs w:val="22"/>
        </w:rPr>
        <w:t xml:space="preserve"> podepsaných oprávněnými zástupci smluvních stran, přičemž objednatel obdrží tři a zhotovitel jedno vyhotovení.</w:t>
      </w:r>
    </w:p>
    <w:p w14:paraId="18912465" w14:textId="77777777" w:rsidR="00A54991" w:rsidRPr="00080BAF" w:rsidRDefault="00A54991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shodně prohlašují, že si smlouvu před jejím podpisem přečetly a že byla uzavřena po vzájemném projednání podle jejich pravé a svobodné vůle</w:t>
      </w:r>
      <w:r w:rsidR="00E5524E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určitě, vážně a srozumit</w:t>
      </w:r>
      <w:r w:rsidR="00E5524E">
        <w:rPr>
          <w:rFonts w:ascii="Tahoma" w:hAnsi="Tahoma" w:cs="Tahoma"/>
          <w:sz w:val="22"/>
          <w:szCs w:val="22"/>
        </w:rPr>
        <w:t>elně, nikoliv v </w:t>
      </w:r>
      <w:r w:rsidRPr="00080BAF">
        <w:rPr>
          <w:rFonts w:ascii="Tahoma" w:hAnsi="Tahoma" w:cs="Tahoma"/>
          <w:sz w:val="22"/>
          <w:szCs w:val="22"/>
        </w:rPr>
        <w:t>tísni nebo za nápadně nevýhodných podmínek, a že se dohodly o celém jejím obsahu, což stvrzují svými podpisy.</w:t>
      </w:r>
    </w:p>
    <w:p w14:paraId="132DE6A6" w14:textId="2D953AA2" w:rsidR="00E5524E" w:rsidRDefault="00A26A58" w:rsidP="00A26A58">
      <w:pPr>
        <w:pStyle w:val="Smlouva-slo"/>
        <w:numPr>
          <w:ilvl w:val="0"/>
          <w:numId w:val="29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A26A58">
        <w:rPr>
          <w:rFonts w:ascii="Tahoma" w:hAnsi="Tahoma" w:cs="Tahoma"/>
          <w:sz w:val="22"/>
          <w:szCs w:val="22"/>
        </w:rPr>
        <w:t xml:space="preserve">Smluvní strany se dohodly, že pokud se na tuto smlouvu vztahuje povinnost uveřejnění </w:t>
      </w:r>
      <w:r w:rsidRPr="00384628">
        <w:rPr>
          <w:rFonts w:ascii="Tahoma" w:hAnsi="Tahoma" w:cs="Tahoma"/>
          <w:sz w:val="22"/>
          <w:szCs w:val="22"/>
        </w:rPr>
        <w:t>v</w:t>
      </w:r>
      <w:r w:rsidR="00976209" w:rsidRPr="00384628">
        <w:rPr>
          <w:rFonts w:ascii="Tahoma" w:hAnsi="Tahoma" w:cs="Tahoma"/>
          <w:sz w:val="22"/>
          <w:szCs w:val="22"/>
        </w:rPr>
        <w:t> </w:t>
      </w:r>
      <w:r w:rsidRPr="00384628">
        <w:rPr>
          <w:rFonts w:ascii="Tahoma" w:hAnsi="Tahoma" w:cs="Tahoma"/>
          <w:sz w:val="22"/>
          <w:szCs w:val="22"/>
        </w:rPr>
        <w:t xml:space="preserve">registru smluv ve smyslu zákona </w:t>
      </w:r>
      <w:r w:rsidR="00976209" w:rsidRPr="00384628">
        <w:rPr>
          <w:rFonts w:ascii="Tahoma" w:hAnsi="Tahoma" w:cs="Tahoma"/>
          <w:sz w:val="22"/>
          <w:szCs w:val="22"/>
        </w:rPr>
        <w:t>o </w:t>
      </w:r>
      <w:r w:rsidRPr="00384628">
        <w:rPr>
          <w:rFonts w:ascii="Tahoma" w:hAnsi="Tahoma" w:cs="Tahoma"/>
          <w:sz w:val="22"/>
          <w:szCs w:val="22"/>
        </w:rPr>
        <w:t>registru smluv, provede uveřejnění v souladu se</w:t>
      </w:r>
      <w:r w:rsidR="000D2A2C">
        <w:rPr>
          <w:rFonts w:ascii="Tahoma" w:hAnsi="Tahoma" w:cs="Tahoma"/>
          <w:sz w:val="22"/>
          <w:szCs w:val="22"/>
        </w:rPr>
        <w:t> </w:t>
      </w:r>
      <w:r w:rsidRPr="00384628">
        <w:rPr>
          <w:rFonts w:ascii="Tahoma" w:hAnsi="Tahoma" w:cs="Tahoma"/>
          <w:sz w:val="22"/>
          <w:szCs w:val="22"/>
        </w:rPr>
        <w:t xml:space="preserve">zákonem </w:t>
      </w:r>
      <w:r w:rsidR="002257CC">
        <w:rPr>
          <w:rFonts w:ascii="Tahoma" w:hAnsi="Tahoma" w:cs="Tahoma"/>
          <w:sz w:val="22"/>
          <w:szCs w:val="22"/>
        </w:rPr>
        <w:t>Dětský domov a Školní jídelna, Nový Jičín, Revoluční 56</w:t>
      </w:r>
      <w:r w:rsidRPr="00384628">
        <w:rPr>
          <w:rFonts w:ascii="Tahoma" w:hAnsi="Tahoma" w:cs="Tahoma"/>
          <w:sz w:val="22"/>
          <w:szCs w:val="22"/>
        </w:rPr>
        <w:t>.</w:t>
      </w:r>
    </w:p>
    <w:p w14:paraId="79CA7287" w14:textId="77777777" w:rsidR="009511C2" w:rsidRDefault="009511C2" w:rsidP="009511C2">
      <w:pPr>
        <w:pStyle w:val="Smlouva-slo"/>
        <w:spacing w:line="240" w:lineRule="auto"/>
        <w:rPr>
          <w:rFonts w:ascii="Tahoma" w:hAnsi="Tahoma" w:cs="Tahoma"/>
          <w:sz w:val="22"/>
          <w:szCs w:val="22"/>
        </w:rPr>
      </w:pPr>
    </w:p>
    <w:p w14:paraId="66989DC0" w14:textId="77777777" w:rsidR="009511C2" w:rsidRDefault="009511C2" w:rsidP="009511C2">
      <w:pPr>
        <w:pStyle w:val="Smlouva-slo"/>
        <w:spacing w:line="240" w:lineRule="auto"/>
        <w:rPr>
          <w:rFonts w:ascii="Tahoma" w:hAnsi="Tahoma" w:cs="Tahoma"/>
          <w:sz w:val="22"/>
          <w:szCs w:val="22"/>
        </w:rPr>
      </w:pPr>
    </w:p>
    <w:p w14:paraId="07E8C092" w14:textId="77777777" w:rsidR="009511C2" w:rsidRDefault="009511C2" w:rsidP="009511C2">
      <w:pPr>
        <w:pStyle w:val="Smlouva-slo"/>
        <w:spacing w:line="240" w:lineRule="auto"/>
        <w:rPr>
          <w:rFonts w:ascii="Tahoma" w:hAnsi="Tahoma" w:cs="Tahoma"/>
          <w:sz w:val="22"/>
          <w:szCs w:val="22"/>
        </w:rPr>
      </w:pPr>
    </w:p>
    <w:p w14:paraId="07305126" w14:textId="77777777" w:rsidR="009511C2" w:rsidRDefault="009511C2" w:rsidP="009511C2">
      <w:pPr>
        <w:pStyle w:val="Smlouva-slo"/>
        <w:spacing w:line="240" w:lineRule="auto"/>
        <w:rPr>
          <w:rFonts w:ascii="Tahoma" w:hAnsi="Tahoma" w:cs="Tahoma"/>
          <w:sz w:val="22"/>
          <w:szCs w:val="22"/>
        </w:rPr>
      </w:pPr>
    </w:p>
    <w:p w14:paraId="63A5C371" w14:textId="77777777" w:rsidR="009511C2" w:rsidRPr="00384628" w:rsidRDefault="009511C2" w:rsidP="009511C2">
      <w:pPr>
        <w:pStyle w:val="Smlouva-slo"/>
        <w:spacing w:line="240" w:lineRule="auto"/>
        <w:rPr>
          <w:rFonts w:ascii="Tahoma" w:hAnsi="Tahoma" w:cs="Tahoma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466355E4" w14:textId="77777777" w:rsidTr="009511C2">
        <w:tc>
          <w:tcPr>
            <w:tcW w:w="3544" w:type="dxa"/>
          </w:tcPr>
          <w:p w14:paraId="7F9DF987" w14:textId="6DD4D7CF" w:rsidR="00A54991" w:rsidRPr="00080BAF" w:rsidRDefault="00A26A58" w:rsidP="008A274D">
            <w:pPr>
              <w:rPr>
                <w:rFonts w:ascii="Tahoma" w:hAnsi="Tahoma" w:cs="Tahoma"/>
                <w:sz w:val="22"/>
                <w:szCs w:val="22"/>
              </w:rPr>
            </w:pPr>
            <w:r w:rsidRPr="00D85A30">
              <w:rPr>
                <w:rFonts w:ascii="Tahoma" w:hAnsi="Tahoma" w:cs="Tahoma"/>
                <w:sz w:val="22"/>
                <w:szCs w:val="22"/>
              </w:rPr>
              <w:t>V</w:t>
            </w:r>
            <w:r w:rsidR="002257CC">
              <w:rPr>
                <w:rFonts w:ascii="Tahoma" w:hAnsi="Tahoma" w:cs="Tahoma"/>
                <w:sz w:val="22"/>
                <w:szCs w:val="22"/>
              </w:rPr>
              <w:t> Novém Jičíně</w:t>
            </w:r>
            <w:r w:rsidRPr="00D85A30">
              <w:rPr>
                <w:rFonts w:ascii="Tahoma" w:hAnsi="Tahoma" w:cs="Tahoma"/>
                <w:sz w:val="22"/>
                <w:szCs w:val="22"/>
              </w:rPr>
              <w:t xml:space="preserve"> dne </w:t>
            </w:r>
            <w:r w:rsidR="008A274D">
              <w:rPr>
                <w:rFonts w:ascii="Tahoma" w:hAnsi="Tahoma" w:cs="Tahoma"/>
                <w:sz w:val="22"/>
                <w:szCs w:val="22"/>
              </w:rPr>
              <w:t>18. 2. 2022</w:t>
            </w:r>
          </w:p>
        </w:tc>
        <w:tc>
          <w:tcPr>
            <w:tcW w:w="1985" w:type="dxa"/>
          </w:tcPr>
          <w:p w14:paraId="6A7AA78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E7AC1A2" w14:textId="2A0F6E37" w:rsidR="00A54991" w:rsidRPr="00080BAF" w:rsidRDefault="00A54991" w:rsidP="008A274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8A274D">
              <w:rPr>
                <w:rFonts w:ascii="Tahoma" w:hAnsi="Tahoma" w:cs="Tahoma"/>
                <w:sz w:val="22"/>
                <w:szCs w:val="22"/>
              </w:rPr>
              <w:t xml:space="preserve">Novém Jičíně dne 18. 2. 2022 </w:t>
            </w:r>
          </w:p>
        </w:tc>
      </w:tr>
      <w:tr w:rsidR="00A54991" w:rsidRPr="00080BAF" w14:paraId="0F59FF9D" w14:textId="77777777" w:rsidTr="009511C2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BE2F759" w14:textId="77777777" w:rsidR="00A54991" w:rsidRPr="00080BAF" w:rsidRDefault="00A54991" w:rsidP="000E77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D380445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908BD7B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0F365B90" w14:textId="77777777" w:rsidTr="009511C2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0AAFDB0B" w14:textId="77777777" w:rsidR="009E1AC5" w:rsidRPr="00080BAF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1772E088" w14:textId="77777777" w:rsidR="00A54991" w:rsidRPr="00A26A58" w:rsidRDefault="00A54991" w:rsidP="00A26A58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14:paraId="2D1C895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CD9078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B2C1878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65B39B5E" w14:textId="6947BF6F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65C5504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3636660" w14:textId="77777777" w:rsidR="00A54991" w:rsidRPr="00080BAF" w:rsidRDefault="00A54991" w:rsidP="00A26A58">
      <w:pPr>
        <w:jc w:val="both"/>
        <w:rPr>
          <w:rFonts w:ascii="Tahoma" w:hAnsi="Tahoma" w:cs="Tahoma"/>
          <w:sz w:val="22"/>
          <w:szCs w:val="22"/>
        </w:rPr>
      </w:pPr>
    </w:p>
    <w:sectPr w:rsidR="00A54991" w:rsidRPr="00080BAF" w:rsidSect="00EE5250">
      <w:footerReference w:type="even" r:id="rId8"/>
      <w:footerReference w:type="default" r:id="rId9"/>
      <w:footerReference w:type="first" r:id="rId10"/>
      <w:pgSz w:w="11906" w:h="16838" w:code="9"/>
      <w:pgMar w:top="993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066C1" w14:textId="77777777" w:rsidR="000A6534" w:rsidRDefault="000A6534">
      <w:r>
        <w:separator/>
      </w:r>
    </w:p>
  </w:endnote>
  <w:endnote w:type="continuationSeparator" w:id="0">
    <w:p w14:paraId="58194237" w14:textId="77777777" w:rsidR="000A6534" w:rsidRDefault="000A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707B2" w14:textId="77777777" w:rsidR="00B3272A" w:rsidRDefault="00B327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BF2057" w14:textId="77777777" w:rsidR="00B3272A" w:rsidRDefault="00B3272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4E63" w14:textId="109F1A5F" w:rsidR="00B3272A" w:rsidRPr="00A26A58" w:rsidRDefault="00B3272A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A60536">
      <w:rPr>
        <w:rStyle w:val="slostrnky"/>
        <w:rFonts w:ascii="Tahoma" w:hAnsi="Tahoma" w:cs="Tahoma"/>
        <w:noProof/>
        <w:sz w:val="18"/>
        <w:szCs w:val="18"/>
      </w:rPr>
      <w:t>15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1034CD29" w14:textId="480FBCD6" w:rsidR="00B3272A" w:rsidRPr="00A26A58" w:rsidRDefault="00B41AC5" w:rsidP="007E15FC">
    <w:pPr>
      <w:pStyle w:val="Zpat"/>
      <w:tabs>
        <w:tab w:val="clear" w:pos="9072"/>
        <w:tab w:val="right" w:pos="8505"/>
      </w:tabs>
      <w:ind w:right="565"/>
      <w:rPr>
        <w:rFonts w:ascii="Tahoma" w:hAnsi="Tahoma" w:cs="Tahoma"/>
        <w:sz w:val="18"/>
        <w:szCs w:val="18"/>
      </w:rPr>
    </w:pPr>
    <w:r w:rsidRPr="00A26A5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BC0772" wp14:editId="08768499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78ACF8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BHi&#10;He7aAAAABgEAAA8AAAAAAAAAAAAAAAAAbQQAAGRycy9kb3ducmV2LnhtbFBLBQYAAAAABAAEAPMA&#10;AAB0BQAAAAA=&#10;" o:allowincell="f"/>
          </w:pict>
        </mc:Fallback>
      </mc:AlternateContent>
    </w:r>
    <w:r w:rsidR="00B3272A" w:rsidRPr="00A26A58">
      <w:rPr>
        <w:rFonts w:ascii="Tahoma" w:hAnsi="Tahoma" w:cs="Tahoma"/>
        <w:sz w:val="18"/>
        <w:szCs w:val="18"/>
      </w:rPr>
      <w:t xml:space="preserve">PD, autorský dozor, koordinátor BOZP po dobu přípravy stavby a inženýrská činnost </w:t>
    </w:r>
    <w:r w:rsidR="006C2485" w:rsidRPr="00A26A58">
      <w:rPr>
        <w:rFonts w:ascii="Tahoma" w:hAnsi="Tahoma" w:cs="Tahoma"/>
        <w:sz w:val="18"/>
        <w:szCs w:val="18"/>
      </w:rPr>
      <w:t xml:space="preserve">– </w:t>
    </w:r>
    <w:r w:rsidR="00916DC6" w:rsidRPr="00916DC6">
      <w:rPr>
        <w:rFonts w:ascii="Tahoma" w:hAnsi="Tahoma" w:cs="Tahoma"/>
        <w:sz w:val="18"/>
        <w:szCs w:val="18"/>
      </w:rPr>
      <w:t>Instalace plynové kotelny</w:t>
    </w:r>
    <w:r w:rsidR="001065E0">
      <w:rPr>
        <w:rFonts w:ascii="Tahoma" w:hAnsi="Tahoma" w:cs="Tahoma"/>
        <w:sz w:val="18"/>
        <w:szCs w:val="18"/>
      </w:rPr>
      <w:t>, instalace klimatizační jednotky, zateplení půdy a výměna světlíků</w:t>
    </w:r>
    <w:r w:rsidR="00916DC6">
      <w:rPr>
        <w:rFonts w:ascii="Tahoma" w:hAnsi="Tahoma" w:cs="Tahoma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8B180" w14:textId="376E409A" w:rsidR="00916DC6" w:rsidRPr="00A26A58" w:rsidRDefault="00916DC6" w:rsidP="00916DC6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0A6534">
      <w:rPr>
        <w:rStyle w:val="slostrnky"/>
        <w:rFonts w:ascii="Tahoma" w:hAnsi="Tahoma" w:cs="Tahoma"/>
        <w:noProof/>
        <w:sz w:val="18"/>
        <w:szCs w:val="18"/>
      </w:rPr>
      <w:t>1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006E4F20" w14:textId="5B80D99E" w:rsidR="00916DC6" w:rsidRPr="00A26A58" w:rsidRDefault="00916DC6" w:rsidP="00916DC6">
    <w:pPr>
      <w:pStyle w:val="Zpat"/>
      <w:tabs>
        <w:tab w:val="clear" w:pos="9072"/>
        <w:tab w:val="right" w:pos="8505"/>
      </w:tabs>
      <w:ind w:right="565"/>
      <w:rPr>
        <w:rFonts w:ascii="Tahoma" w:hAnsi="Tahoma" w:cs="Tahoma"/>
        <w:sz w:val="18"/>
        <w:szCs w:val="18"/>
      </w:rPr>
    </w:pPr>
    <w:r w:rsidRPr="00A26A5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DE2703" wp14:editId="3F8B7442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9CD5C5E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fSEwIAACg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" o:allowincell="f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autorský dozor, koordinátor BOZP po dobu přípravy stavby a inženýrská činnost – </w:t>
    </w:r>
    <w:r w:rsidRPr="00916DC6">
      <w:rPr>
        <w:rFonts w:ascii="Tahoma" w:hAnsi="Tahoma" w:cs="Tahoma"/>
        <w:sz w:val="18"/>
        <w:szCs w:val="18"/>
      </w:rPr>
      <w:t>Instalace plynové kotelny</w:t>
    </w:r>
    <w:r w:rsidR="001065E0">
      <w:rPr>
        <w:rFonts w:ascii="Tahoma" w:hAnsi="Tahoma" w:cs="Tahoma"/>
        <w:sz w:val="18"/>
        <w:szCs w:val="18"/>
      </w:rPr>
      <w:t>, instalace klimatizační jednotky, zateplení půdy a výměna světlíků</w:t>
    </w:r>
    <w:r>
      <w:rPr>
        <w:rFonts w:ascii="Tahoma" w:hAnsi="Tahoma" w:cs="Tahoma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5E1BE" w14:textId="77777777" w:rsidR="000A6534" w:rsidRDefault="000A6534">
      <w:r>
        <w:separator/>
      </w:r>
    </w:p>
  </w:footnote>
  <w:footnote w:type="continuationSeparator" w:id="0">
    <w:p w14:paraId="5E6AEAB7" w14:textId="77777777" w:rsidR="000A6534" w:rsidRDefault="000A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7BBC"/>
    <w:multiLevelType w:val="hybridMultilevel"/>
    <w:tmpl w:val="CEE0FEC0"/>
    <w:lvl w:ilvl="0" w:tplc="BED0A5BA">
      <w:start w:val="1"/>
      <w:numFmt w:val="decimal"/>
      <w:lvlText w:val="%1."/>
      <w:lvlJc w:val="left"/>
      <w:pPr>
        <w:tabs>
          <w:tab w:val="num" w:pos="1857"/>
        </w:tabs>
        <w:ind w:left="1837" w:hanging="34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0BA61A68"/>
    <w:multiLevelType w:val="hybridMultilevel"/>
    <w:tmpl w:val="1FB01284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9" w15:restartNumberingAfterBreak="0">
    <w:nsid w:val="36A51AE1"/>
    <w:multiLevelType w:val="singleLevel"/>
    <w:tmpl w:val="482C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D5D550B"/>
    <w:multiLevelType w:val="hybridMultilevel"/>
    <w:tmpl w:val="78802EC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52728"/>
    <w:multiLevelType w:val="hybridMultilevel"/>
    <w:tmpl w:val="A29241E0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73178AD"/>
    <w:multiLevelType w:val="multilevel"/>
    <w:tmpl w:val="61160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8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0" w15:restartNumberingAfterBreak="0">
    <w:nsid w:val="611C422B"/>
    <w:multiLevelType w:val="hybridMultilevel"/>
    <w:tmpl w:val="38F6A7B6"/>
    <w:lvl w:ilvl="0" w:tplc="843438B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6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4273D07"/>
    <w:multiLevelType w:val="multilevel"/>
    <w:tmpl w:val="6AE0B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1" w15:restartNumberingAfterBreak="0">
    <w:nsid w:val="7E0A2720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26"/>
    <w:lvlOverride w:ilvl="0">
      <w:startOverride w:val="1"/>
    </w:lvlOverride>
  </w:num>
  <w:num w:numId="9">
    <w:abstractNumId w:val="26"/>
    <w:lvlOverride w:ilvl="0">
      <w:startOverride w:val="1"/>
    </w:lvlOverride>
  </w:num>
  <w:num w:numId="10">
    <w:abstractNumId w:val="26"/>
    <w:lvlOverride w:ilvl="0">
      <w:startOverride w:val="1"/>
    </w:lvlOverride>
  </w:num>
  <w:num w:numId="11">
    <w:abstractNumId w:val="26"/>
    <w:lvlOverride w:ilvl="0">
      <w:startOverride w:val="1"/>
    </w:lvlOverride>
  </w:num>
  <w:num w:numId="12">
    <w:abstractNumId w:val="26"/>
  </w:num>
  <w:num w:numId="13">
    <w:abstractNumId w:val="25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11"/>
  </w:num>
  <w:num w:numId="17">
    <w:abstractNumId w:val="10"/>
  </w:num>
  <w:num w:numId="18">
    <w:abstractNumId w:val="18"/>
  </w:num>
  <w:num w:numId="19">
    <w:abstractNumId w:val="29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26"/>
    <w:lvlOverride w:ilvl="0">
      <w:startOverride w:val="1"/>
    </w:lvlOverride>
  </w:num>
  <w:num w:numId="28">
    <w:abstractNumId w:val="15"/>
  </w:num>
  <w:num w:numId="29">
    <w:abstractNumId w:val="1"/>
  </w:num>
  <w:num w:numId="30">
    <w:abstractNumId w:val="13"/>
  </w:num>
  <w:num w:numId="31">
    <w:abstractNumId w:val="24"/>
  </w:num>
  <w:num w:numId="32">
    <w:abstractNumId w:val="6"/>
  </w:num>
  <w:num w:numId="33">
    <w:abstractNumId w:val="23"/>
  </w:num>
  <w:num w:numId="34">
    <w:abstractNumId w:val="16"/>
  </w:num>
  <w:num w:numId="35">
    <w:abstractNumId w:val="28"/>
  </w:num>
  <w:num w:numId="36">
    <w:abstractNumId w:val="0"/>
  </w:num>
  <w:num w:numId="37">
    <w:abstractNumId w:val="5"/>
  </w:num>
  <w:num w:numId="38">
    <w:abstractNumId w:val="17"/>
  </w:num>
  <w:num w:numId="39">
    <w:abstractNumId w:val="30"/>
  </w:num>
  <w:num w:numId="40">
    <w:abstractNumId w:val="14"/>
  </w:num>
  <w:num w:numId="41">
    <w:abstractNumId w:val="2"/>
  </w:num>
  <w:num w:numId="42">
    <w:abstractNumId w:val="20"/>
  </w:num>
  <w:num w:numId="43">
    <w:abstractNumId w:val="4"/>
  </w:num>
  <w:num w:numId="44">
    <w:abstractNumId w:val="9"/>
    <w:lvlOverride w:ilvl="0">
      <w:startOverride w:val="1"/>
    </w:lvlOverride>
  </w:num>
  <w:num w:numId="45">
    <w:abstractNumId w:val="25"/>
  </w:num>
  <w:num w:numId="46">
    <w:abstractNumId w:val="31"/>
  </w:num>
  <w:num w:numId="47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154ae63f-75b8-4f7d-8f75-9b4e85a9c6ee"/>
  </w:docVars>
  <w:rsids>
    <w:rsidRoot w:val="00055F02"/>
    <w:rsid w:val="000066DA"/>
    <w:rsid w:val="00012175"/>
    <w:rsid w:val="00014D17"/>
    <w:rsid w:val="00015861"/>
    <w:rsid w:val="000250A4"/>
    <w:rsid w:val="00025127"/>
    <w:rsid w:val="00025E57"/>
    <w:rsid w:val="00026BFF"/>
    <w:rsid w:val="00027617"/>
    <w:rsid w:val="00031694"/>
    <w:rsid w:val="00033401"/>
    <w:rsid w:val="00033862"/>
    <w:rsid w:val="000401FB"/>
    <w:rsid w:val="00044540"/>
    <w:rsid w:val="000550CB"/>
    <w:rsid w:val="00055F02"/>
    <w:rsid w:val="00060D4C"/>
    <w:rsid w:val="00061C6E"/>
    <w:rsid w:val="00062BED"/>
    <w:rsid w:val="00066132"/>
    <w:rsid w:val="00067759"/>
    <w:rsid w:val="00067F66"/>
    <w:rsid w:val="000700D9"/>
    <w:rsid w:val="00070179"/>
    <w:rsid w:val="00073B5C"/>
    <w:rsid w:val="00074A8B"/>
    <w:rsid w:val="0007749E"/>
    <w:rsid w:val="00080BAF"/>
    <w:rsid w:val="00082D52"/>
    <w:rsid w:val="00082E0B"/>
    <w:rsid w:val="00084856"/>
    <w:rsid w:val="00084D0F"/>
    <w:rsid w:val="0009229A"/>
    <w:rsid w:val="000A59FF"/>
    <w:rsid w:val="000A6534"/>
    <w:rsid w:val="000A6B74"/>
    <w:rsid w:val="000B2ED9"/>
    <w:rsid w:val="000C0A38"/>
    <w:rsid w:val="000D18A5"/>
    <w:rsid w:val="000D2A2C"/>
    <w:rsid w:val="000D3841"/>
    <w:rsid w:val="000D39BB"/>
    <w:rsid w:val="000D40A7"/>
    <w:rsid w:val="000D6B01"/>
    <w:rsid w:val="000E1EDA"/>
    <w:rsid w:val="000E2464"/>
    <w:rsid w:val="000E34AD"/>
    <w:rsid w:val="000E4E79"/>
    <w:rsid w:val="000E776B"/>
    <w:rsid w:val="000E7F33"/>
    <w:rsid w:val="000F107C"/>
    <w:rsid w:val="000F15E8"/>
    <w:rsid w:val="001065E0"/>
    <w:rsid w:val="00110D55"/>
    <w:rsid w:val="001124BD"/>
    <w:rsid w:val="00112741"/>
    <w:rsid w:val="00117668"/>
    <w:rsid w:val="0012235B"/>
    <w:rsid w:val="001265B6"/>
    <w:rsid w:val="001349ED"/>
    <w:rsid w:val="001361E7"/>
    <w:rsid w:val="00141C2E"/>
    <w:rsid w:val="0014374F"/>
    <w:rsid w:val="001555D5"/>
    <w:rsid w:val="001576D0"/>
    <w:rsid w:val="001662C9"/>
    <w:rsid w:val="00166D17"/>
    <w:rsid w:val="00167912"/>
    <w:rsid w:val="0017552D"/>
    <w:rsid w:val="00177DDB"/>
    <w:rsid w:val="001801B9"/>
    <w:rsid w:val="00181C49"/>
    <w:rsid w:val="00190E4C"/>
    <w:rsid w:val="0019192D"/>
    <w:rsid w:val="00192F18"/>
    <w:rsid w:val="00194340"/>
    <w:rsid w:val="001A67BE"/>
    <w:rsid w:val="001B0BEF"/>
    <w:rsid w:val="001B3FF5"/>
    <w:rsid w:val="001B7288"/>
    <w:rsid w:val="001C4013"/>
    <w:rsid w:val="001C529B"/>
    <w:rsid w:val="001D0151"/>
    <w:rsid w:val="001D0964"/>
    <w:rsid w:val="001D4598"/>
    <w:rsid w:val="001D65A5"/>
    <w:rsid w:val="001D7992"/>
    <w:rsid w:val="001E0B3A"/>
    <w:rsid w:val="001E2378"/>
    <w:rsid w:val="001E43CB"/>
    <w:rsid w:val="001E6648"/>
    <w:rsid w:val="001F23F0"/>
    <w:rsid w:val="001F49B7"/>
    <w:rsid w:val="001F73A6"/>
    <w:rsid w:val="001F76B7"/>
    <w:rsid w:val="002017F5"/>
    <w:rsid w:val="00205DBD"/>
    <w:rsid w:val="002116AC"/>
    <w:rsid w:val="00213417"/>
    <w:rsid w:val="00213AEF"/>
    <w:rsid w:val="00217DBE"/>
    <w:rsid w:val="00221F21"/>
    <w:rsid w:val="00225737"/>
    <w:rsid w:val="002257CC"/>
    <w:rsid w:val="0022593C"/>
    <w:rsid w:val="00227587"/>
    <w:rsid w:val="00235A98"/>
    <w:rsid w:val="0024016D"/>
    <w:rsid w:val="00241E7E"/>
    <w:rsid w:val="00242433"/>
    <w:rsid w:val="00246AF4"/>
    <w:rsid w:val="002521A5"/>
    <w:rsid w:val="00255C02"/>
    <w:rsid w:val="00255E0D"/>
    <w:rsid w:val="00256906"/>
    <w:rsid w:val="00264F1E"/>
    <w:rsid w:val="002672D2"/>
    <w:rsid w:val="00273A47"/>
    <w:rsid w:val="0027431C"/>
    <w:rsid w:val="0027622E"/>
    <w:rsid w:val="00281C85"/>
    <w:rsid w:val="002832C5"/>
    <w:rsid w:val="0028335A"/>
    <w:rsid w:val="0029297E"/>
    <w:rsid w:val="0029411A"/>
    <w:rsid w:val="00297F60"/>
    <w:rsid w:val="002C1AAB"/>
    <w:rsid w:val="002C6AB6"/>
    <w:rsid w:val="002C6FFD"/>
    <w:rsid w:val="002E1808"/>
    <w:rsid w:val="002E46E0"/>
    <w:rsid w:val="002E7429"/>
    <w:rsid w:val="002F2047"/>
    <w:rsid w:val="002F5ADF"/>
    <w:rsid w:val="00300F1A"/>
    <w:rsid w:val="00306D7F"/>
    <w:rsid w:val="00310CC2"/>
    <w:rsid w:val="00315A8B"/>
    <w:rsid w:val="00326DDD"/>
    <w:rsid w:val="0032783B"/>
    <w:rsid w:val="00331F16"/>
    <w:rsid w:val="003334D6"/>
    <w:rsid w:val="00336A49"/>
    <w:rsid w:val="00343794"/>
    <w:rsid w:val="00344EBB"/>
    <w:rsid w:val="00356778"/>
    <w:rsid w:val="003644D5"/>
    <w:rsid w:val="00380FAC"/>
    <w:rsid w:val="003810C6"/>
    <w:rsid w:val="00384628"/>
    <w:rsid w:val="00384E90"/>
    <w:rsid w:val="003855C7"/>
    <w:rsid w:val="00387649"/>
    <w:rsid w:val="00392A0A"/>
    <w:rsid w:val="00392A99"/>
    <w:rsid w:val="0039374D"/>
    <w:rsid w:val="00396FB6"/>
    <w:rsid w:val="003A1789"/>
    <w:rsid w:val="003A5EE9"/>
    <w:rsid w:val="003A6772"/>
    <w:rsid w:val="003B2D62"/>
    <w:rsid w:val="003C776E"/>
    <w:rsid w:val="003D0BD5"/>
    <w:rsid w:val="003D1E86"/>
    <w:rsid w:val="003D2D91"/>
    <w:rsid w:val="003D4241"/>
    <w:rsid w:val="003D6D71"/>
    <w:rsid w:val="003E4F52"/>
    <w:rsid w:val="003F738D"/>
    <w:rsid w:val="003F7657"/>
    <w:rsid w:val="00404495"/>
    <w:rsid w:val="00405B85"/>
    <w:rsid w:val="00405E17"/>
    <w:rsid w:val="00405E33"/>
    <w:rsid w:val="0040796E"/>
    <w:rsid w:val="004171D1"/>
    <w:rsid w:val="004230C6"/>
    <w:rsid w:val="00432D6C"/>
    <w:rsid w:val="00441826"/>
    <w:rsid w:val="00443E36"/>
    <w:rsid w:val="00446BFE"/>
    <w:rsid w:val="00457DAC"/>
    <w:rsid w:val="0046630B"/>
    <w:rsid w:val="00470217"/>
    <w:rsid w:val="0047264C"/>
    <w:rsid w:val="0047479C"/>
    <w:rsid w:val="004907F7"/>
    <w:rsid w:val="004A06E8"/>
    <w:rsid w:val="004A7064"/>
    <w:rsid w:val="004A776A"/>
    <w:rsid w:val="004B07C4"/>
    <w:rsid w:val="004B2D9D"/>
    <w:rsid w:val="004B4401"/>
    <w:rsid w:val="004B515F"/>
    <w:rsid w:val="004B5470"/>
    <w:rsid w:val="004B6DA5"/>
    <w:rsid w:val="004B6F21"/>
    <w:rsid w:val="004C0855"/>
    <w:rsid w:val="004C1CA5"/>
    <w:rsid w:val="004C339D"/>
    <w:rsid w:val="004D7D2F"/>
    <w:rsid w:val="004E118F"/>
    <w:rsid w:val="004F02D1"/>
    <w:rsid w:val="004F2F4F"/>
    <w:rsid w:val="004F509A"/>
    <w:rsid w:val="004F7B37"/>
    <w:rsid w:val="00501B68"/>
    <w:rsid w:val="00504565"/>
    <w:rsid w:val="00520966"/>
    <w:rsid w:val="0052318C"/>
    <w:rsid w:val="00524C05"/>
    <w:rsid w:val="00526FBF"/>
    <w:rsid w:val="00527247"/>
    <w:rsid w:val="00535EDC"/>
    <w:rsid w:val="00537A4C"/>
    <w:rsid w:val="00553761"/>
    <w:rsid w:val="00554740"/>
    <w:rsid w:val="00561541"/>
    <w:rsid w:val="00562927"/>
    <w:rsid w:val="00564708"/>
    <w:rsid w:val="00565C19"/>
    <w:rsid w:val="00567D38"/>
    <w:rsid w:val="00572593"/>
    <w:rsid w:val="00572925"/>
    <w:rsid w:val="00572F89"/>
    <w:rsid w:val="00573418"/>
    <w:rsid w:val="005751E4"/>
    <w:rsid w:val="00575607"/>
    <w:rsid w:val="005757C8"/>
    <w:rsid w:val="005816B4"/>
    <w:rsid w:val="005931FC"/>
    <w:rsid w:val="005974E1"/>
    <w:rsid w:val="005A2C6E"/>
    <w:rsid w:val="005A5803"/>
    <w:rsid w:val="005B5706"/>
    <w:rsid w:val="005B6974"/>
    <w:rsid w:val="005C4A8B"/>
    <w:rsid w:val="005D06A5"/>
    <w:rsid w:val="005D15E4"/>
    <w:rsid w:val="005D3EA6"/>
    <w:rsid w:val="005E3D62"/>
    <w:rsid w:val="005E4B56"/>
    <w:rsid w:val="005F1EAD"/>
    <w:rsid w:val="005F3AEE"/>
    <w:rsid w:val="005F709F"/>
    <w:rsid w:val="00601946"/>
    <w:rsid w:val="00602E77"/>
    <w:rsid w:val="00605D19"/>
    <w:rsid w:val="00606942"/>
    <w:rsid w:val="006076BC"/>
    <w:rsid w:val="0061567E"/>
    <w:rsid w:val="006203C3"/>
    <w:rsid w:val="00624111"/>
    <w:rsid w:val="006266EA"/>
    <w:rsid w:val="006327ED"/>
    <w:rsid w:val="00632991"/>
    <w:rsid w:val="00635BB4"/>
    <w:rsid w:val="00642C9B"/>
    <w:rsid w:val="00642EBE"/>
    <w:rsid w:val="0065238D"/>
    <w:rsid w:val="00656C88"/>
    <w:rsid w:val="00667311"/>
    <w:rsid w:val="0068282F"/>
    <w:rsid w:val="0068451F"/>
    <w:rsid w:val="006878E3"/>
    <w:rsid w:val="0069022B"/>
    <w:rsid w:val="006952CF"/>
    <w:rsid w:val="006A0240"/>
    <w:rsid w:val="006B09FF"/>
    <w:rsid w:val="006B17B7"/>
    <w:rsid w:val="006B5CE0"/>
    <w:rsid w:val="006B5D8D"/>
    <w:rsid w:val="006B6F22"/>
    <w:rsid w:val="006C2485"/>
    <w:rsid w:val="006C5AAA"/>
    <w:rsid w:val="006C62A5"/>
    <w:rsid w:val="006D20BB"/>
    <w:rsid w:val="006D56B9"/>
    <w:rsid w:val="006E1A2C"/>
    <w:rsid w:val="006E3BCA"/>
    <w:rsid w:val="006F22B1"/>
    <w:rsid w:val="006F59F4"/>
    <w:rsid w:val="006F65D8"/>
    <w:rsid w:val="00704A2D"/>
    <w:rsid w:val="0071090F"/>
    <w:rsid w:val="00710B08"/>
    <w:rsid w:val="007145E8"/>
    <w:rsid w:val="007163FB"/>
    <w:rsid w:val="00720C0F"/>
    <w:rsid w:val="007229DC"/>
    <w:rsid w:val="0073358E"/>
    <w:rsid w:val="0073781E"/>
    <w:rsid w:val="007427FE"/>
    <w:rsid w:val="00745B92"/>
    <w:rsid w:val="00754373"/>
    <w:rsid w:val="00760D15"/>
    <w:rsid w:val="00761BE4"/>
    <w:rsid w:val="00764B29"/>
    <w:rsid w:val="0076576B"/>
    <w:rsid w:val="00765E41"/>
    <w:rsid w:val="00770D83"/>
    <w:rsid w:val="007718BC"/>
    <w:rsid w:val="007749BA"/>
    <w:rsid w:val="007755E1"/>
    <w:rsid w:val="00780EB7"/>
    <w:rsid w:val="007819A5"/>
    <w:rsid w:val="00784E44"/>
    <w:rsid w:val="0079029C"/>
    <w:rsid w:val="00795F58"/>
    <w:rsid w:val="00797774"/>
    <w:rsid w:val="007A4787"/>
    <w:rsid w:val="007B65F6"/>
    <w:rsid w:val="007B7556"/>
    <w:rsid w:val="007B776F"/>
    <w:rsid w:val="007C393E"/>
    <w:rsid w:val="007D086E"/>
    <w:rsid w:val="007D2EC2"/>
    <w:rsid w:val="007E09D7"/>
    <w:rsid w:val="007E15FC"/>
    <w:rsid w:val="007F270D"/>
    <w:rsid w:val="007F3EEF"/>
    <w:rsid w:val="008007B4"/>
    <w:rsid w:val="00806319"/>
    <w:rsid w:val="00811875"/>
    <w:rsid w:val="00816685"/>
    <w:rsid w:val="00821FF8"/>
    <w:rsid w:val="008247BD"/>
    <w:rsid w:val="00826B2A"/>
    <w:rsid w:val="00837C7E"/>
    <w:rsid w:val="00850A6A"/>
    <w:rsid w:val="00857E0D"/>
    <w:rsid w:val="00860DC8"/>
    <w:rsid w:val="008659FF"/>
    <w:rsid w:val="00865B27"/>
    <w:rsid w:val="00865D5F"/>
    <w:rsid w:val="0086735B"/>
    <w:rsid w:val="00872392"/>
    <w:rsid w:val="00882ED9"/>
    <w:rsid w:val="008839F5"/>
    <w:rsid w:val="00884347"/>
    <w:rsid w:val="008846C9"/>
    <w:rsid w:val="00885144"/>
    <w:rsid w:val="00894D72"/>
    <w:rsid w:val="008A274D"/>
    <w:rsid w:val="008A2CF8"/>
    <w:rsid w:val="008A3F22"/>
    <w:rsid w:val="008B2719"/>
    <w:rsid w:val="008B2CB4"/>
    <w:rsid w:val="008B2F43"/>
    <w:rsid w:val="008B3C0C"/>
    <w:rsid w:val="008B429F"/>
    <w:rsid w:val="008B5755"/>
    <w:rsid w:val="008B642D"/>
    <w:rsid w:val="008B7F40"/>
    <w:rsid w:val="008C59F4"/>
    <w:rsid w:val="008C63CD"/>
    <w:rsid w:val="008D11F3"/>
    <w:rsid w:val="008D7374"/>
    <w:rsid w:val="008F2D5B"/>
    <w:rsid w:val="009052CF"/>
    <w:rsid w:val="00907E0A"/>
    <w:rsid w:val="009107DF"/>
    <w:rsid w:val="00916DC6"/>
    <w:rsid w:val="0092158A"/>
    <w:rsid w:val="0093137D"/>
    <w:rsid w:val="00935242"/>
    <w:rsid w:val="009356D5"/>
    <w:rsid w:val="00936100"/>
    <w:rsid w:val="0094328A"/>
    <w:rsid w:val="00946311"/>
    <w:rsid w:val="00946CE5"/>
    <w:rsid w:val="009511C2"/>
    <w:rsid w:val="0095213B"/>
    <w:rsid w:val="009528C5"/>
    <w:rsid w:val="00953312"/>
    <w:rsid w:val="0095758C"/>
    <w:rsid w:val="00957922"/>
    <w:rsid w:val="00962AD3"/>
    <w:rsid w:val="00962FFD"/>
    <w:rsid w:val="00976209"/>
    <w:rsid w:val="00987F5C"/>
    <w:rsid w:val="009A072A"/>
    <w:rsid w:val="009A2048"/>
    <w:rsid w:val="009A21F8"/>
    <w:rsid w:val="009B0081"/>
    <w:rsid w:val="009B4E3C"/>
    <w:rsid w:val="009B5F85"/>
    <w:rsid w:val="009B61C1"/>
    <w:rsid w:val="009C31C2"/>
    <w:rsid w:val="009C6A1A"/>
    <w:rsid w:val="009D5BA0"/>
    <w:rsid w:val="009E1AC5"/>
    <w:rsid w:val="009E2392"/>
    <w:rsid w:val="009E2A02"/>
    <w:rsid w:val="009E3CDF"/>
    <w:rsid w:val="00A06CA7"/>
    <w:rsid w:val="00A13D5E"/>
    <w:rsid w:val="00A26A58"/>
    <w:rsid w:val="00A30355"/>
    <w:rsid w:val="00A30D69"/>
    <w:rsid w:val="00A339BC"/>
    <w:rsid w:val="00A41BAA"/>
    <w:rsid w:val="00A50BF6"/>
    <w:rsid w:val="00A54991"/>
    <w:rsid w:val="00A60536"/>
    <w:rsid w:val="00A6499E"/>
    <w:rsid w:val="00A64E77"/>
    <w:rsid w:val="00A65CE2"/>
    <w:rsid w:val="00A6681F"/>
    <w:rsid w:val="00A72EB7"/>
    <w:rsid w:val="00A8016A"/>
    <w:rsid w:val="00A907E1"/>
    <w:rsid w:val="00AA109E"/>
    <w:rsid w:val="00AA5012"/>
    <w:rsid w:val="00AB23FA"/>
    <w:rsid w:val="00AB3E34"/>
    <w:rsid w:val="00AB4923"/>
    <w:rsid w:val="00AB4978"/>
    <w:rsid w:val="00AB6511"/>
    <w:rsid w:val="00AC3FCB"/>
    <w:rsid w:val="00AC48CA"/>
    <w:rsid w:val="00AC5222"/>
    <w:rsid w:val="00AC5387"/>
    <w:rsid w:val="00AD067D"/>
    <w:rsid w:val="00AD4010"/>
    <w:rsid w:val="00AD5E0A"/>
    <w:rsid w:val="00AD66FC"/>
    <w:rsid w:val="00AD6B1D"/>
    <w:rsid w:val="00AE4E66"/>
    <w:rsid w:val="00AE6E40"/>
    <w:rsid w:val="00AE7060"/>
    <w:rsid w:val="00AF3234"/>
    <w:rsid w:val="00AF3BB5"/>
    <w:rsid w:val="00AF53A2"/>
    <w:rsid w:val="00AF568F"/>
    <w:rsid w:val="00AF5D07"/>
    <w:rsid w:val="00B0019D"/>
    <w:rsid w:val="00B012B4"/>
    <w:rsid w:val="00B05500"/>
    <w:rsid w:val="00B13FA7"/>
    <w:rsid w:val="00B2368F"/>
    <w:rsid w:val="00B25458"/>
    <w:rsid w:val="00B27330"/>
    <w:rsid w:val="00B273CF"/>
    <w:rsid w:val="00B279BB"/>
    <w:rsid w:val="00B31BFF"/>
    <w:rsid w:val="00B3272A"/>
    <w:rsid w:val="00B33167"/>
    <w:rsid w:val="00B3409F"/>
    <w:rsid w:val="00B41AC5"/>
    <w:rsid w:val="00B44577"/>
    <w:rsid w:val="00B459D1"/>
    <w:rsid w:val="00B46ACA"/>
    <w:rsid w:val="00B53639"/>
    <w:rsid w:val="00B61273"/>
    <w:rsid w:val="00B72431"/>
    <w:rsid w:val="00B73322"/>
    <w:rsid w:val="00B73329"/>
    <w:rsid w:val="00B73F00"/>
    <w:rsid w:val="00B76C7D"/>
    <w:rsid w:val="00B83520"/>
    <w:rsid w:val="00BB3E7C"/>
    <w:rsid w:val="00BC4DAC"/>
    <w:rsid w:val="00BC7EB7"/>
    <w:rsid w:val="00BD2164"/>
    <w:rsid w:val="00BD6974"/>
    <w:rsid w:val="00BE0C06"/>
    <w:rsid w:val="00BE29C4"/>
    <w:rsid w:val="00BE3476"/>
    <w:rsid w:val="00BE37BA"/>
    <w:rsid w:val="00BE4F89"/>
    <w:rsid w:val="00BE7514"/>
    <w:rsid w:val="00BF0BE0"/>
    <w:rsid w:val="00BF31A0"/>
    <w:rsid w:val="00C0237D"/>
    <w:rsid w:val="00C06B2E"/>
    <w:rsid w:val="00C11BD4"/>
    <w:rsid w:val="00C12938"/>
    <w:rsid w:val="00C23214"/>
    <w:rsid w:val="00C25FC0"/>
    <w:rsid w:val="00C26412"/>
    <w:rsid w:val="00C273BB"/>
    <w:rsid w:val="00C31431"/>
    <w:rsid w:val="00C3260E"/>
    <w:rsid w:val="00C37682"/>
    <w:rsid w:val="00C37A43"/>
    <w:rsid w:val="00C37E55"/>
    <w:rsid w:val="00C523A7"/>
    <w:rsid w:val="00C92B67"/>
    <w:rsid w:val="00C95E11"/>
    <w:rsid w:val="00CA130F"/>
    <w:rsid w:val="00CA466C"/>
    <w:rsid w:val="00CB0CB0"/>
    <w:rsid w:val="00CB7AE0"/>
    <w:rsid w:val="00CB7E9D"/>
    <w:rsid w:val="00CD2DE9"/>
    <w:rsid w:val="00CD45BD"/>
    <w:rsid w:val="00CD747E"/>
    <w:rsid w:val="00CE1BEE"/>
    <w:rsid w:val="00CE4F2D"/>
    <w:rsid w:val="00CE56FC"/>
    <w:rsid w:val="00CE5FA7"/>
    <w:rsid w:val="00CF0469"/>
    <w:rsid w:val="00CF24DE"/>
    <w:rsid w:val="00D04278"/>
    <w:rsid w:val="00D13398"/>
    <w:rsid w:val="00D21E1A"/>
    <w:rsid w:val="00D238D5"/>
    <w:rsid w:val="00D2395F"/>
    <w:rsid w:val="00D2431D"/>
    <w:rsid w:val="00D318CE"/>
    <w:rsid w:val="00D370ED"/>
    <w:rsid w:val="00D40631"/>
    <w:rsid w:val="00D40CE8"/>
    <w:rsid w:val="00D4469C"/>
    <w:rsid w:val="00D5041F"/>
    <w:rsid w:val="00D508F2"/>
    <w:rsid w:val="00D6236A"/>
    <w:rsid w:val="00D64C11"/>
    <w:rsid w:val="00D676B5"/>
    <w:rsid w:val="00D7238C"/>
    <w:rsid w:val="00D84DEE"/>
    <w:rsid w:val="00D85A30"/>
    <w:rsid w:val="00D87C25"/>
    <w:rsid w:val="00DA1CE2"/>
    <w:rsid w:val="00DA1ED9"/>
    <w:rsid w:val="00DA5679"/>
    <w:rsid w:val="00DA7179"/>
    <w:rsid w:val="00DB00D0"/>
    <w:rsid w:val="00DB327B"/>
    <w:rsid w:val="00DB39EE"/>
    <w:rsid w:val="00DB68B6"/>
    <w:rsid w:val="00DC37D8"/>
    <w:rsid w:val="00DC712D"/>
    <w:rsid w:val="00DD0D9E"/>
    <w:rsid w:val="00DD0F04"/>
    <w:rsid w:val="00DD1818"/>
    <w:rsid w:val="00DE115A"/>
    <w:rsid w:val="00DE3FBF"/>
    <w:rsid w:val="00DE779F"/>
    <w:rsid w:val="00DF3D4B"/>
    <w:rsid w:val="00DF5F54"/>
    <w:rsid w:val="00E000AA"/>
    <w:rsid w:val="00E009DB"/>
    <w:rsid w:val="00E03721"/>
    <w:rsid w:val="00E04806"/>
    <w:rsid w:val="00E0485A"/>
    <w:rsid w:val="00E119B8"/>
    <w:rsid w:val="00E136AE"/>
    <w:rsid w:val="00E14F0E"/>
    <w:rsid w:val="00E155E3"/>
    <w:rsid w:val="00E20255"/>
    <w:rsid w:val="00E2202D"/>
    <w:rsid w:val="00E33680"/>
    <w:rsid w:val="00E51D92"/>
    <w:rsid w:val="00E52210"/>
    <w:rsid w:val="00E5524E"/>
    <w:rsid w:val="00E632CE"/>
    <w:rsid w:val="00E702FB"/>
    <w:rsid w:val="00E81522"/>
    <w:rsid w:val="00E850F9"/>
    <w:rsid w:val="00E85461"/>
    <w:rsid w:val="00E8610F"/>
    <w:rsid w:val="00E915B6"/>
    <w:rsid w:val="00E9205D"/>
    <w:rsid w:val="00EA07CD"/>
    <w:rsid w:val="00EA3D16"/>
    <w:rsid w:val="00EA7CEF"/>
    <w:rsid w:val="00EB16BF"/>
    <w:rsid w:val="00EB4C26"/>
    <w:rsid w:val="00EC0576"/>
    <w:rsid w:val="00EC2E6D"/>
    <w:rsid w:val="00EC4B53"/>
    <w:rsid w:val="00EC5C79"/>
    <w:rsid w:val="00EC6AB4"/>
    <w:rsid w:val="00EC6C92"/>
    <w:rsid w:val="00ED4227"/>
    <w:rsid w:val="00ED42CA"/>
    <w:rsid w:val="00ED604E"/>
    <w:rsid w:val="00ED7BF8"/>
    <w:rsid w:val="00EE006C"/>
    <w:rsid w:val="00EE0ED3"/>
    <w:rsid w:val="00EE2984"/>
    <w:rsid w:val="00EE372B"/>
    <w:rsid w:val="00EE4904"/>
    <w:rsid w:val="00EE518C"/>
    <w:rsid w:val="00EE5250"/>
    <w:rsid w:val="00EE5557"/>
    <w:rsid w:val="00EE6EFB"/>
    <w:rsid w:val="00EE795D"/>
    <w:rsid w:val="00EF2906"/>
    <w:rsid w:val="00EF5CDC"/>
    <w:rsid w:val="00EF6383"/>
    <w:rsid w:val="00F02954"/>
    <w:rsid w:val="00F02CBD"/>
    <w:rsid w:val="00F0613E"/>
    <w:rsid w:val="00F07463"/>
    <w:rsid w:val="00F10467"/>
    <w:rsid w:val="00F12535"/>
    <w:rsid w:val="00F13B65"/>
    <w:rsid w:val="00F15752"/>
    <w:rsid w:val="00F263E1"/>
    <w:rsid w:val="00F366A1"/>
    <w:rsid w:val="00F44AC2"/>
    <w:rsid w:val="00F453B3"/>
    <w:rsid w:val="00F55942"/>
    <w:rsid w:val="00F574B9"/>
    <w:rsid w:val="00F64741"/>
    <w:rsid w:val="00F67B0D"/>
    <w:rsid w:val="00F714F0"/>
    <w:rsid w:val="00F74B8D"/>
    <w:rsid w:val="00F767F6"/>
    <w:rsid w:val="00F82700"/>
    <w:rsid w:val="00F83BAE"/>
    <w:rsid w:val="00F848FF"/>
    <w:rsid w:val="00F870F5"/>
    <w:rsid w:val="00FA7300"/>
    <w:rsid w:val="00FA7D62"/>
    <w:rsid w:val="00FB1AD2"/>
    <w:rsid w:val="00FB4782"/>
    <w:rsid w:val="00FC3DF8"/>
    <w:rsid w:val="00FC4355"/>
    <w:rsid w:val="00FC628B"/>
    <w:rsid w:val="00FC660A"/>
    <w:rsid w:val="00FE25A3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7925DAF"/>
  <w15:docId w15:val="{490F072D-D024-4A4E-89E5-6F5DF021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uiPriority w:val="22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titul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1">
    <w:name w:val="Zvýraznění1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E7060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04565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rsid w:val="00DF3D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7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22B3-FF8D-4A9A-A89C-2A54973C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15</Pages>
  <Words>5168</Words>
  <Characters>30498</Characters>
  <Application>Microsoft Office Word</Application>
  <DocSecurity>0</DocSecurity>
  <Lines>254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Smlouva o dílo</vt:lpstr>
      <vt:lpstr>    ČÁST A Obecná ustanovení</vt:lpstr>
      <vt:lpstr>    ČÁST B Smlouva o dílo na zhotovení projektové dokumentace</vt:lpstr>
    </vt:vector>
  </TitlesOfParts>
  <Company>Moravskoslezský kraj</Company>
  <LinksUpToDate>false</LinksUpToDate>
  <CharactersWithSpaces>35595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Michal Pokorný</cp:lastModifiedBy>
  <cp:revision>5</cp:revision>
  <cp:lastPrinted>2020-11-10T06:36:00Z</cp:lastPrinted>
  <dcterms:created xsi:type="dcterms:W3CDTF">2022-02-16T11:06:00Z</dcterms:created>
  <dcterms:modified xsi:type="dcterms:W3CDTF">2022-02-17T07:09:00Z</dcterms:modified>
</cp:coreProperties>
</file>