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616D" w14:textId="77777777" w:rsidR="00406B5D" w:rsidRPr="007B152A" w:rsidRDefault="00252F7E" w:rsidP="00406B5D">
      <w:pPr>
        <w:pStyle w:val="Nzev"/>
        <w:rPr>
          <w:rFonts w:ascii="Times New Roman" w:hAnsi="Times New Roman" w:cs="Times New Roman"/>
          <w:sz w:val="28"/>
          <w:szCs w:val="22"/>
        </w:rPr>
      </w:pPr>
      <w:r w:rsidRPr="007B152A">
        <w:rPr>
          <w:rFonts w:ascii="Times New Roman" w:hAnsi="Times New Roman" w:cs="Times New Roman"/>
          <w:sz w:val="28"/>
          <w:szCs w:val="22"/>
        </w:rPr>
        <w:t>S</w:t>
      </w:r>
      <w:r w:rsidR="00D6268F" w:rsidRPr="007B152A">
        <w:rPr>
          <w:rFonts w:ascii="Times New Roman" w:hAnsi="Times New Roman" w:cs="Times New Roman"/>
          <w:sz w:val="28"/>
          <w:szCs w:val="22"/>
        </w:rPr>
        <w:t xml:space="preserve">MLOUVA O POSKYTOVÁNÍ </w:t>
      </w:r>
      <w:r w:rsidR="007C353D" w:rsidRPr="007B152A">
        <w:rPr>
          <w:rFonts w:ascii="Times New Roman" w:hAnsi="Times New Roman" w:cs="Times New Roman"/>
          <w:sz w:val="28"/>
          <w:szCs w:val="22"/>
        </w:rPr>
        <w:t xml:space="preserve"> </w:t>
      </w:r>
    </w:p>
    <w:p w14:paraId="1EB763F9" w14:textId="77777777" w:rsidR="00A60E92" w:rsidRPr="007B152A" w:rsidRDefault="00406B5D" w:rsidP="00406B5D">
      <w:pPr>
        <w:pStyle w:val="Nzev"/>
        <w:rPr>
          <w:rFonts w:ascii="Times New Roman" w:hAnsi="Times New Roman" w:cs="Times New Roman"/>
          <w:sz w:val="28"/>
          <w:szCs w:val="22"/>
        </w:rPr>
      </w:pPr>
      <w:r w:rsidRPr="007B152A">
        <w:rPr>
          <w:rFonts w:ascii="Times New Roman" w:hAnsi="Times New Roman" w:cs="Times New Roman"/>
          <w:caps/>
          <w:sz w:val="28"/>
          <w:szCs w:val="22"/>
        </w:rPr>
        <w:t>Aplikace ICZ e-spis LITE</w:t>
      </w:r>
      <w:r w:rsidRPr="007B152A">
        <w:rPr>
          <w:rFonts w:ascii="Times New Roman" w:hAnsi="Times New Roman" w:cs="Times New Roman"/>
          <w:sz w:val="28"/>
          <w:szCs w:val="22"/>
        </w:rPr>
        <w:t xml:space="preserve"> </w:t>
      </w:r>
      <w:r w:rsidRPr="007B152A">
        <w:rPr>
          <w:rFonts w:ascii="Times New Roman" w:hAnsi="Times New Roman" w:cs="Times New Roman"/>
          <w:caps/>
          <w:sz w:val="28"/>
          <w:szCs w:val="22"/>
        </w:rPr>
        <w:t xml:space="preserve">formou </w:t>
      </w:r>
      <w:r w:rsidR="00D6268F" w:rsidRPr="007B152A">
        <w:rPr>
          <w:rFonts w:ascii="Times New Roman" w:hAnsi="Times New Roman" w:cs="Times New Roman"/>
          <w:sz w:val="28"/>
          <w:szCs w:val="22"/>
        </w:rPr>
        <w:t>SLU</w:t>
      </w:r>
      <w:r w:rsidRPr="007B152A">
        <w:rPr>
          <w:rFonts w:ascii="Times New Roman" w:hAnsi="Times New Roman" w:cs="Times New Roman"/>
          <w:caps/>
          <w:sz w:val="28"/>
          <w:szCs w:val="22"/>
        </w:rPr>
        <w:t>ž</w:t>
      </w:r>
      <w:r w:rsidR="00D6268F" w:rsidRPr="007B152A">
        <w:rPr>
          <w:rFonts w:ascii="Times New Roman" w:hAnsi="Times New Roman" w:cs="Times New Roman"/>
          <w:caps/>
          <w:sz w:val="28"/>
          <w:szCs w:val="22"/>
        </w:rPr>
        <w:t>B</w:t>
      </w:r>
      <w:r w:rsidRPr="007B152A">
        <w:rPr>
          <w:rFonts w:ascii="Times New Roman" w:hAnsi="Times New Roman" w:cs="Times New Roman"/>
          <w:caps/>
          <w:sz w:val="28"/>
          <w:szCs w:val="22"/>
        </w:rPr>
        <w:t>Y</w:t>
      </w:r>
    </w:p>
    <w:p w14:paraId="7C8304F8" w14:textId="77777777" w:rsidR="00A60E92" w:rsidRPr="007B152A" w:rsidRDefault="00811623" w:rsidP="00932675">
      <w:pPr>
        <w:rPr>
          <w:rFonts w:ascii="Times New Roman" w:hAnsi="Times New Roman"/>
          <w:sz w:val="22"/>
          <w:szCs w:val="22"/>
        </w:rPr>
      </w:pPr>
      <w:r w:rsidRPr="007B152A">
        <w:rPr>
          <w:rFonts w:ascii="Times New Roman" w:hAnsi="Times New Roman"/>
          <w:sz w:val="22"/>
          <w:szCs w:val="22"/>
        </w:rPr>
        <w:t>(dále jen „</w:t>
      </w:r>
      <w:r w:rsidRPr="007B152A">
        <w:rPr>
          <w:rFonts w:ascii="Times New Roman" w:hAnsi="Times New Roman"/>
          <w:b/>
          <w:sz w:val="22"/>
          <w:szCs w:val="22"/>
        </w:rPr>
        <w:t>Smlouva</w:t>
      </w:r>
      <w:r w:rsidRPr="007B152A">
        <w:rPr>
          <w:rFonts w:ascii="Times New Roman" w:hAnsi="Times New Roman"/>
          <w:sz w:val="22"/>
          <w:szCs w:val="22"/>
        </w:rPr>
        <w:t xml:space="preserve">“) </w:t>
      </w:r>
      <w:r w:rsidR="00A60E92" w:rsidRPr="007B152A">
        <w:rPr>
          <w:rFonts w:ascii="Times New Roman" w:hAnsi="Times New Roman"/>
          <w:sz w:val="22"/>
          <w:szCs w:val="22"/>
        </w:rPr>
        <w:t>uzavřená níže uvedeného dne, měsíce a roku mezi smluvními stranami:</w:t>
      </w:r>
    </w:p>
    <w:p w14:paraId="4962A32B" w14:textId="77777777" w:rsidR="00A60E92" w:rsidRPr="007B152A" w:rsidRDefault="00561C02" w:rsidP="00E72629">
      <w:pPr>
        <w:pStyle w:val="Nadpis1"/>
        <w:rPr>
          <w:rFonts w:ascii="Times New Roman" w:hAnsi="Times New Roman" w:cs="Times New Roman"/>
          <w:sz w:val="22"/>
          <w:szCs w:val="22"/>
        </w:rPr>
      </w:pPr>
      <w:bookmarkStart w:id="0" w:name="_Ref191648716"/>
      <w:r w:rsidRPr="007B152A">
        <w:rPr>
          <w:rFonts w:ascii="Times New Roman" w:hAnsi="Times New Roman" w:cs="Times New Roman"/>
          <w:sz w:val="22"/>
          <w:szCs w:val="22"/>
        </w:rPr>
        <w:br/>
      </w:r>
      <w:r w:rsidR="00A60E92" w:rsidRPr="007B152A">
        <w:rPr>
          <w:rFonts w:ascii="Times New Roman" w:hAnsi="Times New Roman" w:cs="Times New Roman"/>
          <w:sz w:val="22"/>
          <w:szCs w:val="22"/>
        </w:rPr>
        <w:t>Smluvní strany</w:t>
      </w:r>
      <w:bookmarkEnd w:id="0"/>
    </w:p>
    <w:p w14:paraId="681A72DF" w14:textId="77777777" w:rsidR="00A60E92" w:rsidRPr="007B152A" w:rsidRDefault="00A60E92" w:rsidP="006A7FA8">
      <w:pPr>
        <w:pStyle w:val="Nadpis2"/>
        <w:numPr>
          <w:ilvl w:val="0"/>
          <w:numId w:val="0"/>
        </w:numPr>
        <w:ind w:left="576" w:hanging="576"/>
        <w:rPr>
          <w:rFonts w:ascii="Times New Roman" w:hAnsi="Times New Roman"/>
          <w:sz w:val="22"/>
          <w:szCs w:val="22"/>
        </w:rPr>
      </w:pPr>
      <w:r w:rsidRPr="007B152A">
        <w:rPr>
          <w:rFonts w:ascii="Times New Roman" w:hAnsi="Times New Roman"/>
          <w:sz w:val="22"/>
          <w:szCs w:val="22"/>
        </w:rPr>
        <w:t>Objednatel</w:t>
      </w:r>
      <w:r w:rsidR="005321D1" w:rsidRPr="007B152A">
        <w:rPr>
          <w:rFonts w:ascii="Times New Roman" w:hAnsi="Times New Roman"/>
          <w:sz w:val="22"/>
          <w:szCs w:val="22"/>
        </w:rPr>
        <w:t>:</w:t>
      </w:r>
      <w:r w:rsidR="00C07D10" w:rsidRPr="007B152A">
        <w:rPr>
          <w:rFonts w:ascii="Times New Roman" w:hAnsi="Times New Roman"/>
          <w:sz w:val="22"/>
          <w:szCs w:val="22"/>
        </w:rPr>
        <w:t xml:space="preserve"> </w:t>
      </w:r>
    </w:p>
    <w:tbl>
      <w:tblPr>
        <w:tblW w:w="5102"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881"/>
        <w:gridCol w:w="6785"/>
      </w:tblGrid>
      <w:tr w:rsidR="00011054" w:rsidRPr="007B152A" w14:paraId="75DECDBA" w14:textId="77777777" w:rsidTr="00C73B3B">
        <w:tc>
          <w:tcPr>
            <w:tcW w:w="1085" w:type="pct"/>
            <w:vAlign w:val="center"/>
          </w:tcPr>
          <w:p w14:paraId="59B5D570" w14:textId="77777777" w:rsidR="00011054" w:rsidRPr="007B152A" w:rsidRDefault="00011054" w:rsidP="00011054">
            <w:pPr>
              <w:jc w:val="left"/>
              <w:rPr>
                <w:rFonts w:ascii="Times New Roman" w:hAnsi="Times New Roman"/>
                <w:b/>
                <w:bCs/>
                <w:kern w:val="32"/>
                <w:sz w:val="22"/>
                <w:szCs w:val="22"/>
              </w:rPr>
            </w:pPr>
            <w:r w:rsidRPr="007B152A">
              <w:rPr>
                <w:rFonts w:ascii="Times New Roman" w:hAnsi="Times New Roman"/>
                <w:sz w:val="22"/>
                <w:szCs w:val="22"/>
              </w:rPr>
              <w:t>Obchodní firma</w:t>
            </w:r>
          </w:p>
        </w:tc>
        <w:tc>
          <w:tcPr>
            <w:tcW w:w="3915" w:type="pct"/>
            <w:vAlign w:val="center"/>
          </w:tcPr>
          <w:p w14:paraId="2FCA1044" w14:textId="2CCB2E7E" w:rsidR="00011054" w:rsidRPr="00C73B3B" w:rsidRDefault="00C929E6" w:rsidP="00C73B3B">
            <w:pPr>
              <w:pStyle w:val="Bezmezer"/>
              <w:ind w:left="122"/>
              <w:jc w:val="left"/>
              <w:rPr>
                <w:rFonts w:ascii="Times New Roman" w:hAnsi="Times New Roman"/>
                <w:b/>
              </w:rPr>
            </w:pPr>
            <w:r w:rsidRPr="00C929E6">
              <w:rPr>
                <w:rFonts w:ascii="Times New Roman" w:hAnsi="Times New Roman"/>
                <w:b/>
              </w:rPr>
              <w:t>Střední škola managementu a grafiky</w:t>
            </w:r>
          </w:p>
        </w:tc>
      </w:tr>
      <w:tr w:rsidR="00011054" w:rsidRPr="007B152A" w14:paraId="2EDE6597" w14:textId="77777777" w:rsidTr="00C73B3B">
        <w:tc>
          <w:tcPr>
            <w:tcW w:w="1085" w:type="pct"/>
            <w:vAlign w:val="center"/>
          </w:tcPr>
          <w:p w14:paraId="7F874E47" w14:textId="77777777" w:rsidR="00011054" w:rsidRPr="007B152A" w:rsidRDefault="00011054" w:rsidP="00011054">
            <w:pPr>
              <w:jc w:val="left"/>
              <w:rPr>
                <w:rFonts w:ascii="Times New Roman" w:hAnsi="Times New Roman"/>
                <w:sz w:val="22"/>
                <w:szCs w:val="22"/>
              </w:rPr>
            </w:pPr>
            <w:r w:rsidRPr="007B152A">
              <w:rPr>
                <w:rFonts w:ascii="Times New Roman" w:hAnsi="Times New Roman"/>
                <w:sz w:val="22"/>
                <w:szCs w:val="22"/>
              </w:rPr>
              <w:t>Se sídlem</w:t>
            </w:r>
          </w:p>
        </w:tc>
        <w:tc>
          <w:tcPr>
            <w:tcW w:w="3915" w:type="pct"/>
            <w:vAlign w:val="center"/>
          </w:tcPr>
          <w:p w14:paraId="04D307C9" w14:textId="5C520C25" w:rsidR="00011054" w:rsidRPr="00C929E6" w:rsidRDefault="00C929E6" w:rsidP="00011054">
            <w:pPr>
              <w:pStyle w:val="Bezmezer"/>
              <w:ind w:left="122"/>
              <w:jc w:val="left"/>
              <w:rPr>
                <w:rFonts w:ascii="Times New Roman" w:hAnsi="Times New Roman"/>
              </w:rPr>
            </w:pPr>
            <w:r w:rsidRPr="00C929E6">
              <w:rPr>
                <w:rFonts w:ascii="Times New Roman" w:hAnsi="Times New Roman"/>
              </w:rPr>
              <w:t>Školní 145, 28220 Český Brod</w:t>
            </w:r>
          </w:p>
        </w:tc>
      </w:tr>
      <w:tr w:rsidR="00011054" w:rsidRPr="007B152A" w14:paraId="616F1CFA" w14:textId="77777777" w:rsidTr="00C73B3B">
        <w:trPr>
          <w:trHeight w:val="361"/>
        </w:trPr>
        <w:tc>
          <w:tcPr>
            <w:tcW w:w="1085" w:type="pct"/>
            <w:vAlign w:val="center"/>
          </w:tcPr>
          <w:p w14:paraId="24EC14D8" w14:textId="77777777" w:rsidR="00011054" w:rsidRPr="007B152A" w:rsidRDefault="00011054" w:rsidP="00011054">
            <w:pPr>
              <w:jc w:val="left"/>
              <w:rPr>
                <w:rFonts w:ascii="Times New Roman" w:hAnsi="Times New Roman"/>
                <w:sz w:val="22"/>
                <w:szCs w:val="22"/>
              </w:rPr>
            </w:pPr>
            <w:r w:rsidRPr="007B152A">
              <w:rPr>
                <w:rFonts w:ascii="Times New Roman" w:hAnsi="Times New Roman"/>
                <w:sz w:val="22"/>
                <w:szCs w:val="22"/>
              </w:rPr>
              <w:t>IČ</w:t>
            </w:r>
          </w:p>
        </w:tc>
        <w:tc>
          <w:tcPr>
            <w:tcW w:w="3915" w:type="pct"/>
            <w:vAlign w:val="center"/>
          </w:tcPr>
          <w:p w14:paraId="0FE864C9" w14:textId="21D6ABE1" w:rsidR="00011054" w:rsidRPr="00C929E6" w:rsidRDefault="00C929E6" w:rsidP="00011054">
            <w:pPr>
              <w:pStyle w:val="Bezmezer"/>
              <w:ind w:left="122"/>
              <w:jc w:val="left"/>
              <w:rPr>
                <w:rFonts w:ascii="Times New Roman" w:hAnsi="Times New Roman"/>
              </w:rPr>
            </w:pPr>
            <w:r w:rsidRPr="00C929E6">
              <w:rPr>
                <w:rFonts w:ascii="Times New Roman" w:hAnsi="Times New Roman"/>
              </w:rPr>
              <w:t>11925311</w:t>
            </w:r>
          </w:p>
        </w:tc>
      </w:tr>
      <w:tr w:rsidR="00011054" w:rsidRPr="007B152A" w14:paraId="1F3D6A7B" w14:textId="77777777" w:rsidTr="00C73B3B">
        <w:tc>
          <w:tcPr>
            <w:tcW w:w="1085" w:type="pct"/>
            <w:vAlign w:val="center"/>
          </w:tcPr>
          <w:p w14:paraId="7EB7983B" w14:textId="77777777" w:rsidR="00011054" w:rsidRPr="007B152A" w:rsidRDefault="00011054" w:rsidP="00011054">
            <w:pPr>
              <w:jc w:val="left"/>
              <w:rPr>
                <w:rFonts w:ascii="Times New Roman" w:hAnsi="Times New Roman"/>
                <w:sz w:val="22"/>
                <w:szCs w:val="22"/>
              </w:rPr>
            </w:pPr>
            <w:r w:rsidRPr="007B152A">
              <w:rPr>
                <w:rFonts w:ascii="Times New Roman" w:hAnsi="Times New Roman"/>
                <w:sz w:val="22"/>
                <w:szCs w:val="22"/>
              </w:rPr>
              <w:t>Zastoupená</w:t>
            </w:r>
          </w:p>
        </w:tc>
        <w:tc>
          <w:tcPr>
            <w:tcW w:w="3915" w:type="pct"/>
            <w:vAlign w:val="center"/>
          </w:tcPr>
          <w:p w14:paraId="64580179" w14:textId="207E5361" w:rsidR="00011054" w:rsidRPr="00011054" w:rsidRDefault="00160D88" w:rsidP="00011054">
            <w:pPr>
              <w:pStyle w:val="Bezmezer"/>
              <w:ind w:left="122"/>
              <w:jc w:val="left"/>
              <w:rPr>
                <w:rFonts w:ascii="Times New Roman" w:hAnsi="Times New Roman"/>
              </w:rPr>
            </w:pPr>
            <w:r>
              <w:rPr>
                <w:rFonts w:ascii="Times New Roman" w:hAnsi="Times New Roman"/>
              </w:rPr>
              <w:t xml:space="preserve">Ing. Darinou </w:t>
            </w:r>
            <w:proofErr w:type="spellStart"/>
            <w:r>
              <w:rPr>
                <w:rFonts w:ascii="Times New Roman" w:hAnsi="Times New Roman"/>
              </w:rPr>
              <w:t>Doškářovou</w:t>
            </w:r>
            <w:proofErr w:type="spellEnd"/>
            <w:r>
              <w:rPr>
                <w:rFonts w:ascii="Times New Roman" w:hAnsi="Times New Roman"/>
              </w:rPr>
              <w:t>, ředitelkou školy</w:t>
            </w:r>
          </w:p>
        </w:tc>
      </w:tr>
      <w:tr w:rsidR="00011054" w:rsidRPr="007B152A" w14:paraId="2A3D4770" w14:textId="77777777" w:rsidTr="00C73B3B">
        <w:tc>
          <w:tcPr>
            <w:tcW w:w="1085" w:type="pct"/>
            <w:vAlign w:val="center"/>
          </w:tcPr>
          <w:p w14:paraId="122ABD43" w14:textId="77777777" w:rsidR="00011054" w:rsidRPr="007B152A" w:rsidRDefault="00011054" w:rsidP="00011054">
            <w:pPr>
              <w:jc w:val="left"/>
              <w:rPr>
                <w:rFonts w:ascii="Times New Roman" w:hAnsi="Times New Roman"/>
                <w:sz w:val="22"/>
                <w:szCs w:val="22"/>
              </w:rPr>
            </w:pPr>
            <w:r w:rsidRPr="007B152A">
              <w:rPr>
                <w:rFonts w:ascii="Times New Roman" w:hAnsi="Times New Roman"/>
                <w:sz w:val="22"/>
                <w:szCs w:val="22"/>
              </w:rPr>
              <w:t>Bankovní spojení</w:t>
            </w:r>
          </w:p>
        </w:tc>
        <w:tc>
          <w:tcPr>
            <w:tcW w:w="3915" w:type="pct"/>
            <w:vAlign w:val="center"/>
          </w:tcPr>
          <w:p w14:paraId="0CAB7F3F" w14:textId="0A9A174A" w:rsidR="00011054" w:rsidRPr="00160D88" w:rsidRDefault="00160D88" w:rsidP="00011054">
            <w:pPr>
              <w:pStyle w:val="Bezmezer"/>
              <w:ind w:left="122"/>
              <w:jc w:val="left"/>
              <w:rPr>
                <w:rFonts w:ascii="Times New Roman" w:hAnsi="Times New Roman"/>
                <w:b/>
                <w:bCs/>
              </w:rPr>
            </w:pPr>
            <w:r>
              <w:rPr>
                <w:rFonts w:ascii="Times New Roman" w:hAnsi="Times New Roman"/>
                <w:b/>
                <w:bCs/>
              </w:rPr>
              <w:t>911925311 / 0600, Moneta Money bank, a.s.</w:t>
            </w:r>
          </w:p>
        </w:tc>
      </w:tr>
    </w:tbl>
    <w:p w14:paraId="0BEA6C55" w14:textId="77777777" w:rsidR="007D19CF" w:rsidRPr="007B152A" w:rsidRDefault="000B5A0A" w:rsidP="006A7FA8">
      <w:pPr>
        <w:pStyle w:val="Nadpis2"/>
        <w:numPr>
          <w:ilvl w:val="0"/>
          <w:numId w:val="0"/>
        </w:numPr>
        <w:ind w:left="567" w:hanging="567"/>
        <w:rPr>
          <w:rFonts w:ascii="Times New Roman" w:hAnsi="Times New Roman"/>
          <w:sz w:val="22"/>
          <w:szCs w:val="22"/>
        </w:rPr>
      </w:pPr>
      <w:r w:rsidRPr="007B152A">
        <w:rPr>
          <w:rFonts w:ascii="Times New Roman" w:hAnsi="Times New Roman"/>
          <w:sz w:val="22"/>
          <w:szCs w:val="22"/>
        </w:rPr>
        <w:t>(dále „</w:t>
      </w:r>
      <w:r w:rsidRPr="007B152A">
        <w:rPr>
          <w:rFonts w:ascii="Times New Roman" w:hAnsi="Times New Roman"/>
          <w:b/>
          <w:sz w:val="22"/>
          <w:szCs w:val="22"/>
        </w:rPr>
        <w:t>Objednatel</w:t>
      </w:r>
      <w:r w:rsidRPr="007B152A">
        <w:rPr>
          <w:rFonts w:ascii="Times New Roman" w:hAnsi="Times New Roman"/>
          <w:sz w:val="22"/>
          <w:szCs w:val="22"/>
        </w:rPr>
        <w:t>“)</w:t>
      </w:r>
    </w:p>
    <w:p w14:paraId="3B4AA7C9" w14:textId="77777777" w:rsidR="000B5A0A" w:rsidRPr="007B152A" w:rsidRDefault="000B5A0A" w:rsidP="006A7FA8">
      <w:pPr>
        <w:pStyle w:val="Nadpis3"/>
        <w:rPr>
          <w:rFonts w:ascii="Times New Roman" w:hAnsi="Times New Roman" w:cs="Times New Roman"/>
          <w:sz w:val="22"/>
          <w:szCs w:val="22"/>
        </w:rPr>
      </w:pPr>
      <w:r w:rsidRPr="007B152A">
        <w:rPr>
          <w:rFonts w:ascii="Times New Roman" w:hAnsi="Times New Roman" w:cs="Times New Roman"/>
          <w:sz w:val="22"/>
          <w:szCs w:val="22"/>
        </w:rPr>
        <w:t>a</w:t>
      </w:r>
    </w:p>
    <w:p w14:paraId="3A13989F" w14:textId="77777777" w:rsidR="00A60E92" w:rsidRPr="007B152A" w:rsidRDefault="008E384F" w:rsidP="006A7FA8">
      <w:pPr>
        <w:pStyle w:val="Nadpis2"/>
        <w:numPr>
          <w:ilvl w:val="0"/>
          <w:numId w:val="0"/>
        </w:numPr>
        <w:ind w:left="576" w:hanging="576"/>
        <w:rPr>
          <w:rFonts w:ascii="Times New Roman" w:hAnsi="Times New Roman"/>
          <w:sz w:val="22"/>
          <w:szCs w:val="22"/>
        </w:rPr>
      </w:pPr>
      <w:r w:rsidRPr="007B152A">
        <w:rPr>
          <w:rFonts w:ascii="Times New Roman" w:hAnsi="Times New Roman"/>
          <w:sz w:val="22"/>
          <w:szCs w:val="22"/>
        </w:rPr>
        <w:t>Poskytovate</w:t>
      </w:r>
      <w:r w:rsidR="00A60E92" w:rsidRPr="007B152A">
        <w:rPr>
          <w:rFonts w:ascii="Times New Roman" w:hAnsi="Times New Roman"/>
          <w:sz w:val="22"/>
          <w:szCs w:val="22"/>
        </w:rPr>
        <w:t>l</w:t>
      </w:r>
      <w:r w:rsidR="005321D1" w:rsidRPr="007B152A">
        <w:rPr>
          <w:rFonts w:ascii="Times New Roman" w:hAnsi="Times New Roman"/>
          <w:sz w:val="22"/>
          <w:szCs w:val="22"/>
        </w:rPr>
        <w:t>:</w:t>
      </w:r>
    </w:p>
    <w:tbl>
      <w:tblPr>
        <w:tblW w:w="889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951"/>
        <w:gridCol w:w="6946"/>
      </w:tblGrid>
      <w:tr w:rsidR="00811623" w:rsidRPr="007B152A" w14:paraId="4030507B" w14:textId="77777777" w:rsidTr="000737F0">
        <w:tc>
          <w:tcPr>
            <w:tcW w:w="1951" w:type="dxa"/>
            <w:vAlign w:val="center"/>
          </w:tcPr>
          <w:p w14:paraId="1CD2D3FF" w14:textId="77777777" w:rsidR="00811623" w:rsidRPr="007B152A" w:rsidRDefault="00811623" w:rsidP="000737F0">
            <w:pPr>
              <w:jc w:val="left"/>
              <w:rPr>
                <w:rFonts w:ascii="Times New Roman" w:hAnsi="Times New Roman"/>
                <w:sz w:val="22"/>
                <w:szCs w:val="22"/>
              </w:rPr>
            </w:pPr>
            <w:r w:rsidRPr="007B152A">
              <w:rPr>
                <w:rFonts w:ascii="Times New Roman" w:hAnsi="Times New Roman"/>
                <w:sz w:val="22"/>
                <w:szCs w:val="22"/>
              </w:rPr>
              <w:t>Obchodní firma</w:t>
            </w:r>
          </w:p>
        </w:tc>
        <w:tc>
          <w:tcPr>
            <w:tcW w:w="6946" w:type="dxa"/>
            <w:vAlign w:val="center"/>
          </w:tcPr>
          <w:p w14:paraId="5F1B9502" w14:textId="77777777" w:rsidR="00811623" w:rsidRPr="004076BA" w:rsidRDefault="00F85BEA" w:rsidP="004076BA">
            <w:pPr>
              <w:pStyle w:val="Bezmezer"/>
              <w:ind w:left="122"/>
              <w:jc w:val="left"/>
              <w:rPr>
                <w:rFonts w:ascii="Times New Roman" w:hAnsi="Times New Roman"/>
                <w:b/>
              </w:rPr>
            </w:pPr>
            <w:r w:rsidRPr="004076BA">
              <w:rPr>
                <w:rFonts w:ascii="Times New Roman" w:hAnsi="Times New Roman"/>
                <w:b/>
              </w:rPr>
              <w:t>ICZ a.s.</w:t>
            </w:r>
          </w:p>
        </w:tc>
      </w:tr>
      <w:tr w:rsidR="00811623" w:rsidRPr="007B152A" w14:paraId="20043190" w14:textId="77777777" w:rsidTr="000737F0">
        <w:tc>
          <w:tcPr>
            <w:tcW w:w="1951" w:type="dxa"/>
            <w:vAlign w:val="center"/>
          </w:tcPr>
          <w:p w14:paraId="188C67F6" w14:textId="77777777" w:rsidR="00811623" w:rsidRPr="007B152A" w:rsidRDefault="00811623" w:rsidP="000737F0">
            <w:pPr>
              <w:jc w:val="left"/>
              <w:rPr>
                <w:rFonts w:ascii="Times New Roman" w:hAnsi="Times New Roman"/>
                <w:sz w:val="22"/>
                <w:szCs w:val="22"/>
              </w:rPr>
            </w:pPr>
            <w:r w:rsidRPr="007B152A">
              <w:rPr>
                <w:rFonts w:ascii="Times New Roman" w:hAnsi="Times New Roman"/>
                <w:sz w:val="22"/>
                <w:szCs w:val="22"/>
              </w:rPr>
              <w:t>Se sídlem</w:t>
            </w:r>
          </w:p>
        </w:tc>
        <w:tc>
          <w:tcPr>
            <w:tcW w:w="6946" w:type="dxa"/>
            <w:vAlign w:val="center"/>
          </w:tcPr>
          <w:p w14:paraId="5D7D03B5" w14:textId="77777777" w:rsidR="00811623" w:rsidRPr="007B152A" w:rsidRDefault="00F85BEA" w:rsidP="004076BA">
            <w:pPr>
              <w:pStyle w:val="Bezmezer"/>
              <w:ind w:left="122"/>
              <w:jc w:val="left"/>
              <w:rPr>
                <w:rFonts w:ascii="Times New Roman" w:hAnsi="Times New Roman"/>
              </w:rPr>
            </w:pPr>
            <w:r w:rsidRPr="004076BA">
              <w:rPr>
                <w:rFonts w:ascii="Times New Roman" w:hAnsi="Times New Roman"/>
              </w:rPr>
              <w:t>Na hřebenech II 1718/10, 147 00 Praha 4</w:t>
            </w:r>
          </w:p>
        </w:tc>
      </w:tr>
      <w:tr w:rsidR="00811623" w:rsidRPr="007B152A" w14:paraId="1BAA27CA" w14:textId="77777777" w:rsidTr="000737F0">
        <w:tc>
          <w:tcPr>
            <w:tcW w:w="1951" w:type="dxa"/>
            <w:vAlign w:val="center"/>
          </w:tcPr>
          <w:p w14:paraId="5BEE2FFC" w14:textId="77777777" w:rsidR="00811623" w:rsidRPr="007B152A" w:rsidRDefault="00811623" w:rsidP="000737F0">
            <w:pPr>
              <w:jc w:val="left"/>
              <w:rPr>
                <w:rFonts w:ascii="Times New Roman" w:hAnsi="Times New Roman"/>
                <w:sz w:val="22"/>
                <w:szCs w:val="22"/>
              </w:rPr>
            </w:pPr>
            <w:r w:rsidRPr="007B152A">
              <w:rPr>
                <w:rFonts w:ascii="Times New Roman" w:hAnsi="Times New Roman"/>
                <w:sz w:val="22"/>
                <w:szCs w:val="22"/>
              </w:rPr>
              <w:t>IČ</w:t>
            </w:r>
          </w:p>
        </w:tc>
        <w:tc>
          <w:tcPr>
            <w:tcW w:w="6946" w:type="dxa"/>
            <w:vAlign w:val="center"/>
          </w:tcPr>
          <w:p w14:paraId="5BB3CC1C" w14:textId="77777777" w:rsidR="00811623" w:rsidRPr="007B152A" w:rsidRDefault="004076BA" w:rsidP="004076BA">
            <w:pPr>
              <w:pStyle w:val="Bezmezer"/>
              <w:ind w:left="122"/>
              <w:jc w:val="left"/>
              <w:rPr>
                <w:rFonts w:ascii="Times New Roman" w:hAnsi="Times New Roman"/>
              </w:rPr>
            </w:pPr>
            <w:r w:rsidRPr="004076BA">
              <w:rPr>
                <w:rFonts w:ascii="Times New Roman" w:hAnsi="Times New Roman"/>
              </w:rPr>
              <w:t>251 45 444</w:t>
            </w:r>
          </w:p>
        </w:tc>
      </w:tr>
      <w:tr w:rsidR="00811623" w:rsidRPr="007B152A" w14:paraId="64566B0C" w14:textId="77777777" w:rsidTr="000737F0">
        <w:tc>
          <w:tcPr>
            <w:tcW w:w="1951" w:type="dxa"/>
            <w:vAlign w:val="center"/>
          </w:tcPr>
          <w:p w14:paraId="69C52D26" w14:textId="77777777" w:rsidR="00811623" w:rsidRPr="007B152A" w:rsidRDefault="00811623" w:rsidP="000737F0">
            <w:pPr>
              <w:jc w:val="left"/>
              <w:rPr>
                <w:rFonts w:ascii="Times New Roman" w:hAnsi="Times New Roman"/>
                <w:sz w:val="22"/>
                <w:szCs w:val="22"/>
              </w:rPr>
            </w:pPr>
            <w:r w:rsidRPr="007B152A">
              <w:rPr>
                <w:rFonts w:ascii="Times New Roman" w:hAnsi="Times New Roman"/>
                <w:sz w:val="22"/>
                <w:szCs w:val="22"/>
              </w:rPr>
              <w:t>DIČ</w:t>
            </w:r>
          </w:p>
        </w:tc>
        <w:tc>
          <w:tcPr>
            <w:tcW w:w="6946" w:type="dxa"/>
            <w:vAlign w:val="center"/>
          </w:tcPr>
          <w:p w14:paraId="4C61F08F" w14:textId="77777777" w:rsidR="00811623" w:rsidRPr="007B152A" w:rsidRDefault="004076BA" w:rsidP="004076BA">
            <w:pPr>
              <w:pStyle w:val="Bezmezer"/>
              <w:ind w:left="122"/>
              <w:jc w:val="left"/>
              <w:rPr>
                <w:rFonts w:ascii="Times New Roman" w:hAnsi="Times New Roman"/>
              </w:rPr>
            </w:pPr>
            <w:r w:rsidRPr="004076BA">
              <w:rPr>
                <w:rFonts w:ascii="Times New Roman" w:hAnsi="Times New Roman"/>
              </w:rPr>
              <w:t>CZ 699000372</w:t>
            </w:r>
          </w:p>
        </w:tc>
      </w:tr>
      <w:tr w:rsidR="00811623" w:rsidRPr="007B152A" w14:paraId="5C442013" w14:textId="77777777" w:rsidTr="000737F0">
        <w:tc>
          <w:tcPr>
            <w:tcW w:w="1951" w:type="dxa"/>
            <w:vAlign w:val="center"/>
          </w:tcPr>
          <w:p w14:paraId="6255A80A" w14:textId="77777777" w:rsidR="00811623" w:rsidRPr="007B152A" w:rsidRDefault="00811623" w:rsidP="000737F0">
            <w:pPr>
              <w:jc w:val="left"/>
              <w:rPr>
                <w:rFonts w:ascii="Times New Roman" w:hAnsi="Times New Roman"/>
                <w:sz w:val="22"/>
                <w:szCs w:val="22"/>
                <w:highlight w:val="yellow"/>
              </w:rPr>
            </w:pPr>
            <w:r w:rsidRPr="007B152A">
              <w:rPr>
                <w:rFonts w:ascii="Times New Roman" w:hAnsi="Times New Roman"/>
                <w:sz w:val="22"/>
                <w:szCs w:val="22"/>
              </w:rPr>
              <w:t>Zastoupená</w:t>
            </w:r>
          </w:p>
        </w:tc>
        <w:tc>
          <w:tcPr>
            <w:tcW w:w="6946" w:type="dxa"/>
            <w:vAlign w:val="center"/>
          </w:tcPr>
          <w:p w14:paraId="0B1C6B11" w14:textId="5B9FC532" w:rsidR="00811623" w:rsidRPr="004076BA" w:rsidRDefault="00FF3D92" w:rsidP="004076BA">
            <w:pPr>
              <w:pStyle w:val="Bezmezer"/>
              <w:ind w:left="122"/>
              <w:jc w:val="left"/>
              <w:rPr>
                <w:rFonts w:ascii="Times New Roman" w:hAnsi="Times New Roman"/>
              </w:rPr>
            </w:pPr>
            <w:r>
              <w:rPr>
                <w:rFonts w:ascii="Times New Roman" w:hAnsi="Times New Roman"/>
              </w:rPr>
              <w:t>Antonínem Drahovzalem</w:t>
            </w:r>
            <w:r w:rsidR="004076BA" w:rsidRPr="004076BA">
              <w:rPr>
                <w:rFonts w:ascii="Times New Roman" w:hAnsi="Times New Roman"/>
              </w:rPr>
              <w:t>, na základě plné moci</w:t>
            </w:r>
          </w:p>
        </w:tc>
      </w:tr>
      <w:tr w:rsidR="00811623" w:rsidRPr="007B152A" w14:paraId="31C340B7" w14:textId="77777777" w:rsidTr="000737F0">
        <w:tc>
          <w:tcPr>
            <w:tcW w:w="1951" w:type="dxa"/>
            <w:vAlign w:val="center"/>
          </w:tcPr>
          <w:p w14:paraId="3C8F5BE2" w14:textId="77777777" w:rsidR="00811623" w:rsidRPr="007B152A" w:rsidRDefault="00811623" w:rsidP="000737F0">
            <w:pPr>
              <w:jc w:val="left"/>
              <w:rPr>
                <w:rFonts w:ascii="Times New Roman" w:hAnsi="Times New Roman"/>
                <w:sz w:val="22"/>
                <w:szCs w:val="22"/>
              </w:rPr>
            </w:pPr>
            <w:r w:rsidRPr="007B152A">
              <w:rPr>
                <w:rFonts w:ascii="Times New Roman" w:hAnsi="Times New Roman"/>
                <w:sz w:val="22"/>
                <w:szCs w:val="22"/>
              </w:rPr>
              <w:t>Bankovní spojení</w:t>
            </w:r>
          </w:p>
        </w:tc>
        <w:tc>
          <w:tcPr>
            <w:tcW w:w="6946" w:type="dxa"/>
            <w:vAlign w:val="center"/>
          </w:tcPr>
          <w:p w14:paraId="62C4C4EA" w14:textId="77777777" w:rsidR="00811623" w:rsidRPr="007B152A" w:rsidRDefault="004076BA" w:rsidP="004076BA">
            <w:pPr>
              <w:pStyle w:val="Bezmezer"/>
              <w:ind w:left="122"/>
              <w:jc w:val="left"/>
              <w:rPr>
                <w:rFonts w:ascii="Times New Roman" w:hAnsi="Times New Roman"/>
              </w:rPr>
            </w:pPr>
            <w:r w:rsidRPr="004076BA">
              <w:rPr>
                <w:rFonts w:ascii="Times New Roman" w:hAnsi="Times New Roman"/>
              </w:rPr>
              <w:t xml:space="preserve">2109164825/2700, </w:t>
            </w:r>
            <w:proofErr w:type="spellStart"/>
            <w:r w:rsidRPr="004076BA">
              <w:rPr>
                <w:rFonts w:ascii="Times New Roman" w:hAnsi="Times New Roman"/>
              </w:rPr>
              <w:t>UniCredit</w:t>
            </w:r>
            <w:proofErr w:type="spellEnd"/>
            <w:r w:rsidRPr="004076BA">
              <w:rPr>
                <w:rFonts w:ascii="Times New Roman" w:hAnsi="Times New Roman"/>
              </w:rPr>
              <w:t xml:space="preserve"> Bank Czech Republic and Slovakia, a.s.</w:t>
            </w:r>
          </w:p>
        </w:tc>
      </w:tr>
    </w:tbl>
    <w:p w14:paraId="2A96820D" w14:textId="77777777" w:rsidR="00911FB4" w:rsidRPr="007B152A" w:rsidRDefault="000B5A0A" w:rsidP="006A7FA8">
      <w:pPr>
        <w:rPr>
          <w:rFonts w:ascii="Times New Roman" w:hAnsi="Times New Roman"/>
          <w:sz w:val="22"/>
          <w:szCs w:val="22"/>
        </w:rPr>
      </w:pPr>
      <w:r w:rsidRPr="007B152A">
        <w:rPr>
          <w:rFonts w:ascii="Times New Roman" w:hAnsi="Times New Roman"/>
          <w:sz w:val="22"/>
          <w:szCs w:val="22"/>
        </w:rPr>
        <w:t>(dále „</w:t>
      </w:r>
      <w:r w:rsidRPr="007B152A">
        <w:rPr>
          <w:rFonts w:ascii="Times New Roman" w:hAnsi="Times New Roman"/>
          <w:b/>
          <w:sz w:val="22"/>
          <w:szCs w:val="22"/>
        </w:rPr>
        <w:t>Poskytovatel</w:t>
      </w:r>
      <w:r w:rsidRPr="007B152A">
        <w:rPr>
          <w:rFonts w:ascii="Times New Roman" w:hAnsi="Times New Roman"/>
          <w:sz w:val="22"/>
          <w:szCs w:val="22"/>
        </w:rPr>
        <w:t>“)</w:t>
      </w:r>
    </w:p>
    <w:p w14:paraId="6B07F0D5" w14:textId="77777777" w:rsidR="006A7FA8" w:rsidRPr="007B152A" w:rsidRDefault="006A7FA8" w:rsidP="006A7FA8">
      <w:pPr>
        <w:rPr>
          <w:rFonts w:ascii="Times New Roman" w:hAnsi="Times New Roman"/>
          <w:sz w:val="22"/>
          <w:szCs w:val="22"/>
        </w:rPr>
      </w:pPr>
      <w:r w:rsidRPr="007B152A">
        <w:rPr>
          <w:rFonts w:ascii="Times New Roman" w:hAnsi="Times New Roman"/>
          <w:sz w:val="22"/>
          <w:szCs w:val="22"/>
        </w:rPr>
        <w:t>(Objednatel a Poskytovatel dále společně jako „</w:t>
      </w:r>
      <w:r w:rsidRPr="007B152A">
        <w:rPr>
          <w:rFonts w:ascii="Times New Roman" w:hAnsi="Times New Roman"/>
          <w:b/>
          <w:sz w:val="22"/>
          <w:szCs w:val="22"/>
        </w:rPr>
        <w:t>Smluvní strany</w:t>
      </w:r>
      <w:r w:rsidRPr="007B152A">
        <w:rPr>
          <w:rFonts w:ascii="Times New Roman" w:hAnsi="Times New Roman"/>
          <w:sz w:val="22"/>
          <w:szCs w:val="22"/>
        </w:rPr>
        <w:t>“)</w:t>
      </w:r>
    </w:p>
    <w:p w14:paraId="2AAEF97E" w14:textId="77777777" w:rsidR="000B5A0A" w:rsidRPr="007B152A" w:rsidRDefault="000B5A0A" w:rsidP="00911FB4">
      <w:pPr>
        <w:rPr>
          <w:rFonts w:ascii="Times New Roman" w:hAnsi="Times New Roman"/>
          <w:sz w:val="22"/>
          <w:szCs w:val="22"/>
        </w:rPr>
      </w:pPr>
    </w:p>
    <w:p w14:paraId="15A60FA6" w14:textId="77777777" w:rsidR="00A60E92" w:rsidRPr="007B152A" w:rsidRDefault="00561C02" w:rsidP="00E72629">
      <w:pPr>
        <w:pStyle w:val="Nadpis1"/>
        <w:rPr>
          <w:rFonts w:ascii="Times New Roman" w:hAnsi="Times New Roman" w:cs="Times New Roman"/>
          <w:sz w:val="22"/>
          <w:szCs w:val="22"/>
        </w:rPr>
      </w:pPr>
      <w:r w:rsidRPr="007B152A">
        <w:rPr>
          <w:rFonts w:ascii="Times New Roman" w:hAnsi="Times New Roman" w:cs="Times New Roman"/>
          <w:sz w:val="22"/>
          <w:szCs w:val="22"/>
        </w:rPr>
        <w:br/>
      </w:r>
      <w:r w:rsidR="00A60E92" w:rsidRPr="007B152A">
        <w:rPr>
          <w:rFonts w:ascii="Times New Roman" w:hAnsi="Times New Roman" w:cs="Times New Roman"/>
          <w:sz w:val="22"/>
          <w:szCs w:val="22"/>
        </w:rPr>
        <w:t xml:space="preserve">Účel </w:t>
      </w:r>
      <w:r w:rsidR="00ED642B" w:rsidRPr="007B152A">
        <w:rPr>
          <w:rFonts w:ascii="Times New Roman" w:hAnsi="Times New Roman" w:cs="Times New Roman"/>
          <w:sz w:val="22"/>
          <w:szCs w:val="22"/>
        </w:rPr>
        <w:t>Smlouvy</w:t>
      </w:r>
    </w:p>
    <w:p w14:paraId="1EB3019D"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Účelem této Smlouvy je stanovit podmínky, za nichž bude </w:t>
      </w:r>
      <w:r w:rsidR="008E384F" w:rsidRPr="007B152A">
        <w:rPr>
          <w:rFonts w:ascii="Times New Roman" w:hAnsi="Times New Roman"/>
          <w:sz w:val="22"/>
          <w:szCs w:val="22"/>
        </w:rPr>
        <w:t>Poskytovatel</w:t>
      </w:r>
      <w:r w:rsidRPr="007B152A">
        <w:rPr>
          <w:rFonts w:ascii="Times New Roman" w:hAnsi="Times New Roman"/>
          <w:sz w:val="22"/>
          <w:szCs w:val="22"/>
        </w:rPr>
        <w:t xml:space="preserve"> </w:t>
      </w:r>
      <w:r w:rsidR="000B5A0A" w:rsidRPr="007B152A">
        <w:rPr>
          <w:rFonts w:ascii="Times New Roman" w:hAnsi="Times New Roman"/>
          <w:sz w:val="22"/>
          <w:szCs w:val="22"/>
        </w:rPr>
        <w:t>Objednatel</w:t>
      </w:r>
      <w:r w:rsidR="00D6268F" w:rsidRPr="007B152A">
        <w:rPr>
          <w:rFonts w:ascii="Times New Roman" w:hAnsi="Times New Roman"/>
          <w:sz w:val="22"/>
          <w:szCs w:val="22"/>
        </w:rPr>
        <w:t>i</w:t>
      </w:r>
      <w:r w:rsidR="000B5A0A" w:rsidRPr="007B152A">
        <w:rPr>
          <w:rFonts w:ascii="Times New Roman" w:hAnsi="Times New Roman"/>
          <w:sz w:val="22"/>
          <w:szCs w:val="22"/>
        </w:rPr>
        <w:t xml:space="preserve"> </w:t>
      </w:r>
      <w:r w:rsidR="00D6268F" w:rsidRPr="007B152A">
        <w:rPr>
          <w:rFonts w:ascii="Times New Roman" w:hAnsi="Times New Roman"/>
          <w:sz w:val="22"/>
          <w:szCs w:val="22"/>
        </w:rPr>
        <w:t xml:space="preserve">poskytovat </w:t>
      </w:r>
      <w:r w:rsidR="0018585D" w:rsidRPr="007B152A">
        <w:rPr>
          <w:rFonts w:ascii="Times New Roman" w:hAnsi="Times New Roman"/>
          <w:sz w:val="22"/>
          <w:szCs w:val="22"/>
        </w:rPr>
        <w:t>aplikaci</w:t>
      </w:r>
      <w:r w:rsidR="00D6268F" w:rsidRPr="007B152A">
        <w:rPr>
          <w:rFonts w:ascii="Times New Roman" w:hAnsi="Times New Roman"/>
          <w:sz w:val="22"/>
          <w:szCs w:val="22"/>
        </w:rPr>
        <w:t xml:space="preserve"> ICZ e-spis LITE formou hostingové služby</w:t>
      </w:r>
      <w:r w:rsidR="00061E97">
        <w:rPr>
          <w:rFonts w:ascii="Times New Roman" w:hAnsi="Times New Roman"/>
          <w:sz w:val="22"/>
          <w:szCs w:val="22"/>
        </w:rPr>
        <w:t>,</w:t>
      </w:r>
      <w:r w:rsidR="00D6268F" w:rsidRPr="007B152A">
        <w:rPr>
          <w:rFonts w:ascii="Times New Roman" w:hAnsi="Times New Roman"/>
          <w:sz w:val="22"/>
          <w:szCs w:val="22"/>
        </w:rPr>
        <w:t xml:space="preserve"> jako i další související služby</w:t>
      </w:r>
      <w:r w:rsidR="00FE73C3" w:rsidRPr="007B152A">
        <w:rPr>
          <w:rFonts w:ascii="Times New Roman" w:hAnsi="Times New Roman"/>
          <w:sz w:val="22"/>
          <w:szCs w:val="22"/>
        </w:rPr>
        <w:t>,</w:t>
      </w:r>
      <w:r w:rsidR="00D6268F" w:rsidRPr="007B152A">
        <w:rPr>
          <w:rFonts w:ascii="Times New Roman" w:hAnsi="Times New Roman"/>
          <w:sz w:val="22"/>
          <w:szCs w:val="22"/>
        </w:rPr>
        <w:t xml:space="preserve"> a to</w:t>
      </w:r>
      <w:r w:rsidR="000B5A0A" w:rsidRPr="007B152A">
        <w:rPr>
          <w:rFonts w:ascii="Times New Roman" w:hAnsi="Times New Roman"/>
          <w:sz w:val="22"/>
          <w:szCs w:val="22"/>
        </w:rPr>
        <w:t xml:space="preserve"> v rozsahu a za podmínek stanovených v </w:t>
      </w:r>
      <w:r w:rsidR="000B5A0A" w:rsidRPr="007B152A">
        <w:rPr>
          <w:rFonts w:ascii="Times New Roman" w:hAnsi="Times New Roman"/>
          <w:sz w:val="22"/>
          <w:szCs w:val="22"/>
          <w:u w:val="single"/>
        </w:rPr>
        <w:t>Příloze č. 1</w:t>
      </w:r>
      <w:r w:rsidR="000B5A0A" w:rsidRPr="007B152A">
        <w:rPr>
          <w:rFonts w:ascii="Times New Roman" w:hAnsi="Times New Roman"/>
          <w:sz w:val="22"/>
          <w:szCs w:val="22"/>
        </w:rPr>
        <w:t xml:space="preserve"> této Smlouvy (dále jen „</w:t>
      </w:r>
      <w:r w:rsidR="000B5A0A" w:rsidRPr="007B152A">
        <w:rPr>
          <w:rFonts w:ascii="Times New Roman" w:hAnsi="Times New Roman"/>
          <w:b/>
          <w:sz w:val="22"/>
          <w:szCs w:val="22"/>
        </w:rPr>
        <w:t>Služby</w:t>
      </w:r>
      <w:r w:rsidR="000B5A0A" w:rsidRPr="007B152A">
        <w:rPr>
          <w:rFonts w:ascii="Times New Roman" w:hAnsi="Times New Roman"/>
          <w:sz w:val="22"/>
          <w:szCs w:val="22"/>
        </w:rPr>
        <w:t xml:space="preserve">“). </w:t>
      </w:r>
      <w:r w:rsidR="00D6268F" w:rsidRPr="007B152A">
        <w:rPr>
          <w:rFonts w:ascii="Times New Roman" w:hAnsi="Times New Roman"/>
          <w:sz w:val="22"/>
          <w:szCs w:val="22"/>
        </w:rPr>
        <w:t>O</w:t>
      </w:r>
      <w:r w:rsidRPr="007B152A">
        <w:rPr>
          <w:rFonts w:ascii="Times New Roman" w:hAnsi="Times New Roman"/>
          <w:sz w:val="22"/>
          <w:szCs w:val="22"/>
        </w:rPr>
        <w:t xml:space="preserve">bjednatel za takto provedené </w:t>
      </w:r>
      <w:r w:rsidR="00D93FD8" w:rsidRPr="007B152A">
        <w:rPr>
          <w:rFonts w:ascii="Times New Roman" w:hAnsi="Times New Roman"/>
          <w:sz w:val="22"/>
          <w:szCs w:val="22"/>
        </w:rPr>
        <w:t xml:space="preserve">Služby </w:t>
      </w:r>
      <w:r w:rsidRPr="007B152A">
        <w:rPr>
          <w:rFonts w:ascii="Times New Roman" w:hAnsi="Times New Roman"/>
          <w:sz w:val="22"/>
          <w:szCs w:val="22"/>
        </w:rPr>
        <w:t xml:space="preserve">uhradí </w:t>
      </w:r>
      <w:r w:rsidR="00E657FE" w:rsidRPr="007B152A">
        <w:rPr>
          <w:rFonts w:ascii="Times New Roman" w:hAnsi="Times New Roman"/>
          <w:sz w:val="22"/>
          <w:szCs w:val="22"/>
        </w:rPr>
        <w:t>Poskytovatel</w:t>
      </w:r>
      <w:r w:rsidRPr="007B152A">
        <w:rPr>
          <w:rFonts w:ascii="Times New Roman" w:hAnsi="Times New Roman"/>
          <w:sz w:val="22"/>
          <w:szCs w:val="22"/>
        </w:rPr>
        <w:t xml:space="preserve">i </w:t>
      </w:r>
      <w:r w:rsidR="00286D1F" w:rsidRPr="007B152A">
        <w:rPr>
          <w:rFonts w:ascii="Times New Roman" w:hAnsi="Times New Roman"/>
          <w:sz w:val="22"/>
          <w:szCs w:val="22"/>
        </w:rPr>
        <w:t xml:space="preserve">sjednanou </w:t>
      </w:r>
      <w:r w:rsidRPr="007B152A">
        <w:rPr>
          <w:rFonts w:ascii="Times New Roman" w:hAnsi="Times New Roman"/>
          <w:sz w:val="22"/>
          <w:szCs w:val="22"/>
        </w:rPr>
        <w:t>cenu.</w:t>
      </w:r>
    </w:p>
    <w:p w14:paraId="5451A140" w14:textId="77777777" w:rsidR="00A60E92" w:rsidRPr="007B152A" w:rsidRDefault="00561C02" w:rsidP="00E72629">
      <w:pPr>
        <w:pStyle w:val="Nadpis1"/>
        <w:rPr>
          <w:rFonts w:ascii="Times New Roman" w:hAnsi="Times New Roman" w:cs="Times New Roman"/>
          <w:sz w:val="22"/>
          <w:szCs w:val="22"/>
        </w:rPr>
      </w:pPr>
      <w:r w:rsidRPr="007B152A">
        <w:rPr>
          <w:rFonts w:ascii="Times New Roman" w:hAnsi="Times New Roman" w:cs="Times New Roman"/>
          <w:sz w:val="22"/>
          <w:szCs w:val="22"/>
        </w:rPr>
        <w:lastRenderedPageBreak/>
        <w:br/>
      </w:r>
      <w:r w:rsidR="00A60E92" w:rsidRPr="007B152A">
        <w:rPr>
          <w:rFonts w:ascii="Times New Roman" w:hAnsi="Times New Roman" w:cs="Times New Roman"/>
          <w:sz w:val="22"/>
          <w:szCs w:val="22"/>
        </w:rPr>
        <w:t xml:space="preserve">Předmět </w:t>
      </w:r>
      <w:r w:rsidR="00ED642B" w:rsidRPr="007B152A">
        <w:rPr>
          <w:rFonts w:ascii="Times New Roman" w:hAnsi="Times New Roman" w:cs="Times New Roman"/>
          <w:sz w:val="22"/>
          <w:szCs w:val="22"/>
        </w:rPr>
        <w:t>Smlouvy</w:t>
      </w:r>
    </w:p>
    <w:p w14:paraId="5AA3FD73" w14:textId="77777777" w:rsidR="00B07D5C" w:rsidRPr="007B152A" w:rsidRDefault="00B62486"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Předmětem této </w:t>
      </w:r>
      <w:r w:rsidR="000B5A0A" w:rsidRPr="007B152A">
        <w:rPr>
          <w:rFonts w:ascii="Times New Roman" w:hAnsi="Times New Roman"/>
          <w:sz w:val="22"/>
          <w:szCs w:val="22"/>
        </w:rPr>
        <w:t xml:space="preserve">Smlouvy </w:t>
      </w:r>
      <w:r w:rsidRPr="007B152A">
        <w:rPr>
          <w:rFonts w:ascii="Times New Roman" w:hAnsi="Times New Roman"/>
          <w:sz w:val="22"/>
          <w:szCs w:val="22"/>
        </w:rPr>
        <w:t xml:space="preserve">je závazek </w:t>
      </w:r>
      <w:r w:rsidR="008E384F" w:rsidRPr="007B152A">
        <w:rPr>
          <w:rFonts w:ascii="Times New Roman" w:hAnsi="Times New Roman"/>
          <w:sz w:val="22"/>
          <w:szCs w:val="22"/>
        </w:rPr>
        <w:t>Poskytovatel</w:t>
      </w:r>
      <w:r w:rsidRPr="007B152A">
        <w:rPr>
          <w:rFonts w:ascii="Times New Roman" w:hAnsi="Times New Roman"/>
          <w:sz w:val="22"/>
          <w:szCs w:val="22"/>
        </w:rPr>
        <w:t xml:space="preserve">e </w:t>
      </w:r>
      <w:r w:rsidR="00216C6D" w:rsidRPr="007B152A">
        <w:rPr>
          <w:rFonts w:ascii="Times New Roman" w:hAnsi="Times New Roman"/>
          <w:sz w:val="22"/>
          <w:szCs w:val="22"/>
        </w:rPr>
        <w:t xml:space="preserve">poskytovat </w:t>
      </w:r>
      <w:r w:rsidR="000B5A0A" w:rsidRPr="007B152A">
        <w:rPr>
          <w:rFonts w:ascii="Times New Roman" w:hAnsi="Times New Roman"/>
          <w:sz w:val="22"/>
          <w:szCs w:val="22"/>
        </w:rPr>
        <w:t>Objednateli Služby s tím, že Služby zahrnují zejména následující</w:t>
      </w:r>
      <w:r w:rsidR="00216C6D" w:rsidRPr="007B152A">
        <w:rPr>
          <w:rFonts w:ascii="Times New Roman" w:hAnsi="Times New Roman"/>
          <w:sz w:val="22"/>
          <w:szCs w:val="22"/>
        </w:rPr>
        <w:t xml:space="preserve"> činnosti</w:t>
      </w:r>
      <w:r w:rsidR="000B5A0A" w:rsidRPr="007B152A">
        <w:rPr>
          <w:rFonts w:ascii="Times New Roman" w:hAnsi="Times New Roman"/>
          <w:sz w:val="22"/>
          <w:szCs w:val="22"/>
        </w:rPr>
        <w:t>:</w:t>
      </w:r>
      <w:r w:rsidR="00B07D5C" w:rsidRPr="007B152A">
        <w:rPr>
          <w:rFonts w:ascii="Times New Roman" w:hAnsi="Times New Roman"/>
          <w:sz w:val="22"/>
          <w:szCs w:val="22"/>
        </w:rPr>
        <w:t xml:space="preserve"> </w:t>
      </w:r>
    </w:p>
    <w:p w14:paraId="603EFF84" w14:textId="77777777" w:rsidR="00017465" w:rsidRPr="007B152A" w:rsidRDefault="00216C6D" w:rsidP="00E66E2E">
      <w:pPr>
        <w:pStyle w:val="Bezmezer"/>
        <w:numPr>
          <w:ilvl w:val="0"/>
          <w:numId w:val="10"/>
        </w:numPr>
        <w:spacing w:before="120" w:after="120"/>
        <w:rPr>
          <w:rFonts w:ascii="Times New Roman" w:hAnsi="Times New Roman"/>
        </w:rPr>
      </w:pPr>
      <w:r w:rsidRPr="007B152A">
        <w:rPr>
          <w:rFonts w:ascii="Times New Roman" w:hAnsi="Times New Roman"/>
        </w:rPr>
        <w:t>poskytnutí</w:t>
      </w:r>
      <w:r w:rsidR="00D6268F" w:rsidRPr="007B152A">
        <w:rPr>
          <w:rFonts w:ascii="Times New Roman" w:hAnsi="Times New Roman"/>
        </w:rPr>
        <w:t xml:space="preserve"> </w:t>
      </w:r>
      <w:r w:rsidRPr="007B152A">
        <w:rPr>
          <w:rFonts w:ascii="Times New Roman" w:hAnsi="Times New Roman"/>
        </w:rPr>
        <w:t xml:space="preserve">přístupu a práva užívat </w:t>
      </w:r>
      <w:r w:rsidR="00D6268F" w:rsidRPr="007B152A">
        <w:rPr>
          <w:rFonts w:ascii="Times New Roman" w:hAnsi="Times New Roman"/>
        </w:rPr>
        <w:t>aplikaci ICZ e-spis LITE</w:t>
      </w:r>
      <w:r w:rsidR="0083533A" w:rsidRPr="007B152A">
        <w:rPr>
          <w:rFonts w:ascii="Times New Roman" w:hAnsi="Times New Roman"/>
        </w:rPr>
        <w:t xml:space="preserve">, </w:t>
      </w:r>
      <w:r w:rsidR="00061E97">
        <w:rPr>
          <w:rFonts w:ascii="Times New Roman" w:hAnsi="Times New Roman"/>
        </w:rPr>
        <w:t>tak jak</w:t>
      </w:r>
      <w:r w:rsidR="00061E97" w:rsidRPr="007B152A">
        <w:rPr>
          <w:rFonts w:ascii="Times New Roman" w:hAnsi="Times New Roman"/>
        </w:rPr>
        <w:t xml:space="preserve"> </w:t>
      </w:r>
      <w:r w:rsidR="0083533A" w:rsidRPr="007B152A">
        <w:rPr>
          <w:rFonts w:ascii="Times New Roman" w:hAnsi="Times New Roman"/>
        </w:rPr>
        <w:t>je specifikována v </w:t>
      </w:r>
      <w:r w:rsidR="0083533A" w:rsidRPr="007B152A">
        <w:rPr>
          <w:rFonts w:ascii="Times New Roman" w:hAnsi="Times New Roman"/>
          <w:u w:val="single"/>
        </w:rPr>
        <w:t>Příloze č. 1</w:t>
      </w:r>
      <w:r w:rsidR="00D6268F" w:rsidRPr="007B152A">
        <w:rPr>
          <w:rFonts w:ascii="Times New Roman" w:hAnsi="Times New Roman"/>
        </w:rPr>
        <w:t xml:space="preserve"> (</w:t>
      </w:r>
      <w:r w:rsidR="00EC57E9" w:rsidRPr="007B152A">
        <w:rPr>
          <w:rFonts w:ascii="Times New Roman" w:hAnsi="Times New Roman"/>
        </w:rPr>
        <w:t>dále</w:t>
      </w:r>
      <w:r w:rsidR="000114DC" w:rsidRPr="007B152A">
        <w:rPr>
          <w:rFonts w:ascii="Times New Roman" w:hAnsi="Times New Roman"/>
          <w:b/>
        </w:rPr>
        <w:t xml:space="preserve"> „Aplikace ICZ e-spis LITE</w:t>
      </w:r>
      <w:r w:rsidR="00D6268F" w:rsidRPr="007B152A">
        <w:rPr>
          <w:rFonts w:ascii="Times New Roman" w:hAnsi="Times New Roman"/>
        </w:rPr>
        <w:t>“)</w:t>
      </w:r>
      <w:r w:rsidR="00FE73C3" w:rsidRPr="007B152A">
        <w:rPr>
          <w:rFonts w:ascii="Times New Roman" w:hAnsi="Times New Roman"/>
        </w:rPr>
        <w:t>,</w:t>
      </w:r>
      <w:r w:rsidR="00EC57E9" w:rsidRPr="007B152A">
        <w:rPr>
          <w:rFonts w:ascii="Times New Roman" w:hAnsi="Times New Roman"/>
        </w:rPr>
        <w:t xml:space="preserve"> a to za podmínek uvedených v </w:t>
      </w:r>
      <w:r w:rsidR="00EC57E9" w:rsidRPr="007B152A">
        <w:rPr>
          <w:rFonts w:ascii="Times New Roman" w:hAnsi="Times New Roman"/>
          <w:u w:val="single"/>
        </w:rPr>
        <w:t>Příloze č. 4</w:t>
      </w:r>
      <w:r w:rsidR="00EC57E9" w:rsidRPr="007B152A">
        <w:rPr>
          <w:rFonts w:ascii="Times New Roman" w:hAnsi="Times New Roman"/>
        </w:rPr>
        <w:t xml:space="preserve"> Smlouvy (dále „</w:t>
      </w:r>
      <w:r w:rsidR="00EC57E9" w:rsidRPr="007B152A">
        <w:rPr>
          <w:rFonts w:ascii="Times New Roman" w:hAnsi="Times New Roman"/>
          <w:b/>
        </w:rPr>
        <w:t>Licenční podmínky</w:t>
      </w:r>
      <w:r w:rsidR="00EC57E9" w:rsidRPr="007B152A">
        <w:rPr>
          <w:rFonts w:ascii="Times New Roman" w:hAnsi="Times New Roman"/>
        </w:rPr>
        <w:t>“) s tím, že Aplikace ICZ e-spis LITE</w:t>
      </w:r>
      <w:r w:rsidR="00AB43A2" w:rsidRPr="007B152A">
        <w:rPr>
          <w:rFonts w:ascii="Times New Roman" w:hAnsi="Times New Roman"/>
        </w:rPr>
        <w:t xml:space="preserve"> bude Objednateli přístupná z hostingové</w:t>
      </w:r>
      <w:r w:rsidR="00932808" w:rsidRPr="007B152A">
        <w:rPr>
          <w:rFonts w:ascii="Times New Roman" w:hAnsi="Times New Roman"/>
        </w:rPr>
        <w:t>ho</w:t>
      </w:r>
      <w:r w:rsidR="00AB43A2" w:rsidRPr="007B152A">
        <w:rPr>
          <w:rFonts w:ascii="Times New Roman" w:hAnsi="Times New Roman"/>
        </w:rPr>
        <w:t xml:space="preserve"> centra Poskytovatele </w:t>
      </w:r>
      <w:r w:rsidR="00017465" w:rsidRPr="007B152A">
        <w:rPr>
          <w:rFonts w:ascii="Times New Roman" w:hAnsi="Times New Roman"/>
        </w:rPr>
        <w:t xml:space="preserve">prostřednictvím tenkého klienta </w:t>
      </w:r>
      <w:r w:rsidRPr="007B152A">
        <w:rPr>
          <w:rFonts w:ascii="Times New Roman" w:hAnsi="Times New Roman"/>
        </w:rPr>
        <w:t>(dále také „</w:t>
      </w:r>
      <w:r w:rsidR="002D48AD" w:rsidRPr="007B152A">
        <w:rPr>
          <w:rFonts w:ascii="Times New Roman" w:hAnsi="Times New Roman"/>
          <w:b/>
        </w:rPr>
        <w:t>Poskytnutí</w:t>
      </w:r>
      <w:r w:rsidRPr="007B152A">
        <w:rPr>
          <w:rFonts w:ascii="Times New Roman" w:hAnsi="Times New Roman"/>
          <w:b/>
        </w:rPr>
        <w:t xml:space="preserve"> Aplikace ICZ e-spis LITE</w:t>
      </w:r>
      <w:r w:rsidRPr="007B152A">
        <w:rPr>
          <w:rFonts w:ascii="Times New Roman" w:hAnsi="Times New Roman"/>
        </w:rPr>
        <w:t>“)</w:t>
      </w:r>
      <w:r w:rsidR="00932808" w:rsidRPr="007B152A">
        <w:rPr>
          <w:rFonts w:ascii="Times New Roman" w:hAnsi="Times New Roman"/>
        </w:rPr>
        <w:t>;</w:t>
      </w:r>
      <w:r w:rsidRPr="007B152A">
        <w:rPr>
          <w:rFonts w:ascii="Times New Roman" w:hAnsi="Times New Roman"/>
        </w:rPr>
        <w:t xml:space="preserve"> </w:t>
      </w:r>
    </w:p>
    <w:p w14:paraId="6BDD4384" w14:textId="77777777" w:rsidR="003D4C7C" w:rsidRDefault="0032031D" w:rsidP="003D4C7C">
      <w:pPr>
        <w:pStyle w:val="Bezmezer"/>
        <w:numPr>
          <w:ilvl w:val="0"/>
          <w:numId w:val="10"/>
        </w:numPr>
        <w:spacing w:before="120" w:after="120"/>
        <w:rPr>
          <w:rFonts w:ascii="Times New Roman" w:hAnsi="Times New Roman"/>
        </w:rPr>
      </w:pPr>
      <w:r w:rsidRPr="007B152A">
        <w:rPr>
          <w:rFonts w:ascii="Times New Roman" w:hAnsi="Times New Roman"/>
        </w:rPr>
        <w:t xml:space="preserve">zajištění </w:t>
      </w:r>
      <w:r w:rsidR="00B72511" w:rsidRPr="007B152A">
        <w:rPr>
          <w:rFonts w:ascii="Times New Roman" w:hAnsi="Times New Roman"/>
        </w:rPr>
        <w:t>i</w:t>
      </w:r>
      <w:r w:rsidR="00655D41" w:rsidRPr="007B152A">
        <w:rPr>
          <w:rFonts w:ascii="Times New Roman" w:hAnsi="Times New Roman"/>
        </w:rPr>
        <w:t>mplementace a konfigurace</w:t>
      </w:r>
      <w:r w:rsidR="005E5E26" w:rsidRPr="007B152A">
        <w:rPr>
          <w:rFonts w:ascii="Times New Roman" w:hAnsi="Times New Roman"/>
        </w:rPr>
        <w:t xml:space="preserve"> Aplikace ICZ e-spis LITE</w:t>
      </w:r>
      <w:r w:rsidR="002D48AD" w:rsidRPr="007B152A">
        <w:rPr>
          <w:rFonts w:ascii="Times New Roman" w:hAnsi="Times New Roman"/>
        </w:rPr>
        <w:t xml:space="preserve"> (dále „</w:t>
      </w:r>
      <w:r w:rsidR="002D48AD" w:rsidRPr="007B152A">
        <w:rPr>
          <w:rFonts w:ascii="Times New Roman" w:hAnsi="Times New Roman"/>
          <w:b/>
        </w:rPr>
        <w:t>Implementace a Konfigurace</w:t>
      </w:r>
      <w:r w:rsidR="002D48AD" w:rsidRPr="007B152A">
        <w:rPr>
          <w:rFonts w:ascii="Times New Roman" w:hAnsi="Times New Roman"/>
        </w:rPr>
        <w:t>“)</w:t>
      </w:r>
      <w:r w:rsidR="005E5E26" w:rsidRPr="007B152A">
        <w:rPr>
          <w:rFonts w:ascii="Times New Roman" w:hAnsi="Times New Roman"/>
        </w:rPr>
        <w:t xml:space="preserve"> </w:t>
      </w:r>
      <w:r w:rsidR="00FA7C6B" w:rsidRPr="007B152A">
        <w:rPr>
          <w:rFonts w:ascii="Times New Roman" w:hAnsi="Times New Roman"/>
        </w:rPr>
        <w:t xml:space="preserve">včetně </w:t>
      </w:r>
      <w:r w:rsidR="002D48AD" w:rsidRPr="007B152A">
        <w:rPr>
          <w:rFonts w:ascii="Times New Roman" w:hAnsi="Times New Roman"/>
        </w:rPr>
        <w:t>vstupn</w:t>
      </w:r>
      <w:r w:rsidRPr="007B152A">
        <w:rPr>
          <w:rFonts w:ascii="Times New Roman" w:hAnsi="Times New Roman"/>
        </w:rPr>
        <w:t>í</w:t>
      </w:r>
      <w:r w:rsidR="002D48AD" w:rsidRPr="007B152A">
        <w:rPr>
          <w:rFonts w:ascii="Times New Roman" w:hAnsi="Times New Roman"/>
        </w:rPr>
        <w:t>ho</w:t>
      </w:r>
      <w:r w:rsidR="00902D4A" w:rsidRPr="007B152A">
        <w:rPr>
          <w:rFonts w:ascii="Times New Roman" w:hAnsi="Times New Roman"/>
        </w:rPr>
        <w:t xml:space="preserve"> </w:t>
      </w:r>
      <w:r w:rsidR="00FA7C6B" w:rsidRPr="007B152A">
        <w:rPr>
          <w:rFonts w:ascii="Times New Roman" w:hAnsi="Times New Roman"/>
        </w:rPr>
        <w:t>školení</w:t>
      </w:r>
      <w:r w:rsidR="004076BA">
        <w:rPr>
          <w:rFonts w:ascii="Times New Roman" w:hAnsi="Times New Roman"/>
        </w:rPr>
        <w:t xml:space="preserve"> formou online nástroje </w:t>
      </w:r>
      <w:proofErr w:type="spellStart"/>
      <w:r w:rsidR="004076BA">
        <w:rPr>
          <w:rFonts w:ascii="Times New Roman" w:hAnsi="Times New Roman"/>
        </w:rPr>
        <w:t>Webex</w:t>
      </w:r>
      <w:proofErr w:type="spellEnd"/>
      <w:r w:rsidR="004076BA">
        <w:rPr>
          <w:rFonts w:ascii="Times New Roman" w:hAnsi="Times New Roman"/>
        </w:rPr>
        <w:t xml:space="preserve">/Microsoft </w:t>
      </w:r>
      <w:proofErr w:type="spellStart"/>
      <w:r w:rsidR="004076BA">
        <w:rPr>
          <w:rFonts w:ascii="Times New Roman" w:hAnsi="Times New Roman"/>
        </w:rPr>
        <w:t>Teams</w:t>
      </w:r>
      <w:proofErr w:type="spellEnd"/>
      <w:r w:rsidR="004076BA">
        <w:rPr>
          <w:rFonts w:ascii="Times New Roman" w:hAnsi="Times New Roman"/>
        </w:rPr>
        <w:t xml:space="preserve"> v rozsahu 4 hodin</w:t>
      </w:r>
      <w:r w:rsidR="00286D1F" w:rsidRPr="007B152A">
        <w:rPr>
          <w:rFonts w:ascii="Times New Roman" w:hAnsi="Times New Roman"/>
        </w:rPr>
        <w:t xml:space="preserve"> (dále „</w:t>
      </w:r>
      <w:r w:rsidR="00286D1F" w:rsidRPr="007B152A">
        <w:rPr>
          <w:rFonts w:ascii="Times New Roman" w:hAnsi="Times New Roman"/>
          <w:b/>
        </w:rPr>
        <w:t>Školení</w:t>
      </w:r>
      <w:r w:rsidR="00286D1F" w:rsidRPr="007B152A">
        <w:rPr>
          <w:rFonts w:ascii="Times New Roman" w:hAnsi="Times New Roman"/>
        </w:rPr>
        <w:t>“)</w:t>
      </w:r>
      <w:r w:rsidR="00FA7C6B" w:rsidRPr="007B152A">
        <w:rPr>
          <w:rFonts w:ascii="Times New Roman" w:hAnsi="Times New Roman"/>
        </w:rPr>
        <w:t xml:space="preserve"> </w:t>
      </w:r>
      <w:r w:rsidRPr="007B152A">
        <w:rPr>
          <w:rFonts w:ascii="Times New Roman" w:hAnsi="Times New Roman"/>
        </w:rPr>
        <w:t xml:space="preserve">určeného </w:t>
      </w:r>
      <w:r w:rsidR="00017465" w:rsidRPr="007B152A">
        <w:rPr>
          <w:rFonts w:ascii="Times New Roman" w:hAnsi="Times New Roman"/>
        </w:rPr>
        <w:t xml:space="preserve">pro </w:t>
      </w:r>
      <w:r w:rsidR="00286D1F" w:rsidRPr="007B152A">
        <w:rPr>
          <w:rFonts w:ascii="Times New Roman" w:hAnsi="Times New Roman"/>
        </w:rPr>
        <w:t xml:space="preserve">zaměstnance Objednatele coby </w:t>
      </w:r>
      <w:r w:rsidR="002D48AD" w:rsidRPr="007B152A">
        <w:rPr>
          <w:rFonts w:ascii="Times New Roman" w:hAnsi="Times New Roman"/>
        </w:rPr>
        <w:t>k</w:t>
      </w:r>
      <w:r w:rsidR="00FA7C6B" w:rsidRPr="007B152A">
        <w:rPr>
          <w:rFonts w:ascii="Times New Roman" w:hAnsi="Times New Roman"/>
        </w:rPr>
        <w:t>oncov</w:t>
      </w:r>
      <w:r w:rsidR="00017465" w:rsidRPr="007B152A">
        <w:rPr>
          <w:rFonts w:ascii="Times New Roman" w:hAnsi="Times New Roman"/>
        </w:rPr>
        <w:t>é</w:t>
      </w:r>
      <w:r w:rsidR="00FA7C6B" w:rsidRPr="007B152A">
        <w:rPr>
          <w:rFonts w:ascii="Times New Roman" w:hAnsi="Times New Roman"/>
        </w:rPr>
        <w:t xml:space="preserve"> uživatel</w:t>
      </w:r>
      <w:r w:rsidR="00017465" w:rsidRPr="007B152A">
        <w:rPr>
          <w:rFonts w:ascii="Times New Roman" w:hAnsi="Times New Roman"/>
        </w:rPr>
        <w:t>e</w:t>
      </w:r>
      <w:r w:rsidR="00286D1F" w:rsidRPr="007B152A">
        <w:rPr>
          <w:rFonts w:ascii="Times New Roman" w:hAnsi="Times New Roman"/>
        </w:rPr>
        <w:t xml:space="preserve"> Aplikace ICZ e-spis LITE</w:t>
      </w:r>
      <w:r w:rsidR="002D48AD" w:rsidRPr="007B152A">
        <w:rPr>
          <w:rFonts w:ascii="Times New Roman" w:hAnsi="Times New Roman"/>
        </w:rPr>
        <w:t xml:space="preserve"> (dále</w:t>
      </w:r>
      <w:r w:rsidRPr="007B152A">
        <w:rPr>
          <w:rFonts w:ascii="Times New Roman" w:hAnsi="Times New Roman"/>
        </w:rPr>
        <w:t> </w:t>
      </w:r>
      <w:r w:rsidR="00286D1F" w:rsidRPr="007B152A">
        <w:rPr>
          <w:rFonts w:ascii="Times New Roman" w:hAnsi="Times New Roman"/>
        </w:rPr>
        <w:t>„</w:t>
      </w:r>
      <w:r w:rsidR="00286D1F" w:rsidRPr="007B152A">
        <w:rPr>
          <w:rFonts w:ascii="Times New Roman" w:hAnsi="Times New Roman"/>
          <w:b/>
        </w:rPr>
        <w:t>Koncoví uživatelé</w:t>
      </w:r>
      <w:r w:rsidR="00286D1F" w:rsidRPr="007B152A">
        <w:rPr>
          <w:rFonts w:ascii="Times New Roman" w:hAnsi="Times New Roman"/>
        </w:rPr>
        <w:t>“)</w:t>
      </w:r>
      <w:r w:rsidR="00FA7C6B" w:rsidRPr="007B152A">
        <w:rPr>
          <w:rFonts w:ascii="Times New Roman" w:hAnsi="Times New Roman"/>
        </w:rPr>
        <w:t>;</w:t>
      </w:r>
    </w:p>
    <w:p w14:paraId="2274139E" w14:textId="223DCECA" w:rsidR="00F139F5" w:rsidRDefault="004076BA" w:rsidP="00455423">
      <w:pPr>
        <w:pStyle w:val="Bezmezer"/>
        <w:numPr>
          <w:ilvl w:val="0"/>
          <w:numId w:val="10"/>
        </w:numPr>
        <w:spacing w:before="120" w:after="120"/>
        <w:rPr>
          <w:rFonts w:ascii="Times New Roman" w:hAnsi="Times New Roman"/>
        </w:rPr>
      </w:pPr>
      <w:proofErr w:type="spellStart"/>
      <w:r>
        <w:rPr>
          <w:rFonts w:ascii="Times New Roman" w:hAnsi="Times New Roman"/>
        </w:rPr>
        <w:t>maintenance</w:t>
      </w:r>
      <w:proofErr w:type="spellEnd"/>
      <w:r>
        <w:rPr>
          <w:rFonts w:ascii="Times New Roman" w:hAnsi="Times New Roman"/>
        </w:rPr>
        <w:t xml:space="preserve"> </w:t>
      </w:r>
      <w:r w:rsidR="00C768B3">
        <w:rPr>
          <w:rFonts w:ascii="Times New Roman" w:hAnsi="Times New Roman"/>
        </w:rPr>
        <w:t xml:space="preserve">(upgrade na novou verzi) </w:t>
      </w:r>
      <w:r w:rsidR="00455423">
        <w:rPr>
          <w:rFonts w:ascii="Times New Roman" w:hAnsi="Times New Roman"/>
        </w:rPr>
        <w:t xml:space="preserve">a poskytování HelpDesk </w:t>
      </w:r>
      <w:r>
        <w:rPr>
          <w:rFonts w:ascii="Times New Roman" w:hAnsi="Times New Roman"/>
        </w:rPr>
        <w:t>v rozsahu 1 h ročně</w:t>
      </w:r>
      <w:r w:rsidR="00455423">
        <w:rPr>
          <w:rFonts w:ascii="Times New Roman" w:hAnsi="Times New Roman"/>
        </w:rPr>
        <w:t xml:space="preserve"> </w:t>
      </w:r>
      <w:r w:rsidR="00017465" w:rsidRPr="007B152A">
        <w:rPr>
          <w:rFonts w:ascii="Times New Roman" w:hAnsi="Times New Roman"/>
        </w:rPr>
        <w:t>dle specifikace uvedené v</w:t>
      </w:r>
      <w:r w:rsidR="00455423">
        <w:rPr>
          <w:rFonts w:ascii="Times New Roman" w:hAnsi="Times New Roman"/>
        </w:rPr>
        <w:t> </w:t>
      </w:r>
      <w:r w:rsidR="00216C6D" w:rsidRPr="007B152A">
        <w:rPr>
          <w:rFonts w:ascii="Times New Roman" w:hAnsi="Times New Roman"/>
        </w:rPr>
        <w:t>katalogov</w:t>
      </w:r>
      <w:r w:rsidR="00455423">
        <w:rPr>
          <w:rFonts w:ascii="Times New Roman" w:hAnsi="Times New Roman"/>
        </w:rPr>
        <w:t>ých listech</w:t>
      </w:r>
      <w:r w:rsidR="00017465" w:rsidRPr="007B152A">
        <w:rPr>
          <w:rFonts w:ascii="Times New Roman" w:hAnsi="Times New Roman"/>
        </w:rPr>
        <w:t xml:space="preserve"> obsažen</w:t>
      </w:r>
      <w:r w:rsidR="00455423">
        <w:rPr>
          <w:rFonts w:ascii="Times New Roman" w:hAnsi="Times New Roman"/>
        </w:rPr>
        <w:t>ých</w:t>
      </w:r>
      <w:r w:rsidR="00017465" w:rsidRPr="007B152A">
        <w:rPr>
          <w:rFonts w:ascii="Times New Roman" w:hAnsi="Times New Roman"/>
        </w:rPr>
        <w:t xml:space="preserve"> v </w:t>
      </w:r>
      <w:r w:rsidR="00017465" w:rsidRPr="007B152A">
        <w:rPr>
          <w:rFonts w:ascii="Times New Roman" w:hAnsi="Times New Roman"/>
          <w:u w:val="single"/>
        </w:rPr>
        <w:t>Příloze č. 1</w:t>
      </w:r>
      <w:r w:rsidR="00017465" w:rsidRPr="007B152A">
        <w:rPr>
          <w:rFonts w:ascii="Times New Roman" w:hAnsi="Times New Roman"/>
        </w:rPr>
        <w:t xml:space="preserve"> Smlouvy (dále „</w:t>
      </w:r>
      <w:proofErr w:type="spellStart"/>
      <w:r w:rsidR="00017465" w:rsidRPr="007B152A">
        <w:rPr>
          <w:rFonts w:ascii="Times New Roman" w:hAnsi="Times New Roman"/>
          <w:b/>
        </w:rPr>
        <w:t>Maintenance</w:t>
      </w:r>
      <w:proofErr w:type="spellEnd"/>
      <w:r w:rsidR="00017465" w:rsidRPr="007B152A">
        <w:rPr>
          <w:rFonts w:ascii="Times New Roman" w:hAnsi="Times New Roman"/>
        </w:rPr>
        <w:t>“</w:t>
      </w:r>
      <w:r w:rsidR="00455423">
        <w:rPr>
          <w:rFonts w:ascii="Times New Roman" w:hAnsi="Times New Roman"/>
        </w:rPr>
        <w:t xml:space="preserve"> a „</w:t>
      </w:r>
      <w:r w:rsidR="00455423" w:rsidRPr="009329E9">
        <w:rPr>
          <w:rFonts w:ascii="Times New Roman" w:hAnsi="Times New Roman"/>
          <w:b/>
        </w:rPr>
        <w:t>poskytování HelpDesk</w:t>
      </w:r>
      <w:r w:rsidR="00455423">
        <w:rPr>
          <w:rFonts w:ascii="Times New Roman" w:hAnsi="Times New Roman"/>
        </w:rPr>
        <w:t xml:space="preserve">“) </w:t>
      </w:r>
    </w:p>
    <w:p w14:paraId="4E80B7FD" w14:textId="657B9885" w:rsidR="007B0EBE" w:rsidRDefault="007B0EBE" w:rsidP="002E5B19">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Smluvní strany se dále dohodly, že Objednatel je oprávněn požadovat po Poskytovateli provedení </w:t>
      </w:r>
      <w:r w:rsidR="002F398C" w:rsidRPr="007B152A">
        <w:rPr>
          <w:rFonts w:ascii="Times New Roman" w:hAnsi="Times New Roman"/>
          <w:sz w:val="22"/>
          <w:szCs w:val="22"/>
        </w:rPr>
        <w:t>služeb nad</w:t>
      </w:r>
      <w:r w:rsidRPr="007B152A">
        <w:rPr>
          <w:rFonts w:ascii="Times New Roman" w:hAnsi="Times New Roman"/>
          <w:sz w:val="22"/>
          <w:szCs w:val="22"/>
        </w:rPr>
        <w:t xml:space="preserve"> rámec Služeb </w:t>
      </w:r>
      <w:r w:rsidR="0032031D" w:rsidRPr="007B152A">
        <w:rPr>
          <w:rFonts w:ascii="Times New Roman" w:hAnsi="Times New Roman"/>
          <w:sz w:val="22"/>
          <w:szCs w:val="22"/>
        </w:rPr>
        <w:t xml:space="preserve">sjednaných (např. </w:t>
      </w:r>
      <w:r w:rsidRPr="007B152A">
        <w:rPr>
          <w:rFonts w:ascii="Times New Roman" w:hAnsi="Times New Roman"/>
          <w:sz w:val="22"/>
          <w:szCs w:val="22"/>
        </w:rPr>
        <w:t>support</w:t>
      </w:r>
      <w:r w:rsidR="00887517" w:rsidRPr="007B152A">
        <w:rPr>
          <w:rFonts w:ascii="Times New Roman" w:hAnsi="Times New Roman"/>
          <w:sz w:val="22"/>
          <w:szCs w:val="22"/>
        </w:rPr>
        <w:t xml:space="preserve">, služby zákaznické podpory, </w:t>
      </w:r>
      <w:r w:rsidR="00BE69F9" w:rsidRPr="007B152A">
        <w:rPr>
          <w:rFonts w:ascii="Times New Roman" w:hAnsi="Times New Roman"/>
          <w:sz w:val="22"/>
          <w:szCs w:val="22"/>
        </w:rPr>
        <w:t>migrace</w:t>
      </w:r>
      <w:r w:rsidR="00132067" w:rsidRPr="007B152A">
        <w:rPr>
          <w:rFonts w:ascii="Times New Roman" w:hAnsi="Times New Roman"/>
          <w:sz w:val="22"/>
          <w:szCs w:val="22"/>
        </w:rPr>
        <w:t xml:space="preserve"> nebo předání</w:t>
      </w:r>
      <w:r w:rsidR="00BE69F9" w:rsidRPr="007B152A">
        <w:rPr>
          <w:rFonts w:ascii="Times New Roman" w:hAnsi="Times New Roman"/>
          <w:sz w:val="22"/>
          <w:szCs w:val="22"/>
        </w:rPr>
        <w:t xml:space="preserve"> dat,</w:t>
      </w:r>
      <w:r w:rsidR="00D579D5">
        <w:rPr>
          <w:rFonts w:ascii="Times New Roman" w:hAnsi="Times New Roman"/>
          <w:sz w:val="22"/>
          <w:szCs w:val="22"/>
        </w:rPr>
        <w:t xml:space="preserve"> školení,</w:t>
      </w:r>
      <w:r w:rsidR="00BE69F9" w:rsidRPr="007B152A">
        <w:rPr>
          <w:rFonts w:ascii="Times New Roman" w:hAnsi="Times New Roman"/>
          <w:sz w:val="22"/>
          <w:szCs w:val="22"/>
        </w:rPr>
        <w:t xml:space="preserve"> </w:t>
      </w:r>
      <w:r w:rsidR="00887517" w:rsidRPr="007B152A">
        <w:rPr>
          <w:rFonts w:ascii="Times New Roman" w:hAnsi="Times New Roman"/>
          <w:sz w:val="22"/>
          <w:szCs w:val="22"/>
        </w:rPr>
        <w:t>dále „</w:t>
      </w:r>
      <w:r w:rsidR="00887517" w:rsidRPr="007B152A">
        <w:rPr>
          <w:rFonts w:ascii="Times New Roman" w:hAnsi="Times New Roman"/>
          <w:b/>
          <w:sz w:val="22"/>
          <w:szCs w:val="22"/>
        </w:rPr>
        <w:t>Doplňkové služby</w:t>
      </w:r>
      <w:r w:rsidR="00887517" w:rsidRPr="007B152A">
        <w:rPr>
          <w:rFonts w:ascii="Times New Roman" w:hAnsi="Times New Roman"/>
          <w:sz w:val="22"/>
          <w:szCs w:val="22"/>
        </w:rPr>
        <w:t>“)</w:t>
      </w:r>
      <w:r w:rsidR="00932808" w:rsidRPr="007B152A">
        <w:rPr>
          <w:rFonts w:ascii="Times New Roman" w:hAnsi="Times New Roman"/>
          <w:sz w:val="22"/>
          <w:szCs w:val="22"/>
        </w:rPr>
        <w:t xml:space="preserve">. </w:t>
      </w:r>
      <w:r w:rsidR="00F12431" w:rsidRPr="007B152A">
        <w:rPr>
          <w:rFonts w:ascii="Times New Roman" w:hAnsi="Times New Roman"/>
          <w:sz w:val="22"/>
          <w:szCs w:val="22"/>
        </w:rPr>
        <w:t>Doplňkové</w:t>
      </w:r>
      <w:r w:rsidR="00887517" w:rsidRPr="007B152A">
        <w:rPr>
          <w:rFonts w:ascii="Times New Roman" w:hAnsi="Times New Roman"/>
          <w:sz w:val="22"/>
          <w:szCs w:val="22"/>
        </w:rPr>
        <w:t xml:space="preserve"> služby budou poskytovány na základě </w:t>
      </w:r>
      <w:r w:rsidR="00F12431" w:rsidRPr="007B152A">
        <w:rPr>
          <w:rFonts w:ascii="Times New Roman" w:hAnsi="Times New Roman"/>
          <w:sz w:val="22"/>
          <w:szCs w:val="22"/>
        </w:rPr>
        <w:t>dílčích</w:t>
      </w:r>
      <w:r w:rsidR="00887517" w:rsidRPr="007B152A">
        <w:rPr>
          <w:rFonts w:ascii="Times New Roman" w:hAnsi="Times New Roman"/>
          <w:sz w:val="22"/>
          <w:szCs w:val="22"/>
        </w:rPr>
        <w:t xml:space="preserve"> objednávek </w:t>
      </w:r>
      <w:r w:rsidR="00F12431" w:rsidRPr="007B152A">
        <w:rPr>
          <w:rFonts w:ascii="Times New Roman" w:hAnsi="Times New Roman"/>
          <w:sz w:val="22"/>
          <w:szCs w:val="22"/>
        </w:rPr>
        <w:t xml:space="preserve">Objednatele </w:t>
      </w:r>
      <w:r w:rsidR="00887517" w:rsidRPr="007B152A">
        <w:rPr>
          <w:rFonts w:ascii="Times New Roman" w:hAnsi="Times New Roman"/>
          <w:sz w:val="22"/>
          <w:szCs w:val="22"/>
        </w:rPr>
        <w:t>potvrzených</w:t>
      </w:r>
      <w:r w:rsidR="00F12431" w:rsidRPr="007B152A">
        <w:rPr>
          <w:rFonts w:ascii="Times New Roman" w:hAnsi="Times New Roman"/>
          <w:sz w:val="22"/>
          <w:szCs w:val="22"/>
        </w:rPr>
        <w:t xml:space="preserve"> Poskytovatelem s tím, že </w:t>
      </w:r>
      <w:r w:rsidR="00C95985">
        <w:rPr>
          <w:rFonts w:ascii="Times New Roman" w:hAnsi="Times New Roman"/>
          <w:sz w:val="22"/>
          <w:szCs w:val="22"/>
        </w:rPr>
        <w:t xml:space="preserve">hodinová sazba za tyto služby je stanovena v Příloze č. 3 Cena a platební kalendář. </w:t>
      </w:r>
      <w:r w:rsidRPr="007B152A">
        <w:rPr>
          <w:rFonts w:ascii="Times New Roman" w:hAnsi="Times New Roman"/>
          <w:sz w:val="22"/>
          <w:szCs w:val="22"/>
        </w:rPr>
        <w:t xml:space="preserve"> </w:t>
      </w:r>
      <w:r w:rsidR="00C95985">
        <w:rPr>
          <w:rFonts w:ascii="Times New Roman" w:hAnsi="Times New Roman"/>
          <w:sz w:val="22"/>
          <w:szCs w:val="22"/>
        </w:rPr>
        <w:t>R</w:t>
      </w:r>
      <w:r w:rsidRPr="007B152A">
        <w:rPr>
          <w:rFonts w:ascii="Times New Roman" w:hAnsi="Times New Roman"/>
          <w:sz w:val="22"/>
          <w:szCs w:val="22"/>
        </w:rPr>
        <w:t xml:space="preserve">ozsah </w:t>
      </w:r>
      <w:r w:rsidR="00C95985">
        <w:rPr>
          <w:rFonts w:ascii="Times New Roman" w:hAnsi="Times New Roman"/>
          <w:sz w:val="22"/>
          <w:szCs w:val="22"/>
        </w:rPr>
        <w:t xml:space="preserve">případných </w:t>
      </w:r>
      <w:r w:rsidR="00F12431" w:rsidRPr="007B152A">
        <w:rPr>
          <w:rFonts w:ascii="Times New Roman" w:hAnsi="Times New Roman"/>
          <w:sz w:val="22"/>
          <w:szCs w:val="22"/>
        </w:rPr>
        <w:t xml:space="preserve">Doplňkových služeb bude pro každý případ sjednán </w:t>
      </w:r>
      <w:r w:rsidR="00932808" w:rsidRPr="007B152A">
        <w:rPr>
          <w:rFonts w:ascii="Times New Roman" w:hAnsi="Times New Roman"/>
          <w:sz w:val="22"/>
          <w:szCs w:val="22"/>
        </w:rPr>
        <w:t xml:space="preserve">předem </w:t>
      </w:r>
      <w:r w:rsidRPr="007B152A">
        <w:rPr>
          <w:rFonts w:ascii="Times New Roman" w:hAnsi="Times New Roman"/>
          <w:sz w:val="22"/>
          <w:szCs w:val="22"/>
        </w:rPr>
        <w:t>dohodou Smluvních stran</w:t>
      </w:r>
      <w:r w:rsidRPr="007B152A">
        <w:rPr>
          <w:rFonts w:ascii="Times New Roman" w:hAnsi="Times New Roman"/>
        </w:rPr>
        <w:t xml:space="preserve">. </w:t>
      </w:r>
      <w:r w:rsidR="002E5B19" w:rsidRPr="007B152A">
        <w:rPr>
          <w:rFonts w:ascii="Times New Roman" w:hAnsi="Times New Roman"/>
          <w:sz w:val="22"/>
          <w:szCs w:val="22"/>
        </w:rPr>
        <w:t xml:space="preserve">Jako Doplňkovou službu a v případě ukončení Smlouvy, Poskytovatel na žádost Objednatele provede export dat týkajících se Objednatele, které jsou obsaženy v Aplikace ICZ e-spis LITE, jako i předání těchto data </w:t>
      </w:r>
      <w:r w:rsidR="00967465" w:rsidRPr="007B152A">
        <w:rPr>
          <w:rFonts w:ascii="Times New Roman" w:hAnsi="Times New Roman"/>
          <w:sz w:val="22"/>
          <w:szCs w:val="22"/>
        </w:rPr>
        <w:t>Objednateli,</w:t>
      </w:r>
      <w:r w:rsidR="002E5B19" w:rsidRPr="007B152A">
        <w:rPr>
          <w:rFonts w:ascii="Times New Roman" w:hAnsi="Times New Roman"/>
          <w:sz w:val="22"/>
          <w:szCs w:val="22"/>
        </w:rPr>
        <w:t xml:space="preserve"> a to vše za podmínek stanovených v </w:t>
      </w:r>
      <w:r w:rsidR="002E5B19" w:rsidRPr="007B152A">
        <w:rPr>
          <w:rFonts w:ascii="Times New Roman" w:hAnsi="Times New Roman"/>
          <w:sz w:val="22"/>
          <w:szCs w:val="22"/>
          <w:u w:val="single"/>
        </w:rPr>
        <w:t>Příloze č. 6</w:t>
      </w:r>
      <w:r w:rsidR="002E5B19" w:rsidRPr="007B152A">
        <w:rPr>
          <w:rFonts w:ascii="Times New Roman" w:hAnsi="Times New Roman"/>
          <w:sz w:val="22"/>
          <w:szCs w:val="22"/>
        </w:rPr>
        <w:t xml:space="preserve"> (dále „</w:t>
      </w:r>
      <w:r w:rsidR="002E5B19" w:rsidRPr="007B152A">
        <w:rPr>
          <w:rFonts w:ascii="Times New Roman" w:hAnsi="Times New Roman"/>
          <w:b/>
          <w:sz w:val="22"/>
          <w:szCs w:val="22"/>
        </w:rPr>
        <w:t>Export a předání dat</w:t>
      </w:r>
      <w:r w:rsidR="002E5B19" w:rsidRPr="007B152A">
        <w:rPr>
          <w:rFonts w:ascii="Times New Roman" w:hAnsi="Times New Roman"/>
          <w:sz w:val="22"/>
          <w:szCs w:val="22"/>
        </w:rPr>
        <w:t>“).</w:t>
      </w:r>
    </w:p>
    <w:p w14:paraId="3B1F420C" w14:textId="77777777" w:rsidR="00A60E92" w:rsidRPr="007B152A" w:rsidRDefault="00561C02" w:rsidP="00851BDC">
      <w:pPr>
        <w:pStyle w:val="Nadpis1"/>
        <w:rPr>
          <w:rFonts w:ascii="Times New Roman" w:hAnsi="Times New Roman" w:cs="Times New Roman"/>
          <w:sz w:val="22"/>
          <w:szCs w:val="22"/>
        </w:rPr>
      </w:pPr>
      <w:r w:rsidRPr="007B152A">
        <w:rPr>
          <w:rFonts w:ascii="Times New Roman" w:hAnsi="Times New Roman" w:cs="Times New Roman"/>
          <w:sz w:val="22"/>
          <w:szCs w:val="22"/>
        </w:rPr>
        <w:br/>
      </w:r>
      <w:r w:rsidR="00A60E92" w:rsidRPr="007B152A">
        <w:rPr>
          <w:rFonts w:ascii="Times New Roman" w:hAnsi="Times New Roman" w:cs="Times New Roman"/>
          <w:sz w:val="22"/>
          <w:szCs w:val="22"/>
        </w:rPr>
        <w:t>Doba plnění</w:t>
      </w:r>
    </w:p>
    <w:p w14:paraId="393597BB" w14:textId="77777777" w:rsidR="00A60E92" w:rsidRPr="007B152A" w:rsidRDefault="008E384F" w:rsidP="00E66E2E">
      <w:pPr>
        <w:pStyle w:val="Nadpis2"/>
        <w:numPr>
          <w:ilvl w:val="1"/>
          <w:numId w:val="6"/>
        </w:numPr>
        <w:rPr>
          <w:rFonts w:ascii="Times New Roman" w:hAnsi="Times New Roman"/>
          <w:sz w:val="22"/>
          <w:szCs w:val="22"/>
        </w:rPr>
      </w:pPr>
      <w:r w:rsidRPr="007B152A">
        <w:rPr>
          <w:rFonts w:ascii="Times New Roman" w:hAnsi="Times New Roman"/>
          <w:sz w:val="22"/>
          <w:szCs w:val="22"/>
        </w:rPr>
        <w:t>Poskytovatel</w:t>
      </w:r>
      <w:r w:rsidR="00A60E92" w:rsidRPr="007B152A">
        <w:rPr>
          <w:rFonts w:ascii="Times New Roman" w:hAnsi="Times New Roman"/>
          <w:sz w:val="22"/>
          <w:szCs w:val="22"/>
        </w:rPr>
        <w:t xml:space="preserve"> se zavazuje </w:t>
      </w:r>
      <w:r w:rsidR="001B0987" w:rsidRPr="007B152A">
        <w:rPr>
          <w:rFonts w:ascii="Times New Roman" w:hAnsi="Times New Roman"/>
          <w:sz w:val="22"/>
          <w:szCs w:val="22"/>
        </w:rPr>
        <w:t xml:space="preserve">provádět </w:t>
      </w:r>
      <w:r w:rsidR="00D93FD8" w:rsidRPr="007B152A">
        <w:rPr>
          <w:rFonts w:ascii="Times New Roman" w:hAnsi="Times New Roman"/>
          <w:sz w:val="22"/>
          <w:szCs w:val="22"/>
        </w:rPr>
        <w:t>Služby</w:t>
      </w:r>
      <w:r w:rsidR="00A60E92" w:rsidRPr="007B152A">
        <w:rPr>
          <w:rFonts w:ascii="Times New Roman" w:hAnsi="Times New Roman"/>
          <w:sz w:val="22"/>
          <w:szCs w:val="22"/>
        </w:rPr>
        <w:t xml:space="preserve"> řádně a včas</w:t>
      </w:r>
      <w:r w:rsidR="00D3631F" w:rsidRPr="007B152A">
        <w:rPr>
          <w:rFonts w:ascii="Times New Roman" w:hAnsi="Times New Roman"/>
          <w:sz w:val="22"/>
          <w:szCs w:val="22"/>
        </w:rPr>
        <w:t>,</w:t>
      </w:r>
      <w:r w:rsidR="0083533A" w:rsidRPr="007B152A">
        <w:rPr>
          <w:rFonts w:ascii="Times New Roman" w:hAnsi="Times New Roman"/>
          <w:sz w:val="22"/>
          <w:szCs w:val="22"/>
        </w:rPr>
        <w:t xml:space="preserve"> a to </w:t>
      </w:r>
      <w:r w:rsidR="00655D41" w:rsidRPr="007B152A">
        <w:rPr>
          <w:rFonts w:ascii="Times New Roman" w:hAnsi="Times New Roman"/>
          <w:sz w:val="22"/>
          <w:szCs w:val="22"/>
        </w:rPr>
        <w:t>v souladu s harmonogramem obsaženým v </w:t>
      </w:r>
      <w:r w:rsidR="00655D41" w:rsidRPr="007B152A">
        <w:rPr>
          <w:rFonts w:ascii="Times New Roman" w:hAnsi="Times New Roman"/>
          <w:sz w:val="22"/>
          <w:szCs w:val="22"/>
          <w:u w:val="single"/>
        </w:rPr>
        <w:t>Příloze č. 2</w:t>
      </w:r>
      <w:r w:rsidR="00655D41" w:rsidRPr="007B152A">
        <w:rPr>
          <w:rFonts w:ascii="Times New Roman" w:hAnsi="Times New Roman"/>
          <w:sz w:val="22"/>
          <w:szCs w:val="22"/>
        </w:rPr>
        <w:t xml:space="preserve"> Smlouvy (dále „</w:t>
      </w:r>
      <w:r w:rsidR="00655D41" w:rsidRPr="007B152A">
        <w:rPr>
          <w:rFonts w:ascii="Times New Roman" w:hAnsi="Times New Roman"/>
          <w:b/>
          <w:sz w:val="22"/>
          <w:szCs w:val="22"/>
        </w:rPr>
        <w:t>Harmonogram</w:t>
      </w:r>
      <w:r w:rsidR="00655D41" w:rsidRPr="007B152A">
        <w:rPr>
          <w:rFonts w:ascii="Times New Roman" w:hAnsi="Times New Roman"/>
          <w:sz w:val="22"/>
          <w:szCs w:val="22"/>
        </w:rPr>
        <w:t xml:space="preserve">“). </w:t>
      </w:r>
      <w:r w:rsidR="0083533A" w:rsidRPr="007B152A">
        <w:rPr>
          <w:rFonts w:ascii="Times New Roman" w:hAnsi="Times New Roman"/>
          <w:sz w:val="22"/>
          <w:szCs w:val="22"/>
        </w:rPr>
        <w:t xml:space="preserve"> </w:t>
      </w:r>
    </w:p>
    <w:p w14:paraId="580AC4D0" w14:textId="77777777" w:rsidR="00992D9F" w:rsidRPr="007B152A" w:rsidRDefault="008E384F" w:rsidP="00E66E2E">
      <w:pPr>
        <w:pStyle w:val="Nadpis2"/>
        <w:numPr>
          <w:ilvl w:val="1"/>
          <w:numId w:val="6"/>
        </w:numPr>
        <w:rPr>
          <w:rFonts w:ascii="Times New Roman" w:hAnsi="Times New Roman"/>
          <w:sz w:val="22"/>
          <w:szCs w:val="22"/>
        </w:rPr>
      </w:pPr>
      <w:r w:rsidRPr="007B152A">
        <w:rPr>
          <w:rFonts w:ascii="Times New Roman" w:hAnsi="Times New Roman"/>
          <w:sz w:val="22"/>
          <w:szCs w:val="22"/>
        </w:rPr>
        <w:t>Poskytovatel</w:t>
      </w:r>
      <w:r w:rsidR="00A60E92" w:rsidRPr="007B152A">
        <w:rPr>
          <w:rFonts w:ascii="Times New Roman" w:hAnsi="Times New Roman"/>
          <w:sz w:val="22"/>
          <w:szCs w:val="22"/>
        </w:rPr>
        <w:t xml:space="preserve"> oznámí Objednateli jakékoli prodlení s plněním </w:t>
      </w:r>
      <w:r w:rsidR="001278BC" w:rsidRPr="007B152A">
        <w:rPr>
          <w:rFonts w:ascii="Times New Roman" w:hAnsi="Times New Roman"/>
          <w:sz w:val="22"/>
          <w:szCs w:val="22"/>
        </w:rPr>
        <w:t>Služ</w:t>
      </w:r>
      <w:r w:rsidR="0083533A" w:rsidRPr="007B152A">
        <w:rPr>
          <w:rFonts w:ascii="Times New Roman" w:hAnsi="Times New Roman"/>
          <w:sz w:val="22"/>
          <w:szCs w:val="22"/>
        </w:rPr>
        <w:t>e</w:t>
      </w:r>
      <w:r w:rsidR="001278BC" w:rsidRPr="007B152A">
        <w:rPr>
          <w:rFonts w:ascii="Times New Roman" w:hAnsi="Times New Roman"/>
          <w:sz w:val="22"/>
          <w:szCs w:val="22"/>
        </w:rPr>
        <w:t>b</w:t>
      </w:r>
      <w:r w:rsidR="00216C6D" w:rsidRPr="007B152A">
        <w:rPr>
          <w:rFonts w:ascii="Times New Roman" w:hAnsi="Times New Roman"/>
          <w:sz w:val="22"/>
          <w:szCs w:val="22"/>
        </w:rPr>
        <w:t xml:space="preserve"> </w:t>
      </w:r>
      <w:r w:rsidR="00A60E92" w:rsidRPr="007B152A">
        <w:rPr>
          <w:rFonts w:ascii="Times New Roman" w:hAnsi="Times New Roman"/>
          <w:sz w:val="22"/>
          <w:szCs w:val="22"/>
        </w:rPr>
        <w:t>dle </w:t>
      </w:r>
      <w:r w:rsidR="00655D41" w:rsidRPr="007B152A">
        <w:rPr>
          <w:rFonts w:ascii="Times New Roman" w:hAnsi="Times New Roman"/>
          <w:sz w:val="22"/>
          <w:szCs w:val="22"/>
        </w:rPr>
        <w:t>Harmonogramu</w:t>
      </w:r>
      <w:r w:rsidR="00272E83" w:rsidRPr="007B152A">
        <w:rPr>
          <w:rFonts w:ascii="Times New Roman" w:hAnsi="Times New Roman"/>
          <w:sz w:val="22"/>
          <w:szCs w:val="22"/>
        </w:rPr>
        <w:t>.</w:t>
      </w:r>
      <w:r w:rsidR="00E02ADC" w:rsidRPr="007B152A">
        <w:rPr>
          <w:rFonts w:ascii="Times New Roman" w:hAnsi="Times New Roman"/>
          <w:sz w:val="22"/>
          <w:szCs w:val="22"/>
        </w:rPr>
        <w:t xml:space="preserve"> </w:t>
      </w:r>
      <w:r w:rsidR="00655D41" w:rsidRPr="007B152A">
        <w:rPr>
          <w:rFonts w:ascii="Times New Roman" w:hAnsi="Times New Roman"/>
          <w:sz w:val="22"/>
          <w:szCs w:val="22"/>
        </w:rPr>
        <w:t xml:space="preserve"> </w:t>
      </w:r>
    </w:p>
    <w:p w14:paraId="302D3E46" w14:textId="77777777" w:rsidR="00A60E92" w:rsidRPr="007B152A" w:rsidRDefault="00992D9F" w:rsidP="00E66E2E">
      <w:pPr>
        <w:pStyle w:val="Nadpis2"/>
        <w:numPr>
          <w:ilvl w:val="1"/>
          <w:numId w:val="6"/>
        </w:numPr>
        <w:rPr>
          <w:rFonts w:ascii="Times New Roman" w:hAnsi="Times New Roman"/>
          <w:sz w:val="22"/>
          <w:szCs w:val="22"/>
        </w:rPr>
      </w:pPr>
      <w:r w:rsidRPr="007B152A">
        <w:rPr>
          <w:rFonts w:ascii="Times New Roman" w:hAnsi="Times New Roman"/>
          <w:sz w:val="22"/>
          <w:szCs w:val="22"/>
        </w:rPr>
        <w:t>Poskytovatel neodpovídá za p</w:t>
      </w:r>
      <w:r w:rsidR="00AB43A2" w:rsidRPr="007B152A">
        <w:rPr>
          <w:rFonts w:ascii="Times New Roman" w:hAnsi="Times New Roman"/>
          <w:sz w:val="22"/>
          <w:szCs w:val="22"/>
        </w:rPr>
        <w:t xml:space="preserve">rodlení v případě, že </w:t>
      </w:r>
      <w:r w:rsidRPr="007B152A">
        <w:rPr>
          <w:rFonts w:ascii="Times New Roman" w:hAnsi="Times New Roman"/>
          <w:sz w:val="22"/>
          <w:szCs w:val="22"/>
        </w:rPr>
        <w:t>prodlení</w:t>
      </w:r>
      <w:r w:rsidR="00AB43A2" w:rsidRPr="007B152A">
        <w:rPr>
          <w:rFonts w:ascii="Times New Roman" w:hAnsi="Times New Roman"/>
          <w:sz w:val="22"/>
          <w:szCs w:val="22"/>
        </w:rPr>
        <w:t xml:space="preserve"> je </w:t>
      </w:r>
      <w:r w:rsidR="00A60E92" w:rsidRPr="007B152A">
        <w:rPr>
          <w:rFonts w:ascii="Times New Roman" w:hAnsi="Times New Roman"/>
          <w:sz w:val="22"/>
          <w:szCs w:val="22"/>
        </w:rPr>
        <w:t>způsobeno:</w:t>
      </w:r>
    </w:p>
    <w:p w14:paraId="52BACDAF" w14:textId="77777777" w:rsidR="00D36F16" w:rsidRPr="007B152A" w:rsidRDefault="00A60E92" w:rsidP="00E66E2E">
      <w:pPr>
        <w:pStyle w:val="Nadpis3"/>
        <w:numPr>
          <w:ilvl w:val="0"/>
          <w:numId w:val="9"/>
        </w:numPr>
        <w:rPr>
          <w:rFonts w:ascii="Times New Roman" w:hAnsi="Times New Roman" w:cs="Times New Roman"/>
          <w:sz w:val="22"/>
          <w:szCs w:val="22"/>
        </w:rPr>
      </w:pPr>
      <w:r w:rsidRPr="007B152A">
        <w:rPr>
          <w:rFonts w:ascii="Times New Roman" w:hAnsi="Times New Roman" w:cs="Times New Roman"/>
          <w:sz w:val="22"/>
          <w:szCs w:val="22"/>
        </w:rPr>
        <w:t>okolností vylučující odpovědnost, nebo</w:t>
      </w:r>
    </w:p>
    <w:p w14:paraId="63718CA3" w14:textId="77777777" w:rsidR="00D36F16" w:rsidRPr="007B152A" w:rsidRDefault="00A60E92" w:rsidP="00E66E2E">
      <w:pPr>
        <w:pStyle w:val="Nadpis3"/>
        <w:numPr>
          <w:ilvl w:val="0"/>
          <w:numId w:val="9"/>
        </w:numPr>
        <w:rPr>
          <w:rFonts w:ascii="Times New Roman" w:hAnsi="Times New Roman" w:cs="Times New Roman"/>
          <w:sz w:val="22"/>
          <w:szCs w:val="22"/>
        </w:rPr>
      </w:pPr>
      <w:r w:rsidRPr="007B152A">
        <w:rPr>
          <w:rFonts w:ascii="Times New Roman" w:hAnsi="Times New Roman" w:cs="Times New Roman"/>
          <w:sz w:val="22"/>
          <w:szCs w:val="22"/>
        </w:rPr>
        <w:t>jakýmkoli jednáním, opomenutím nebo prodlením Objednatele ve vztahu k jeho závazkům</w:t>
      </w:r>
      <w:r w:rsidR="00243FE0" w:rsidRPr="007B152A">
        <w:rPr>
          <w:rFonts w:ascii="Times New Roman" w:hAnsi="Times New Roman" w:cs="Times New Roman"/>
          <w:sz w:val="22"/>
          <w:szCs w:val="22"/>
        </w:rPr>
        <w:t xml:space="preserve"> </w:t>
      </w:r>
      <w:r w:rsidRPr="007B152A">
        <w:rPr>
          <w:rFonts w:ascii="Times New Roman" w:hAnsi="Times New Roman" w:cs="Times New Roman"/>
          <w:sz w:val="22"/>
          <w:szCs w:val="22"/>
        </w:rPr>
        <w:t>podle Smlouvy, nebo</w:t>
      </w:r>
    </w:p>
    <w:p w14:paraId="162D2FCB" w14:textId="77777777" w:rsidR="00D36F16" w:rsidRPr="007B152A" w:rsidRDefault="00A60E92" w:rsidP="00E66E2E">
      <w:pPr>
        <w:pStyle w:val="Nadpis3"/>
        <w:numPr>
          <w:ilvl w:val="0"/>
          <w:numId w:val="9"/>
        </w:numPr>
        <w:rPr>
          <w:rFonts w:ascii="Times New Roman" w:hAnsi="Times New Roman" w:cs="Times New Roman"/>
          <w:sz w:val="22"/>
          <w:szCs w:val="22"/>
        </w:rPr>
      </w:pPr>
      <w:r w:rsidRPr="007B152A">
        <w:rPr>
          <w:rFonts w:ascii="Times New Roman" w:hAnsi="Times New Roman" w:cs="Times New Roman"/>
          <w:sz w:val="22"/>
          <w:szCs w:val="22"/>
        </w:rPr>
        <w:t xml:space="preserve">jakoukoli jinou událostí mimo kontrolu </w:t>
      </w:r>
      <w:r w:rsidR="008E384F" w:rsidRPr="007B152A">
        <w:rPr>
          <w:rFonts w:ascii="Times New Roman" w:hAnsi="Times New Roman" w:cs="Times New Roman"/>
          <w:sz w:val="22"/>
          <w:szCs w:val="22"/>
        </w:rPr>
        <w:t>Poskytovatel</w:t>
      </w:r>
      <w:r w:rsidRPr="007B152A">
        <w:rPr>
          <w:rFonts w:ascii="Times New Roman" w:hAnsi="Times New Roman" w:cs="Times New Roman"/>
          <w:sz w:val="22"/>
          <w:szCs w:val="22"/>
        </w:rPr>
        <w:t>e,</w:t>
      </w:r>
    </w:p>
    <w:p w14:paraId="5E8F4BC5" w14:textId="77777777" w:rsidR="00A60E92" w:rsidRPr="007B152A" w:rsidRDefault="000B5A0A" w:rsidP="00992D9F">
      <w:pPr>
        <w:pStyle w:val="Nadpis2"/>
        <w:numPr>
          <w:ilvl w:val="0"/>
          <w:numId w:val="0"/>
        </w:numPr>
        <w:ind w:left="567"/>
        <w:rPr>
          <w:rFonts w:ascii="Times New Roman" w:hAnsi="Times New Roman"/>
          <w:sz w:val="22"/>
          <w:szCs w:val="22"/>
        </w:rPr>
      </w:pPr>
      <w:r w:rsidRPr="007B152A">
        <w:rPr>
          <w:rFonts w:ascii="Times New Roman" w:hAnsi="Times New Roman"/>
          <w:sz w:val="22"/>
          <w:szCs w:val="22"/>
        </w:rPr>
        <w:t xml:space="preserve">Termín </w:t>
      </w:r>
      <w:r w:rsidR="00A60E92" w:rsidRPr="007B152A">
        <w:rPr>
          <w:rFonts w:ascii="Times New Roman" w:hAnsi="Times New Roman"/>
          <w:sz w:val="22"/>
          <w:szCs w:val="22"/>
        </w:rPr>
        <w:t xml:space="preserve">plnění bude </w:t>
      </w:r>
      <w:r w:rsidR="00992D9F" w:rsidRPr="007B152A">
        <w:rPr>
          <w:rFonts w:ascii="Times New Roman" w:hAnsi="Times New Roman"/>
          <w:sz w:val="22"/>
          <w:szCs w:val="22"/>
        </w:rPr>
        <w:t xml:space="preserve">v takovémto případě prodlení </w:t>
      </w:r>
      <w:r w:rsidR="00A60E92" w:rsidRPr="007B152A">
        <w:rPr>
          <w:rFonts w:ascii="Times New Roman" w:hAnsi="Times New Roman"/>
          <w:sz w:val="22"/>
          <w:szCs w:val="22"/>
        </w:rPr>
        <w:t xml:space="preserve">prodloužen o dobu dohodnutou Smluvními stranami, přičemž tato doba nesmí být kratší než doba prodlení, pokud se Smluvní strany nedohodnou jinak. Pokud je prodlení způsobeno důvody na straně </w:t>
      </w:r>
      <w:r w:rsidR="00A60E92" w:rsidRPr="007B152A">
        <w:rPr>
          <w:rFonts w:ascii="Times New Roman" w:hAnsi="Times New Roman"/>
          <w:sz w:val="22"/>
          <w:szCs w:val="22"/>
        </w:rPr>
        <w:lastRenderedPageBreak/>
        <w:t xml:space="preserve">Objednatele, Objednatel je povinen nahradit </w:t>
      </w:r>
      <w:r w:rsidR="008E384F" w:rsidRPr="007B152A">
        <w:rPr>
          <w:rFonts w:ascii="Times New Roman" w:hAnsi="Times New Roman"/>
          <w:sz w:val="22"/>
          <w:szCs w:val="22"/>
        </w:rPr>
        <w:t>Poskytovatel</w:t>
      </w:r>
      <w:r w:rsidR="00A60E92" w:rsidRPr="007B152A">
        <w:rPr>
          <w:rFonts w:ascii="Times New Roman" w:hAnsi="Times New Roman"/>
          <w:sz w:val="22"/>
          <w:szCs w:val="22"/>
        </w:rPr>
        <w:t xml:space="preserve">i veškeré vícenáklady a výdaje </w:t>
      </w:r>
      <w:r w:rsidR="008E384F" w:rsidRPr="007B152A">
        <w:rPr>
          <w:rFonts w:ascii="Times New Roman" w:hAnsi="Times New Roman"/>
          <w:sz w:val="22"/>
          <w:szCs w:val="22"/>
        </w:rPr>
        <w:t>Poskytovatel</w:t>
      </w:r>
      <w:r w:rsidR="00A60E92" w:rsidRPr="007B152A">
        <w:rPr>
          <w:rFonts w:ascii="Times New Roman" w:hAnsi="Times New Roman"/>
          <w:sz w:val="22"/>
          <w:szCs w:val="22"/>
        </w:rPr>
        <w:t>e vzniklé v důsledku takového prodlení.</w:t>
      </w:r>
    </w:p>
    <w:p w14:paraId="3A5ABA48" w14:textId="77777777" w:rsidR="00A60E92" w:rsidRPr="007B152A" w:rsidRDefault="00561C02" w:rsidP="00243FE0">
      <w:pPr>
        <w:pStyle w:val="Nadpis1"/>
        <w:rPr>
          <w:rFonts w:ascii="Times New Roman" w:hAnsi="Times New Roman" w:cs="Times New Roman"/>
          <w:sz w:val="22"/>
          <w:szCs w:val="22"/>
        </w:rPr>
      </w:pPr>
      <w:bookmarkStart w:id="1" w:name="_Cena"/>
      <w:bookmarkStart w:id="2" w:name="_Ref130738474"/>
      <w:bookmarkStart w:id="3" w:name="_Ref413062436"/>
      <w:bookmarkEnd w:id="1"/>
      <w:r w:rsidRPr="007B152A">
        <w:rPr>
          <w:rFonts w:ascii="Times New Roman" w:hAnsi="Times New Roman" w:cs="Times New Roman"/>
          <w:sz w:val="22"/>
          <w:szCs w:val="22"/>
        </w:rPr>
        <w:br/>
      </w:r>
      <w:bookmarkStart w:id="4" w:name="_Ref416329177"/>
      <w:r w:rsidR="00A60E92" w:rsidRPr="007B152A">
        <w:rPr>
          <w:rFonts w:ascii="Times New Roman" w:hAnsi="Times New Roman" w:cs="Times New Roman"/>
          <w:sz w:val="22"/>
          <w:szCs w:val="22"/>
        </w:rPr>
        <w:t>Cena</w:t>
      </w:r>
      <w:bookmarkEnd w:id="4"/>
      <w:r w:rsidR="00A60E92" w:rsidRPr="007B152A">
        <w:rPr>
          <w:rFonts w:ascii="Times New Roman" w:hAnsi="Times New Roman" w:cs="Times New Roman"/>
          <w:sz w:val="22"/>
          <w:szCs w:val="22"/>
        </w:rPr>
        <w:t xml:space="preserve"> </w:t>
      </w:r>
      <w:bookmarkEnd w:id="2"/>
      <w:bookmarkEnd w:id="3"/>
      <w:r w:rsidR="00EC57E9" w:rsidRPr="007B152A">
        <w:rPr>
          <w:rFonts w:ascii="Times New Roman" w:hAnsi="Times New Roman" w:cs="Times New Roman"/>
          <w:sz w:val="22"/>
          <w:szCs w:val="22"/>
        </w:rPr>
        <w:t xml:space="preserve">a </w:t>
      </w:r>
      <w:r w:rsidR="00992D9F" w:rsidRPr="007B152A">
        <w:rPr>
          <w:rFonts w:ascii="Times New Roman" w:hAnsi="Times New Roman" w:cs="Times New Roman"/>
          <w:sz w:val="22"/>
          <w:szCs w:val="22"/>
        </w:rPr>
        <w:t>p</w:t>
      </w:r>
      <w:r w:rsidR="00EC57E9" w:rsidRPr="007B152A">
        <w:rPr>
          <w:rFonts w:ascii="Times New Roman" w:hAnsi="Times New Roman" w:cs="Times New Roman"/>
          <w:sz w:val="22"/>
          <w:szCs w:val="22"/>
        </w:rPr>
        <w:t xml:space="preserve">latební podmínky </w:t>
      </w:r>
    </w:p>
    <w:p w14:paraId="03D793DC" w14:textId="3FB9C19F" w:rsidR="00A30C65" w:rsidRPr="00D579D5" w:rsidRDefault="00D76A20" w:rsidP="00D76A20">
      <w:pPr>
        <w:pStyle w:val="Nadpis2"/>
        <w:numPr>
          <w:ilvl w:val="1"/>
          <w:numId w:val="6"/>
        </w:numPr>
        <w:rPr>
          <w:rFonts w:ascii="Times New Roman" w:hAnsi="Times New Roman"/>
          <w:sz w:val="22"/>
          <w:szCs w:val="22"/>
        </w:rPr>
      </w:pPr>
      <w:r w:rsidRPr="00D76A20">
        <w:rPr>
          <w:rFonts w:ascii="Times New Roman" w:hAnsi="Times New Roman"/>
          <w:sz w:val="22"/>
          <w:szCs w:val="22"/>
        </w:rPr>
        <w:t xml:space="preserve">Cena za poskytování Služeb je specifikována v </w:t>
      </w:r>
      <w:r w:rsidRPr="00234664">
        <w:rPr>
          <w:rFonts w:ascii="Times New Roman" w:hAnsi="Times New Roman"/>
          <w:sz w:val="22"/>
          <w:szCs w:val="22"/>
          <w:u w:val="single"/>
        </w:rPr>
        <w:t>Příloze č. 3</w:t>
      </w:r>
      <w:r w:rsidRPr="00D76A20">
        <w:rPr>
          <w:rFonts w:ascii="Times New Roman" w:hAnsi="Times New Roman"/>
          <w:sz w:val="22"/>
          <w:szCs w:val="22"/>
        </w:rPr>
        <w:t xml:space="preserve"> Smlouvy a bude uhrazena jednou ročně dopředu. První fakturace proběhne na základě akceptačního protokolu na uvedení Aplikace ICZ e-spis LITE do provozu. V dalších letech bude fakturace probíhat ročně dopředu ke dni výročí zahájení poskytování služby bez akceptačního protokolu.</w:t>
      </w:r>
    </w:p>
    <w:p w14:paraId="00501F11" w14:textId="77777777" w:rsidR="00EC57E9" w:rsidRPr="007B152A" w:rsidRDefault="00EC57E9" w:rsidP="00E66E2E">
      <w:pPr>
        <w:pStyle w:val="Nadpis2"/>
        <w:numPr>
          <w:ilvl w:val="1"/>
          <w:numId w:val="6"/>
        </w:numPr>
        <w:rPr>
          <w:rFonts w:ascii="Times New Roman" w:hAnsi="Times New Roman"/>
          <w:sz w:val="22"/>
          <w:szCs w:val="22"/>
        </w:rPr>
      </w:pPr>
      <w:bookmarkStart w:id="5" w:name="_Ref130741482"/>
      <w:bookmarkStart w:id="6" w:name="_Ref416329136"/>
      <w:r w:rsidRPr="007B152A">
        <w:rPr>
          <w:rFonts w:ascii="Times New Roman" w:hAnsi="Times New Roman"/>
          <w:sz w:val="22"/>
          <w:szCs w:val="22"/>
        </w:rPr>
        <w:t>Cena bude hrazena na základě doručeného daňového dokladu – faktury</w:t>
      </w:r>
      <w:r w:rsidR="00992D9F" w:rsidRPr="007B152A">
        <w:rPr>
          <w:rFonts w:ascii="Times New Roman" w:hAnsi="Times New Roman"/>
          <w:sz w:val="22"/>
          <w:szCs w:val="22"/>
        </w:rPr>
        <w:t xml:space="preserve"> (dále „</w:t>
      </w:r>
      <w:r w:rsidR="00992D9F" w:rsidRPr="007B152A">
        <w:rPr>
          <w:rFonts w:ascii="Times New Roman" w:hAnsi="Times New Roman"/>
          <w:b/>
          <w:sz w:val="22"/>
          <w:szCs w:val="22"/>
        </w:rPr>
        <w:t>Faktura</w:t>
      </w:r>
      <w:r w:rsidR="00992D9F" w:rsidRPr="007B152A">
        <w:rPr>
          <w:rFonts w:ascii="Times New Roman" w:hAnsi="Times New Roman"/>
          <w:sz w:val="22"/>
          <w:szCs w:val="22"/>
        </w:rPr>
        <w:t>“)</w:t>
      </w:r>
      <w:r w:rsidRPr="007B152A">
        <w:rPr>
          <w:rFonts w:ascii="Times New Roman" w:hAnsi="Times New Roman"/>
          <w:sz w:val="22"/>
          <w:szCs w:val="22"/>
        </w:rPr>
        <w:t>, která bude vystavena Poskytovatelem v souladu s platebním kalendářem obsaženým v </w:t>
      </w:r>
      <w:r w:rsidRPr="007B152A">
        <w:rPr>
          <w:rFonts w:ascii="Times New Roman" w:hAnsi="Times New Roman"/>
          <w:sz w:val="22"/>
          <w:szCs w:val="22"/>
          <w:u w:val="single"/>
        </w:rPr>
        <w:t>Příloze č. 3</w:t>
      </w:r>
      <w:r w:rsidRPr="007B152A">
        <w:rPr>
          <w:rFonts w:ascii="Times New Roman" w:hAnsi="Times New Roman"/>
          <w:sz w:val="22"/>
          <w:szCs w:val="22"/>
        </w:rPr>
        <w:t xml:space="preserve"> Smlouvy (</w:t>
      </w:r>
      <w:r w:rsidR="00992D9F" w:rsidRPr="007B152A">
        <w:rPr>
          <w:rFonts w:ascii="Times New Roman" w:hAnsi="Times New Roman"/>
          <w:sz w:val="22"/>
          <w:szCs w:val="22"/>
        </w:rPr>
        <w:t>dále „</w:t>
      </w:r>
      <w:r w:rsidR="00992D9F" w:rsidRPr="007B152A">
        <w:rPr>
          <w:rFonts w:ascii="Times New Roman" w:hAnsi="Times New Roman"/>
          <w:b/>
          <w:sz w:val="22"/>
          <w:szCs w:val="22"/>
        </w:rPr>
        <w:t>Platební kalendář</w:t>
      </w:r>
      <w:r w:rsidR="00992D9F" w:rsidRPr="007B152A">
        <w:rPr>
          <w:rFonts w:ascii="Times New Roman" w:hAnsi="Times New Roman"/>
          <w:sz w:val="22"/>
          <w:szCs w:val="22"/>
        </w:rPr>
        <w:t>“)</w:t>
      </w:r>
      <w:r w:rsidRPr="007B152A">
        <w:rPr>
          <w:rFonts w:ascii="Times New Roman" w:hAnsi="Times New Roman"/>
          <w:sz w:val="22"/>
          <w:szCs w:val="22"/>
        </w:rPr>
        <w:t xml:space="preserve">. </w:t>
      </w:r>
      <w:bookmarkEnd w:id="5"/>
      <w:bookmarkEnd w:id="6"/>
    </w:p>
    <w:p w14:paraId="1CC46EDF" w14:textId="77777777" w:rsidR="00D36F16" w:rsidRPr="007B152A" w:rsidRDefault="00A60E92" w:rsidP="00E66E2E">
      <w:pPr>
        <w:pStyle w:val="Nadpis2"/>
        <w:numPr>
          <w:ilvl w:val="1"/>
          <w:numId w:val="6"/>
        </w:numPr>
        <w:rPr>
          <w:rFonts w:ascii="Times New Roman" w:hAnsi="Times New Roman"/>
          <w:sz w:val="22"/>
          <w:szCs w:val="22"/>
        </w:rPr>
      </w:pPr>
      <w:bookmarkStart w:id="7" w:name="_Ref413314117"/>
      <w:r w:rsidRPr="007B152A">
        <w:rPr>
          <w:rFonts w:ascii="Times New Roman" w:hAnsi="Times New Roman"/>
          <w:sz w:val="22"/>
          <w:szCs w:val="22"/>
        </w:rPr>
        <w:t>Faktura jako daňový doklad musí splňovat všechny náležitosti účetních a daňových dokladů v souladu s platnou právní úpravou, zejména § 2</w:t>
      </w:r>
      <w:r w:rsidR="00463D92" w:rsidRPr="007B152A">
        <w:rPr>
          <w:rFonts w:ascii="Times New Roman" w:hAnsi="Times New Roman"/>
          <w:sz w:val="22"/>
          <w:szCs w:val="22"/>
        </w:rPr>
        <w:t>9</w:t>
      </w:r>
      <w:r w:rsidRPr="007B152A">
        <w:rPr>
          <w:rFonts w:ascii="Times New Roman" w:hAnsi="Times New Roman"/>
          <w:sz w:val="22"/>
          <w:szCs w:val="22"/>
        </w:rPr>
        <w:t xml:space="preserve"> zák. č. 235/2004 Sb., o dani z přidané hodnoty v platném znění a </w:t>
      </w:r>
      <w:r w:rsidR="008D2FEC" w:rsidRPr="007B152A">
        <w:rPr>
          <w:rFonts w:ascii="Times New Roman" w:hAnsi="Times New Roman"/>
          <w:sz w:val="22"/>
          <w:szCs w:val="22"/>
        </w:rPr>
        <w:t xml:space="preserve">§ 435 zák. č. 89/2012, občanského zákoníku </w:t>
      </w:r>
      <w:r w:rsidRPr="007B152A">
        <w:rPr>
          <w:rFonts w:ascii="Times New Roman" w:hAnsi="Times New Roman"/>
          <w:sz w:val="22"/>
          <w:szCs w:val="22"/>
        </w:rPr>
        <w:t>v platném znění.</w:t>
      </w:r>
      <w:bookmarkEnd w:id="7"/>
    </w:p>
    <w:p w14:paraId="36DE347C"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Lhůta splatnosti příslušného peněžitého plnění uvedeného ve </w:t>
      </w:r>
      <w:r w:rsidR="00EC57E9" w:rsidRPr="007B152A">
        <w:rPr>
          <w:rFonts w:ascii="Times New Roman" w:hAnsi="Times New Roman"/>
          <w:sz w:val="22"/>
          <w:szCs w:val="22"/>
        </w:rPr>
        <w:t>F</w:t>
      </w:r>
      <w:r w:rsidRPr="007B152A">
        <w:rPr>
          <w:rFonts w:ascii="Times New Roman" w:hAnsi="Times New Roman"/>
          <w:sz w:val="22"/>
          <w:szCs w:val="22"/>
        </w:rPr>
        <w:t xml:space="preserve">aktuře je </w:t>
      </w:r>
      <w:r w:rsidR="00054C9B">
        <w:rPr>
          <w:rFonts w:ascii="Times New Roman" w:hAnsi="Times New Roman"/>
          <w:sz w:val="22"/>
          <w:szCs w:val="22"/>
        </w:rPr>
        <w:t>14</w:t>
      </w:r>
      <w:r w:rsidR="00D7454D" w:rsidRPr="007B152A">
        <w:rPr>
          <w:rFonts w:ascii="Times New Roman" w:hAnsi="Times New Roman"/>
          <w:sz w:val="22"/>
          <w:szCs w:val="22"/>
        </w:rPr>
        <w:t xml:space="preserve"> </w:t>
      </w:r>
      <w:r w:rsidRPr="007B152A">
        <w:rPr>
          <w:rFonts w:ascii="Times New Roman" w:hAnsi="Times New Roman"/>
          <w:sz w:val="22"/>
          <w:szCs w:val="22"/>
        </w:rPr>
        <w:t xml:space="preserve">kalendářních </w:t>
      </w:r>
      <w:r w:rsidR="000733C8" w:rsidRPr="007B152A">
        <w:rPr>
          <w:rFonts w:ascii="Times New Roman" w:hAnsi="Times New Roman"/>
          <w:sz w:val="22"/>
          <w:szCs w:val="22"/>
        </w:rPr>
        <w:t>dn</w:t>
      </w:r>
      <w:r w:rsidR="00932675" w:rsidRPr="007B152A">
        <w:rPr>
          <w:rFonts w:ascii="Times New Roman" w:hAnsi="Times New Roman"/>
          <w:sz w:val="22"/>
          <w:szCs w:val="22"/>
        </w:rPr>
        <w:t>ů</w:t>
      </w:r>
      <w:r w:rsidRPr="007B152A">
        <w:rPr>
          <w:rFonts w:ascii="Times New Roman" w:hAnsi="Times New Roman"/>
          <w:sz w:val="22"/>
          <w:szCs w:val="22"/>
        </w:rPr>
        <w:t xml:space="preserve"> ode dne </w:t>
      </w:r>
      <w:r w:rsidR="00687FC1" w:rsidRPr="007B152A">
        <w:rPr>
          <w:rFonts w:ascii="Times New Roman" w:hAnsi="Times New Roman"/>
          <w:sz w:val="22"/>
          <w:szCs w:val="22"/>
        </w:rPr>
        <w:t>doručení</w:t>
      </w:r>
      <w:r w:rsidR="00566A59" w:rsidRPr="007B152A">
        <w:rPr>
          <w:rFonts w:ascii="Times New Roman" w:hAnsi="Times New Roman"/>
          <w:sz w:val="22"/>
          <w:szCs w:val="22"/>
        </w:rPr>
        <w:t xml:space="preserve"> faktury </w:t>
      </w:r>
      <w:r w:rsidR="003A7C0F" w:rsidRPr="007B152A">
        <w:rPr>
          <w:rFonts w:ascii="Times New Roman" w:hAnsi="Times New Roman"/>
          <w:sz w:val="22"/>
          <w:szCs w:val="22"/>
        </w:rPr>
        <w:t>Objednateli</w:t>
      </w:r>
      <w:r w:rsidRPr="007B152A">
        <w:rPr>
          <w:rFonts w:ascii="Times New Roman" w:hAnsi="Times New Roman"/>
          <w:sz w:val="22"/>
          <w:szCs w:val="22"/>
        </w:rPr>
        <w:t>.</w:t>
      </w:r>
    </w:p>
    <w:p w14:paraId="05904840"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Peněžité plnění se považuje za splněné dnem připsá</w:t>
      </w:r>
      <w:r w:rsidR="008E384F" w:rsidRPr="007B152A">
        <w:rPr>
          <w:rFonts w:ascii="Times New Roman" w:hAnsi="Times New Roman"/>
          <w:sz w:val="22"/>
          <w:szCs w:val="22"/>
        </w:rPr>
        <w:t>ní peněžité částky na účet Poskytovatel</w:t>
      </w:r>
      <w:r w:rsidRPr="007B152A">
        <w:rPr>
          <w:rFonts w:ascii="Times New Roman" w:hAnsi="Times New Roman"/>
          <w:sz w:val="22"/>
          <w:szCs w:val="22"/>
        </w:rPr>
        <w:t>e. Veškeré poplatky spojené s převodem peněz jdou k tíži plátce.</w:t>
      </w:r>
    </w:p>
    <w:p w14:paraId="0B307281"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Nesplňuje-li faktura náležitosti uvedené v</w:t>
      </w:r>
      <w:r w:rsidR="00C65BDA" w:rsidRPr="007B152A">
        <w:rPr>
          <w:rFonts w:ascii="Times New Roman" w:hAnsi="Times New Roman"/>
          <w:sz w:val="22"/>
          <w:szCs w:val="22"/>
        </w:rPr>
        <w:t> </w:t>
      </w:r>
      <w:r w:rsidRPr="007B152A">
        <w:rPr>
          <w:rFonts w:ascii="Times New Roman" w:hAnsi="Times New Roman"/>
          <w:sz w:val="22"/>
          <w:szCs w:val="22"/>
        </w:rPr>
        <w:t>bodě</w:t>
      </w:r>
      <w:r w:rsidR="00C65BDA" w:rsidRPr="007B152A">
        <w:rPr>
          <w:rFonts w:ascii="Times New Roman" w:hAnsi="Times New Roman"/>
          <w:sz w:val="22"/>
          <w:szCs w:val="22"/>
        </w:rPr>
        <w:t xml:space="preserve"> 5.3</w:t>
      </w:r>
      <w:r w:rsidRPr="007B152A">
        <w:rPr>
          <w:rFonts w:ascii="Times New Roman" w:hAnsi="Times New Roman"/>
          <w:sz w:val="22"/>
          <w:szCs w:val="22"/>
        </w:rPr>
        <w:t>,</w:t>
      </w:r>
      <w:r w:rsidR="00AA02A0" w:rsidRPr="007B152A">
        <w:rPr>
          <w:rFonts w:ascii="Times New Roman" w:hAnsi="Times New Roman"/>
          <w:sz w:val="22"/>
          <w:szCs w:val="22"/>
        </w:rPr>
        <w:t xml:space="preserve"> </w:t>
      </w:r>
      <w:r w:rsidRPr="007B152A">
        <w:rPr>
          <w:rFonts w:ascii="Times New Roman" w:hAnsi="Times New Roman"/>
          <w:sz w:val="22"/>
          <w:szCs w:val="22"/>
        </w:rPr>
        <w:t xml:space="preserve">je Objednatel oprávněn vrátit </w:t>
      </w:r>
      <w:r w:rsidR="00811623" w:rsidRPr="007B152A">
        <w:rPr>
          <w:rFonts w:ascii="Times New Roman" w:hAnsi="Times New Roman"/>
          <w:sz w:val="22"/>
          <w:szCs w:val="22"/>
        </w:rPr>
        <w:t xml:space="preserve">do </w:t>
      </w:r>
      <w:r w:rsidR="00D3631F" w:rsidRPr="007B152A">
        <w:rPr>
          <w:rFonts w:ascii="Times New Roman" w:hAnsi="Times New Roman"/>
          <w:sz w:val="22"/>
          <w:szCs w:val="22"/>
        </w:rPr>
        <w:t>5 </w:t>
      </w:r>
      <w:r w:rsidR="00811623" w:rsidRPr="007B152A">
        <w:rPr>
          <w:rFonts w:ascii="Times New Roman" w:hAnsi="Times New Roman"/>
          <w:sz w:val="22"/>
          <w:szCs w:val="22"/>
        </w:rPr>
        <w:t xml:space="preserve">pracovních dní </w:t>
      </w:r>
      <w:r w:rsidR="008E384F" w:rsidRPr="007B152A">
        <w:rPr>
          <w:rFonts w:ascii="Times New Roman" w:hAnsi="Times New Roman"/>
          <w:sz w:val="22"/>
          <w:szCs w:val="22"/>
        </w:rPr>
        <w:t>Poskytovatel</w:t>
      </w:r>
      <w:r w:rsidRPr="007B152A">
        <w:rPr>
          <w:rFonts w:ascii="Times New Roman" w:hAnsi="Times New Roman"/>
          <w:sz w:val="22"/>
          <w:szCs w:val="22"/>
        </w:rPr>
        <w:t>i fakturu, která nesplňuje předepsané náležitosti, a nová lhůta splatnosti začne běžet ode dne doručení opravené faktury Objednateli.</w:t>
      </w:r>
    </w:p>
    <w:p w14:paraId="5CA57BA1" w14:textId="77777777" w:rsidR="00025244" w:rsidRPr="007B152A" w:rsidRDefault="00561C02" w:rsidP="004C6E37">
      <w:pPr>
        <w:pStyle w:val="Nadpis1"/>
        <w:rPr>
          <w:rFonts w:ascii="Times New Roman" w:hAnsi="Times New Roman" w:cs="Times New Roman"/>
          <w:sz w:val="22"/>
          <w:szCs w:val="22"/>
        </w:rPr>
      </w:pPr>
      <w:r w:rsidRPr="007B152A">
        <w:rPr>
          <w:rFonts w:ascii="Times New Roman" w:hAnsi="Times New Roman" w:cs="Times New Roman"/>
          <w:sz w:val="22"/>
          <w:szCs w:val="22"/>
        </w:rPr>
        <w:br/>
      </w:r>
      <w:r w:rsidR="00A60E92" w:rsidRPr="007B152A">
        <w:rPr>
          <w:rFonts w:ascii="Times New Roman" w:hAnsi="Times New Roman" w:cs="Times New Roman"/>
          <w:sz w:val="22"/>
          <w:szCs w:val="22"/>
        </w:rPr>
        <w:t xml:space="preserve">Povinnosti </w:t>
      </w:r>
      <w:r w:rsidR="00A5561D" w:rsidRPr="007B152A">
        <w:rPr>
          <w:rFonts w:ascii="Times New Roman" w:hAnsi="Times New Roman" w:cs="Times New Roman"/>
          <w:sz w:val="22"/>
          <w:szCs w:val="22"/>
        </w:rPr>
        <w:t>Smluvních stran</w:t>
      </w:r>
    </w:p>
    <w:p w14:paraId="5384B53D" w14:textId="77777777" w:rsidR="00A30C65" w:rsidRPr="007B152A" w:rsidRDefault="001278BC" w:rsidP="004C6E37">
      <w:pPr>
        <w:pStyle w:val="Nadpis2"/>
        <w:keepNext/>
        <w:keepLines/>
        <w:numPr>
          <w:ilvl w:val="1"/>
          <w:numId w:val="6"/>
        </w:numPr>
        <w:rPr>
          <w:rFonts w:ascii="Times New Roman" w:hAnsi="Times New Roman"/>
          <w:sz w:val="22"/>
          <w:szCs w:val="22"/>
        </w:rPr>
      </w:pPr>
      <w:r w:rsidRPr="007B152A">
        <w:rPr>
          <w:rFonts w:ascii="Times New Roman" w:hAnsi="Times New Roman"/>
          <w:sz w:val="22"/>
          <w:szCs w:val="22"/>
        </w:rPr>
        <w:t>Poskyto</w:t>
      </w:r>
      <w:r w:rsidR="00A30C65" w:rsidRPr="007B152A">
        <w:rPr>
          <w:rFonts w:ascii="Times New Roman" w:hAnsi="Times New Roman"/>
          <w:sz w:val="22"/>
          <w:szCs w:val="22"/>
        </w:rPr>
        <w:t>vatel se na základě této Smlouvy zavazuje</w:t>
      </w:r>
      <w:r w:rsidRPr="007B152A">
        <w:rPr>
          <w:rFonts w:ascii="Times New Roman" w:hAnsi="Times New Roman"/>
          <w:sz w:val="22"/>
          <w:szCs w:val="22"/>
        </w:rPr>
        <w:t>:</w:t>
      </w:r>
    </w:p>
    <w:p w14:paraId="2529D8A0" w14:textId="77777777" w:rsidR="00A30C65" w:rsidRPr="007B152A" w:rsidRDefault="000A4EFF" w:rsidP="00E66E2E">
      <w:pPr>
        <w:pStyle w:val="Nadpis2"/>
        <w:numPr>
          <w:ilvl w:val="0"/>
          <w:numId w:val="11"/>
        </w:numPr>
        <w:rPr>
          <w:rFonts w:ascii="Times New Roman" w:hAnsi="Times New Roman"/>
          <w:sz w:val="22"/>
          <w:szCs w:val="22"/>
        </w:rPr>
      </w:pPr>
      <w:r w:rsidRPr="007B152A">
        <w:rPr>
          <w:rFonts w:ascii="Times New Roman" w:hAnsi="Times New Roman"/>
          <w:sz w:val="22"/>
          <w:szCs w:val="22"/>
        </w:rPr>
        <w:t>Poskytnout</w:t>
      </w:r>
      <w:r w:rsidR="00A60E92" w:rsidRPr="007B152A">
        <w:rPr>
          <w:rFonts w:ascii="Times New Roman" w:hAnsi="Times New Roman"/>
          <w:sz w:val="22"/>
          <w:szCs w:val="22"/>
        </w:rPr>
        <w:t xml:space="preserve"> </w:t>
      </w:r>
      <w:r w:rsidR="00D93FD8" w:rsidRPr="007B152A">
        <w:rPr>
          <w:rFonts w:ascii="Times New Roman" w:hAnsi="Times New Roman"/>
          <w:sz w:val="22"/>
          <w:szCs w:val="22"/>
        </w:rPr>
        <w:t>Služby</w:t>
      </w:r>
      <w:r w:rsidR="00A60E92" w:rsidRPr="007B152A">
        <w:rPr>
          <w:rFonts w:ascii="Times New Roman" w:hAnsi="Times New Roman"/>
          <w:sz w:val="22"/>
          <w:szCs w:val="22"/>
        </w:rPr>
        <w:t xml:space="preserve"> řádně a včas za dohodnutou Cenu za podmínek této Smlouvy.</w:t>
      </w:r>
    </w:p>
    <w:p w14:paraId="51684871" w14:textId="77777777" w:rsidR="00A30C65" w:rsidRPr="007B152A" w:rsidRDefault="000A4EFF" w:rsidP="00E66E2E">
      <w:pPr>
        <w:pStyle w:val="Nadpis2"/>
        <w:numPr>
          <w:ilvl w:val="0"/>
          <w:numId w:val="11"/>
        </w:numPr>
        <w:rPr>
          <w:rFonts w:ascii="Times New Roman" w:hAnsi="Times New Roman"/>
          <w:sz w:val="22"/>
          <w:szCs w:val="22"/>
        </w:rPr>
      </w:pPr>
      <w:r w:rsidRPr="007B152A">
        <w:rPr>
          <w:rFonts w:ascii="Times New Roman" w:hAnsi="Times New Roman"/>
          <w:sz w:val="22"/>
          <w:szCs w:val="22"/>
        </w:rPr>
        <w:t xml:space="preserve">Poskytnout </w:t>
      </w:r>
      <w:r w:rsidR="00D93FD8" w:rsidRPr="007B152A">
        <w:rPr>
          <w:rFonts w:ascii="Times New Roman" w:hAnsi="Times New Roman"/>
          <w:sz w:val="22"/>
          <w:szCs w:val="22"/>
        </w:rPr>
        <w:t>Služby</w:t>
      </w:r>
      <w:r w:rsidR="00A60E92" w:rsidRPr="007B152A">
        <w:rPr>
          <w:rFonts w:ascii="Times New Roman" w:hAnsi="Times New Roman"/>
          <w:sz w:val="22"/>
          <w:szCs w:val="22"/>
        </w:rPr>
        <w:t xml:space="preserve"> v souladu s platnými právními předpisy a při plnění této Smlouvy dodržovat vnitřní předpisy Objednatele, s nimiž byl prokazatelně seznámen.</w:t>
      </w:r>
    </w:p>
    <w:p w14:paraId="28AFFA7B" w14:textId="77777777" w:rsidR="00A30C65" w:rsidRPr="007B152A" w:rsidRDefault="00A60E92" w:rsidP="00E66E2E">
      <w:pPr>
        <w:pStyle w:val="Nadpis2"/>
        <w:numPr>
          <w:ilvl w:val="0"/>
          <w:numId w:val="11"/>
        </w:numPr>
        <w:rPr>
          <w:rFonts w:ascii="Times New Roman" w:hAnsi="Times New Roman"/>
          <w:sz w:val="22"/>
          <w:szCs w:val="22"/>
        </w:rPr>
      </w:pPr>
      <w:r w:rsidRPr="007B152A">
        <w:rPr>
          <w:rFonts w:ascii="Times New Roman" w:hAnsi="Times New Roman"/>
          <w:sz w:val="22"/>
          <w:szCs w:val="22"/>
        </w:rPr>
        <w:t xml:space="preserve">Předložit Objednateli požadavky na potřebnou dokumentaci, materiály a informace nezbytné pro plnění předmětu </w:t>
      </w:r>
      <w:r w:rsidR="00ED642B" w:rsidRPr="007B152A">
        <w:rPr>
          <w:rFonts w:ascii="Times New Roman" w:hAnsi="Times New Roman"/>
          <w:sz w:val="22"/>
          <w:szCs w:val="22"/>
        </w:rPr>
        <w:t>Smlouvy</w:t>
      </w:r>
      <w:r w:rsidRPr="007B152A">
        <w:rPr>
          <w:rFonts w:ascii="Times New Roman" w:hAnsi="Times New Roman"/>
          <w:sz w:val="22"/>
          <w:szCs w:val="22"/>
        </w:rPr>
        <w:t>, stejně jako požadavky na součinnost při organizačním zajištění.</w:t>
      </w:r>
    </w:p>
    <w:p w14:paraId="02291BF3" w14:textId="77777777" w:rsidR="00D36F16" w:rsidRPr="007B152A" w:rsidRDefault="00E657FE" w:rsidP="00E66E2E">
      <w:pPr>
        <w:pStyle w:val="Nadpis2"/>
        <w:numPr>
          <w:ilvl w:val="1"/>
          <w:numId w:val="6"/>
        </w:numPr>
        <w:rPr>
          <w:rFonts w:ascii="Times New Roman" w:hAnsi="Times New Roman"/>
          <w:sz w:val="22"/>
          <w:szCs w:val="22"/>
        </w:rPr>
      </w:pPr>
      <w:r w:rsidRPr="007B152A">
        <w:rPr>
          <w:rFonts w:ascii="Times New Roman" w:hAnsi="Times New Roman"/>
          <w:sz w:val="22"/>
          <w:szCs w:val="22"/>
        </w:rPr>
        <w:t>Poskytovatel</w:t>
      </w:r>
      <w:r w:rsidR="00A60E92" w:rsidRPr="007B152A">
        <w:rPr>
          <w:rFonts w:ascii="Times New Roman" w:hAnsi="Times New Roman"/>
          <w:sz w:val="22"/>
          <w:szCs w:val="22"/>
        </w:rPr>
        <w:t xml:space="preserve"> </w:t>
      </w:r>
      <w:r w:rsidR="00272E83" w:rsidRPr="007B152A">
        <w:rPr>
          <w:rFonts w:ascii="Times New Roman" w:hAnsi="Times New Roman"/>
          <w:sz w:val="22"/>
          <w:szCs w:val="22"/>
        </w:rPr>
        <w:t xml:space="preserve">je </w:t>
      </w:r>
      <w:r w:rsidR="00A60E92" w:rsidRPr="007B152A">
        <w:rPr>
          <w:rFonts w:ascii="Times New Roman" w:hAnsi="Times New Roman"/>
          <w:sz w:val="22"/>
          <w:szCs w:val="22"/>
        </w:rPr>
        <w:t xml:space="preserve">oprávněn provádět jakoukoli část </w:t>
      </w:r>
      <w:r w:rsidR="00D93FD8" w:rsidRPr="007B152A">
        <w:rPr>
          <w:rFonts w:ascii="Times New Roman" w:hAnsi="Times New Roman"/>
          <w:sz w:val="22"/>
          <w:szCs w:val="22"/>
        </w:rPr>
        <w:t>Služ</w:t>
      </w:r>
      <w:r w:rsidR="00992D9F" w:rsidRPr="007B152A">
        <w:rPr>
          <w:rFonts w:ascii="Times New Roman" w:hAnsi="Times New Roman"/>
          <w:sz w:val="22"/>
          <w:szCs w:val="22"/>
        </w:rPr>
        <w:t>e</w:t>
      </w:r>
      <w:r w:rsidR="00D93FD8" w:rsidRPr="007B152A">
        <w:rPr>
          <w:rFonts w:ascii="Times New Roman" w:hAnsi="Times New Roman"/>
          <w:sz w:val="22"/>
          <w:szCs w:val="22"/>
        </w:rPr>
        <w:t>b</w:t>
      </w:r>
      <w:r w:rsidR="00A60E92" w:rsidRPr="007B152A">
        <w:rPr>
          <w:rFonts w:ascii="Times New Roman" w:hAnsi="Times New Roman"/>
          <w:sz w:val="22"/>
          <w:szCs w:val="22"/>
        </w:rPr>
        <w:t xml:space="preserve"> prostřednictvím subdodavatele (subdodavatelů)</w:t>
      </w:r>
      <w:r w:rsidR="00E4174A" w:rsidRPr="007B152A">
        <w:rPr>
          <w:rFonts w:ascii="Times New Roman" w:hAnsi="Times New Roman"/>
          <w:sz w:val="22"/>
          <w:szCs w:val="22"/>
        </w:rPr>
        <w:t>,</w:t>
      </w:r>
      <w:r w:rsidR="00A60E92" w:rsidRPr="007B152A">
        <w:rPr>
          <w:rFonts w:ascii="Times New Roman" w:hAnsi="Times New Roman"/>
          <w:sz w:val="22"/>
          <w:szCs w:val="22"/>
        </w:rPr>
        <w:t xml:space="preserve"> </w:t>
      </w:r>
      <w:r w:rsidR="00992D9F" w:rsidRPr="007B152A">
        <w:rPr>
          <w:rFonts w:ascii="Times New Roman" w:hAnsi="Times New Roman"/>
          <w:sz w:val="22"/>
          <w:szCs w:val="22"/>
        </w:rPr>
        <w:t xml:space="preserve">a to </w:t>
      </w:r>
      <w:r w:rsidR="00C65BDA" w:rsidRPr="007B152A">
        <w:rPr>
          <w:rFonts w:ascii="Times New Roman" w:hAnsi="Times New Roman"/>
          <w:sz w:val="22"/>
          <w:szCs w:val="22"/>
        </w:rPr>
        <w:t xml:space="preserve">i bez souhlasu </w:t>
      </w:r>
      <w:r w:rsidR="00AD0D8B" w:rsidRPr="007B152A">
        <w:rPr>
          <w:rFonts w:ascii="Times New Roman" w:hAnsi="Times New Roman"/>
          <w:sz w:val="22"/>
          <w:szCs w:val="22"/>
        </w:rPr>
        <w:t xml:space="preserve">Objednatele a </w:t>
      </w:r>
      <w:r w:rsidR="00A60E92" w:rsidRPr="007B152A">
        <w:rPr>
          <w:rFonts w:ascii="Times New Roman" w:hAnsi="Times New Roman"/>
          <w:sz w:val="22"/>
          <w:szCs w:val="22"/>
        </w:rPr>
        <w:t>za předpokladu, že bude odpovídat za jeho činnost ve stejném rozsahu, jako by ji prováděl sám.</w:t>
      </w:r>
    </w:p>
    <w:p w14:paraId="7E21F5E4" w14:textId="77777777" w:rsidR="00ED09B1" w:rsidRPr="007B152A" w:rsidRDefault="00EA2C36"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Objednatel se zavazuje </w:t>
      </w:r>
      <w:r w:rsidR="008E384F" w:rsidRPr="007B152A">
        <w:rPr>
          <w:rFonts w:ascii="Times New Roman" w:hAnsi="Times New Roman"/>
          <w:sz w:val="22"/>
          <w:szCs w:val="22"/>
        </w:rPr>
        <w:t>Poskytovatel</w:t>
      </w:r>
      <w:r w:rsidRPr="007B152A">
        <w:rPr>
          <w:rFonts w:ascii="Times New Roman" w:hAnsi="Times New Roman"/>
          <w:sz w:val="22"/>
          <w:szCs w:val="22"/>
        </w:rPr>
        <w:t xml:space="preserve">i poskytnout součinnost při plnění předmětu této </w:t>
      </w:r>
      <w:r w:rsidR="00ED642B" w:rsidRPr="007B152A">
        <w:rPr>
          <w:rFonts w:ascii="Times New Roman" w:hAnsi="Times New Roman"/>
          <w:sz w:val="22"/>
          <w:szCs w:val="22"/>
        </w:rPr>
        <w:t>Smlouvy</w:t>
      </w:r>
      <w:r w:rsidRPr="007B152A">
        <w:rPr>
          <w:rFonts w:ascii="Times New Roman" w:hAnsi="Times New Roman"/>
          <w:sz w:val="22"/>
          <w:szCs w:val="22"/>
        </w:rPr>
        <w:t>, a to v</w:t>
      </w:r>
      <w:r w:rsidR="00992D9F" w:rsidRPr="007B152A">
        <w:rPr>
          <w:rFonts w:ascii="Times New Roman" w:hAnsi="Times New Roman"/>
          <w:sz w:val="22"/>
          <w:szCs w:val="22"/>
        </w:rPr>
        <w:t> </w:t>
      </w:r>
      <w:r w:rsidRPr="007B152A">
        <w:rPr>
          <w:rFonts w:ascii="Times New Roman" w:hAnsi="Times New Roman"/>
          <w:sz w:val="22"/>
          <w:szCs w:val="22"/>
        </w:rPr>
        <w:t>rozsahu</w:t>
      </w:r>
      <w:r w:rsidR="00992D9F" w:rsidRPr="007B152A">
        <w:rPr>
          <w:rFonts w:ascii="Times New Roman" w:hAnsi="Times New Roman"/>
          <w:sz w:val="22"/>
          <w:szCs w:val="22"/>
        </w:rPr>
        <w:t xml:space="preserve"> požadovaném Poskytovatelem.</w:t>
      </w:r>
      <w:r w:rsidRPr="007B152A">
        <w:rPr>
          <w:rFonts w:ascii="Times New Roman" w:hAnsi="Times New Roman"/>
          <w:sz w:val="22"/>
          <w:szCs w:val="22"/>
        </w:rPr>
        <w:t xml:space="preserve"> Doba, po kterou Objednatel </w:t>
      </w:r>
      <w:r w:rsidRPr="007B152A">
        <w:rPr>
          <w:rFonts w:ascii="Times New Roman" w:hAnsi="Times New Roman"/>
          <w:sz w:val="22"/>
          <w:szCs w:val="22"/>
        </w:rPr>
        <w:lastRenderedPageBreak/>
        <w:t xml:space="preserve">neposkytl oprávněně vyžádanou součinnost </w:t>
      </w:r>
      <w:r w:rsidR="008E384F" w:rsidRPr="007B152A">
        <w:rPr>
          <w:rFonts w:ascii="Times New Roman" w:hAnsi="Times New Roman"/>
          <w:sz w:val="22"/>
          <w:szCs w:val="22"/>
        </w:rPr>
        <w:t>Poskytovatel</w:t>
      </w:r>
      <w:r w:rsidRPr="007B152A">
        <w:rPr>
          <w:rFonts w:ascii="Times New Roman" w:hAnsi="Times New Roman"/>
          <w:sz w:val="22"/>
          <w:szCs w:val="22"/>
        </w:rPr>
        <w:t xml:space="preserve">i, bude odečtena od případného prodlení </w:t>
      </w:r>
      <w:r w:rsidR="008E384F" w:rsidRPr="007B152A">
        <w:rPr>
          <w:rFonts w:ascii="Times New Roman" w:hAnsi="Times New Roman"/>
          <w:sz w:val="22"/>
          <w:szCs w:val="22"/>
        </w:rPr>
        <w:t>Poskytovatel</w:t>
      </w:r>
      <w:r w:rsidR="00D3631F" w:rsidRPr="007B152A">
        <w:rPr>
          <w:rFonts w:ascii="Times New Roman" w:hAnsi="Times New Roman"/>
          <w:sz w:val="22"/>
          <w:szCs w:val="22"/>
        </w:rPr>
        <w:t>e</w:t>
      </w:r>
      <w:r w:rsidRPr="007B152A">
        <w:rPr>
          <w:rFonts w:ascii="Times New Roman" w:hAnsi="Times New Roman"/>
          <w:sz w:val="22"/>
          <w:szCs w:val="22"/>
        </w:rPr>
        <w:t xml:space="preserve"> při plnění předmětu </w:t>
      </w:r>
      <w:r w:rsidR="00ED642B" w:rsidRPr="007B152A">
        <w:rPr>
          <w:rFonts w:ascii="Times New Roman" w:hAnsi="Times New Roman"/>
          <w:sz w:val="22"/>
          <w:szCs w:val="22"/>
        </w:rPr>
        <w:t>Smlouvy</w:t>
      </w:r>
      <w:r w:rsidRPr="007B152A">
        <w:rPr>
          <w:rFonts w:ascii="Times New Roman" w:hAnsi="Times New Roman"/>
          <w:sz w:val="22"/>
          <w:szCs w:val="22"/>
        </w:rPr>
        <w:t>.</w:t>
      </w:r>
    </w:p>
    <w:p w14:paraId="77E32A02" w14:textId="77777777" w:rsidR="00C4294E" w:rsidRPr="007B152A" w:rsidRDefault="00C4294E" w:rsidP="009F4A39">
      <w:pPr>
        <w:pStyle w:val="Nadpis2"/>
        <w:numPr>
          <w:ilvl w:val="1"/>
          <w:numId w:val="6"/>
        </w:numPr>
        <w:rPr>
          <w:rFonts w:ascii="Times New Roman" w:hAnsi="Times New Roman"/>
          <w:sz w:val="22"/>
          <w:szCs w:val="22"/>
        </w:rPr>
      </w:pPr>
      <w:r w:rsidRPr="007B152A">
        <w:rPr>
          <w:rFonts w:ascii="Times New Roman" w:hAnsi="Times New Roman"/>
          <w:sz w:val="22"/>
          <w:szCs w:val="22"/>
        </w:rPr>
        <w:t>Objednatel bere na vědomí, že Poskytovatel bude provádět pravidelnou údržbu Aplikace ICZ e-spis LITE</w:t>
      </w:r>
      <w:r w:rsidR="00E4174A" w:rsidRPr="007B152A">
        <w:rPr>
          <w:rFonts w:ascii="Times New Roman" w:hAnsi="Times New Roman"/>
          <w:sz w:val="22"/>
          <w:szCs w:val="22"/>
        </w:rPr>
        <w:t>,</w:t>
      </w:r>
      <w:r w:rsidRPr="007B152A">
        <w:rPr>
          <w:rFonts w:ascii="Times New Roman" w:hAnsi="Times New Roman"/>
          <w:sz w:val="22"/>
          <w:szCs w:val="22"/>
        </w:rPr>
        <w:t xml:space="preserve"> a to v termínu </w:t>
      </w:r>
      <w:r w:rsidR="00D5399F" w:rsidRPr="007B152A">
        <w:rPr>
          <w:rFonts w:ascii="Times New Roman" w:hAnsi="Times New Roman"/>
          <w:sz w:val="22"/>
          <w:szCs w:val="22"/>
        </w:rPr>
        <w:t>každ</w:t>
      </w:r>
      <w:r w:rsidR="00C574DA">
        <w:rPr>
          <w:rFonts w:ascii="Times New Roman" w:hAnsi="Times New Roman"/>
          <w:sz w:val="22"/>
          <w:szCs w:val="22"/>
        </w:rPr>
        <w:t xml:space="preserve">ý pátek </w:t>
      </w:r>
      <w:r w:rsidR="00D5399F" w:rsidRPr="007B152A">
        <w:rPr>
          <w:rFonts w:ascii="Times New Roman" w:hAnsi="Times New Roman"/>
          <w:sz w:val="22"/>
          <w:szCs w:val="22"/>
        </w:rPr>
        <w:t xml:space="preserve">od 14:00 do </w:t>
      </w:r>
      <w:r w:rsidR="002F398C" w:rsidRPr="007B152A">
        <w:rPr>
          <w:rFonts w:ascii="Times New Roman" w:hAnsi="Times New Roman"/>
          <w:sz w:val="22"/>
          <w:szCs w:val="22"/>
        </w:rPr>
        <w:t>18:00 nebo</w:t>
      </w:r>
      <w:r w:rsidRPr="007B152A">
        <w:rPr>
          <w:rFonts w:ascii="Times New Roman" w:hAnsi="Times New Roman"/>
          <w:sz w:val="22"/>
          <w:szCs w:val="22"/>
        </w:rPr>
        <w:t xml:space="preserve"> kdykoliv dle svého uvážení </w:t>
      </w:r>
      <w:r w:rsidR="009F4A39" w:rsidRPr="007B152A">
        <w:rPr>
          <w:rFonts w:ascii="Times New Roman" w:hAnsi="Times New Roman"/>
          <w:sz w:val="22"/>
          <w:szCs w:val="22"/>
        </w:rPr>
        <w:t>a</w:t>
      </w:r>
      <w:r w:rsidR="00C574DA">
        <w:rPr>
          <w:rFonts w:ascii="Times New Roman" w:hAnsi="Times New Roman"/>
          <w:sz w:val="22"/>
          <w:szCs w:val="22"/>
        </w:rPr>
        <w:t>le vždy</w:t>
      </w:r>
      <w:r w:rsidR="009F4A39" w:rsidRPr="007B152A">
        <w:rPr>
          <w:rFonts w:ascii="Times New Roman" w:hAnsi="Times New Roman"/>
          <w:sz w:val="22"/>
          <w:szCs w:val="22"/>
        </w:rPr>
        <w:t xml:space="preserve"> </w:t>
      </w:r>
      <w:r w:rsidRPr="007B152A">
        <w:rPr>
          <w:rFonts w:ascii="Times New Roman" w:hAnsi="Times New Roman"/>
          <w:sz w:val="22"/>
          <w:szCs w:val="22"/>
        </w:rPr>
        <w:t>po předchozí notifikaci Objednatele (dále „</w:t>
      </w:r>
      <w:r w:rsidRPr="007B152A">
        <w:rPr>
          <w:rFonts w:ascii="Times New Roman" w:hAnsi="Times New Roman"/>
          <w:b/>
          <w:sz w:val="22"/>
          <w:szCs w:val="22"/>
        </w:rPr>
        <w:t>Údržba</w:t>
      </w:r>
      <w:r w:rsidRPr="007B152A">
        <w:rPr>
          <w:rFonts w:ascii="Times New Roman" w:hAnsi="Times New Roman"/>
          <w:sz w:val="22"/>
          <w:szCs w:val="22"/>
        </w:rPr>
        <w:t xml:space="preserve">“). </w:t>
      </w:r>
      <w:r w:rsidR="009F4A39" w:rsidRPr="007B152A">
        <w:rPr>
          <w:rFonts w:ascii="Times New Roman" w:hAnsi="Times New Roman"/>
          <w:sz w:val="22"/>
          <w:szCs w:val="22"/>
        </w:rPr>
        <w:t xml:space="preserve">V důsledku </w:t>
      </w:r>
      <w:r w:rsidRPr="007B152A">
        <w:rPr>
          <w:rFonts w:ascii="Times New Roman" w:hAnsi="Times New Roman"/>
          <w:sz w:val="22"/>
          <w:szCs w:val="22"/>
        </w:rPr>
        <w:t>Údržby může být přístup Objednatele do Aplikace ICZ e-spis LITE omezen</w:t>
      </w:r>
      <w:r w:rsidR="00D3631F" w:rsidRPr="007B152A">
        <w:rPr>
          <w:rFonts w:ascii="Times New Roman" w:hAnsi="Times New Roman"/>
          <w:sz w:val="22"/>
          <w:szCs w:val="22"/>
        </w:rPr>
        <w:t>,</w:t>
      </w:r>
      <w:r w:rsidR="009F4A39" w:rsidRPr="007B152A">
        <w:rPr>
          <w:rFonts w:ascii="Times New Roman" w:hAnsi="Times New Roman"/>
          <w:sz w:val="22"/>
          <w:szCs w:val="22"/>
        </w:rPr>
        <w:t xml:space="preserve"> a to jak částečně</w:t>
      </w:r>
      <w:r w:rsidR="00B54078">
        <w:rPr>
          <w:rFonts w:ascii="Times New Roman" w:hAnsi="Times New Roman"/>
          <w:sz w:val="22"/>
          <w:szCs w:val="22"/>
        </w:rPr>
        <w:t>,</w:t>
      </w:r>
      <w:r w:rsidR="009F4A39" w:rsidRPr="007B152A">
        <w:rPr>
          <w:rFonts w:ascii="Times New Roman" w:hAnsi="Times New Roman"/>
          <w:sz w:val="22"/>
          <w:szCs w:val="22"/>
        </w:rPr>
        <w:t xml:space="preserve"> tak úplně s tím, že Smluvní strany se dohodly, že takovéto omezení nebude Objednatelem v žádném případě považováno za porušení Smlouvy Poskytovatelem</w:t>
      </w:r>
      <w:r w:rsidR="00D3631F" w:rsidRPr="007B152A">
        <w:rPr>
          <w:rFonts w:ascii="Times New Roman" w:hAnsi="Times New Roman"/>
          <w:sz w:val="22"/>
          <w:szCs w:val="22"/>
        </w:rPr>
        <w:t>,</w:t>
      </w:r>
      <w:r w:rsidR="009F4A39" w:rsidRPr="007B152A">
        <w:rPr>
          <w:rFonts w:ascii="Times New Roman" w:hAnsi="Times New Roman"/>
          <w:sz w:val="22"/>
          <w:szCs w:val="22"/>
        </w:rPr>
        <w:t xml:space="preserve"> a to zejména ve smyslu ustanovení 10.2 Smlouvy, tj. Objednatel nemá právo požadovat smluvní pokutu nebo slevu z Ceny v případě, že přístup do Aplikace ICZ e-spis LITE je omezen z důvodu provádění Údržby.    </w:t>
      </w:r>
      <w:r w:rsidRPr="007B152A">
        <w:rPr>
          <w:rFonts w:ascii="Times New Roman" w:hAnsi="Times New Roman"/>
          <w:sz w:val="22"/>
          <w:szCs w:val="22"/>
        </w:rPr>
        <w:t xml:space="preserve"> </w:t>
      </w:r>
    </w:p>
    <w:p w14:paraId="60CF7B25" w14:textId="77777777" w:rsidR="00A60E92" w:rsidRPr="007B152A" w:rsidRDefault="00561C02" w:rsidP="00E72629">
      <w:pPr>
        <w:pStyle w:val="Nadpis1"/>
        <w:rPr>
          <w:rFonts w:ascii="Times New Roman" w:hAnsi="Times New Roman" w:cs="Times New Roman"/>
          <w:sz w:val="22"/>
          <w:szCs w:val="22"/>
        </w:rPr>
      </w:pPr>
      <w:r w:rsidRPr="007B152A">
        <w:rPr>
          <w:rFonts w:ascii="Times New Roman" w:hAnsi="Times New Roman" w:cs="Times New Roman"/>
          <w:sz w:val="22"/>
          <w:szCs w:val="22"/>
        </w:rPr>
        <w:br/>
      </w:r>
      <w:r w:rsidR="00A60E92" w:rsidRPr="007B152A">
        <w:rPr>
          <w:rFonts w:ascii="Times New Roman" w:hAnsi="Times New Roman" w:cs="Times New Roman"/>
          <w:sz w:val="22"/>
          <w:szCs w:val="22"/>
        </w:rPr>
        <w:t>Práva duševního vlastnictví</w:t>
      </w:r>
    </w:p>
    <w:p w14:paraId="12B4345A"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Smluvní strany jsou povinny dodržovat právními předpisy stanovené povinnosti k ochraně práv průmyslového a jiného duševního vlastnictví, jakož i chránit práva spadající do autorského práva, ochrany obchodního, hospodářského a státního tajemství.</w:t>
      </w:r>
    </w:p>
    <w:p w14:paraId="2649287A" w14:textId="77777777" w:rsidR="00851BDC" w:rsidRPr="007B152A" w:rsidRDefault="00851BDC" w:rsidP="00E66E2E">
      <w:pPr>
        <w:pStyle w:val="Nadpis2"/>
        <w:numPr>
          <w:ilvl w:val="1"/>
          <w:numId w:val="6"/>
        </w:numPr>
        <w:rPr>
          <w:rFonts w:ascii="Times New Roman" w:hAnsi="Times New Roman"/>
          <w:sz w:val="22"/>
          <w:szCs w:val="22"/>
        </w:rPr>
      </w:pPr>
      <w:r w:rsidRPr="007B152A">
        <w:rPr>
          <w:rFonts w:ascii="Times New Roman" w:hAnsi="Times New Roman"/>
          <w:sz w:val="22"/>
          <w:szCs w:val="22"/>
        </w:rPr>
        <w:t>Objednatel nabude ke dni ú</w:t>
      </w:r>
      <w:r w:rsidR="0032031D" w:rsidRPr="007B152A">
        <w:rPr>
          <w:rFonts w:ascii="Times New Roman" w:hAnsi="Times New Roman"/>
          <w:sz w:val="22"/>
          <w:szCs w:val="22"/>
        </w:rPr>
        <w:t xml:space="preserve">hrady Ceny </w:t>
      </w:r>
      <w:r w:rsidRPr="007B152A">
        <w:rPr>
          <w:rFonts w:ascii="Times New Roman" w:hAnsi="Times New Roman"/>
          <w:sz w:val="22"/>
          <w:szCs w:val="22"/>
        </w:rPr>
        <w:t xml:space="preserve">oprávnění k výkonu práva užít autorská díla, </w:t>
      </w:r>
      <w:r w:rsidR="0032031D" w:rsidRPr="007B152A">
        <w:rPr>
          <w:rFonts w:ascii="Times New Roman" w:hAnsi="Times New Roman"/>
          <w:sz w:val="22"/>
          <w:szCs w:val="22"/>
        </w:rPr>
        <w:t>která jsou součásti poskytovaných Služeb</w:t>
      </w:r>
      <w:r w:rsidRPr="007B152A">
        <w:rPr>
          <w:rFonts w:ascii="Times New Roman" w:hAnsi="Times New Roman"/>
          <w:sz w:val="22"/>
          <w:szCs w:val="22"/>
        </w:rPr>
        <w:t xml:space="preserve"> (zejména software, jeho úpravy, aktualizace a rozšíření, dokumentaci apod.)</w:t>
      </w:r>
      <w:r w:rsidR="004E7F89" w:rsidRPr="007B152A">
        <w:rPr>
          <w:rFonts w:ascii="Times New Roman" w:hAnsi="Times New Roman"/>
          <w:sz w:val="22"/>
          <w:szCs w:val="22"/>
        </w:rPr>
        <w:t>,</w:t>
      </w:r>
      <w:r w:rsidR="00C65BDA" w:rsidRPr="007B152A">
        <w:rPr>
          <w:rFonts w:ascii="Times New Roman" w:hAnsi="Times New Roman"/>
          <w:sz w:val="22"/>
          <w:szCs w:val="22"/>
        </w:rPr>
        <w:t xml:space="preserve"> a to za podmínek stanovených </w:t>
      </w:r>
      <w:r w:rsidR="0032031D" w:rsidRPr="007B152A">
        <w:rPr>
          <w:rFonts w:ascii="Times New Roman" w:hAnsi="Times New Roman"/>
          <w:sz w:val="22"/>
          <w:szCs w:val="22"/>
        </w:rPr>
        <w:t xml:space="preserve">v Licenčních podmínkách obsažených </w:t>
      </w:r>
      <w:r w:rsidR="00C65BDA" w:rsidRPr="007B152A">
        <w:rPr>
          <w:rFonts w:ascii="Times New Roman" w:hAnsi="Times New Roman"/>
          <w:sz w:val="22"/>
          <w:szCs w:val="22"/>
        </w:rPr>
        <w:t>v </w:t>
      </w:r>
      <w:r w:rsidR="00C65BDA" w:rsidRPr="007B152A">
        <w:rPr>
          <w:rFonts w:ascii="Times New Roman" w:hAnsi="Times New Roman"/>
          <w:sz w:val="22"/>
          <w:szCs w:val="22"/>
          <w:u w:val="single"/>
        </w:rPr>
        <w:t>Příloze č. 4</w:t>
      </w:r>
      <w:r w:rsidR="00C65BDA" w:rsidRPr="007B152A">
        <w:rPr>
          <w:rFonts w:ascii="Times New Roman" w:hAnsi="Times New Roman"/>
          <w:sz w:val="22"/>
          <w:szCs w:val="22"/>
        </w:rPr>
        <w:t xml:space="preserve"> Smlouvy</w:t>
      </w:r>
      <w:r w:rsidR="00E4174A" w:rsidRPr="007B152A">
        <w:rPr>
          <w:rFonts w:ascii="Times New Roman" w:hAnsi="Times New Roman"/>
          <w:sz w:val="22"/>
          <w:szCs w:val="22"/>
        </w:rPr>
        <w:t>, které se Objednatel zavazuje dodržovat</w:t>
      </w:r>
      <w:r w:rsidRPr="007B152A">
        <w:rPr>
          <w:rFonts w:ascii="Times New Roman" w:hAnsi="Times New Roman"/>
          <w:sz w:val="22"/>
          <w:szCs w:val="22"/>
        </w:rPr>
        <w:t>.</w:t>
      </w:r>
    </w:p>
    <w:p w14:paraId="5FA2AA9B" w14:textId="77777777" w:rsidR="00A60E92" w:rsidRPr="007B152A" w:rsidRDefault="00561C02" w:rsidP="00E72629">
      <w:pPr>
        <w:pStyle w:val="Nadpis1"/>
        <w:rPr>
          <w:rFonts w:ascii="Times New Roman" w:hAnsi="Times New Roman" w:cs="Times New Roman"/>
          <w:sz w:val="22"/>
          <w:szCs w:val="22"/>
        </w:rPr>
      </w:pPr>
      <w:r w:rsidRPr="007B152A">
        <w:rPr>
          <w:rFonts w:ascii="Times New Roman" w:hAnsi="Times New Roman" w:cs="Times New Roman"/>
          <w:sz w:val="22"/>
          <w:szCs w:val="22"/>
        </w:rPr>
        <w:br/>
      </w:r>
      <w:r w:rsidR="00A60E92" w:rsidRPr="007B152A">
        <w:rPr>
          <w:rFonts w:ascii="Times New Roman" w:hAnsi="Times New Roman" w:cs="Times New Roman"/>
          <w:sz w:val="22"/>
          <w:szCs w:val="22"/>
        </w:rPr>
        <w:t>Ochrana důvěrných informací</w:t>
      </w:r>
    </w:p>
    <w:p w14:paraId="7E77F7C9" w14:textId="77777777" w:rsidR="00341EDC"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Důvěrnými informacemi se rozumí skutečnosti, které nejsou všeobecně veřejně známé bez ohledu na formu jejich zachycení, které se týkají plnění této Smlouvy. Zejména jde </w:t>
      </w:r>
      <w:r w:rsidR="004E7F89" w:rsidRPr="007B152A">
        <w:rPr>
          <w:rFonts w:ascii="Times New Roman" w:hAnsi="Times New Roman"/>
          <w:sz w:val="22"/>
          <w:szCs w:val="22"/>
        </w:rPr>
        <w:t>o </w:t>
      </w:r>
      <w:r w:rsidRPr="007B152A">
        <w:rPr>
          <w:rFonts w:ascii="Times New Roman" w:hAnsi="Times New Roman"/>
          <w:sz w:val="22"/>
          <w:szCs w:val="22"/>
        </w:rPr>
        <w:t xml:space="preserve">informace o právech a povinnostech Smluvních stran, informace o cenách plnění, jakožto i o průběhu plnění a týkající se Smluvních stran v oblasti obchodního tajemství, jejich činnosti, struktury, hospodářských výsledků, know-how a dále informace, pro </w:t>
      </w:r>
      <w:r w:rsidR="00D3160B" w:rsidRPr="007B152A">
        <w:rPr>
          <w:rFonts w:ascii="Times New Roman" w:hAnsi="Times New Roman"/>
          <w:sz w:val="22"/>
          <w:szCs w:val="22"/>
        </w:rPr>
        <w:t>nakládání,</w:t>
      </w:r>
      <w:r w:rsidRPr="007B152A">
        <w:rPr>
          <w:rFonts w:ascii="Times New Roman" w:hAnsi="Times New Roman"/>
          <w:sz w:val="22"/>
          <w:szCs w:val="22"/>
        </w:rPr>
        <w:t xml:space="preserve"> s nimiž je stanoven právními předpisy zvláštní režim utajení, a které svým zveřejněním mohou způsobit škodlivý následek pro kteroukoliv Smluvní stranu. Dále se za důvěrné informace označují takové, které některá ze </w:t>
      </w:r>
      <w:r w:rsidR="004E7F89" w:rsidRPr="007B152A">
        <w:rPr>
          <w:rFonts w:ascii="Times New Roman" w:hAnsi="Times New Roman"/>
          <w:sz w:val="22"/>
          <w:szCs w:val="22"/>
        </w:rPr>
        <w:t>S</w:t>
      </w:r>
      <w:r w:rsidRPr="007B152A">
        <w:rPr>
          <w:rFonts w:ascii="Times New Roman" w:hAnsi="Times New Roman"/>
          <w:sz w:val="22"/>
          <w:szCs w:val="22"/>
        </w:rPr>
        <w:t xml:space="preserve">mluvních stran jako důvěrné </w:t>
      </w:r>
      <w:r w:rsidR="001C51B0" w:rsidRPr="007B152A">
        <w:rPr>
          <w:rFonts w:ascii="Times New Roman" w:hAnsi="Times New Roman"/>
          <w:sz w:val="22"/>
          <w:szCs w:val="22"/>
        </w:rPr>
        <w:t>označila, anebo již</w:t>
      </w:r>
      <w:r w:rsidRPr="007B152A">
        <w:rPr>
          <w:rFonts w:ascii="Times New Roman" w:hAnsi="Times New Roman"/>
          <w:sz w:val="22"/>
          <w:szCs w:val="22"/>
        </w:rPr>
        <w:t xml:space="preserve"> z povahy takových informací jejich důvěrnost vyplývá</w:t>
      </w:r>
      <w:r w:rsidR="004E7F89" w:rsidRPr="007B152A">
        <w:rPr>
          <w:rFonts w:ascii="Times New Roman" w:hAnsi="Times New Roman"/>
          <w:sz w:val="22"/>
          <w:szCs w:val="22"/>
        </w:rPr>
        <w:t>,</w:t>
      </w:r>
      <w:r w:rsidR="00341EDC" w:rsidRPr="007B152A">
        <w:rPr>
          <w:rFonts w:ascii="Times New Roman" w:hAnsi="Times New Roman"/>
          <w:sz w:val="22"/>
          <w:szCs w:val="22"/>
        </w:rPr>
        <w:t xml:space="preserve"> a informace týkající </w:t>
      </w:r>
      <w:r w:rsidR="004E7F89" w:rsidRPr="007B152A">
        <w:rPr>
          <w:rFonts w:ascii="Times New Roman" w:hAnsi="Times New Roman"/>
          <w:sz w:val="22"/>
          <w:szCs w:val="22"/>
        </w:rPr>
        <w:t xml:space="preserve">se </w:t>
      </w:r>
      <w:r w:rsidR="00341EDC" w:rsidRPr="007B152A">
        <w:rPr>
          <w:rFonts w:ascii="Times New Roman" w:hAnsi="Times New Roman"/>
          <w:sz w:val="22"/>
          <w:szCs w:val="22"/>
        </w:rPr>
        <w:t xml:space="preserve">smluvního vztahu mezi Objednatelem a </w:t>
      </w:r>
      <w:r w:rsidR="00E657FE" w:rsidRPr="007B152A">
        <w:rPr>
          <w:rFonts w:ascii="Times New Roman" w:hAnsi="Times New Roman"/>
          <w:sz w:val="22"/>
          <w:szCs w:val="22"/>
        </w:rPr>
        <w:t>Poskytovatel</w:t>
      </w:r>
      <w:r w:rsidR="00341EDC" w:rsidRPr="007B152A">
        <w:rPr>
          <w:rFonts w:ascii="Times New Roman" w:hAnsi="Times New Roman"/>
          <w:sz w:val="22"/>
          <w:szCs w:val="22"/>
        </w:rPr>
        <w:t xml:space="preserve">em. </w:t>
      </w:r>
    </w:p>
    <w:p w14:paraId="5B69E768"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Smluvní strany jsou povinny zajistit ochranu důvěrnosti získaných informací způsobem obvyklým jako při ochraně vlastních důvěrných informací. Smluvní strany mají navzájem právo požadovat doložení dostatečnosti ochrany důvěrných informací. Smluvní strany jsou zároveň povinny zajistit ochranu získaných důvěrných informací i u svých zaměstnanců, zástupců, jakož i spolupracujících třetích stran, pokud jim takové informace byly poskytnuty.</w:t>
      </w:r>
    </w:p>
    <w:p w14:paraId="08DF77B2"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lastRenderedPageBreak/>
        <w:t>Právo užívat, poskytovat a zpřístupnit důvěrné informace mají Smluvní strany pouze v rozsahu a za podmínek nezbytných pro řádné plnění práv a povinností vyplývajících z této Smlouvy.</w:t>
      </w:r>
    </w:p>
    <w:p w14:paraId="7FFFA540"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Po předání a převzetí </w:t>
      </w:r>
      <w:r w:rsidR="00D93FD8" w:rsidRPr="007B152A">
        <w:rPr>
          <w:rFonts w:ascii="Times New Roman" w:hAnsi="Times New Roman"/>
          <w:sz w:val="22"/>
          <w:szCs w:val="22"/>
        </w:rPr>
        <w:t>Služby</w:t>
      </w:r>
      <w:r w:rsidRPr="007B152A">
        <w:rPr>
          <w:rFonts w:ascii="Times New Roman" w:hAnsi="Times New Roman"/>
          <w:sz w:val="22"/>
          <w:szCs w:val="22"/>
        </w:rPr>
        <w:t xml:space="preserve"> může každá ze Smluvních stran žádat od druhé strany vrácení všech poskytnutých materiálů potřebných k realizaci </w:t>
      </w:r>
      <w:r w:rsidR="00D93FD8" w:rsidRPr="007B152A">
        <w:rPr>
          <w:rFonts w:ascii="Times New Roman" w:hAnsi="Times New Roman"/>
          <w:sz w:val="22"/>
          <w:szCs w:val="22"/>
        </w:rPr>
        <w:t>Služby</w:t>
      </w:r>
      <w:r w:rsidRPr="007B152A">
        <w:rPr>
          <w:rFonts w:ascii="Times New Roman" w:hAnsi="Times New Roman"/>
          <w:sz w:val="22"/>
          <w:szCs w:val="22"/>
        </w:rPr>
        <w:t>, jestliže tyto materiály obsahují důvěrné informace. Druhá Smluvní strana je povinna požadované materiály včetně případných kopií bez zbytečného odkladu vydat.</w:t>
      </w:r>
    </w:p>
    <w:p w14:paraId="0D73944B" w14:textId="77777777" w:rsidR="0036613C" w:rsidRPr="007B152A" w:rsidRDefault="0036613C" w:rsidP="00A87186">
      <w:pPr>
        <w:pStyle w:val="Nadpis1"/>
        <w:spacing w:after="0"/>
        <w:ind w:firstLine="357"/>
        <w:rPr>
          <w:rFonts w:ascii="Times New Roman" w:hAnsi="Times New Roman" w:cs="Times New Roman"/>
          <w:sz w:val="22"/>
          <w:szCs w:val="22"/>
        </w:rPr>
      </w:pPr>
    </w:p>
    <w:p w14:paraId="260CC775" w14:textId="77777777" w:rsidR="0036613C" w:rsidRPr="007B152A" w:rsidRDefault="0036613C" w:rsidP="00A87186">
      <w:pPr>
        <w:pStyle w:val="Nadpis1"/>
        <w:numPr>
          <w:ilvl w:val="0"/>
          <w:numId w:val="0"/>
        </w:numPr>
        <w:spacing w:before="0"/>
        <w:rPr>
          <w:rFonts w:ascii="Times New Roman" w:hAnsi="Times New Roman" w:cs="Times New Roman"/>
          <w:sz w:val="22"/>
          <w:szCs w:val="22"/>
        </w:rPr>
      </w:pPr>
      <w:r w:rsidRPr="007B152A">
        <w:rPr>
          <w:rFonts w:ascii="Times New Roman" w:hAnsi="Times New Roman" w:cs="Times New Roman"/>
          <w:sz w:val="22"/>
          <w:szCs w:val="22"/>
        </w:rPr>
        <w:t>Ochrana osobních údajů</w:t>
      </w:r>
    </w:p>
    <w:p w14:paraId="534C8E8C" w14:textId="77777777" w:rsidR="0036613C" w:rsidRPr="007B152A" w:rsidRDefault="0036613C" w:rsidP="0036613C">
      <w:pPr>
        <w:pStyle w:val="Styl2"/>
        <w:numPr>
          <w:ilvl w:val="1"/>
          <w:numId w:val="6"/>
        </w:numPr>
        <w:rPr>
          <w:rFonts w:eastAsiaTheme="minorHAnsi" w:cs="Times New Roman"/>
          <w:szCs w:val="22"/>
        </w:rPr>
      </w:pPr>
      <w:r w:rsidRPr="007B152A">
        <w:rPr>
          <w:rFonts w:eastAsiaTheme="minorHAnsi" w:cs="Times New Roman"/>
          <w:szCs w:val="22"/>
        </w:rPr>
        <w:t>S ohledem na předmět této Smlouvy smluvní strany předpokládají, že Poskytovatel bude zpracovávat osobní údaje (dále jen „</w:t>
      </w:r>
      <w:r w:rsidRPr="007B152A">
        <w:rPr>
          <w:rFonts w:eastAsiaTheme="minorHAnsi" w:cs="Times New Roman"/>
          <w:b/>
          <w:szCs w:val="22"/>
        </w:rPr>
        <w:t>osobní údaje</w:t>
      </w:r>
      <w:r w:rsidRPr="007B152A">
        <w:rPr>
          <w:rFonts w:eastAsiaTheme="minorHAnsi" w:cs="Times New Roman"/>
          <w:szCs w:val="22"/>
        </w:rPr>
        <w:t>“) zaměstnanců Objednatele, či dalších subjektů evidovaných v informačním systému či dalších subjektů (dále jen „</w:t>
      </w:r>
      <w:r w:rsidRPr="007B152A">
        <w:rPr>
          <w:rFonts w:eastAsiaTheme="minorHAnsi" w:cs="Times New Roman"/>
          <w:b/>
          <w:szCs w:val="22"/>
        </w:rPr>
        <w:t>subjekty údajů</w:t>
      </w:r>
      <w:r w:rsidRPr="007B152A">
        <w:rPr>
          <w:rFonts w:eastAsiaTheme="minorHAnsi" w:cs="Times New Roman"/>
          <w:szCs w:val="22"/>
        </w:rPr>
        <w:t xml:space="preserve">“). Nedílnou součástí Smlouvy je tak i ujednání o zpracování osobních údajů uzavřené dle </w:t>
      </w:r>
      <w:r w:rsidR="00E42258" w:rsidRPr="007B152A">
        <w:rPr>
          <w:rFonts w:eastAsiaTheme="minorHAnsi" w:cs="Times New Roman"/>
          <w:szCs w:val="22"/>
        </w:rPr>
        <w:t xml:space="preserve">zákona č. 110/2019 Sb., o zpracování osobních údajů </w:t>
      </w:r>
      <w:r w:rsidRPr="007B152A">
        <w:rPr>
          <w:rFonts w:eastAsiaTheme="minorHAnsi" w:cs="Times New Roman"/>
          <w:szCs w:val="22"/>
        </w:rPr>
        <w:t>(dále jen „ZOOÚ“) mezi Objednatelem jako správcem (dále též jen „</w:t>
      </w:r>
      <w:r w:rsidRPr="007B152A">
        <w:rPr>
          <w:rFonts w:eastAsiaTheme="minorHAnsi" w:cs="Times New Roman"/>
          <w:b/>
          <w:szCs w:val="22"/>
        </w:rPr>
        <w:t>Správce</w:t>
      </w:r>
      <w:r w:rsidRPr="007B152A">
        <w:rPr>
          <w:rFonts w:eastAsiaTheme="minorHAnsi" w:cs="Times New Roman"/>
          <w:szCs w:val="22"/>
        </w:rPr>
        <w:t>“) a Poskytovatelem jako zpracovatelem (dále též jen „</w:t>
      </w:r>
      <w:r w:rsidRPr="007B152A">
        <w:rPr>
          <w:rFonts w:eastAsiaTheme="minorHAnsi" w:cs="Times New Roman"/>
          <w:b/>
          <w:szCs w:val="22"/>
        </w:rPr>
        <w:t>Zpracovatel</w:t>
      </w:r>
      <w:r w:rsidR="00E42258" w:rsidRPr="007B152A">
        <w:rPr>
          <w:rFonts w:eastAsiaTheme="minorHAnsi" w:cs="Times New Roman"/>
          <w:szCs w:val="22"/>
        </w:rPr>
        <w:t xml:space="preserve">“) dle </w:t>
      </w:r>
      <w:r w:rsidRPr="007B152A">
        <w:rPr>
          <w:rFonts w:eastAsiaTheme="minorHAnsi" w:cs="Times New Roman"/>
          <w:szCs w:val="22"/>
        </w:rPr>
        <w:t>Nařízení Evropského parlamentu a rady (EU) 2016/679 o ochraně fyzických osob v souvislosti se zpracováním osobních údajů a o volném pohybu těchto údajů a o zrušení směrnice 95/46/ES (Obecné nařízení o ochraně osobních údajů) (dále jen „</w:t>
      </w:r>
      <w:r w:rsidRPr="007B152A">
        <w:rPr>
          <w:rFonts w:eastAsiaTheme="minorHAnsi" w:cs="Times New Roman"/>
          <w:b/>
          <w:szCs w:val="22"/>
        </w:rPr>
        <w:t>GDPR</w:t>
      </w:r>
      <w:r w:rsidRPr="007B152A">
        <w:rPr>
          <w:rFonts w:eastAsiaTheme="minorHAnsi" w:cs="Times New Roman"/>
          <w:szCs w:val="22"/>
        </w:rPr>
        <w:t>“)</w:t>
      </w:r>
      <w:r w:rsidR="00E42258" w:rsidRPr="007B152A">
        <w:rPr>
          <w:rFonts w:eastAsiaTheme="minorHAnsi" w:cs="Times New Roman"/>
          <w:szCs w:val="22"/>
        </w:rPr>
        <w:t xml:space="preserve">. </w:t>
      </w:r>
      <w:r w:rsidRPr="007B152A">
        <w:rPr>
          <w:rFonts w:eastAsiaTheme="minorHAnsi" w:cs="Times New Roman"/>
          <w:szCs w:val="22"/>
        </w:rPr>
        <w:t>Poskytovatel jakožto zpracovatel se v takovém případě zavazuje zpracovávat osobní údaje od data účinnosti GDPR v souladu s požadavky tohoto smluvního ujednání a v souladu s povinnostmi uloženými GDPR zpracovateli osobních údajů, zejména:</w:t>
      </w:r>
    </w:p>
    <w:p w14:paraId="3B056FCB" w14:textId="77777777" w:rsidR="0036613C" w:rsidRPr="007B152A" w:rsidRDefault="0036613C" w:rsidP="0036613C">
      <w:pPr>
        <w:pStyle w:val="Styl2"/>
        <w:numPr>
          <w:ilvl w:val="0"/>
          <w:numId w:val="0"/>
        </w:numPr>
        <w:ind w:left="574"/>
        <w:rPr>
          <w:rFonts w:eastAsiaTheme="minorHAnsi" w:cs="Times New Roman"/>
          <w:szCs w:val="22"/>
        </w:rPr>
      </w:pPr>
      <w:r w:rsidRPr="007B152A">
        <w:rPr>
          <w:rFonts w:eastAsiaTheme="minorHAnsi" w:cs="Times New Roman"/>
          <w:szCs w:val="22"/>
        </w:rPr>
        <w:t>- zohledňovat povahu zpracování,</w:t>
      </w:r>
    </w:p>
    <w:p w14:paraId="5A9E9DE7" w14:textId="77777777" w:rsidR="0036613C" w:rsidRPr="007B152A" w:rsidRDefault="0036613C" w:rsidP="0036613C">
      <w:pPr>
        <w:pStyle w:val="Styl2"/>
        <w:numPr>
          <w:ilvl w:val="0"/>
          <w:numId w:val="0"/>
        </w:numPr>
        <w:ind w:left="574"/>
        <w:rPr>
          <w:rFonts w:eastAsiaTheme="minorHAnsi" w:cs="Times New Roman"/>
          <w:szCs w:val="22"/>
        </w:rPr>
      </w:pPr>
      <w:r w:rsidRPr="007B152A">
        <w:rPr>
          <w:rFonts w:eastAsiaTheme="minorHAnsi" w:cs="Times New Roman"/>
          <w:szCs w:val="22"/>
        </w:rPr>
        <w:t>- být nápomocen při vyřizování žádostí subjektu údajů,</w:t>
      </w:r>
    </w:p>
    <w:p w14:paraId="121C9AFC" w14:textId="77777777" w:rsidR="0036613C" w:rsidRPr="007B152A" w:rsidRDefault="0036613C" w:rsidP="0036613C">
      <w:pPr>
        <w:pStyle w:val="Styl2"/>
        <w:numPr>
          <w:ilvl w:val="0"/>
          <w:numId w:val="0"/>
        </w:numPr>
        <w:ind w:left="574"/>
        <w:rPr>
          <w:rFonts w:eastAsiaTheme="minorHAnsi" w:cs="Times New Roman"/>
          <w:szCs w:val="22"/>
        </w:rPr>
      </w:pPr>
      <w:r w:rsidRPr="007B152A">
        <w:rPr>
          <w:rFonts w:eastAsiaTheme="minorHAnsi" w:cs="Times New Roman"/>
          <w:szCs w:val="22"/>
        </w:rPr>
        <w:t>- být nápomocen v plnění povinností dle čl. 32 až 36 GDPR,</w:t>
      </w:r>
    </w:p>
    <w:p w14:paraId="6E7276E2" w14:textId="77777777" w:rsidR="0036613C" w:rsidRPr="007B152A" w:rsidRDefault="0036613C" w:rsidP="0036613C">
      <w:pPr>
        <w:pStyle w:val="Styl2"/>
        <w:numPr>
          <w:ilvl w:val="0"/>
          <w:numId w:val="0"/>
        </w:numPr>
        <w:ind w:left="574"/>
        <w:rPr>
          <w:rFonts w:eastAsiaTheme="minorHAnsi" w:cs="Times New Roman"/>
          <w:szCs w:val="22"/>
        </w:rPr>
      </w:pPr>
      <w:r w:rsidRPr="007B152A">
        <w:rPr>
          <w:rFonts w:eastAsiaTheme="minorHAnsi" w:cs="Times New Roman"/>
          <w:szCs w:val="22"/>
        </w:rPr>
        <w:t>- umožnit audity, vč. inspekcí prováděných správcem či jím pověřenou osobou a poskytnout součinnost u těchto auditů.</w:t>
      </w:r>
    </w:p>
    <w:p w14:paraId="3847A4ED" w14:textId="77777777" w:rsidR="0016048B" w:rsidRPr="007B152A" w:rsidRDefault="0016048B" w:rsidP="0016048B">
      <w:pPr>
        <w:pStyle w:val="Styl2"/>
        <w:numPr>
          <w:ilvl w:val="1"/>
          <w:numId w:val="6"/>
        </w:numPr>
        <w:rPr>
          <w:rFonts w:eastAsiaTheme="minorHAnsi" w:cs="Times New Roman"/>
          <w:szCs w:val="22"/>
        </w:rPr>
      </w:pPr>
      <w:r w:rsidRPr="007B152A">
        <w:rPr>
          <w:rFonts w:eastAsiaTheme="minorHAnsi" w:cs="Times New Roman"/>
          <w:szCs w:val="22"/>
        </w:rPr>
        <w:t xml:space="preserve">Kategorie subjektů údajů: Předmětem zpracování jsou osobní údaje této kategorie </w:t>
      </w:r>
      <w:proofErr w:type="gramStart"/>
      <w:r w:rsidRPr="007B152A">
        <w:rPr>
          <w:rFonts w:eastAsiaTheme="minorHAnsi" w:cs="Times New Roman"/>
          <w:szCs w:val="22"/>
        </w:rPr>
        <w:t>subjektů:  adresát</w:t>
      </w:r>
      <w:proofErr w:type="gramEnd"/>
      <w:r w:rsidRPr="007B152A">
        <w:rPr>
          <w:rFonts w:eastAsiaTheme="minorHAnsi" w:cs="Times New Roman"/>
          <w:szCs w:val="22"/>
        </w:rPr>
        <w:t>, odesílatel, uživatel informačního systému</w:t>
      </w:r>
    </w:p>
    <w:p w14:paraId="2F8EF66F" w14:textId="77777777" w:rsidR="0016048B" w:rsidRPr="007B152A" w:rsidRDefault="0016048B" w:rsidP="0016048B">
      <w:pPr>
        <w:pStyle w:val="Styl2"/>
        <w:numPr>
          <w:ilvl w:val="0"/>
          <w:numId w:val="0"/>
        </w:numPr>
        <w:ind w:left="567"/>
        <w:rPr>
          <w:rFonts w:eastAsiaTheme="minorHAnsi" w:cs="Times New Roman"/>
          <w:szCs w:val="22"/>
        </w:rPr>
      </w:pPr>
      <w:r w:rsidRPr="007B152A">
        <w:rPr>
          <w:rFonts w:eastAsiaTheme="minorHAnsi" w:cs="Times New Roman"/>
          <w:szCs w:val="22"/>
        </w:rPr>
        <w:t xml:space="preserve">Typ osobních údajů: Předmětem zpracování jsou tyto osobní údaje subjektů: </w:t>
      </w:r>
    </w:p>
    <w:p w14:paraId="1A90CE1A" w14:textId="77777777" w:rsidR="0016048B" w:rsidRPr="007B152A" w:rsidRDefault="0016048B" w:rsidP="007B152A">
      <w:pPr>
        <w:pStyle w:val="Styl2"/>
        <w:numPr>
          <w:ilvl w:val="0"/>
          <w:numId w:val="23"/>
        </w:numPr>
        <w:rPr>
          <w:rFonts w:eastAsiaTheme="minorHAnsi" w:cs="Times New Roman"/>
          <w:szCs w:val="22"/>
        </w:rPr>
      </w:pPr>
      <w:r w:rsidRPr="007B152A">
        <w:rPr>
          <w:rFonts w:eastAsiaTheme="minorHAnsi" w:cs="Times New Roman"/>
          <w:szCs w:val="22"/>
        </w:rPr>
        <w:t>adresát/odesílatel: jméno, příjmení, kontaktní údaje,</w:t>
      </w:r>
    </w:p>
    <w:p w14:paraId="403F83C0" w14:textId="77777777" w:rsidR="0016048B" w:rsidRPr="007B152A" w:rsidRDefault="0016048B" w:rsidP="007B152A">
      <w:pPr>
        <w:pStyle w:val="Styl2"/>
        <w:numPr>
          <w:ilvl w:val="0"/>
          <w:numId w:val="23"/>
        </w:numPr>
        <w:rPr>
          <w:rFonts w:eastAsiaTheme="minorHAnsi" w:cs="Times New Roman"/>
          <w:szCs w:val="22"/>
        </w:rPr>
      </w:pPr>
      <w:r w:rsidRPr="007B152A">
        <w:rPr>
          <w:rFonts w:eastAsiaTheme="minorHAnsi" w:cs="Times New Roman"/>
          <w:szCs w:val="22"/>
        </w:rPr>
        <w:t>uživatel informačního systému: jméno, příjm</w:t>
      </w:r>
      <w:r w:rsidR="00D3160B">
        <w:rPr>
          <w:rFonts w:eastAsiaTheme="minorHAnsi" w:cs="Times New Roman"/>
          <w:szCs w:val="22"/>
        </w:rPr>
        <w:t>e</w:t>
      </w:r>
      <w:r w:rsidRPr="007B152A">
        <w:rPr>
          <w:rFonts w:eastAsiaTheme="minorHAnsi" w:cs="Times New Roman"/>
          <w:szCs w:val="22"/>
        </w:rPr>
        <w:t>ní, kontaktní údaje, login.</w:t>
      </w:r>
    </w:p>
    <w:p w14:paraId="5FAE4174" w14:textId="77777777" w:rsidR="00A87186" w:rsidRPr="007B152A" w:rsidRDefault="00A87186" w:rsidP="0016048B">
      <w:pPr>
        <w:pStyle w:val="Styl2"/>
        <w:numPr>
          <w:ilvl w:val="0"/>
          <w:numId w:val="0"/>
        </w:numPr>
        <w:ind w:left="567"/>
        <w:rPr>
          <w:rFonts w:eastAsiaTheme="minorHAnsi" w:cs="Times New Roman"/>
          <w:szCs w:val="22"/>
        </w:rPr>
      </w:pPr>
      <w:r w:rsidRPr="007B152A">
        <w:rPr>
          <w:rFonts w:eastAsiaTheme="minorHAnsi" w:cs="Times New Roman"/>
          <w:szCs w:val="22"/>
        </w:rPr>
        <w:t xml:space="preserve">Účel a předmět zpracování: Zpracování osobních údajů je na základě rozhodnutí Správce prováděno za účelem plnění povinností Zpracovatele na základě Smlouvy. </w:t>
      </w:r>
    </w:p>
    <w:p w14:paraId="3B11DDC7" w14:textId="77777777" w:rsidR="00A87186" w:rsidRPr="007B152A" w:rsidRDefault="00A87186" w:rsidP="0016048B">
      <w:pPr>
        <w:pStyle w:val="Styl2"/>
        <w:numPr>
          <w:ilvl w:val="0"/>
          <w:numId w:val="0"/>
        </w:numPr>
        <w:ind w:left="567"/>
        <w:rPr>
          <w:rFonts w:eastAsiaTheme="minorHAnsi" w:cs="Times New Roman"/>
          <w:szCs w:val="22"/>
        </w:rPr>
      </w:pPr>
      <w:r w:rsidRPr="007B152A">
        <w:rPr>
          <w:rFonts w:eastAsiaTheme="minorHAnsi" w:cs="Times New Roman"/>
          <w:szCs w:val="22"/>
        </w:rPr>
        <w:t>Rozsah a povaha zpracování: Zpracování osobních údajů je na základě rozhodnutí Správce prováděno v rozsahu plnění povinností Zpracovatele na základě Smlouvy.</w:t>
      </w:r>
    </w:p>
    <w:p w14:paraId="3775DE94" w14:textId="77777777" w:rsidR="00A87186" w:rsidRPr="007B152A" w:rsidRDefault="00A87186" w:rsidP="0016048B">
      <w:pPr>
        <w:pStyle w:val="Styl2"/>
        <w:numPr>
          <w:ilvl w:val="0"/>
          <w:numId w:val="0"/>
        </w:numPr>
        <w:ind w:left="567"/>
        <w:rPr>
          <w:rFonts w:eastAsiaTheme="minorHAnsi" w:cs="Times New Roman"/>
          <w:szCs w:val="22"/>
        </w:rPr>
      </w:pPr>
      <w:r w:rsidRPr="007B152A">
        <w:rPr>
          <w:rFonts w:eastAsiaTheme="minorHAnsi" w:cs="Times New Roman"/>
          <w:szCs w:val="22"/>
        </w:rPr>
        <w:t>Doba zpracování: Zpracovatel je oprávněn zpracovávat osobní údaje po dobu trvání práv a povinností ze Smlouvy.</w:t>
      </w:r>
    </w:p>
    <w:p w14:paraId="3FE8B1F3" w14:textId="77777777" w:rsidR="00A87186" w:rsidRPr="007B152A" w:rsidRDefault="00A87186" w:rsidP="0016048B">
      <w:pPr>
        <w:pStyle w:val="Styl2"/>
        <w:numPr>
          <w:ilvl w:val="0"/>
          <w:numId w:val="0"/>
        </w:numPr>
        <w:ind w:left="567"/>
        <w:rPr>
          <w:rFonts w:eastAsiaTheme="minorHAnsi" w:cs="Times New Roman"/>
          <w:szCs w:val="22"/>
        </w:rPr>
      </w:pPr>
      <w:r w:rsidRPr="007B152A">
        <w:rPr>
          <w:rFonts w:eastAsiaTheme="minorHAnsi" w:cs="Times New Roman"/>
          <w:szCs w:val="22"/>
        </w:rPr>
        <w:lastRenderedPageBreak/>
        <w:t>Účely a prostředky zpracování osobních údajů na základě této Smlouvy jsou vždy určovány a stanoveny Správcem.</w:t>
      </w:r>
    </w:p>
    <w:p w14:paraId="5CFF9D7A"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Obecné zásady zpracování osobních údajů subjektů údajů: Objednatel jako správce pověřuje Poskytovatele zpracováváním osobních údajů v rozsahu nezbytném pro plnění Smlouvy a výhradně za účelem vyplývajícím z účelu Smlouvy a z účelu plnění poskytovaného dle Smlouvy, a to na základě pokynů správce.  Toto pověření se vztahuje i na poddodavatele s tím, že Poskytovatel výslovně prohlašuje, že pokud do zpracování osobních údajů zapojí dalšího poddodavatele, bude tento poskytovat dostatečné záruky zavedení vhodných technických a organizačních opatření tak, aby dané zpracování osobních údajů splňovalo požadavky GDPR a ZZOÚ a zaváže jej smlouvou ke stejným povinnostem, které má ve vztahu k Objednateli. Poskytovatel výslovně prohlašuje, že v případě, pokud povinnost dále zapojený zpracovatel nesplní – odpovídá pak za všechny povinnosti ve vztahu k Objednateli on.</w:t>
      </w:r>
    </w:p>
    <w:p w14:paraId="5549483B"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 xml:space="preserve">Povinnosti Poskytovatele týkající se ochrany osobních údajů se Poskytovatel zavazuje plnit po dobu účinnosti Smlouvy, pokud z ustanovení Smlouvy výslovně nevyplývá, že mají trvat i po zániku její účinnosti. </w:t>
      </w:r>
    </w:p>
    <w:p w14:paraId="7764E363"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Poskytovatel je povinen postupovat při zpracování osobních údajů v souladu s touto Smlouvou a ZZOÚ a GDPR, a zpracovávat osobní údaje výlučně pro účel a v rozsahu, ve kterém mu byly předány, a při zpracování postupovat s řádnou péčí.</w:t>
      </w:r>
    </w:p>
    <w:p w14:paraId="747432A4"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 xml:space="preserve">V případě ukončení této Smlouvy je Poskytovatel povinen předat Objednateli protokolárně veškeré hmotné nosiče obsahující osobní údaje a smazat veškeré osobní údaje v elektronické podobě v jeho dispozici, neobdrží-li Poskytovatel od Objednatele písemně jiné pokyny. </w:t>
      </w:r>
    </w:p>
    <w:p w14:paraId="28C7AA27"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Poskytovatel je povinen dbát, aby žádný subjekt údajů neutrpěl újmu na svých právech, zejména na právu na zachování lidské důstojnosti, a také dbát na ochranu subjektů údajů před neoprávněným zasahováním do soukromého a osobního života a zajistit veškerá práva subjektu údajů, která je z pozice zpracovatele povinen zajišťovat dle ZZOÚ a GDPR.</w:t>
      </w:r>
    </w:p>
    <w:p w14:paraId="0ED7554A"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 xml:space="preserve">Poskytovatel se zavazuje dodržovat všechny povinnosti, které mu jako zpracovateli vyplývají ze ZZOÚ a GDPR, jakož i z interních předpisů Objednatele a jeho pokynů vydaných v souladu s účinnými právními předpisy. </w:t>
      </w:r>
    </w:p>
    <w:p w14:paraId="75EFB76B"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 xml:space="preserve">Pokud Poskytovatel zjistí, že Objednatel porušuje povinnosti stanovené ZZOÚ nebo GDPR, je povinen jej na to neprodleně upozornit. </w:t>
      </w:r>
    </w:p>
    <w:p w14:paraId="085C8547"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V případě, kdy je ze strany Úřadu pro ochranu osobních údajů či jiného správního orgánu provedena kontrola zpracování osobních údajů Poskytovatelem či v případě zahájení správního řízení ze strany Úřadu pro ochranu osobních údajů či jiného správního orgánu ve vztahu k zpracování osobních údajů Poskytovatelem dle této Smlouvy, je Poskytovatel tuto skutečnost povinen oznámit Objednateli a poskytnout mu veškeré informace o průběhu a výsledcích této kontroly, resp. průběhu a výsledcích takového řízení.</w:t>
      </w:r>
    </w:p>
    <w:p w14:paraId="60719C94"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Poskytovatel není oprávněn osobní údaje subjektů údajů jím zpracovávané či k nimž mu byl umožněn přístup žádným způsobem ukládat, kopírovat, tisknout, opisovat, činit z nich výpisky či opisy či je pozměňovat, pokud toto není nezbytné pro plnění jeho povinností dle této Smlouvy.</w:t>
      </w:r>
    </w:p>
    <w:p w14:paraId="0190C4EB"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lastRenderedPageBreak/>
        <w:t>Poskytovatel je povinen umožnit Objednateli na vyžádání kontrolu dodržování povinností dle tohoto článku Smlouvy.</w:t>
      </w:r>
    </w:p>
    <w:p w14:paraId="29DF151C"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 xml:space="preserve">Záruky o technickém a organizačním zabezpečení osobních údajů subjektů údajů: Poskytovatel je povinen zabezpečit řádnou technickou a organizační ochranu zpracovávaných osobních údajů a výslovně prohlašuje, že odpovídá za zavedení nezbytných technických a organizačních opatření dle pokynů správce, které mu byly předloženy, tak, aby zpracování osobních údajů splňovalo v přiměřené míře požadavky ZZOÚ a GDPR. </w:t>
      </w:r>
    </w:p>
    <w:p w14:paraId="6E398D51"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Poskytovatel je povinen při zpracování osobních údajů zajistit ochranu osobních údajů minimálně na takové úrovni, aby byly dodrženy veškeré záruky o technickém a organizačním zabezpečení osobních údajů uvedené v tomto článku Smlouvy.</w:t>
      </w:r>
    </w:p>
    <w:p w14:paraId="30EF3FF8"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 xml:space="preserve">Poskytovatel se zavazuje zajistit taková opatření, aby nemohlo dojít k neoprávněnému ani nahodilému přístupu k osobním údajům, k jejich úplné ani částečné změně, zničení či ztrátě, neoprávněným přenosům či sdružení s jinými osobními údaji, či k jinému neoprávněnému zpracování v rozporu s touto Smlouvou. Poskytovatel zároveň užije taková opatření, která umožní určit a ověřit, komu byly osobní údaje předány. </w:t>
      </w:r>
    </w:p>
    <w:p w14:paraId="6575DFBD"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Poskytovatel se za účelem ochrany osobních údajů zavazuje zajistit zejména, že:</w:t>
      </w:r>
    </w:p>
    <w:p w14:paraId="76153CE9" w14:textId="77777777" w:rsidR="007B152A" w:rsidRPr="007B152A" w:rsidRDefault="007B152A" w:rsidP="007B152A">
      <w:pPr>
        <w:pStyle w:val="Styl3"/>
        <w:numPr>
          <w:ilvl w:val="2"/>
          <w:numId w:val="26"/>
        </w:numPr>
        <w:rPr>
          <w:rFonts w:eastAsiaTheme="minorHAnsi" w:cs="Times New Roman"/>
        </w:rPr>
      </w:pPr>
      <w:r w:rsidRPr="007B152A">
        <w:rPr>
          <w:rFonts w:eastAsiaTheme="minorHAnsi" w:cs="Times New Roman"/>
        </w:rPr>
        <w:t xml:space="preserve">Přístup k osobním údajům bude umožněn výlučně pověřeným osobám, které budou předem prokazatelně </w:t>
      </w:r>
      <w:r w:rsidRPr="007B152A">
        <w:rPr>
          <w:rFonts w:eastAsiaTheme="minorHAnsi" w:cs="Times New Roman"/>
        </w:rPr>
        <w:tab/>
        <w:t xml:space="preserve">seznámeny s povahou osobních údajů a rozsahem a účelem jejich </w:t>
      </w:r>
      <w:r w:rsidRPr="007B152A">
        <w:rPr>
          <w:rFonts w:eastAsiaTheme="minorHAnsi" w:cs="Times New Roman"/>
        </w:rPr>
        <w:tab/>
        <w:t>zpracování a budou povinny zachovávat mlčenlivost o všech okolnostech, o nichž se dozví v souvislosti se zpřístupněním osobních údajů a jejich zpracováním (dále jen „</w:t>
      </w:r>
      <w:r w:rsidRPr="007B152A">
        <w:rPr>
          <w:rFonts w:eastAsiaTheme="minorHAnsi" w:cs="Times New Roman"/>
          <w:b/>
        </w:rPr>
        <w:t>pověřené osoby</w:t>
      </w:r>
      <w:r w:rsidRPr="007B152A">
        <w:rPr>
          <w:rFonts w:eastAsiaTheme="minorHAnsi" w:cs="Times New Roman"/>
        </w:rPr>
        <w:t>“). Poskytovatel u pověřených osob zajistí zachování mlčenlivosti o bezpečnostních opatřeních, jejichž zveřejnění by ohrozilo zabezpečení osobních údajů, a to i pro dobu po skončení zaměstnání nebo příslušných prací pověřených osob.</w:t>
      </w:r>
    </w:p>
    <w:p w14:paraId="27CE9C06" w14:textId="77777777" w:rsidR="007B152A" w:rsidRPr="007B152A" w:rsidRDefault="007B152A" w:rsidP="007B152A">
      <w:pPr>
        <w:pStyle w:val="Styl3"/>
        <w:numPr>
          <w:ilvl w:val="2"/>
          <w:numId w:val="26"/>
        </w:numPr>
        <w:rPr>
          <w:rFonts w:eastAsiaTheme="minorHAnsi" w:cs="Times New Roman"/>
        </w:rPr>
      </w:pPr>
      <w:r w:rsidRPr="007B152A">
        <w:rPr>
          <w:rFonts w:eastAsiaTheme="minorHAnsi" w:cs="Times New Roman"/>
        </w:rPr>
        <w:t>Při zpracování osobních údajů budou osobní údaje vhodným způsobem zabezpečeny, jedná-li se o osobní údaje v elektronické podobě.</w:t>
      </w:r>
    </w:p>
    <w:p w14:paraId="3C4462E1" w14:textId="77777777" w:rsidR="007B152A" w:rsidRPr="007B152A" w:rsidRDefault="007B152A" w:rsidP="007B152A">
      <w:pPr>
        <w:pStyle w:val="Styl3"/>
        <w:numPr>
          <w:ilvl w:val="2"/>
          <w:numId w:val="26"/>
        </w:numPr>
        <w:rPr>
          <w:rFonts w:eastAsiaTheme="minorHAnsi" w:cs="Times New Roman"/>
        </w:rPr>
      </w:pPr>
      <w:r w:rsidRPr="007B152A">
        <w:rPr>
          <w:rFonts w:eastAsiaTheme="minorHAnsi" w:cs="Times New Roman"/>
        </w:rPr>
        <w:t xml:space="preserve">Při zpracování osobních údajů v </w:t>
      </w:r>
      <w:proofErr w:type="gramStart"/>
      <w:r w:rsidRPr="007B152A">
        <w:rPr>
          <w:rFonts w:eastAsiaTheme="minorHAnsi" w:cs="Times New Roman"/>
        </w:rPr>
        <w:t>jiné</w:t>
      </w:r>
      <w:proofErr w:type="gramEnd"/>
      <w:r w:rsidRPr="007B152A">
        <w:rPr>
          <w:rFonts w:eastAsiaTheme="minorHAnsi" w:cs="Times New Roman"/>
        </w:rPr>
        <w:t xml:space="preserve"> než elektronické podobě budou osobní údaje uchovány v místnostech s vhodnou úrovní zabezpečení. </w:t>
      </w:r>
    </w:p>
    <w:p w14:paraId="26921D45" w14:textId="77777777" w:rsidR="007B152A" w:rsidRPr="007B152A" w:rsidRDefault="007B152A" w:rsidP="007B152A">
      <w:pPr>
        <w:pStyle w:val="Styl3"/>
        <w:numPr>
          <w:ilvl w:val="2"/>
          <w:numId w:val="26"/>
        </w:numPr>
        <w:rPr>
          <w:rFonts w:eastAsiaTheme="minorHAnsi" w:cs="Times New Roman"/>
        </w:rPr>
      </w:pPr>
      <w:r w:rsidRPr="007B152A">
        <w:rPr>
          <w:rFonts w:eastAsiaTheme="minorHAnsi" w:cs="Times New Roman"/>
        </w:rPr>
        <w:t xml:space="preserve">Přístup k osobním údajům bude pověřeným osobám umožněn výlučně pro účely zpracování osobních údajů v rozsahu a za účelem </w:t>
      </w:r>
      <w:r w:rsidRPr="007B152A">
        <w:rPr>
          <w:rFonts w:eastAsiaTheme="minorHAnsi" w:cs="Times New Roman"/>
        </w:rPr>
        <w:tab/>
        <w:t>stanoveným touto Smlouvou.</w:t>
      </w:r>
    </w:p>
    <w:p w14:paraId="4E799723"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Poskytovatel se zavazuje na písemnou žádost Objednatele přijmout v přiměřené lhůtě další vhodné a přiměřené záruky za účelem technického a organizačního zabezpečení osobních údajů, zejména přijmout taková opatření, aby nemohlo dojít k neoprávněnému nebo nahodilému přístupu k osobním údajům.</w:t>
      </w:r>
    </w:p>
    <w:p w14:paraId="29A806F6"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Poskytovatel se zavazuje dokumentovat přijatá a provedená technickoorganizační opatření k zajištění ochrany osobních údajů v souladu se ZZOÚ a GDPR i jinými právními předpisy, přičemž zajišťuje, kontroluje a odpovídá zejména za:</w:t>
      </w:r>
    </w:p>
    <w:p w14:paraId="2E1FDEC4" w14:textId="77777777" w:rsidR="007B152A" w:rsidRPr="007B152A" w:rsidRDefault="007B152A" w:rsidP="007B152A">
      <w:pPr>
        <w:pStyle w:val="Styl3"/>
        <w:numPr>
          <w:ilvl w:val="2"/>
          <w:numId w:val="27"/>
        </w:numPr>
        <w:rPr>
          <w:rFonts w:eastAsiaTheme="minorHAnsi" w:cs="Times New Roman"/>
        </w:rPr>
      </w:pPr>
      <w:r w:rsidRPr="007B152A">
        <w:rPr>
          <w:rFonts w:eastAsiaTheme="minorHAnsi" w:cs="Times New Roman"/>
        </w:rPr>
        <w:t xml:space="preserve">plnění pokynů pro zpracování osobních údajů pověřenými osobami, které mají bezprostřední přístup k osobním údajům; </w:t>
      </w:r>
    </w:p>
    <w:p w14:paraId="17B1BF0D" w14:textId="77777777" w:rsidR="007B152A" w:rsidRPr="007B152A" w:rsidRDefault="007B152A" w:rsidP="007B152A">
      <w:pPr>
        <w:pStyle w:val="Styl3"/>
        <w:numPr>
          <w:ilvl w:val="2"/>
          <w:numId w:val="27"/>
        </w:numPr>
        <w:rPr>
          <w:rFonts w:eastAsiaTheme="minorHAnsi" w:cs="Times New Roman"/>
        </w:rPr>
      </w:pPr>
      <w:r w:rsidRPr="007B152A">
        <w:rPr>
          <w:rFonts w:eastAsiaTheme="minorHAnsi" w:cs="Times New Roman"/>
        </w:rPr>
        <w:t xml:space="preserve">zabránění neoprávněným osobám přistupovat k osobním údajům nakládat s nimi a </w:t>
      </w:r>
    </w:p>
    <w:p w14:paraId="18FB11E5" w14:textId="77777777" w:rsidR="007B152A" w:rsidRPr="007B152A" w:rsidRDefault="007B152A" w:rsidP="007B152A">
      <w:pPr>
        <w:pStyle w:val="Styl3"/>
        <w:numPr>
          <w:ilvl w:val="2"/>
          <w:numId w:val="27"/>
        </w:numPr>
        <w:rPr>
          <w:rFonts w:eastAsiaTheme="minorHAnsi" w:cs="Times New Roman"/>
        </w:rPr>
      </w:pPr>
      <w:r w:rsidRPr="007B152A">
        <w:rPr>
          <w:rFonts w:eastAsiaTheme="minorHAnsi" w:cs="Times New Roman"/>
        </w:rPr>
        <w:lastRenderedPageBreak/>
        <w:t xml:space="preserve">opatření, která umožní určit a ověřit, jak byly osobní údaje zpracovány. </w:t>
      </w:r>
    </w:p>
    <w:p w14:paraId="72EA2C32"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V případě zjištění porušení záruk dle této Smlouvy je Poskytovatel povinen zajistit stav odpovídající zárukám neprodleně poté, co zjistí, že záruky porušuje.</w:t>
      </w:r>
    </w:p>
    <w:p w14:paraId="1CAE683C"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 xml:space="preserve">V oblasti automatizovaného zpracování osobních údajů je Poskytovatel v rámci opatření podle předchozích odstavců povinen také:  </w:t>
      </w:r>
    </w:p>
    <w:p w14:paraId="69E19931" w14:textId="77777777" w:rsidR="007B152A" w:rsidRPr="007B152A" w:rsidRDefault="007B152A" w:rsidP="007B152A">
      <w:pPr>
        <w:pStyle w:val="Styl3"/>
        <w:numPr>
          <w:ilvl w:val="2"/>
          <w:numId w:val="28"/>
        </w:numPr>
        <w:rPr>
          <w:rFonts w:eastAsiaTheme="minorHAnsi" w:cs="Times New Roman"/>
        </w:rPr>
      </w:pPr>
      <w:r w:rsidRPr="007B152A">
        <w:rPr>
          <w:rFonts w:eastAsiaTheme="minorHAnsi" w:cs="Times New Roman"/>
        </w:rPr>
        <w:t xml:space="preserve">zajistit, aby systémy pro automatizovaná zpracování osobních údajů používaly pouze pověřené osoby,  </w:t>
      </w:r>
    </w:p>
    <w:p w14:paraId="0EBECD03" w14:textId="77777777" w:rsidR="007B152A" w:rsidRPr="007B152A" w:rsidRDefault="007B152A" w:rsidP="007B152A">
      <w:pPr>
        <w:pStyle w:val="Styl3"/>
        <w:numPr>
          <w:ilvl w:val="2"/>
          <w:numId w:val="28"/>
        </w:numPr>
        <w:rPr>
          <w:rFonts w:eastAsiaTheme="minorHAnsi" w:cs="Times New Roman"/>
        </w:rPr>
      </w:pPr>
      <w:r w:rsidRPr="007B152A">
        <w:rPr>
          <w:rFonts w:eastAsiaTheme="minorHAnsi" w:cs="Times New Roman"/>
        </w:rPr>
        <w:t xml:space="preserve">zajistit, aby fyzické osoby oprávněné k používání systémů pro automatizovaná zpracování osobních údajů měly přístup pouze k </w:t>
      </w:r>
      <w:r w:rsidRPr="007B152A">
        <w:rPr>
          <w:rFonts w:eastAsiaTheme="minorHAnsi" w:cs="Times New Roman"/>
        </w:rPr>
        <w:tab/>
        <w:t xml:space="preserve">osobním údajům odpovídajícím oprávnění těchto osob, </w:t>
      </w:r>
    </w:p>
    <w:p w14:paraId="48CBA842" w14:textId="77777777" w:rsidR="007B152A" w:rsidRPr="007B152A" w:rsidRDefault="007B152A" w:rsidP="007B152A">
      <w:pPr>
        <w:pStyle w:val="Styl3"/>
        <w:numPr>
          <w:ilvl w:val="2"/>
          <w:numId w:val="28"/>
        </w:numPr>
        <w:rPr>
          <w:rFonts w:eastAsiaTheme="minorHAnsi" w:cs="Times New Roman"/>
        </w:rPr>
      </w:pPr>
      <w:r w:rsidRPr="007B152A">
        <w:rPr>
          <w:rFonts w:eastAsiaTheme="minorHAnsi" w:cs="Times New Roman"/>
        </w:rPr>
        <w:t>zabránit neoprávněnému přístupu k datovým nosičům.</w:t>
      </w:r>
    </w:p>
    <w:p w14:paraId="4802C058"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 xml:space="preserve"> Poskytovatel se zavazuje, že přijme přiměřená opatření k zabezpečení zpracování, případně včetně:</w:t>
      </w:r>
    </w:p>
    <w:p w14:paraId="2C99DE0A" w14:textId="77777777" w:rsidR="007B152A" w:rsidRPr="007B152A" w:rsidRDefault="007B152A" w:rsidP="007B152A">
      <w:pPr>
        <w:pStyle w:val="Styl3"/>
        <w:numPr>
          <w:ilvl w:val="2"/>
          <w:numId w:val="29"/>
        </w:numPr>
        <w:rPr>
          <w:rFonts w:eastAsiaTheme="minorHAnsi" w:cs="Times New Roman"/>
        </w:rPr>
      </w:pPr>
      <w:r w:rsidRPr="007B152A">
        <w:rPr>
          <w:rFonts w:eastAsiaTheme="minorHAnsi" w:cs="Times New Roman"/>
        </w:rPr>
        <w:t>schopnosti zajistit neustálou důvěrnost, integritu, dostupnost a odolnost systémů a služeb zpracování;</w:t>
      </w:r>
    </w:p>
    <w:p w14:paraId="25E7F8F4" w14:textId="77777777" w:rsidR="007B152A" w:rsidRPr="007B152A" w:rsidRDefault="007B152A" w:rsidP="007B152A">
      <w:pPr>
        <w:pStyle w:val="Styl3"/>
        <w:numPr>
          <w:ilvl w:val="2"/>
          <w:numId w:val="29"/>
        </w:numPr>
        <w:rPr>
          <w:rFonts w:eastAsiaTheme="minorHAnsi" w:cs="Times New Roman"/>
        </w:rPr>
      </w:pPr>
      <w:r w:rsidRPr="007B152A">
        <w:rPr>
          <w:rFonts w:eastAsiaTheme="minorHAnsi" w:cs="Times New Roman"/>
        </w:rPr>
        <w:t>schopnosti obnovit dostupnost osobních údajů a přístup k nim v případě fyzických či technických incidentů;</w:t>
      </w:r>
    </w:p>
    <w:p w14:paraId="4F4681E1" w14:textId="77777777" w:rsidR="007B152A" w:rsidRPr="007B152A" w:rsidRDefault="007B152A" w:rsidP="007B152A">
      <w:pPr>
        <w:pStyle w:val="Styl3"/>
        <w:numPr>
          <w:ilvl w:val="2"/>
          <w:numId w:val="29"/>
        </w:numPr>
        <w:rPr>
          <w:rFonts w:eastAsiaTheme="minorHAnsi" w:cs="Times New Roman"/>
        </w:rPr>
      </w:pPr>
      <w:r w:rsidRPr="007B152A">
        <w:rPr>
          <w:rFonts w:eastAsiaTheme="minorHAnsi" w:cs="Times New Roman"/>
        </w:rPr>
        <w:t>procesu pravidelného testování, posuzování a hodnocení účinnosti zavedených technických a organizačních opatření pro zajištění bezpečnosti zpracování.</w:t>
      </w:r>
    </w:p>
    <w:p w14:paraId="5EF17B63"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Jestliže vznikne v souvislosti se zavedením opatření k zajištění ochrany osobních údajů podle právních předpisů uvedených v tomto článku potřeba uzavřít dodatek k této Smlouvě nebo zvláštní smlouvu, zavazuje se Poskytovatel poskytnout veškerou součinnost nezbytnou k formulaci obsahu takového dodatku, resp. smlouvy, a k uzavření takového dodatku, resp. smlouvy</w:t>
      </w:r>
    </w:p>
    <w:p w14:paraId="71177F52" w14:textId="77777777" w:rsidR="00A60E92" w:rsidRPr="007B152A" w:rsidRDefault="00561C02" w:rsidP="00E72629">
      <w:pPr>
        <w:pStyle w:val="Nadpis1"/>
        <w:rPr>
          <w:rFonts w:ascii="Times New Roman" w:hAnsi="Times New Roman" w:cs="Times New Roman"/>
          <w:sz w:val="22"/>
          <w:szCs w:val="22"/>
        </w:rPr>
      </w:pPr>
      <w:r w:rsidRPr="007B152A">
        <w:rPr>
          <w:rFonts w:ascii="Times New Roman" w:hAnsi="Times New Roman" w:cs="Times New Roman"/>
          <w:sz w:val="22"/>
          <w:szCs w:val="22"/>
        </w:rPr>
        <w:br/>
      </w:r>
      <w:r w:rsidR="00A60E92" w:rsidRPr="007B152A">
        <w:rPr>
          <w:rFonts w:ascii="Times New Roman" w:hAnsi="Times New Roman" w:cs="Times New Roman"/>
          <w:sz w:val="22"/>
          <w:szCs w:val="22"/>
        </w:rPr>
        <w:t>Náhrada škody</w:t>
      </w:r>
    </w:p>
    <w:p w14:paraId="2D7C5E62"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Smluvní strany odpovídají za škodu způsobenou druhé Smluvní straně v souvislosti s plněním dle této Smlouvy</w:t>
      </w:r>
      <w:r w:rsidR="005A4EF3" w:rsidRPr="007B152A">
        <w:rPr>
          <w:rFonts w:ascii="Times New Roman" w:hAnsi="Times New Roman"/>
          <w:sz w:val="22"/>
          <w:szCs w:val="22"/>
        </w:rPr>
        <w:t xml:space="preserve"> nebo za škodu způsobenou druhé Smluvní straně porušením povinnosti stanovené v této Smlouvě</w:t>
      </w:r>
      <w:r w:rsidRPr="007B152A">
        <w:rPr>
          <w:rFonts w:ascii="Times New Roman" w:hAnsi="Times New Roman"/>
          <w:sz w:val="22"/>
          <w:szCs w:val="22"/>
        </w:rPr>
        <w:t xml:space="preserve">. Žádná ze Smluvních stran neodpovídá za jakékoli nepřímé, náhodné či následné škody. </w:t>
      </w:r>
      <w:r w:rsidR="00A5561D" w:rsidRPr="007B152A">
        <w:rPr>
          <w:rFonts w:ascii="Times New Roman" w:hAnsi="Times New Roman"/>
          <w:sz w:val="22"/>
          <w:szCs w:val="22"/>
        </w:rPr>
        <w:t xml:space="preserve">Smluvní strany prohlašují, při zvážení veškerých okolností, které jsou </w:t>
      </w:r>
      <w:r w:rsidR="004E7F89" w:rsidRPr="007B152A">
        <w:rPr>
          <w:rFonts w:ascii="Times New Roman" w:hAnsi="Times New Roman"/>
          <w:sz w:val="22"/>
          <w:szCs w:val="22"/>
        </w:rPr>
        <w:t>S</w:t>
      </w:r>
      <w:r w:rsidR="00A5561D" w:rsidRPr="007B152A">
        <w:rPr>
          <w:rFonts w:ascii="Times New Roman" w:hAnsi="Times New Roman"/>
          <w:sz w:val="22"/>
          <w:szCs w:val="22"/>
        </w:rPr>
        <w:t>mluvním stranám známy nebo by jim měly být známy při vynaložení obvyklé péče, že výše škody předvídatelné jako možný důsledek porušení povinností Poskytovatele nepřekročí částku odpovídající částce 200.000 Kč.</w:t>
      </w:r>
    </w:p>
    <w:p w14:paraId="173D972B"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Nahrazuje se pouze škoda skutečná. V rozsahu povoleném platnými právními předpisy nenese žádná ze Smluvních stran odpovědnost za jakékoli nepřímé, nahodilé nebo následné škody</w:t>
      </w:r>
      <w:r w:rsidR="002E4289" w:rsidRPr="007B152A">
        <w:rPr>
          <w:rFonts w:ascii="Times New Roman" w:hAnsi="Times New Roman"/>
          <w:sz w:val="22"/>
          <w:szCs w:val="22"/>
        </w:rPr>
        <w:t>.</w:t>
      </w:r>
      <w:r w:rsidRPr="007B152A">
        <w:rPr>
          <w:rFonts w:ascii="Times New Roman" w:hAnsi="Times New Roman"/>
          <w:sz w:val="22"/>
          <w:szCs w:val="22"/>
        </w:rPr>
        <w:t xml:space="preserve"> </w:t>
      </w:r>
    </w:p>
    <w:p w14:paraId="30DCFDA0" w14:textId="77777777" w:rsidR="00E72629"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Smluvní strany se zavazují upozornit druhou </w:t>
      </w:r>
      <w:r w:rsidR="00F12431" w:rsidRPr="007B152A">
        <w:rPr>
          <w:rFonts w:ascii="Times New Roman" w:hAnsi="Times New Roman"/>
          <w:sz w:val="22"/>
          <w:szCs w:val="22"/>
        </w:rPr>
        <w:t>S</w:t>
      </w:r>
      <w:r w:rsidRPr="007B152A">
        <w:rPr>
          <w:rFonts w:ascii="Times New Roman" w:hAnsi="Times New Roman"/>
          <w:sz w:val="22"/>
          <w:szCs w:val="22"/>
        </w:rPr>
        <w:t>mluvní stranu bez zbytečného odkladu na vznik okolností vylučujících odpovědnost, které brání nebo mohou bránit řádnému plnění Smluvní strany dle této Smlouvy.</w:t>
      </w:r>
    </w:p>
    <w:p w14:paraId="28FAB506" w14:textId="77777777" w:rsidR="00A60E92" w:rsidRPr="007B152A" w:rsidRDefault="00E72629" w:rsidP="00E72629">
      <w:pPr>
        <w:pStyle w:val="Nadpis1"/>
        <w:ind w:left="-142"/>
        <w:rPr>
          <w:rFonts w:ascii="Times New Roman" w:hAnsi="Times New Roman" w:cs="Times New Roman"/>
          <w:sz w:val="22"/>
          <w:szCs w:val="22"/>
        </w:rPr>
      </w:pPr>
      <w:r w:rsidRPr="007B152A">
        <w:rPr>
          <w:rFonts w:ascii="Times New Roman" w:hAnsi="Times New Roman" w:cs="Times New Roman"/>
          <w:sz w:val="22"/>
          <w:szCs w:val="22"/>
        </w:rPr>
        <w:lastRenderedPageBreak/>
        <w:br/>
      </w:r>
      <w:r w:rsidR="00A60E92" w:rsidRPr="007B152A">
        <w:rPr>
          <w:rFonts w:ascii="Times New Roman" w:hAnsi="Times New Roman" w:cs="Times New Roman"/>
          <w:sz w:val="22"/>
          <w:szCs w:val="22"/>
        </w:rPr>
        <w:t>Smluvní sankce</w:t>
      </w:r>
    </w:p>
    <w:p w14:paraId="34FF6F1D" w14:textId="77777777" w:rsidR="00D13DA6" w:rsidRPr="007B152A" w:rsidRDefault="00D13DA6" w:rsidP="00E66E2E">
      <w:pPr>
        <w:pStyle w:val="Nadpis2"/>
        <w:numPr>
          <w:ilvl w:val="1"/>
          <w:numId w:val="6"/>
        </w:numPr>
        <w:rPr>
          <w:rFonts w:ascii="Times New Roman" w:hAnsi="Times New Roman"/>
          <w:sz w:val="22"/>
          <w:szCs w:val="22"/>
        </w:rPr>
      </w:pPr>
      <w:bookmarkStart w:id="8" w:name="_Ref189370806"/>
      <w:r w:rsidRPr="007B152A">
        <w:rPr>
          <w:rFonts w:ascii="Times New Roman" w:hAnsi="Times New Roman"/>
          <w:sz w:val="22"/>
          <w:szCs w:val="22"/>
        </w:rPr>
        <w:t xml:space="preserve">Pro případ prodlení Objednatele s úhradou plateb sjednaných v této Smlouvě (resp. v jejích dodatcích či dalších dokumentech, uzavřených mezi Smluvními stranami za účelem splnění předmětu této Smlouvy) je </w:t>
      </w:r>
      <w:r w:rsidR="00E657FE" w:rsidRPr="007B152A">
        <w:rPr>
          <w:rFonts w:ascii="Times New Roman" w:hAnsi="Times New Roman"/>
          <w:sz w:val="22"/>
          <w:szCs w:val="22"/>
        </w:rPr>
        <w:t>Poskytovatel</w:t>
      </w:r>
      <w:r w:rsidRPr="007B152A">
        <w:rPr>
          <w:rFonts w:ascii="Times New Roman" w:hAnsi="Times New Roman"/>
          <w:sz w:val="22"/>
          <w:szCs w:val="22"/>
        </w:rPr>
        <w:t xml:space="preserve"> oprávněn </w:t>
      </w:r>
      <w:r w:rsidR="00190A04" w:rsidRPr="007B152A">
        <w:rPr>
          <w:rFonts w:ascii="Times New Roman" w:hAnsi="Times New Roman"/>
          <w:sz w:val="22"/>
          <w:szCs w:val="22"/>
        </w:rPr>
        <w:t xml:space="preserve">po Objednateli </w:t>
      </w:r>
      <w:r w:rsidRPr="007B152A">
        <w:rPr>
          <w:rFonts w:ascii="Times New Roman" w:hAnsi="Times New Roman"/>
          <w:sz w:val="22"/>
          <w:szCs w:val="22"/>
        </w:rPr>
        <w:t>požadovat uhrazení smluvní pokuty ve výši 0,5 % z dlužné částky za každý započatý den prodlení.</w:t>
      </w:r>
      <w:bookmarkEnd w:id="8"/>
      <w:r w:rsidRPr="007B152A">
        <w:rPr>
          <w:rFonts w:ascii="Times New Roman" w:hAnsi="Times New Roman"/>
          <w:sz w:val="22"/>
          <w:szCs w:val="22"/>
        </w:rPr>
        <w:t xml:space="preserve"> </w:t>
      </w:r>
    </w:p>
    <w:p w14:paraId="46566D66" w14:textId="77777777" w:rsidR="00C65BDA" w:rsidRPr="007B152A" w:rsidRDefault="00A5561D"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Přístup k Aplikace ICZ e-spis LITE je Objednateli, resp. Koncovým uživatelům poskytován v režimu </w:t>
      </w:r>
      <w:r w:rsidR="00463E01">
        <w:rPr>
          <w:rFonts w:ascii="Times New Roman" w:hAnsi="Times New Roman"/>
          <w:sz w:val="22"/>
          <w:szCs w:val="22"/>
        </w:rPr>
        <w:t>12</w:t>
      </w:r>
      <w:r w:rsidRPr="007B152A">
        <w:rPr>
          <w:rFonts w:ascii="Times New Roman" w:hAnsi="Times New Roman"/>
          <w:sz w:val="22"/>
          <w:szCs w:val="22"/>
        </w:rPr>
        <w:t>x</w:t>
      </w:r>
      <w:r w:rsidR="00463E01">
        <w:rPr>
          <w:rFonts w:ascii="Times New Roman" w:hAnsi="Times New Roman"/>
          <w:sz w:val="22"/>
          <w:szCs w:val="22"/>
        </w:rPr>
        <w:t>5</w:t>
      </w:r>
      <w:r w:rsidRPr="007B152A">
        <w:rPr>
          <w:rFonts w:ascii="Times New Roman" w:hAnsi="Times New Roman"/>
          <w:sz w:val="22"/>
          <w:szCs w:val="22"/>
        </w:rPr>
        <w:t>.</w:t>
      </w:r>
      <w:r w:rsidR="00463E01">
        <w:rPr>
          <w:rFonts w:ascii="Times New Roman" w:hAnsi="Times New Roman"/>
          <w:sz w:val="22"/>
          <w:szCs w:val="22"/>
        </w:rPr>
        <w:t xml:space="preserve"> </w:t>
      </w:r>
      <w:r w:rsidR="00463E01" w:rsidRPr="00463E01">
        <w:rPr>
          <w:rFonts w:ascii="Times New Roman" w:hAnsi="Times New Roman"/>
          <w:sz w:val="22"/>
          <w:szCs w:val="22"/>
        </w:rPr>
        <w:t>Současně dodavatel si vyhrazuje právo</w:t>
      </w:r>
      <w:r w:rsidR="00061E97">
        <w:rPr>
          <w:rFonts w:ascii="Times New Roman" w:hAnsi="Times New Roman"/>
          <w:sz w:val="22"/>
          <w:szCs w:val="22"/>
        </w:rPr>
        <w:t xml:space="preserve"> </w:t>
      </w:r>
      <w:r w:rsidR="00463E01" w:rsidRPr="00463E01">
        <w:rPr>
          <w:rFonts w:ascii="Times New Roman" w:hAnsi="Times New Roman"/>
          <w:sz w:val="22"/>
          <w:szCs w:val="22"/>
        </w:rPr>
        <w:t>informovat zákazníka o plánované odstávce i v tomto časovém rozmezí, a to minimálně s týdenním předstihem.</w:t>
      </w:r>
      <w:r w:rsidRPr="007B152A">
        <w:rPr>
          <w:rFonts w:ascii="Times New Roman" w:hAnsi="Times New Roman"/>
          <w:sz w:val="22"/>
          <w:szCs w:val="22"/>
        </w:rPr>
        <w:t xml:space="preserve"> </w:t>
      </w:r>
      <w:r w:rsidR="00C65BDA" w:rsidRPr="007B152A">
        <w:rPr>
          <w:rFonts w:ascii="Times New Roman" w:hAnsi="Times New Roman"/>
          <w:sz w:val="22"/>
          <w:szCs w:val="22"/>
        </w:rPr>
        <w:t xml:space="preserve">V případě, že Objednateli nebude umožněn přístup k Aplikaci ICZ e-spis LITE po dobu delší než 24 hodin z důvodů ležících na straně Poskytovatele, je Objednatel oprávněn požadovat po Poskytovateli slevu z Ceny za </w:t>
      </w:r>
      <w:r w:rsidR="00F139F5" w:rsidRPr="007B152A">
        <w:rPr>
          <w:rFonts w:ascii="Times New Roman" w:hAnsi="Times New Roman"/>
          <w:sz w:val="22"/>
          <w:szCs w:val="22"/>
        </w:rPr>
        <w:t>Poskytování</w:t>
      </w:r>
      <w:r w:rsidR="00C65BDA" w:rsidRPr="007B152A">
        <w:rPr>
          <w:rFonts w:ascii="Times New Roman" w:hAnsi="Times New Roman"/>
          <w:sz w:val="22"/>
          <w:szCs w:val="22"/>
        </w:rPr>
        <w:t xml:space="preserve"> Aplikace ICZ e-spis LITE</w:t>
      </w:r>
      <w:r w:rsidR="00F139F5" w:rsidRPr="007B152A">
        <w:rPr>
          <w:rFonts w:ascii="Times New Roman" w:hAnsi="Times New Roman"/>
          <w:sz w:val="22"/>
          <w:szCs w:val="22"/>
        </w:rPr>
        <w:t xml:space="preserve"> ve výši 5</w:t>
      </w:r>
      <w:r w:rsidR="00190A04" w:rsidRPr="007B152A">
        <w:rPr>
          <w:rFonts w:ascii="Times New Roman" w:hAnsi="Times New Roman"/>
          <w:sz w:val="22"/>
          <w:szCs w:val="22"/>
        </w:rPr>
        <w:t xml:space="preserve"> </w:t>
      </w:r>
      <w:r w:rsidR="00C65BDA" w:rsidRPr="007B152A">
        <w:rPr>
          <w:rFonts w:ascii="Times New Roman" w:hAnsi="Times New Roman"/>
          <w:sz w:val="22"/>
          <w:szCs w:val="22"/>
        </w:rPr>
        <w:t xml:space="preserve">% z Ceny za </w:t>
      </w:r>
      <w:r w:rsidR="002D48AD" w:rsidRPr="007B152A">
        <w:rPr>
          <w:rFonts w:ascii="Times New Roman" w:hAnsi="Times New Roman"/>
          <w:sz w:val="22"/>
          <w:szCs w:val="22"/>
        </w:rPr>
        <w:t>Posky</w:t>
      </w:r>
      <w:r w:rsidR="00F139F5" w:rsidRPr="007B152A">
        <w:rPr>
          <w:rFonts w:ascii="Times New Roman" w:hAnsi="Times New Roman"/>
          <w:sz w:val="22"/>
          <w:szCs w:val="22"/>
        </w:rPr>
        <w:t>tování</w:t>
      </w:r>
      <w:r w:rsidR="00C65BDA" w:rsidRPr="007B152A">
        <w:rPr>
          <w:rFonts w:ascii="Times New Roman" w:hAnsi="Times New Roman"/>
          <w:sz w:val="22"/>
          <w:szCs w:val="22"/>
        </w:rPr>
        <w:t xml:space="preserve"> Aplikace ICZ e-spis LITE</w:t>
      </w:r>
      <w:r w:rsidR="00190A04" w:rsidRPr="007B152A">
        <w:rPr>
          <w:rFonts w:ascii="Times New Roman" w:hAnsi="Times New Roman"/>
          <w:sz w:val="22"/>
          <w:szCs w:val="22"/>
        </w:rPr>
        <w:t>,</w:t>
      </w:r>
      <w:r w:rsidR="00C65BDA" w:rsidRPr="007B152A">
        <w:rPr>
          <w:rFonts w:ascii="Times New Roman" w:hAnsi="Times New Roman"/>
          <w:sz w:val="22"/>
          <w:szCs w:val="22"/>
        </w:rPr>
        <w:t xml:space="preserve"> a to za každý takovýto případ</w:t>
      </w:r>
      <w:r w:rsidR="0032031D" w:rsidRPr="007B152A">
        <w:rPr>
          <w:rFonts w:ascii="Times New Roman" w:hAnsi="Times New Roman"/>
          <w:sz w:val="22"/>
          <w:szCs w:val="22"/>
        </w:rPr>
        <w:t xml:space="preserve"> a za každých následně započatých 24 hodin</w:t>
      </w:r>
      <w:r w:rsidR="00C65BDA" w:rsidRPr="007B152A">
        <w:rPr>
          <w:rFonts w:ascii="Times New Roman" w:hAnsi="Times New Roman"/>
          <w:sz w:val="22"/>
          <w:szCs w:val="22"/>
        </w:rPr>
        <w:t>. Maximální součet slev z</w:t>
      </w:r>
      <w:r w:rsidR="00F139F5" w:rsidRPr="007B152A">
        <w:rPr>
          <w:rFonts w:ascii="Times New Roman" w:hAnsi="Times New Roman"/>
          <w:sz w:val="22"/>
          <w:szCs w:val="22"/>
        </w:rPr>
        <w:t> </w:t>
      </w:r>
      <w:r w:rsidR="00C65BDA" w:rsidRPr="007B152A">
        <w:rPr>
          <w:rFonts w:ascii="Times New Roman" w:hAnsi="Times New Roman"/>
          <w:sz w:val="22"/>
          <w:szCs w:val="22"/>
        </w:rPr>
        <w:t>ceny</w:t>
      </w:r>
      <w:r w:rsidR="00F139F5" w:rsidRPr="007B152A">
        <w:rPr>
          <w:rFonts w:ascii="Times New Roman" w:hAnsi="Times New Roman"/>
          <w:sz w:val="22"/>
          <w:szCs w:val="22"/>
        </w:rPr>
        <w:t xml:space="preserve"> v průběhu jedno roku</w:t>
      </w:r>
      <w:r w:rsidR="00C65BDA" w:rsidRPr="007B152A">
        <w:rPr>
          <w:rFonts w:ascii="Times New Roman" w:hAnsi="Times New Roman"/>
          <w:sz w:val="22"/>
          <w:szCs w:val="22"/>
        </w:rPr>
        <w:t xml:space="preserve"> činí 100 % z Ceny za </w:t>
      </w:r>
      <w:r w:rsidR="002D48AD" w:rsidRPr="007B152A">
        <w:rPr>
          <w:rFonts w:ascii="Times New Roman" w:hAnsi="Times New Roman"/>
          <w:sz w:val="22"/>
          <w:szCs w:val="22"/>
        </w:rPr>
        <w:t>Poskyt</w:t>
      </w:r>
      <w:r w:rsidR="00F139F5" w:rsidRPr="007B152A">
        <w:rPr>
          <w:rFonts w:ascii="Times New Roman" w:hAnsi="Times New Roman"/>
          <w:sz w:val="22"/>
          <w:szCs w:val="22"/>
        </w:rPr>
        <w:t>ování</w:t>
      </w:r>
      <w:r w:rsidR="00C65BDA" w:rsidRPr="007B152A">
        <w:rPr>
          <w:rFonts w:ascii="Times New Roman" w:hAnsi="Times New Roman"/>
          <w:sz w:val="22"/>
          <w:szCs w:val="22"/>
        </w:rPr>
        <w:t xml:space="preserve"> Aplikace ICZ e-spis LITE</w:t>
      </w:r>
      <w:r w:rsidR="0032031D" w:rsidRPr="007B152A">
        <w:rPr>
          <w:rFonts w:ascii="Times New Roman" w:hAnsi="Times New Roman"/>
          <w:sz w:val="22"/>
          <w:szCs w:val="22"/>
        </w:rPr>
        <w:t xml:space="preserve"> fakturované v příslušném ro</w:t>
      </w:r>
      <w:r w:rsidR="00190A04" w:rsidRPr="007B152A">
        <w:rPr>
          <w:rFonts w:ascii="Times New Roman" w:hAnsi="Times New Roman"/>
          <w:sz w:val="22"/>
          <w:szCs w:val="22"/>
        </w:rPr>
        <w:t>ce</w:t>
      </w:r>
      <w:r w:rsidR="00C65BDA" w:rsidRPr="007B152A">
        <w:rPr>
          <w:rFonts w:ascii="Times New Roman" w:hAnsi="Times New Roman"/>
          <w:sz w:val="22"/>
          <w:szCs w:val="22"/>
        </w:rPr>
        <w:t>.</w:t>
      </w:r>
      <w:r w:rsidR="00C4294E" w:rsidRPr="007B152A">
        <w:rPr>
          <w:rFonts w:ascii="Times New Roman" w:hAnsi="Times New Roman"/>
          <w:sz w:val="22"/>
          <w:szCs w:val="22"/>
        </w:rPr>
        <w:t xml:space="preserve"> </w:t>
      </w:r>
    </w:p>
    <w:p w14:paraId="7CAFAEEE" w14:textId="77777777" w:rsidR="00EF74EC" w:rsidRPr="007B152A" w:rsidRDefault="00EF74EC" w:rsidP="00E66E2E">
      <w:pPr>
        <w:pStyle w:val="Nadpis2"/>
        <w:numPr>
          <w:ilvl w:val="1"/>
          <w:numId w:val="6"/>
        </w:numPr>
        <w:rPr>
          <w:rFonts w:ascii="Times New Roman" w:hAnsi="Times New Roman"/>
          <w:sz w:val="22"/>
          <w:szCs w:val="22"/>
        </w:rPr>
      </w:pPr>
      <w:r w:rsidRPr="007B152A">
        <w:rPr>
          <w:rFonts w:ascii="Times New Roman" w:hAnsi="Times New Roman"/>
          <w:sz w:val="22"/>
          <w:szCs w:val="22"/>
        </w:rPr>
        <w:t>V případě, že kterákoliv ze Smluvních stran poruší povinnost mlčenlivosti stanovenou v článku VIII. tét</w:t>
      </w:r>
      <w:r w:rsidR="0032031D" w:rsidRPr="007B152A">
        <w:rPr>
          <w:rFonts w:ascii="Times New Roman" w:hAnsi="Times New Roman"/>
          <w:sz w:val="22"/>
          <w:szCs w:val="22"/>
        </w:rPr>
        <w:t>o</w:t>
      </w:r>
      <w:r w:rsidRPr="007B152A">
        <w:rPr>
          <w:rFonts w:ascii="Times New Roman" w:hAnsi="Times New Roman"/>
          <w:sz w:val="22"/>
          <w:szCs w:val="22"/>
        </w:rPr>
        <w:t xml:space="preserve"> Smlouvy, Smluvní strana, která tuto povinnost porušila, je povinna zaplatit druhé Smluvní straně pokutu ve výši </w:t>
      </w:r>
      <w:r w:rsidR="00C574DA">
        <w:rPr>
          <w:rFonts w:ascii="Times New Roman" w:hAnsi="Times New Roman"/>
          <w:sz w:val="22"/>
          <w:szCs w:val="22"/>
        </w:rPr>
        <w:t>20</w:t>
      </w:r>
      <w:r w:rsidR="00190A04" w:rsidRPr="007B152A">
        <w:rPr>
          <w:rFonts w:ascii="Times New Roman" w:hAnsi="Times New Roman"/>
          <w:sz w:val="22"/>
          <w:szCs w:val="22"/>
        </w:rPr>
        <w:t>.</w:t>
      </w:r>
      <w:r w:rsidRPr="007B152A">
        <w:rPr>
          <w:rFonts w:ascii="Times New Roman" w:hAnsi="Times New Roman"/>
          <w:sz w:val="22"/>
          <w:szCs w:val="22"/>
        </w:rPr>
        <w:t>000,- Kč za každé takovéto porušení.</w:t>
      </w:r>
    </w:p>
    <w:p w14:paraId="7AD6C83C" w14:textId="77777777" w:rsidR="00815FF9" w:rsidRPr="007B152A" w:rsidRDefault="00815FF9" w:rsidP="00E66E2E">
      <w:pPr>
        <w:pStyle w:val="Nadpis2"/>
        <w:numPr>
          <w:ilvl w:val="1"/>
          <w:numId w:val="6"/>
        </w:numPr>
        <w:rPr>
          <w:rFonts w:ascii="Times New Roman" w:hAnsi="Times New Roman"/>
          <w:sz w:val="22"/>
          <w:szCs w:val="22"/>
        </w:rPr>
      </w:pPr>
      <w:r w:rsidRPr="007B152A">
        <w:rPr>
          <w:rFonts w:ascii="Times New Roman" w:hAnsi="Times New Roman"/>
          <w:sz w:val="22"/>
          <w:szCs w:val="22"/>
        </w:rPr>
        <w:t>Vznikem nároku na uplatnění smluvní sankce není dotčen nárok Smluvní strany na náhradu vzniklé škody přesahující uhrazenou smluvní pokutu.</w:t>
      </w:r>
    </w:p>
    <w:p w14:paraId="1CCC95AB" w14:textId="77777777" w:rsidR="00A60E92" w:rsidRPr="007B152A" w:rsidRDefault="00E72629" w:rsidP="00E72629">
      <w:pPr>
        <w:pStyle w:val="Nadpis1"/>
        <w:rPr>
          <w:rFonts w:ascii="Times New Roman" w:hAnsi="Times New Roman" w:cs="Times New Roman"/>
          <w:sz w:val="22"/>
          <w:szCs w:val="22"/>
        </w:rPr>
      </w:pPr>
      <w:r w:rsidRPr="007B152A">
        <w:rPr>
          <w:rFonts w:ascii="Times New Roman" w:hAnsi="Times New Roman" w:cs="Times New Roman"/>
          <w:sz w:val="22"/>
          <w:szCs w:val="22"/>
        </w:rPr>
        <w:br/>
      </w:r>
      <w:r w:rsidR="00A60E92" w:rsidRPr="007B152A">
        <w:rPr>
          <w:rFonts w:ascii="Times New Roman" w:hAnsi="Times New Roman" w:cs="Times New Roman"/>
          <w:sz w:val="22"/>
          <w:szCs w:val="22"/>
        </w:rPr>
        <w:t xml:space="preserve">Platnost a účinnost </w:t>
      </w:r>
      <w:r w:rsidR="00ED642B" w:rsidRPr="007B152A">
        <w:rPr>
          <w:rFonts w:ascii="Times New Roman" w:hAnsi="Times New Roman" w:cs="Times New Roman"/>
          <w:sz w:val="22"/>
          <w:szCs w:val="22"/>
        </w:rPr>
        <w:t>Smlouvy</w:t>
      </w:r>
    </w:p>
    <w:p w14:paraId="6F967BF0" w14:textId="77777777" w:rsidR="0016048B" w:rsidRPr="007B152A" w:rsidRDefault="0016048B" w:rsidP="0016048B">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Smlouva nabývá platnosti a účinnosti dnem jejího podpisu poslední ze Smluvních stran a uzavírá se na dobu </w:t>
      </w:r>
      <w:r w:rsidR="00054C9B">
        <w:rPr>
          <w:rFonts w:ascii="Times New Roman" w:hAnsi="Times New Roman"/>
          <w:sz w:val="22"/>
          <w:szCs w:val="22"/>
        </w:rPr>
        <w:t>neurčitou</w:t>
      </w:r>
      <w:r w:rsidRPr="007B152A">
        <w:rPr>
          <w:rFonts w:ascii="Times New Roman" w:hAnsi="Times New Roman"/>
          <w:sz w:val="22"/>
          <w:szCs w:val="22"/>
        </w:rPr>
        <w:t>.</w:t>
      </w:r>
    </w:p>
    <w:p w14:paraId="7B1D9694" w14:textId="77777777" w:rsidR="00D13DA6" w:rsidRPr="007B152A" w:rsidRDefault="00F12431"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V případě, že Smlouva nabývá účinnosti ke dni zveřejnění v registru </w:t>
      </w:r>
      <w:r w:rsidR="002F398C" w:rsidRPr="007B152A">
        <w:rPr>
          <w:rFonts w:ascii="Times New Roman" w:hAnsi="Times New Roman"/>
          <w:sz w:val="22"/>
          <w:szCs w:val="22"/>
        </w:rPr>
        <w:t>smluv, Objednatel</w:t>
      </w:r>
      <w:r w:rsidRPr="007B152A">
        <w:rPr>
          <w:rFonts w:ascii="Times New Roman" w:hAnsi="Times New Roman"/>
          <w:sz w:val="22"/>
          <w:szCs w:val="22"/>
        </w:rPr>
        <w:t xml:space="preserve"> se zavazuje zveřejnit tuto Smlouvu, jakož i veškeré její případné dodatky, v souladu se zákonem o registru smluv. </w:t>
      </w:r>
    </w:p>
    <w:p w14:paraId="3926974A" w14:textId="77777777" w:rsidR="00A30C65" w:rsidRPr="007B152A" w:rsidRDefault="00D11D8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Smlouvu lze předčasně ukončit:</w:t>
      </w:r>
    </w:p>
    <w:p w14:paraId="1886BE8A" w14:textId="77777777" w:rsidR="00A30C65" w:rsidRPr="007B152A" w:rsidRDefault="00A60E92" w:rsidP="00E66E2E">
      <w:pPr>
        <w:pStyle w:val="Nadpis2"/>
        <w:numPr>
          <w:ilvl w:val="0"/>
          <w:numId w:val="12"/>
        </w:numPr>
        <w:rPr>
          <w:rFonts w:ascii="Times New Roman" w:hAnsi="Times New Roman"/>
          <w:sz w:val="22"/>
          <w:szCs w:val="22"/>
        </w:rPr>
      </w:pPr>
      <w:r w:rsidRPr="007B152A">
        <w:rPr>
          <w:rFonts w:ascii="Times New Roman" w:hAnsi="Times New Roman"/>
          <w:sz w:val="22"/>
          <w:szCs w:val="22"/>
        </w:rPr>
        <w:t>Písemnou dohodou Smluvních stran, jejíž součástí je i vypořádání vzájemných závazků a pohledávek.</w:t>
      </w:r>
      <w:bookmarkStart w:id="9" w:name="_Ref44306305"/>
    </w:p>
    <w:p w14:paraId="044860A5" w14:textId="77777777" w:rsidR="00A30C65" w:rsidRPr="007B152A" w:rsidRDefault="00A60E92" w:rsidP="00E66E2E">
      <w:pPr>
        <w:pStyle w:val="Nadpis2"/>
        <w:numPr>
          <w:ilvl w:val="0"/>
          <w:numId w:val="12"/>
        </w:numPr>
        <w:rPr>
          <w:rFonts w:ascii="Times New Roman" w:hAnsi="Times New Roman"/>
          <w:sz w:val="22"/>
          <w:szCs w:val="22"/>
        </w:rPr>
      </w:pPr>
      <w:r w:rsidRPr="007B152A">
        <w:rPr>
          <w:rFonts w:ascii="Times New Roman" w:hAnsi="Times New Roman"/>
          <w:sz w:val="22"/>
          <w:szCs w:val="22"/>
        </w:rPr>
        <w:t>Písemným odstoupením od Smlouvy v případě podstatného porušení Smlouvy druhou Smluvní stranou. Za podstatné porušení Smlouvy se považuje:</w:t>
      </w:r>
      <w:bookmarkEnd w:id="9"/>
    </w:p>
    <w:p w14:paraId="67B0495E" w14:textId="77777777" w:rsidR="00D36F16" w:rsidRPr="007B152A" w:rsidRDefault="0094016A" w:rsidP="00E66E2E">
      <w:pPr>
        <w:pStyle w:val="Nadpis2"/>
        <w:numPr>
          <w:ilvl w:val="0"/>
          <w:numId w:val="8"/>
        </w:numPr>
        <w:ind w:left="1276" w:hanging="283"/>
        <w:rPr>
          <w:rFonts w:ascii="Times New Roman" w:hAnsi="Times New Roman"/>
          <w:sz w:val="22"/>
          <w:szCs w:val="22"/>
        </w:rPr>
      </w:pPr>
      <w:r w:rsidRPr="007B152A">
        <w:rPr>
          <w:rFonts w:ascii="Times New Roman" w:hAnsi="Times New Roman"/>
          <w:sz w:val="22"/>
          <w:szCs w:val="22"/>
        </w:rPr>
        <w:t xml:space="preserve">pokud </w:t>
      </w:r>
      <w:r w:rsidR="00E657FE" w:rsidRPr="007B152A">
        <w:rPr>
          <w:rFonts w:ascii="Times New Roman" w:hAnsi="Times New Roman"/>
          <w:sz w:val="22"/>
          <w:szCs w:val="22"/>
        </w:rPr>
        <w:t>Poskytovatel</w:t>
      </w:r>
      <w:r w:rsidRPr="007B152A">
        <w:rPr>
          <w:rFonts w:ascii="Times New Roman" w:hAnsi="Times New Roman"/>
          <w:sz w:val="22"/>
          <w:szCs w:val="22"/>
        </w:rPr>
        <w:t xml:space="preserve"> opakovaně </w:t>
      </w:r>
      <w:r w:rsidR="00A5561D" w:rsidRPr="007B152A">
        <w:rPr>
          <w:rFonts w:ascii="Times New Roman" w:hAnsi="Times New Roman"/>
          <w:sz w:val="22"/>
          <w:szCs w:val="22"/>
        </w:rPr>
        <w:t>a</w:t>
      </w:r>
      <w:r w:rsidRPr="007B152A">
        <w:rPr>
          <w:rFonts w:ascii="Times New Roman" w:hAnsi="Times New Roman"/>
          <w:sz w:val="22"/>
          <w:szCs w:val="22"/>
        </w:rPr>
        <w:t xml:space="preserve"> závažným způsobem poruší svoji povinnost </w:t>
      </w:r>
      <w:r w:rsidR="00EF74EC" w:rsidRPr="007B152A">
        <w:rPr>
          <w:rFonts w:ascii="Times New Roman" w:hAnsi="Times New Roman"/>
          <w:sz w:val="22"/>
          <w:szCs w:val="22"/>
        </w:rPr>
        <w:t>poskytovat řádně a včas Služby,</w:t>
      </w:r>
    </w:p>
    <w:p w14:paraId="70FB9A86" w14:textId="77777777" w:rsidR="00D36F16" w:rsidRPr="007B152A" w:rsidRDefault="00A60E92" w:rsidP="00E66E2E">
      <w:pPr>
        <w:pStyle w:val="Nadpis2"/>
        <w:numPr>
          <w:ilvl w:val="0"/>
          <w:numId w:val="8"/>
        </w:numPr>
        <w:ind w:left="1276" w:hanging="283"/>
        <w:rPr>
          <w:rFonts w:ascii="Times New Roman" w:hAnsi="Times New Roman"/>
          <w:sz w:val="22"/>
          <w:szCs w:val="22"/>
        </w:rPr>
      </w:pPr>
      <w:r w:rsidRPr="007B152A">
        <w:rPr>
          <w:rFonts w:ascii="Times New Roman" w:hAnsi="Times New Roman"/>
          <w:sz w:val="22"/>
          <w:szCs w:val="22"/>
        </w:rPr>
        <w:t xml:space="preserve">nezaplacení Ceny nebo její části po dobu delší než </w:t>
      </w:r>
      <w:r w:rsidR="00AD0D8B" w:rsidRPr="007B152A">
        <w:rPr>
          <w:rFonts w:ascii="Times New Roman" w:hAnsi="Times New Roman"/>
          <w:sz w:val="22"/>
          <w:szCs w:val="22"/>
        </w:rPr>
        <w:t xml:space="preserve">šedesát </w:t>
      </w:r>
      <w:r w:rsidR="004A1584" w:rsidRPr="007B152A">
        <w:rPr>
          <w:rFonts w:ascii="Times New Roman" w:hAnsi="Times New Roman"/>
          <w:sz w:val="22"/>
          <w:szCs w:val="22"/>
        </w:rPr>
        <w:t>(</w:t>
      </w:r>
      <w:r w:rsidR="00AD0D8B" w:rsidRPr="007B152A">
        <w:rPr>
          <w:rFonts w:ascii="Times New Roman" w:hAnsi="Times New Roman"/>
          <w:sz w:val="22"/>
          <w:szCs w:val="22"/>
        </w:rPr>
        <w:t>60</w:t>
      </w:r>
      <w:r w:rsidRPr="007B152A">
        <w:rPr>
          <w:rFonts w:ascii="Times New Roman" w:hAnsi="Times New Roman"/>
          <w:sz w:val="22"/>
          <w:szCs w:val="22"/>
        </w:rPr>
        <w:t xml:space="preserve">) </w:t>
      </w:r>
      <w:r w:rsidR="000733C8" w:rsidRPr="007B152A">
        <w:rPr>
          <w:rFonts w:ascii="Times New Roman" w:hAnsi="Times New Roman"/>
          <w:sz w:val="22"/>
          <w:szCs w:val="22"/>
        </w:rPr>
        <w:t>dní</w:t>
      </w:r>
      <w:r w:rsidRPr="007B152A">
        <w:rPr>
          <w:rFonts w:ascii="Times New Roman" w:hAnsi="Times New Roman"/>
          <w:sz w:val="22"/>
          <w:szCs w:val="22"/>
        </w:rPr>
        <w:t>,</w:t>
      </w:r>
    </w:p>
    <w:p w14:paraId="7F63FEC9" w14:textId="77777777" w:rsidR="00D36F16" w:rsidRDefault="00A5561D" w:rsidP="00E66E2E">
      <w:pPr>
        <w:pStyle w:val="Nadpis2"/>
        <w:numPr>
          <w:ilvl w:val="0"/>
          <w:numId w:val="8"/>
        </w:numPr>
        <w:ind w:left="1276" w:hanging="283"/>
        <w:rPr>
          <w:rFonts w:ascii="Times New Roman" w:hAnsi="Times New Roman"/>
          <w:sz w:val="22"/>
          <w:szCs w:val="22"/>
        </w:rPr>
      </w:pPr>
      <w:r w:rsidRPr="007B152A">
        <w:rPr>
          <w:rFonts w:ascii="Times New Roman" w:hAnsi="Times New Roman"/>
          <w:sz w:val="22"/>
          <w:szCs w:val="22"/>
        </w:rPr>
        <w:t xml:space="preserve">opakované porušení Licenčních podmínek </w:t>
      </w:r>
      <w:r w:rsidR="00A60E92" w:rsidRPr="007B152A">
        <w:rPr>
          <w:rFonts w:ascii="Times New Roman" w:hAnsi="Times New Roman"/>
          <w:sz w:val="22"/>
          <w:szCs w:val="22"/>
        </w:rPr>
        <w:t>Objednatelem</w:t>
      </w:r>
      <w:r w:rsidR="00FC49F5" w:rsidRPr="007B152A">
        <w:rPr>
          <w:rFonts w:ascii="Times New Roman" w:hAnsi="Times New Roman"/>
          <w:sz w:val="22"/>
          <w:szCs w:val="22"/>
        </w:rPr>
        <w:t>.</w:t>
      </w:r>
    </w:p>
    <w:p w14:paraId="3A326BD1" w14:textId="1C2442B2" w:rsidR="0064575A" w:rsidRPr="0064575A" w:rsidRDefault="00586D96" w:rsidP="0064575A">
      <w:pPr>
        <w:pStyle w:val="Nadpis2"/>
        <w:numPr>
          <w:ilvl w:val="0"/>
          <w:numId w:val="12"/>
        </w:numPr>
        <w:rPr>
          <w:rFonts w:ascii="Times New Roman" w:hAnsi="Times New Roman"/>
          <w:sz w:val="22"/>
          <w:szCs w:val="22"/>
        </w:rPr>
      </w:pPr>
      <w:r>
        <w:rPr>
          <w:rFonts w:ascii="Times New Roman" w:hAnsi="Times New Roman"/>
          <w:sz w:val="22"/>
          <w:szCs w:val="22"/>
        </w:rPr>
        <w:lastRenderedPageBreak/>
        <w:t>V</w:t>
      </w:r>
      <w:r w:rsidR="001306C4" w:rsidRPr="001306C4">
        <w:rPr>
          <w:rFonts w:ascii="Times New Roman" w:hAnsi="Times New Roman"/>
          <w:sz w:val="22"/>
          <w:szCs w:val="22"/>
        </w:rPr>
        <w:t>ýpovědí bez udání důvodu nejdříve po 48 měsí</w:t>
      </w:r>
      <w:r w:rsidR="00C31968">
        <w:rPr>
          <w:rFonts w:ascii="Times New Roman" w:hAnsi="Times New Roman"/>
          <w:sz w:val="22"/>
          <w:szCs w:val="22"/>
        </w:rPr>
        <w:t>cí</w:t>
      </w:r>
      <w:r w:rsidR="001306C4" w:rsidRPr="001306C4">
        <w:rPr>
          <w:rFonts w:ascii="Times New Roman" w:hAnsi="Times New Roman"/>
          <w:sz w:val="22"/>
          <w:szCs w:val="22"/>
        </w:rPr>
        <w:t xml:space="preserve">ch trvání smlouvy. Smlouvu lze </w:t>
      </w:r>
      <w:r w:rsidR="00C31968" w:rsidRPr="001306C4">
        <w:rPr>
          <w:rFonts w:ascii="Times New Roman" w:hAnsi="Times New Roman"/>
          <w:sz w:val="22"/>
          <w:szCs w:val="22"/>
        </w:rPr>
        <w:t>vypověd</w:t>
      </w:r>
      <w:r w:rsidR="00C31968">
        <w:rPr>
          <w:rFonts w:ascii="Times New Roman" w:hAnsi="Times New Roman"/>
          <w:sz w:val="22"/>
          <w:szCs w:val="22"/>
        </w:rPr>
        <w:t>ě</w:t>
      </w:r>
      <w:r w:rsidR="00C31968" w:rsidRPr="001306C4">
        <w:rPr>
          <w:rFonts w:ascii="Times New Roman" w:hAnsi="Times New Roman"/>
          <w:sz w:val="22"/>
          <w:szCs w:val="22"/>
        </w:rPr>
        <w:t>t</w:t>
      </w:r>
      <w:r w:rsidR="001306C4" w:rsidRPr="001306C4">
        <w:rPr>
          <w:rFonts w:ascii="Times New Roman" w:hAnsi="Times New Roman"/>
          <w:sz w:val="22"/>
          <w:szCs w:val="22"/>
        </w:rPr>
        <w:t xml:space="preserve"> s tím, že účinnost smlouvy končí k nejbližšímu dni výročí od uvedení Aplikace ICZ e-spis LITE do provozu.</w:t>
      </w:r>
    </w:p>
    <w:p w14:paraId="3B5F0213"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Pokud Smluvní strana bude v úpadku, bude v likvidaci, pod nucenou správou, či pokud bude mít druhá Smluvní strana důvodné informace, že Smluvní strana nebude schopná dostát svým finančním závazkům nebo bude vůči Smluvní straně uplatněn zajišťovací prostředek postihující podstatnou část jejího majetku, může druhá Smluvní strana odstoupit od Smlouvy okamžitě.</w:t>
      </w:r>
    </w:p>
    <w:p w14:paraId="46DF61E0"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Pro vyloučení všech pochybností Smluvní strany shodně prohlašují, že </w:t>
      </w:r>
      <w:r w:rsidR="008D2FEC" w:rsidRPr="007B152A">
        <w:rPr>
          <w:rFonts w:ascii="Times New Roman" w:hAnsi="Times New Roman"/>
          <w:sz w:val="22"/>
          <w:szCs w:val="22"/>
        </w:rPr>
        <w:t xml:space="preserve">pokud </w:t>
      </w:r>
      <w:r w:rsidR="00E657FE" w:rsidRPr="007B152A">
        <w:rPr>
          <w:rFonts w:ascii="Times New Roman" w:hAnsi="Times New Roman"/>
          <w:sz w:val="22"/>
          <w:szCs w:val="22"/>
        </w:rPr>
        <w:t>Poskytovatel</w:t>
      </w:r>
      <w:r w:rsidR="008D2FEC" w:rsidRPr="007B152A">
        <w:rPr>
          <w:rFonts w:ascii="Times New Roman" w:hAnsi="Times New Roman"/>
          <w:sz w:val="22"/>
          <w:szCs w:val="22"/>
        </w:rPr>
        <w:t xml:space="preserve"> plnil jen zčásti, může Objednatel odstoupit jen ohledně nesplněného zbytku </w:t>
      </w:r>
      <w:r w:rsidR="006914DE" w:rsidRPr="007B152A">
        <w:rPr>
          <w:rFonts w:ascii="Times New Roman" w:hAnsi="Times New Roman"/>
          <w:sz w:val="22"/>
          <w:szCs w:val="22"/>
        </w:rPr>
        <w:t>plnění, pokud</w:t>
      </w:r>
      <w:r w:rsidRPr="007B152A">
        <w:rPr>
          <w:rFonts w:ascii="Times New Roman" w:hAnsi="Times New Roman"/>
          <w:sz w:val="22"/>
          <w:szCs w:val="22"/>
        </w:rPr>
        <w:t xml:space="preserve"> se nedohodnou jinak.</w:t>
      </w:r>
      <w:r w:rsidR="008D2FEC" w:rsidRPr="007B152A">
        <w:rPr>
          <w:rFonts w:ascii="Times New Roman" w:hAnsi="Times New Roman"/>
          <w:sz w:val="22"/>
          <w:szCs w:val="22"/>
        </w:rPr>
        <w:t xml:space="preserve"> </w:t>
      </w:r>
      <w:r w:rsidRPr="007B152A">
        <w:rPr>
          <w:rFonts w:ascii="Times New Roman" w:hAnsi="Times New Roman"/>
          <w:sz w:val="22"/>
          <w:szCs w:val="22"/>
        </w:rPr>
        <w:t>Ukončením této Smlouvy nebo její části nejsou dotčena ustanovení týkající se smluvní pokuty, ochrany důvěrných informací, náhrady škody a jiných nároků a závazků, přetrvávajících ze své povahy i po ukončení Smlouvy.</w:t>
      </w:r>
    </w:p>
    <w:p w14:paraId="02BAB974" w14:textId="77777777" w:rsidR="00A60E92" w:rsidRPr="007B152A" w:rsidRDefault="00E72629" w:rsidP="00E72629">
      <w:pPr>
        <w:pStyle w:val="Nadpis1"/>
        <w:rPr>
          <w:rFonts w:ascii="Times New Roman" w:hAnsi="Times New Roman" w:cs="Times New Roman"/>
          <w:sz w:val="22"/>
          <w:szCs w:val="22"/>
        </w:rPr>
      </w:pPr>
      <w:r w:rsidRPr="007B152A">
        <w:rPr>
          <w:rFonts w:ascii="Times New Roman" w:hAnsi="Times New Roman" w:cs="Times New Roman"/>
          <w:sz w:val="22"/>
          <w:szCs w:val="22"/>
        </w:rPr>
        <w:br/>
      </w:r>
      <w:r w:rsidR="00A60E92" w:rsidRPr="007B152A">
        <w:rPr>
          <w:rFonts w:ascii="Times New Roman" w:hAnsi="Times New Roman" w:cs="Times New Roman"/>
          <w:sz w:val="22"/>
          <w:szCs w:val="22"/>
        </w:rPr>
        <w:t xml:space="preserve">Vzájemný styk </w:t>
      </w:r>
      <w:r w:rsidR="0021748F" w:rsidRPr="007B152A">
        <w:rPr>
          <w:rFonts w:ascii="Times New Roman" w:hAnsi="Times New Roman" w:cs="Times New Roman"/>
          <w:sz w:val="22"/>
          <w:szCs w:val="22"/>
        </w:rPr>
        <w:t xml:space="preserve">Smluvních </w:t>
      </w:r>
      <w:r w:rsidR="00A60E92" w:rsidRPr="007B152A">
        <w:rPr>
          <w:rFonts w:ascii="Times New Roman" w:hAnsi="Times New Roman" w:cs="Times New Roman"/>
          <w:sz w:val="22"/>
          <w:szCs w:val="22"/>
        </w:rPr>
        <w:t>stran</w:t>
      </w:r>
      <w:r w:rsidR="00CF025E" w:rsidRPr="007B152A">
        <w:rPr>
          <w:rFonts w:ascii="Times New Roman" w:hAnsi="Times New Roman" w:cs="Times New Roman"/>
          <w:sz w:val="22"/>
          <w:szCs w:val="22"/>
        </w:rPr>
        <w:t xml:space="preserve"> </w:t>
      </w:r>
    </w:p>
    <w:p w14:paraId="506939E8" w14:textId="77777777" w:rsidR="00CA1968" w:rsidRPr="007B152A" w:rsidRDefault="00CA1968"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Komunikace mezi Smluvními stranami bude probíhat zejména prostřednictvím </w:t>
      </w:r>
      <w:r w:rsidR="00AD0D8B" w:rsidRPr="007B152A">
        <w:rPr>
          <w:rFonts w:ascii="Times New Roman" w:hAnsi="Times New Roman"/>
          <w:sz w:val="22"/>
          <w:szCs w:val="22"/>
        </w:rPr>
        <w:t xml:space="preserve">oprávněných </w:t>
      </w:r>
      <w:r w:rsidRPr="007B152A">
        <w:rPr>
          <w:rFonts w:ascii="Times New Roman" w:hAnsi="Times New Roman"/>
          <w:sz w:val="22"/>
          <w:szCs w:val="22"/>
        </w:rPr>
        <w:t>osob</w:t>
      </w:r>
      <w:r w:rsidR="00D13DA6" w:rsidRPr="007B152A">
        <w:rPr>
          <w:rFonts w:ascii="Times New Roman" w:hAnsi="Times New Roman"/>
          <w:sz w:val="22"/>
          <w:szCs w:val="22"/>
        </w:rPr>
        <w:t xml:space="preserve"> nebo</w:t>
      </w:r>
      <w:r w:rsidRPr="007B152A">
        <w:rPr>
          <w:rFonts w:ascii="Times New Roman" w:hAnsi="Times New Roman"/>
          <w:sz w:val="22"/>
          <w:szCs w:val="22"/>
        </w:rPr>
        <w:t xml:space="preserve"> pověřených pracovníků </w:t>
      </w:r>
      <w:r w:rsidR="00E45AA3" w:rsidRPr="007B152A">
        <w:rPr>
          <w:rFonts w:ascii="Times New Roman" w:hAnsi="Times New Roman"/>
          <w:sz w:val="22"/>
          <w:szCs w:val="22"/>
        </w:rPr>
        <w:t>stanovených v</w:t>
      </w:r>
      <w:r w:rsidR="00D10203" w:rsidRPr="007B152A">
        <w:rPr>
          <w:rFonts w:ascii="Times New Roman" w:hAnsi="Times New Roman"/>
          <w:sz w:val="22"/>
          <w:szCs w:val="22"/>
        </w:rPr>
        <w:t> </w:t>
      </w:r>
      <w:r w:rsidR="00D10203" w:rsidRPr="007B152A">
        <w:rPr>
          <w:rFonts w:ascii="Times New Roman" w:hAnsi="Times New Roman"/>
          <w:sz w:val="22"/>
          <w:szCs w:val="22"/>
          <w:u w:val="single"/>
        </w:rPr>
        <w:t>Příloze č</w:t>
      </w:r>
      <w:r w:rsidR="00AD0D8B" w:rsidRPr="007B152A">
        <w:rPr>
          <w:rFonts w:ascii="Times New Roman" w:hAnsi="Times New Roman"/>
          <w:sz w:val="22"/>
          <w:szCs w:val="22"/>
          <w:u w:val="single"/>
        </w:rPr>
        <w:t>.</w:t>
      </w:r>
      <w:r w:rsidR="00D10203" w:rsidRPr="007B152A">
        <w:rPr>
          <w:rFonts w:ascii="Times New Roman" w:hAnsi="Times New Roman"/>
          <w:sz w:val="22"/>
          <w:szCs w:val="22"/>
          <w:u w:val="single"/>
        </w:rPr>
        <w:t xml:space="preserve"> </w:t>
      </w:r>
      <w:r w:rsidR="00406B5D" w:rsidRPr="007B152A">
        <w:rPr>
          <w:rFonts w:ascii="Times New Roman" w:hAnsi="Times New Roman"/>
          <w:sz w:val="22"/>
          <w:szCs w:val="22"/>
          <w:u w:val="single"/>
        </w:rPr>
        <w:t>5</w:t>
      </w:r>
      <w:r w:rsidR="00AD0D8B" w:rsidRPr="007B152A">
        <w:rPr>
          <w:rFonts w:ascii="Times New Roman" w:hAnsi="Times New Roman"/>
          <w:sz w:val="22"/>
          <w:szCs w:val="22"/>
        </w:rPr>
        <w:t xml:space="preserve"> </w:t>
      </w:r>
      <w:r w:rsidR="00ED642B" w:rsidRPr="007B152A">
        <w:rPr>
          <w:rFonts w:ascii="Times New Roman" w:hAnsi="Times New Roman"/>
          <w:sz w:val="22"/>
          <w:szCs w:val="22"/>
        </w:rPr>
        <w:t>Smlouvy</w:t>
      </w:r>
      <w:r w:rsidR="00D10203" w:rsidRPr="007B152A">
        <w:rPr>
          <w:rFonts w:ascii="Times New Roman" w:hAnsi="Times New Roman"/>
          <w:sz w:val="22"/>
          <w:szCs w:val="22"/>
        </w:rPr>
        <w:t>.</w:t>
      </w:r>
      <w:r w:rsidR="0021748F" w:rsidRPr="007B152A">
        <w:rPr>
          <w:rFonts w:ascii="Times New Roman" w:hAnsi="Times New Roman"/>
          <w:sz w:val="22"/>
          <w:szCs w:val="22"/>
        </w:rPr>
        <w:t xml:space="preserve">  V případě změny </w:t>
      </w:r>
      <w:r w:rsidR="00AD0D8B" w:rsidRPr="007B152A">
        <w:rPr>
          <w:rFonts w:ascii="Times New Roman" w:hAnsi="Times New Roman"/>
          <w:sz w:val="22"/>
          <w:szCs w:val="22"/>
        </w:rPr>
        <w:t xml:space="preserve">oprávněné </w:t>
      </w:r>
      <w:r w:rsidR="0021748F" w:rsidRPr="007B152A">
        <w:rPr>
          <w:rFonts w:ascii="Times New Roman" w:hAnsi="Times New Roman"/>
          <w:sz w:val="22"/>
          <w:szCs w:val="22"/>
        </w:rPr>
        <w:t xml:space="preserve">osoby, je příslušná Smluvní strana povinna o takovéto změně bezodkladně informovat druhou Smluvní stranu. </w:t>
      </w:r>
    </w:p>
    <w:p w14:paraId="6FDF5DE9" w14:textId="77777777" w:rsidR="00CA1968" w:rsidRPr="007B152A" w:rsidRDefault="00CA1968"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Všechna oznámení mezi Smluvními stranami, která se vztahují k této Smlouvě nebo která mají být učiněna na základě této Smlouvy, musí být učiněna písemně a </w:t>
      </w:r>
      <w:r w:rsidR="009D7A76">
        <w:rPr>
          <w:rFonts w:ascii="Times New Roman" w:hAnsi="Times New Roman"/>
          <w:sz w:val="22"/>
          <w:szCs w:val="22"/>
        </w:rPr>
        <w:t>doručena na oprávněné osoby, které jsou uvedeny v </w:t>
      </w:r>
      <w:r w:rsidR="009D7A76" w:rsidRPr="00234664">
        <w:rPr>
          <w:rFonts w:ascii="Times New Roman" w:hAnsi="Times New Roman"/>
          <w:sz w:val="22"/>
          <w:szCs w:val="22"/>
          <w:u w:val="single"/>
        </w:rPr>
        <w:t>Příloze č. 5</w:t>
      </w:r>
      <w:r w:rsidR="009D7A76">
        <w:rPr>
          <w:rFonts w:ascii="Times New Roman" w:hAnsi="Times New Roman"/>
          <w:sz w:val="22"/>
          <w:szCs w:val="22"/>
        </w:rPr>
        <w:t xml:space="preserve"> Smlouvy, a to buď </w:t>
      </w:r>
      <w:r w:rsidRPr="007B152A">
        <w:rPr>
          <w:rFonts w:ascii="Times New Roman" w:hAnsi="Times New Roman"/>
          <w:sz w:val="22"/>
          <w:szCs w:val="22"/>
        </w:rPr>
        <w:t>doporučeným dopisem</w:t>
      </w:r>
      <w:r w:rsidR="009D7A76">
        <w:rPr>
          <w:rFonts w:ascii="Times New Roman" w:hAnsi="Times New Roman"/>
          <w:sz w:val="22"/>
          <w:szCs w:val="22"/>
        </w:rPr>
        <w:t>, datovou schránkou nebo prostřednictvím e-mailu.</w:t>
      </w:r>
      <w:r w:rsidRPr="007B152A">
        <w:rPr>
          <w:rFonts w:ascii="Times New Roman" w:hAnsi="Times New Roman"/>
          <w:sz w:val="22"/>
          <w:szCs w:val="22"/>
        </w:rPr>
        <w:t xml:space="preserve"> </w:t>
      </w:r>
    </w:p>
    <w:p w14:paraId="6722A250" w14:textId="77777777" w:rsidR="00A60E92" w:rsidRPr="007B152A" w:rsidRDefault="00E72629" w:rsidP="00E72629">
      <w:pPr>
        <w:pStyle w:val="Nadpis1"/>
        <w:rPr>
          <w:rFonts w:ascii="Times New Roman" w:hAnsi="Times New Roman" w:cs="Times New Roman"/>
          <w:sz w:val="22"/>
          <w:szCs w:val="22"/>
        </w:rPr>
      </w:pPr>
      <w:r w:rsidRPr="007B152A">
        <w:rPr>
          <w:rFonts w:ascii="Times New Roman" w:hAnsi="Times New Roman" w:cs="Times New Roman"/>
          <w:sz w:val="22"/>
          <w:szCs w:val="22"/>
        </w:rPr>
        <w:br/>
      </w:r>
      <w:r w:rsidR="00A60E92" w:rsidRPr="007B152A">
        <w:rPr>
          <w:rFonts w:ascii="Times New Roman" w:hAnsi="Times New Roman" w:cs="Times New Roman"/>
          <w:sz w:val="22"/>
          <w:szCs w:val="22"/>
        </w:rPr>
        <w:t>Závěrečná ustanovení</w:t>
      </w:r>
    </w:p>
    <w:p w14:paraId="36B9BBD8"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Smluvní vztah mezi </w:t>
      </w:r>
      <w:r w:rsidR="009F4A39" w:rsidRPr="007B152A">
        <w:rPr>
          <w:rFonts w:ascii="Times New Roman" w:hAnsi="Times New Roman"/>
          <w:sz w:val="22"/>
          <w:szCs w:val="22"/>
        </w:rPr>
        <w:t xml:space="preserve">Smluvními </w:t>
      </w:r>
      <w:r w:rsidRPr="007B152A">
        <w:rPr>
          <w:rFonts w:ascii="Times New Roman" w:hAnsi="Times New Roman"/>
          <w:sz w:val="22"/>
          <w:szCs w:val="22"/>
        </w:rPr>
        <w:t xml:space="preserve">stranami se řídí českým právním řádem. </w:t>
      </w:r>
    </w:p>
    <w:p w14:paraId="0E680CB6"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Smluvní strany se dohodly, že žádná z nich není oprávněna postoupit svá práva a povinnosti vyplývající z této Smlouvy třetí straně bez předchozího písemného souhlasu druhé Smluvní strany, s výjimkou peněžitých pohledávek za druhou </w:t>
      </w:r>
      <w:r w:rsidR="00190A04" w:rsidRPr="007B152A">
        <w:rPr>
          <w:rFonts w:ascii="Times New Roman" w:hAnsi="Times New Roman"/>
          <w:sz w:val="22"/>
          <w:szCs w:val="22"/>
        </w:rPr>
        <w:t>S</w:t>
      </w:r>
      <w:r w:rsidRPr="007B152A">
        <w:rPr>
          <w:rFonts w:ascii="Times New Roman" w:hAnsi="Times New Roman"/>
          <w:sz w:val="22"/>
          <w:szCs w:val="22"/>
        </w:rPr>
        <w:t>mluvní stranou a přechodu této Smlouvy při právním nástupnictví.</w:t>
      </w:r>
    </w:p>
    <w:p w14:paraId="48BC6148"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Veškeré změny či doplnění Smlouvy lze činit pouze na základě písemné dohody Smluvních stran. </w:t>
      </w:r>
      <w:r w:rsidR="00433694" w:rsidRPr="007B152A">
        <w:rPr>
          <w:rFonts w:ascii="Times New Roman" w:hAnsi="Times New Roman"/>
          <w:color w:val="000000"/>
          <w:sz w:val="22"/>
          <w:szCs w:val="22"/>
        </w:rPr>
        <w:t>Výjimkou je seznam oprávněných osob (</w:t>
      </w:r>
      <w:r w:rsidR="00433694" w:rsidRPr="007B152A">
        <w:rPr>
          <w:rFonts w:ascii="Times New Roman" w:hAnsi="Times New Roman"/>
          <w:color w:val="000000"/>
          <w:sz w:val="22"/>
          <w:szCs w:val="22"/>
          <w:u w:val="single"/>
        </w:rPr>
        <w:t xml:space="preserve">Příloha č. </w:t>
      </w:r>
      <w:r w:rsidR="00EF74EC" w:rsidRPr="007B152A">
        <w:rPr>
          <w:rFonts w:ascii="Times New Roman" w:hAnsi="Times New Roman"/>
          <w:color w:val="000000"/>
          <w:sz w:val="22"/>
          <w:szCs w:val="22"/>
          <w:u w:val="single"/>
        </w:rPr>
        <w:t>5</w:t>
      </w:r>
      <w:r w:rsidR="00433694" w:rsidRPr="007B152A">
        <w:rPr>
          <w:rFonts w:ascii="Times New Roman" w:hAnsi="Times New Roman"/>
          <w:color w:val="000000"/>
          <w:sz w:val="22"/>
          <w:szCs w:val="22"/>
        </w:rPr>
        <w:t xml:space="preserve">). Smluvní strany jsou oprávněny změnit oprávněné osoby pouze na základě písemného oznámení druhé </w:t>
      </w:r>
      <w:r w:rsidR="00EF74EC" w:rsidRPr="007B152A">
        <w:rPr>
          <w:rFonts w:ascii="Times New Roman" w:hAnsi="Times New Roman"/>
          <w:color w:val="000000"/>
          <w:sz w:val="22"/>
          <w:szCs w:val="22"/>
        </w:rPr>
        <w:t>S</w:t>
      </w:r>
      <w:r w:rsidR="00433694" w:rsidRPr="007B152A">
        <w:rPr>
          <w:rFonts w:ascii="Times New Roman" w:hAnsi="Times New Roman"/>
          <w:color w:val="000000"/>
          <w:sz w:val="22"/>
          <w:szCs w:val="22"/>
        </w:rPr>
        <w:t>mluvní straně.</w:t>
      </w:r>
    </w:p>
    <w:p w14:paraId="7661066C" w14:textId="77777777" w:rsidR="00065F7B" w:rsidRPr="00065F7B" w:rsidRDefault="00065F7B" w:rsidP="00065F7B">
      <w:pPr>
        <w:pStyle w:val="Odstavecseseznamem"/>
        <w:numPr>
          <w:ilvl w:val="1"/>
          <w:numId w:val="6"/>
        </w:numPr>
        <w:rPr>
          <w:rFonts w:ascii="Times New Roman" w:hAnsi="Times New Roman"/>
          <w:bCs/>
          <w:iCs/>
          <w:sz w:val="22"/>
          <w:szCs w:val="22"/>
        </w:rPr>
      </w:pPr>
      <w:r w:rsidRPr="00065F7B">
        <w:rPr>
          <w:rFonts w:ascii="Times New Roman" w:hAnsi="Times New Roman"/>
          <w:bCs/>
          <w:iCs/>
          <w:sz w:val="22"/>
          <w:szCs w:val="22"/>
        </w:rPr>
        <w:t>Smlouva je vyhotovena v elektronické podobě v 1 (slovy: jednom) vyhotovení v českém jazyce s elektronickými podpisy obou Smluvních stran v souladu se zákonem č. 297/202016 Sb., O službách vytvářejících důvěru pro elektronické transakce ve znění pozdějších předpisů.</w:t>
      </w:r>
    </w:p>
    <w:p w14:paraId="0435802A" w14:textId="77777777" w:rsidR="00ED09B1" w:rsidRPr="007B152A" w:rsidRDefault="00ED09B1" w:rsidP="00E66E2E">
      <w:pPr>
        <w:pStyle w:val="Nadpis2"/>
        <w:numPr>
          <w:ilvl w:val="1"/>
          <w:numId w:val="6"/>
        </w:numPr>
        <w:rPr>
          <w:rFonts w:ascii="Times New Roman" w:hAnsi="Times New Roman"/>
          <w:sz w:val="22"/>
          <w:szCs w:val="22"/>
        </w:rPr>
      </w:pPr>
      <w:r w:rsidRPr="007B152A">
        <w:rPr>
          <w:rFonts w:ascii="Times New Roman" w:hAnsi="Times New Roman"/>
          <w:sz w:val="22"/>
          <w:szCs w:val="22"/>
        </w:rPr>
        <w:t>Nedílnou součást této Smlouvy tvoří její následující přílohy:</w:t>
      </w:r>
    </w:p>
    <w:p w14:paraId="13828747" w14:textId="77777777" w:rsidR="00D76ED3" w:rsidRPr="007B152A" w:rsidRDefault="00D76ED3" w:rsidP="00D76ED3">
      <w:pPr>
        <w:ind w:firstLine="567"/>
        <w:jc w:val="left"/>
        <w:rPr>
          <w:rFonts w:ascii="Times New Roman" w:hAnsi="Times New Roman"/>
          <w:sz w:val="22"/>
          <w:szCs w:val="22"/>
        </w:rPr>
      </w:pPr>
      <w:r w:rsidRPr="007B152A">
        <w:rPr>
          <w:rFonts w:ascii="Times New Roman" w:hAnsi="Times New Roman"/>
          <w:sz w:val="22"/>
          <w:szCs w:val="22"/>
        </w:rPr>
        <w:lastRenderedPageBreak/>
        <w:t xml:space="preserve">Příloha č. 1 Specifikace Služeb </w:t>
      </w:r>
    </w:p>
    <w:p w14:paraId="118C753B" w14:textId="77777777" w:rsidR="00D76ED3" w:rsidRPr="007B152A" w:rsidRDefault="00D76ED3" w:rsidP="00D76ED3">
      <w:pPr>
        <w:ind w:firstLine="567"/>
        <w:jc w:val="left"/>
        <w:rPr>
          <w:rFonts w:ascii="Times New Roman" w:hAnsi="Times New Roman"/>
          <w:sz w:val="22"/>
          <w:szCs w:val="22"/>
        </w:rPr>
      </w:pPr>
      <w:r w:rsidRPr="007B152A">
        <w:rPr>
          <w:rFonts w:ascii="Times New Roman" w:hAnsi="Times New Roman"/>
          <w:sz w:val="22"/>
          <w:szCs w:val="22"/>
        </w:rPr>
        <w:t>Příloha č. 2 Harmonogram</w:t>
      </w:r>
    </w:p>
    <w:p w14:paraId="547A0205" w14:textId="77777777" w:rsidR="00D76ED3" w:rsidRPr="007B152A" w:rsidRDefault="00D76ED3" w:rsidP="00D76ED3">
      <w:pPr>
        <w:ind w:firstLine="567"/>
        <w:jc w:val="left"/>
        <w:rPr>
          <w:rFonts w:ascii="Times New Roman" w:hAnsi="Times New Roman"/>
          <w:sz w:val="22"/>
          <w:szCs w:val="22"/>
        </w:rPr>
      </w:pPr>
      <w:r w:rsidRPr="007B152A">
        <w:rPr>
          <w:rFonts w:ascii="Times New Roman" w:hAnsi="Times New Roman"/>
          <w:sz w:val="22"/>
          <w:szCs w:val="22"/>
        </w:rPr>
        <w:t>Příloha č. 3 Cena a Platební kalendář</w:t>
      </w:r>
    </w:p>
    <w:p w14:paraId="67AC4C63" w14:textId="77777777" w:rsidR="00D76ED3" w:rsidRPr="007B152A" w:rsidRDefault="00D76ED3" w:rsidP="00D76ED3">
      <w:pPr>
        <w:ind w:firstLine="567"/>
        <w:jc w:val="left"/>
        <w:rPr>
          <w:rFonts w:ascii="Times New Roman" w:hAnsi="Times New Roman"/>
          <w:sz w:val="22"/>
          <w:szCs w:val="22"/>
        </w:rPr>
      </w:pPr>
      <w:r w:rsidRPr="007B152A">
        <w:rPr>
          <w:rFonts w:ascii="Times New Roman" w:hAnsi="Times New Roman"/>
          <w:sz w:val="22"/>
          <w:szCs w:val="22"/>
        </w:rPr>
        <w:t xml:space="preserve">Příloha č. 4 Licenční podmínky </w:t>
      </w:r>
    </w:p>
    <w:p w14:paraId="57FB523F" w14:textId="77777777" w:rsidR="00D76ED3" w:rsidRPr="007B152A" w:rsidRDefault="00D76ED3" w:rsidP="00D76ED3">
      <w:pPr>
        <w:ind w:firstLine="567"/>
        <w:jc w:val="left"/>
        <w:rPr>
          <w:rFonts w:ascii="Times New Roman" w:hAnsi="Times New Roman"/>
          <w:sz w:val="22"/>
          <w:szCs w:val="22"/>
        </w:rPr>
      </w:pPr>
      <w:r w:rsidRPr="007B152A">
        <w:rPr>
          <w:rFonts w:ascii="Times New Roman" w:hAnsi="Times New Roman"/>
          <w:sz w:val="22"/>
          <w:szCs w:val="22"/>
        </w:rPr>
        <w:t>Příloha č. 5 Oprávněné osoby</w:t>
      </w:r>
    </w:p>
    <w:p w14:paraId="5F8F2462" w14:textId="77777777" w:rsidR="00D5399F" w:rsidRPr="007B152A" w:rsidRDefault="00D5399F" w:rsidP="000D45D0">
      <w:pPr>
        <w:ind w:firstLine="567"/>
        <w:jc w:val="left"/>
        <w:rPr>
          <w:rFonts w:ascii="Times New Roman" w:hAnsi="Times New Roman"/>
          <w:sz w:val="22"/>
          <w:szCs w:val="22"/>
        </w:rPr>
      </w:pPr>
      <w:r w:rsidRPr="007B152A">
        <w:rPr>
          <w:rFonts w:ascii="Times New Roman" w:hAnsi="Times New Roman"/>
          <w:sz w:val="22"/>
          <w:szCs w:val="22"/>
        </w:rPr>
        <w:t xml:space="preserve">Příloha č. 6 </w:t>
      </w:r>
      <w:r w:rsidR="002444D7" w:rsidRPr="007B152A">
        <w:rPr>
          <w:rFonts w:ascii="Times New Roman" w:hAnsi="Times New Roman"/>
          <w:sz w:val="22"/>
          <w:szCs w:val="22"/>
        </w:rPr>
        <w:t>Export a předání dat</w:t>
      </w:r>
      <w:r w:rsidR="002444D7" w:rsidRPr="007B152A" w:rsidDel="002444D7">
        <w:rPr>
          <w:rFonts w:ascii="Times New Roman" w:hAnsi="Times New Roman"/>
          <w:sz w:val="22"/>
          <w:szCs w:val="22"/>
        </w:rPr>
        <w:t xml:space="preserve"> </w:t>
      </w:r>
    </w:p>
    <w:p w14:paraId="1173BA37" w14:textId="77777777" w:rsidR="0088530E" w:rsidRPr="007B152A" w:rsidRDefault="0088530E" w:rsidP="00E66E2E">
      <w:pPr>
        <w:pStyle w:val="Nadpis2"/>
        <w:numPr>
          <w:ilvl w:val="1"/>
          <w:numId w:val="6"/>
        </w:numPr>
        <w:rPr>
          <w:rFonts w:ascii="Times New Roman" w:hAnsi="Times New Roman"/>
          <w:sz w:val="22"/>
          <w:szCs w:val="22"/>
        </w:rPr>
      </w:pPr>
      <w:r w:rsidRPr="007B152A">
        <w:rPr>
          <w:rFonts w:ascii="Times New Roman" w:hAnsi="Times New Roman"/>
          <w:sz w:val="22"/>
          <w:szCs w:val="22"/>
        </w:rPr>
        <w:t>Smluvní strany si tuto Smlouvu přečetly, souhlasí s jejím obsahem a na důkaz toho připojují své podpisy.</w:t>
      </w:r>
    </w:p>
    <w:p w14:paraId="1FBB9810" w14:textId="77777777" w:rsidR="009F4A39" w:rsidRPr="007B152A" w:rsidRDefault="0088530E">
      <w:pPr>
        <w:spacing w:before="0" w:line="240" w:lineRule="auto"/>
        <w:jc w:val="left"/>
        <w:rPr>
          <w:rFonts w:ascii="Times New Roman" w:hAnsi="Times New Roman"/>
          <w:sz w:val="22"/>
          <w:szCs w:val="22"/>
        </w:rPr>
      </w:pPr>
      <w:r w:rsidRPr="007B152A">
        <w:rPr>
          <w:rFonts w:ascii="Times New Roman" w:hAnsi="Times New Roman"/>
          <w:sz w:val="22"/>
          <w:szCs w:val="22"/>
        </w:rPr>
        <w:tab/>
      </w:r>
    </w:p>
    <w:p w14:paraId="7AC56D9C" w14:textId="77777777" w:rsidR="00AD0D8B" w:rsidRPr="007B152A" w:rsidRDefault="00AD0D8B">
      <w:pPr>
        <w:spacing w:before="0" w:line="240" w:lineRule="auto"/>
        <w:jc w:val="left"/>
        <w:rPr>
          <w:rFonts w:ascii="Times New Roman" w:hAnsi="Times New Roman"/>
          <w:sz w:val="22"/>
          <w:szCs w:val="22"/>
        </w:rPr>
      </w:pPr>
    </w:p>
    <w:tbl>
      <w:tblPr>
        <w:tblW w:w="9464" w:type="dxa"/>
        <w:tblLook w:val="01E0" w:firstRow="1" w:lastRow="1" w:firstColumn="1" w:lastColumn="1" w:noHBand="0" w:noVBand="0"/>
      </w:tblPr>
      <w:tblGrid>
        <w:gridCol w:w="4644"/>
        <w:gridCol w:w="4820"/>
      </w:tblGrid>
      <w:tr w:rsidR="00A60E92" w:rsidRPr="007B152A" w14:paraId="3A360EB2" w14:textId="77777777" w:rsidTr="00F142C0">
        <w:tc>
          <w:tcPr>
            <w:tcW w:w="4644" w:type="dxa"/>
          </w:tcPr>
          <w:p w14:paraId="030AE4AC" w14:textId="482C81D0" w:rsidR="00D920D8" w:rsidRPr="007B152A" w:rsidRDefault="00D920D8" w:rsidP="001F2B83">
            <w:pPr>
              <w:jc w:val="left"/>
              <w:rPr>
                <w:rFonts w:ascii="Times New Roman" w:hAnsi="Times New Roman"/>
                <w:sz w:val="22"/>
                <w:szCs w:val="22"/>
              </w:rPr>
            </w:pPr>
            <w:r w:rsidRPr="007B152A">
              <w:rPr>
                <w:rFonts w:ascii="Times New Roman" w:hAnsi="Times New Roman"/>
                <w:sz w:val="22"/>
                <w:szCs w:val="22"/>
              </w:rPr>
              <w:t>V</w:t>
            </w:r>
            <w:r w:rsidR="00C929E6">
              <w:rPr>
                <w:rFonts w:ascii="Times New Roman" w:hAnsi="Times New Roman"/>
                <w:sz w:val="22"/>
                <w:szCs w:val="22"/>
              </w:rPr>
              <w:t xml:space="preserve"> Českém Brodu </w:t>
            </w:r>
            <w:r w:rsidR="00BC2F12">
              <w:rPr>
                <w:rFonts w:ascii="Times New Roman" w:hAnsi="Times New Roman"/>
                <w:sz w:val="22"/>
                <w:szCs w:val="22"/>
              </w:rPr>
              <w:t>dle elektronického podpisu</w:t>
            </w:r>
            <w:r w:rsidR="001F2B83">
              <w:rPr>
                <w:rFonts w:ascii="Times New Roman" w:hAnsi="Times New Roman"/>
                <w:sz w:val="22"/>
                <w:szCs w:val="22"/>
              </w:rPr>
              <w:t xml:space="preserve">   </w:t>
            </w:r>
            <w:r w:rsidRPr="007B152A">
              <w:rPr>
                <w:rFonts w:ascii="Times New Roman" w:hAnsi="Times New Roman"/>
                <w:sz w:val="22"/>
                <w:szCs w:val="22"/>
              </w:rPr>
              <w:t xml:space="preserve"> _________________</w:t>
            </w:r>
          </w:p>
        </w:tc>
        <w:tc>
          <w:tcPr>
            <w:tcW w:w="4820" w:type="dxa"/>
          </w:tcPr>
          <w:p w14:paraId="53F35CA5" w14:textId="0027E212" w:rsidR="00A60E92" w:rsidRPr="007B152A" w:rsidRDefault="00A60E92" w:rsidP="00065F7B">
            <w:pPr>
              <w:jc w:val="left"/>
              <w:rPr>
                <w:rFonts w:ascii="Times New Roman" w:hAnsi="Times New Roman"/>
                <w:sz w:val="22"/>
                <w:szCs w:val="22"/>
              </w:rPr>
            </w:pPr>
            <w:r w:rsidRPr="007B152A">
              <w:rPr>
                <w:rFonts w:ascii="Times New Roman" w:hAnsi="Times New Roman"/>
                <w:sz w:val="22"/>
                <w:szCs w:val="22"/>
              </w:rPr>
              <w:t xml:space="preserve">V Praze </w:t>
            </w:r>
            <w:r w:rsidR="00065F7B">
              <w:rPr>
                <w:rFonts w:ascii="Times New Roman" w:hAnsi="Times New Roman"/>
                <w:sz w:val="22"/>
                <w:szCs w:val="22"/>
              </w:rPr>
              <w:t>dle elektronického podpisu</w:t>
            </w:r>
            <w:r w:rsidRPr="007B152A">
              <w:rPr>
                <w:rFonts w:ascii="Times New Roman" w:hAnsi="Times New Roman"/>
                <w:sz w:val="22"/>
                <w:szCs w:val="22"/>
              </w:rPr>
              <w:t xml:space="preserve"> ______________</w:t>
            </w:r>
          </w:p>
        </w:tc>
      </w:tr>
      <w:tr w:rsidR="00A60E92" w:rsidRPr="007B152A" w14:paraId="1D3C3F9E" w14:textId="77777777" w:rsidTr="00F142C0">
        <w:tc>
          <w:tcPr>
            <w:tcW w:w="4644" w:type="dxa"/>
          </w:tcPr>
          <w:p w14:paraId="46DE8A98" w14:textId="53DF13AD" w:rsidR="0088530E" w:rsidRPr="007B152A" w:rsidRDefault="00234664" w:rsidP="0088530E">
            <w:pPr>
              <w:rPr>
                <w:rFonts w:ascii="Times New Roman" w:hAnsi="Times New Roman"/>
                <w:b/>
                <w:sz w:val="22"/>
                <w:szCs w:val="22"/>
              </w:rPr>
            </w:pPr>
            <w:r>
              <w:rPr>
                <w:rFonts w:ascii="Times New Roman" w:hAnsi="Times New Roman"/>
                <w:b/>
                <w:sz w:val="22"/>
                <w:szCs w:val="22"/>
              </w:rPr>
              <w:t>Objednatel</w:t>
            </w:r>
          </w:p>
          <w:p w14:paraId="6277D171" w14:textId="77777777" w:rsidR="00A60E92" w:rsidRPr="007B152A" w:rsidRDefault="00A60E92" w:rsidP="00932675">
            <w:pPr>
              <w:rPr>
                <w:rFonts w:ascii="Times New Roman" w:hAnsi="Times New Roman"/>
                <w:sz w:val="22"/>
                <w:szCs w:val="22"/>
              </w:rPr>
            </w:pPr>
          </w:p>
          <w:p w14:paraId="29AACF4B" w14:textId="77777777" w:rsidR="009B1EBB" w:rsidRPr="007B152A" w:rsidRDefault="009B1EBB" w:rsidP="00932675">
            <w:pPr>
              <w:rPr>
                <w:rFonts w:ascii="Times New Roman" w:hAnsi="Times New Roman"/>
                <w:sz w:val="22"/>
                <w:szCs w:val="22"/>
              </w:rPr>
            </w:pPr>
          </w:p>
          <w:p w14:paraId="18DF31A9" w14:textId="77777777" w:rsidR="00A60E92" w:rsidRPr="007B152A" w:rsidRDefault="00A60E92" w:rsidP="00932675">
            <w:pPr>
              <w:rPr>
                <w:rFonts w:ascii="Times New Roman" w:hAnsi="Times New Roman"/>
                <w:sz w:val="22"/>
                <w:szCs w:val="22"/>
              </w:rPr>
            </w:pPr>
            <w:r w:rsidRPr="007B152A">
              <w:rPr>
                <w:rFonts w:ascii="Times New Roman" w:hAnsi="Times New Roman"/>
                <w:sz w:val="22"/>
                <w:szCs w:val="22"/>
              </w:rPr>
              <w:t>_________________________________</w:t>
            </w:r>
          </w:p>
        </w:tc>
        <w:tc>
          <w:tcPr>
            <w:tcW w:w="4820" w:type="dxa"/>
          </w:tcPr>
          <w:p w14:paraId="4580E9D3" w14:textId="4FD9C368" w:rsidR="009B1EBB" w:rsidRPr="00234664" w:rsidRDefault="00234664" w:rsidP="00932675">
            <w:pPr>
              <w:rPr>
                <w:rFonts w:ascii="Times New Roman" w:hAnsi="Times New Roman"/>
                <w:b/>
                <w:bCs/>
                <w:sz w:val="22"/>
                <w:szCs w:val="22"/>
              </w:rPr>
            </w:pPr>
            <w:r w:rsidRPr="00234664">
              <w:rPr>
                <w:rFonts w:ascii="Times New Roman" w:hAnsi="Times New Roman"/>
                <w:b/>
                <w:bCs/>
                <w:sz w:val="22"/>
                <w:szCs w:val="22"/>
              </w:rPr>
              <w:t>Poskytovatel</w:t>
            </w:r>
          </w:p>
          <w:p w14:paraId="7D971DCA" w14:textId="77777777" w:rsidR="0088530E" w:rsidRPr="00234664" w:rsidRDefault="0088530E" w:rsidP="00932675">
            <w:pPr>
              <w:rPr>
                <w:rFonts w:ascii="Times New Roman" w:hAnsi="Times New Roman"/>
                <w:b/>
                <w:bCs/>
                <w:sz w:val="22"/>
                <w:szCs w:val="22"/>
              </w:rPr>
            </w:pPr>
          </w:p>
          <w:p w14:paraId="295EBBEE" w14:textId="77777777" w:rsidR="000826B7" w:rsidRPr="00234664" w:rsidRDefault="000826B7" w:rsidP="00932675">
            <w:pPr>
              <w:rPr>
                <w:rFonts w:ascii="Times New Roman" w:hAnsi="Times New Roman"/>
                <w:b/>
                <w:bCs/>
                <w:sz w:val="22"/>
                <w:szCs w:val="22"/>
              </w:rPr>
            </w:pPr>
          </w:p>
          <w:p w14:paraId="325C6284" w14:textId="77777777" w:rsidR="00A60E92" w:rsidRPr="00234664" w:rsidRDefault="00A60E92" w:rsidP="00932675">
            <w:pPr>
              <w:rPr>
                <w:rFonts w:ascii="Times New Roman" w:hAnsi="Times New Roman"/>
                <w:b/>
                <w:bCs/>
                <w:sz w:val="22"/>
                <w:szCs w:val="22"/>
              </w:rPr>
            </w:pPr>
            <w:r w:rsidRPr="00234664">
              <w:rPr>
                <w:rFonts w:ascii="Times New Roman" w:hAnsi="Times New Roman"/>
                <w:b/>
                <w:bCs/>
                <w:sz w:val="22"/>
                <w:szCs w:val="22"/>
              </w:rPr>
              <w:t>_______________________________</w:t>
            </w:r>
          </w:p>
        </w:tc>
      </w:tr>
      <w:tr w:rsidR="00A60E92" w:rsidRPr="007B152A" w14:paraId="737AB43F" w14:textId="77777777" w:rsidTr="00F142C0">
        <w:tc>
          <w:tcPr>
            <w:tcW w:w="4644" w:type="dxa"/>
          </w:tcPr>
          <w:p w14:paraId="2B6145D3" w14:textId="330CA292" w:rsidR="0088530E" w:rsidRPr="007B152A" w:rsidRDefault="00160D88" w:rsidP="00932675">
            <w:pPr>
              <w:rPr>
                <w:rFonts w:ascii="Times New Roman" w:hAnsi="Times New Roman"/>
                <w:sz w:val="22"/>
                <w:szCs w:val="22"/>
              </w:rPr>
            </w:pPr>
            <w:r>
              <w:rPr>
                <w:rFonts w:ascii="Times New Roman" w:hAnsi="Times New Roman"/>
                <w:sz w:val="22"/>
                <w:szCs w:val="22"/>
              </w:rPr>
              <w:t xml:space="preserve">Ing. Darina </w:t>
            </w:r>
            <w:proofErr w:type="spellStart"/>
            <w:r>
              <w:rPr>
                <w:rFonts w:ascii="Times New Roman" w:hAnsi="Times New Roman"/>
                <w:sz w:val="22"/>
                <w:szCs w:val="22"/>
              </w:rPr>
              <w:t>Doškářová</w:t>
            </w:r>
            <w:proofErr w:type="spellEnd"/>
          </w:p>
          <w:p w14:paraId="4DC076AF" w14:textId="58F21BB4" w:rsidR="00431131" w:rsidRPr="007B152A" w:rsidRDefault="00160D88" w:rsidP="00B11B8C">
            <w:pPr>
              <w:rPr>
                <w:rFonts w:ascii="Times New Roman" w:hAnsi="Times New Roman"/>
                <w:sz w:val="22"/>
                <w:szCs w:val="22"/>
              </w:rPr>
            </w:pPr>
            <w:r>
              <w:rPr>
                <w:rFonts w:ascii="Times New Roman" w:hAnsi="Times New Roman"/>
                <w:sz w:val="22"/>
                <w:szCs w:val="22"/>
              </w:rPr>
              <w:t>Ředitelka školy</w:t>
            </w:r>
          </w:p>
        </w:tc>
        <w:tc>
          <w:tcPr>
            <w:tcW w:w="4820" w:type="dxa"/>
          </w:tcPr>
          <w:p w14:paraId="4974BDE8" w14:textId="77777777" w:rsidR="00A60E92" w:rsidRDefault="00234664">
            <w:pPr>
              <w:rPr>
                <w:rFonts w:ascii="Times New Roman" w:hAnsi="Times New Roman"/>
                <w:sz w:val="22"/>
                <w:szCs w:val="22"/>
              </w:rPr>
            </w:pPr>
            <w:r w:rsidRPr="00234664">
              <w:rPr>
                <w:rFonts w:ascii="Times New Roman" w:hAnsi="Times New Roman"/>
                <w:sz w:val="22"/>
                <w:szCs w:val="22"/>
              </w:rPr>
              <w:t>Antonín Drahovzal</w:t>
            </w:r>
          </w:p>
          <w:p w14:paraId="6B95F8E7" w14:textId="1B24F899" w:rsidR="00234664" w:rsidRPr="00234664" w:rsidRDefault="00234664" w:rsidP="00234664">
            <w:pPr>
              <w:rPr>
                <w:rFonts w:ascii="Times New Roman" w:hAnsi="Times New Roman"/>
                <w:sz w:val="22"/>
                <w:szCs w:val="22"/>
              </w:rPr>
            </w:pPr>
            <w:r>
              <w:rPr>
                <w:rFonts w:ascii="Times New Roman" w:hAnsi="Times New Roman"/>
                <w:sz w:val="22"/>
                <w:szCs w:val="22"/>
              </w:rPr>
              <w:t>na základě plné moci</w:t>
            </w:r>
          </w:p>
        </w:tc>
      </w:tr>
    </w:tbl>
    <w:p w14:paraId="4561B851" w14:textId="77777777" w:rsidR="00FE73C7" w:rsidRPr="007B152A" w:rsidRDefault="00FE73C7">
      <w:pPr>
        <w:spacing w:before="0" w:line="240" w:lineRule="auto"/>
        <w:jc w:val="left"/>
        <w:rPr>
          <w:rFonts w:ascii="Times New Roman" w:hAnsi="Times New Roman"/>
          <w:b/>
          <w:bCs/>
          <w:kern w:val="32"/>
          <w:sz w:val="22"/>
          <w:szCs w:val="22"/>
        </w:rPr>
      </w:pPr>
      <w:bookmarkStart w:id="10" w:name="_Ref413062823"/>
    </w:p>
    <w:p w14:paraId="50E8D6C3" w14:textId="77777777" w:rsidR="00CC4FE4" w:rsidRPr="007B152A" w:rsidRDefault="00CC4FE4">
      <w:pPr>
        <w:spacing w:before="0" w:line="240" w:lineRule="auto"/>
        <w:jc w:val="left"/>
        <w:rPr>
          <w:rFonts w:ascii="Times New Roman" w:hAnsi="Times New Roman"/>
          <w:b/>
          <w:bCs/>
          <w:kern w:val="32"/>
          <w:sz w:val="22"/>
          <w:szCs w:val="22"/>
        </w:rPr>
      </w:pPr>
    </w:p>
    <w:p w14:paraId="0F83E0CB" w14:textId="77777777" w:rsidR="00FC7DC2" w:rsidRDefault="00FC7DC2">
      <w:pPr>
        <w:spacing w:before="0" w:line="240" w:lineRule="auto"/>
        <w:jc w:val="left"/>
        <w:rPr>
          <w:rFonts w:ascii="Times New Roman" w:hAnsi="Times New Roman"/>
          <w:b/>
          <w:bCs/>
          <w:kern w:val="32"/>
          <w:sz w:val="22"/>
          <w:szCs w:val="22"/>
        </w:rPr>
      </w:pPr>
    </w:p>
    <w:p w14:paraId="51537914" w14:textId="77777777" w:rsidR="0049779C" w:rsidRDefault="0049779C">
      <w:pPr>
        <w:spacing w:before="0" w:line="240" w:lineRule="auto"/>
        <w:jc w:val="left"/>
        <w:rPr>
          <w:rFonts w:ascii="Times New Roman" w:hAnsi="Times New Roman"/>
          <w:b/>
          <w:bCs/>
          <w:kern w:val="32"/>
          <w:sz w:val="22"/>
          <w:szCs w:val="22"/>
        </w:rPr>
      </w:pPr>
    </w:p>
    <w:p w14:paraId="0A58C9FD" w14:textId="77777777" w:rsidR="0049779C" w:rsidRDefault="0049779C">
      <w:pPr>
        <w:spacing w:before="0" w:line="240" w:lineRule="auto"/>
        <w:jc w:val="left"/>
        <w:rPr>
          <w:rFonts w:ascii="Times New Roman" w:hAnsi="Times New Roman"/>
          <w:b/>
          <w:bCs/>
          <w:kern w:val="32"/>
          <w:sz w:val="22"/>
          <w:szCs w:val="22"/>
        </w:rPr>
      </w:pPr>
    </w:p>
    <w:p w14:paraId="0B499A99" w14:textId="77777777" w:rsidR="0049779C" w:rsidRDefault="0049779C">
      <w:pPr>
        <w:spacing w:before="0" w:line="240" w:lineRule="auto"/>
        <w:jc w:val="left"/>
        <w:rPr>
          <w:rFonts w:ascii="Times New Roman" w:hAnsi="Times New Roman"/>
          <w:b/>
          <w:bCs/>
          <w:kern w:val="32"/>
          <w:sz w:val="22"/>
          <w:szCs w:val="22"/>
        </w:rPr>
      </w:pPr>
    </w:p>
    <w:p w14:paraId="21BC8F17" w14:textId="77777777" w:rsidR="0049779C" w:rsidRDefault="0049779C">
      <w:pPr>
        <w:spacing w:before="0" w:line="240" w:lineRule="auto"/>
        <w:jc w:val="left"/>
        <w:rPr>
          <w:rFonts w:ascii="Times New Roman" w:hAnsi="Times New Roman"/>
          <w:b/>
          <w:bCs/>
          <w:kern w:val="32"/>
          <w:sz w:val="22"/>
          <w:szCs w:val="22"/>
        </w:rPr>
      </w:pPr>
    </w:p>
    <w:p w14:paraId="59CA1EF9" w14:textId="77777777" w:rsidR="0049779C" w:rsidRDefault="0049779C">
      <w:pPr>
        <w:spacing w:before="0" w:line="240" w:lineRule="auto"/>
        <w:jc w:val="left"/>
        <w:rPr>
          <w:rFonts w:ascii="Times New Roman" w:hAnsi="Times New Roman"/>
          <w:b/>
          <w:bCs/>
          <w:kern w:val="32"/>
          <w:sz w:val="22"/>
          <w:szCs w:val="22"/>
        </w:rPr>
      </w:pPr>
    </w:p>
    <w:p w14:paraId="3A132A72" w14:textId="77777777" w:rsidR="0049779C" w:rsidRDefault="0049779C">
      <w:pPr>
        <w:spacing w:before="0" w:line="240" w:lineRule="auto"/>
        <w:jc w:val="left"/>
        <w:rPr>
          <w:rFonts w:ascii="Times New Roman" w:hAnsi="Times New Roman"/>
          <w:b/>
          <w:bCs/>
          <w:kern w:val="32"/>
          <w:sz w:val="22"/>
          <w:szCs w:val="22"/>
        </w:rPr>
      </w:pPr>
    </w:p>
    <w:p w14:paraId="0C503826" w14:textId="77777777" w:rsidR="0049779C" w:rsidRDefault="0049779C">
      <w:pPr>
        <w:spacing w:before="0" w:line="240" w:lineRule="auto"/>
        <w:jc w:val="left"/>
        <w:rPr>
          <w:rFonts w:ascii="Times New Roman" w:hAnsi="Times New Roman"/>
          <w:b/>
          <w:bCs/>
          <w:kern w:val="32"/>
          <w:sz w:val="22"/>
          <w:szCs w:val="22"/>
        </w:rPr>
      </w:pPr>
    </w:p>
    <w:p w14:paraId="7C86D062" w14:textId="77777777" w:rsidR="0049779C" w:rsidRDefault="0049779C">
      <w:pPr>
        <w:spacing w:before="0" w:line="240" w:lineRule="auto"/>
        <w:jc w:val="left"/>
        <w:rPr>
          <w:rFonts w:ascii="Times New Roman" w:hAnsi="Times New Roman"/>
          <w:b/>
          <w:bCs/>
          <w:kern w:val="32"/>
          <w:sz w:val="22"/>
          <w:szCs w:val="22"/>
        </w:rPr>
      </w:pPr>
    </w:p>
    <w:p w14:paraId="5AF543D9" w14:textId="77777777" w:rsidR="0049779C" w:rsidRDefault="0049779C">
      <w:pPr>
        <w:spacing w:before="0" w:line="240" w:lineRule="auto"/>
        <w:jc w:val="left"/>
        <w:rPr>
          <w:rFonts w:ascii="Times New Roman" w:hAnsi="Times New Roman"/>
          <w:b/>
          <w:bCs/>
          <w:kern w:val="32"/>
          <w:sz w:val="22"/>
          <w:szCs w:val="22"/>
        </w:rPr>
      </w:pPr>
    </w:p>
    <w:p w14:paraId="0E38CC9A" w14:textId="77777777" w:rsidR="0049779C" w:rsidRDefault="0049779C">
      <w:pPr>
        <w:spacing w:before="0" w:line="240" w:lineRule="auto"/>
        <w:jc w:val="left"/>
        <w:rPr>
          <w:rFonts w:ascii="Times New Roman" w:hAnsi="Times New Roman"/>
          <w:b/>
          <w:bCs/>
          <w:kern w:val="32"/>
          <w:sz w:val="22"/>
          <w:szCs w:val="22"/>
        </w:rPr>
      </w:pPr>
    </w:p>
    <w:p w14:paraId="340DF195" w14:textId="77777777" w:rsidR="0049779C" w:rsidRDefault="0049779C">
      <w:pPr>
        <w:spacing w:before="0" w:line="240" w:lineRule="auto"/>
        <w:jc w:val="left"/>
        <w:rPr>
          <w:rFonts w:ascii="Times New Roman" w:hAnsi="Times New Roman"/>
          <w:b/>
          <w:bCs/>
          <w:kern w:val="32"/>
          <w:sz w:val="22"/>
          <w:szCs w:val="22"/>
        </w:rPr>
      </w:pPr>
    </w:p>
    <w:p w14:paraId="15F9BF77" w14:textId="4BE641B8" w:rsidR="0049779C" w:rsidRDefault="0049779C">
      <w:pPr>
        <w:spacing w:before="0" w:line="240" w:lineRule="auto"/>
        <w:jc w:val="left"/>
        <w:rPr>
          <w:rFonts w:ascii="Times New Roman" w:hAnsi="Times New Roman"/>
          <w:b/>
          <w:bCs/>
          <w:kern w:val="32"/>
          <w:sz w:val="22"/>
          <w:szCs w:val="22"/>
        </w:rPr>
      </w:pPr>
    </w:p>
    <w:p w14:paraId="5B7408C9" w14:textId="36C0AADB" w:rsidR="00BC2F12" w:rsidRDefault="00BC2F12">
      <w:pPr>
        <w:spacing w:before="0" w:line="240" w:lineRule="auto"/>
        <w:jc w:val="left"/>
        <w:rPr>
          <w:rFonts w:ascii="Times New Roman" w:hAnsi="Times New Roman"/>
          <w:b/>
          <w:bCs/>
          <w:kern w:val="32"/>
          <w:sz w:val="22"/>
          <w:szCs w:val="22"/>
        </w:rPr>
      </w:pPr>
    </w:p>
    <w:p w14:paraId="1867762B" w14:textId="129CB652" w:rsidR="00BC2F12" w:rsidRDefault="00BC2F12">
      <w:pPr>
        <w:spacing w:before="0" w:line="240" w:lineRule="auto"/>
        <w:jc w:val="left"/>
        <w:rPr>
          <w:rFonts w:ascii="Times New Roman" w:hAnsi="Times New Roman"/>
          <w:b/>
          <w:bCs/>
          <w:kern w:val="32"/>
          <w:sz w:val="22"/>
          <w:szCs w:val="22"/>
        </w:rPr>
      </w:pPr>
    </w:p>
    <w:p w14:paraId="210B1725" w14:textId="1C58A8C7" w:rsidR="00BC2F12" w:rsidRDefault="00BC2F12">
      <w:pPr>
        <w:spacing w:before="0" w:line="240" w:lineRule="auto"/>
        <w:jc w:val="left"/>
        <w:rPr>
          <w:rFonts w:ascii="Times New Roman" w:hAnsi="Times New Roman"/>
          <w:b/>
          <w:bCs/>
          <w:kern w:val="32"/>
          <w:sz w:val="22"/>
          <w:szCs w:val="22"/>
        </w:rPr>
      </w:pPr>
    </w:p>
    <w:p w14:paraId="104FA7FF" w14:textId="66318F6A" w:rsidR="00BC2F12" w:rsidRDefault="00BC2F12">
      <w:pPr>
        <w:spacing w:before="0" w:line="240" w:lineRule="auto"/>
        <w:jc w:val="left"/>
        <w:rPr>
          <w:rFonts w:ascii="Times New Roman" w:hAnsi="Times New Roman"/>
          <w:b/>
          <w:bCs/>
          <w:kern w:val="32"/>
          <w:sz w:val="22"/>
          <w:szCs w:val="22"/>
        </w:rPr>
      </w:pPr>
    </w:p>
    <w:p w14:paraId="1657C2AE" w14:textId="4C2504A7" w:rsidR="00BC2F12" w:rsidRDefault="00BC2F12">
      <w:pPr>
        <w:spacing w:before="0" w:line="240" w:lineRule="auto"/>
        <w:jc w:val="left"/>
        <w:rPr>
          <w:rFonts w:ascii="Times New Roman" w:hAnsi="Times New Roman"/>
          <w:b/>
          <w:bCs/>
          <w:kern w:val="32"/>
          <w:sz w:val="22"/>
          <w:szCs w:val="22"/>
        </w:rPr>
      </w:pPr>
    </w:p>
    <w:p w14:paraId="4330528F" w14:textId="77777777" w:rsidR="00BC2F12" w:rsidRDefault="00BC2F12">
      <w:pPr>
        <w:spacing w:before="0" w:line="240" w:lineRule="auto"/>
        <w:jc w:val="left"/>
        <w:rPr>
          <w:rFonts w:ascii="Times New Roman" w:hAnsi="Times New Roman"/>
          <w:b/>
          <w:bCs/>
          <w:kern w:val="32"/>
          <w:sz w:val="22"/>
          <w:szCs w:val="22"/>
        </w:rPr>
      </w:pPr>
    </w:p>
    <w:p w14:paraId="33D87644" w14:textId="77777777" w:rsidR="00A60E92" w:rsidRPr="007B152A" w:rsidRDefault="00A60E92" w:rsidP="00EF74EC">
      <w:pPr>
        <w:pStyle w:val="Nadpis1"/>
        <w:numPr>
          <w:ilvl w:val="0"/>
          <w:numId w:val="0"/>
        </w:numPr>
        <w:rPr>
          <w:rFonts w:ascii="Times New Roman" w:hAnsi="Times New Roman" w:cs="Times New Roman"/>
          <w:sz w:val="22"/>
          <w:szCs w:val="22"/>
        </w:rPr>
      </w:pPr>
      <w:bookmarkStart w:id="11" w:name="_Ref413313881"/>
      <w:bookmarkStart w:id="12" w:name="_Ref416330748"/>
      <w:r w:rsidRPr="007B152A">
        <w:rPr>
          <w:rFonts w:ascii="Times New Roman" w:hAnsi="Times New Roman" w:cs="Times New Roman"/>
          <w:sz w:val="22"/>
          <w:szCs w:val="22"/>
        </w:rPr>
        <w:lastRenderedPageBreak/>
        <w:t>Příloha č. 1</w:t>
      </w:r>
      <w:r w:rsidR="001052BC" w:rsidRPr="007B152A">
        <w:rPr>
          <w:rFonts w:ascii="Times New Roman" w:hAnsi="Times New Roman" w:cs="Times New Roman"/>
          <w:sz w:val="22"/>
          <w:szCs w:val="22"/>
        </w:rPr>
        <w:br/>
      </w:r>
      <w:bookmarkEnd w:id="10"/>
      <w:bookmarkEnd w:id="11"/>
      <w:r w:rsidR="009B1EBB" w:rsidRPr="007B152A">
        <w:rPr>
          <w:rFonts w:ascii="Times New Roman" w:hAnsi="Times New Roman" w:cs="Times New Roman"/>
          <w:sz w:val="22"/>
          <w:szCs w:val="22"/>
        </w:rPr>
        <w:t xml:space="preserve">Specifikace </w:t>
      </w:r>
      <w:r w:rsidR="00CC4FE4" w:rsidRPr="007B152A">
        <w:rPr>
          <w:rFonts w:ascii="Times New Roman" w:hAnsi="Times New Roman" w:cs="Times New Roman"/>
          <w:sz w:val="22"/>
          <w:szCs w:val="22"/>
        </w:rPr>
        <w:t>Služ</w:t>
      </w:r>
      <w:r w:rsidR="009B1EBB" w:rsidRPr="007B152A">
        <w:rPr>
          <w:rFonts w:ascii="Times New Roman" w:hAnsi="Times New Roman" w:cs="Times New Roman"/>
          <w:sz w:val="22"/>
          <w:szCs w:val="22"/>
        </w:rPr>
        <w:t xml:space="preserve">eb </w:t>
      </w:r>
      <w:bookmarkEnd w:id="12"/>
    </w:p>
    <w:p w14:paraId="123DCC4C" w14:textId="77777777" w:rsidR="00CA7D46" w:rsidRPr="00C73B3B" w:rsidRDefault="000114DC" w:rsidP="000114DC">
      <w:pPr>
        <w:rPr>
          <w:rFonts w:ascii="Times New Roman" w:hAnsi="Times New Roman"/>
          <w:sz w:val="22"/>
          <w:szCs w:val="22"/>
        </w:rPr>
      </w:pPr>
      <w:r w:rsidRPr="00C73B3B">
        <w:rPr>
          <w:rFonts w:ascii="Times New Roman" w:hAnsi="Times New Roman"/>
          <w:sz w:val="22"/>
          <w:szCs w:val="22"/>
        </w:rPr>
        <w:t xml:space="preserve">Aplikace ICZ e-spis LITE představuje řešení </w:t>
      </w:r>
      <w:r w:rsidR="00CA7D46" w:rsidRPr="00C73B3B">
        <w:rPr>
          <w:rFonts w:ascii="Times New Roman" w:hAnsi="Times New Roman"/>
          <w:sz w:val="22"/>
          <w:szCs w:val="22"/>
        </w:rPr>
        <w:t>pro vedení spisové služby v elektronické podobě v elektronickém systému spisové služby</w:t>
      </w:r>
      <w:r w:rsidRPr="00C73B3B">
        <w:rPr>
          <w:rFonts w:ascii="Times New Roman" w:hAnsi="Times New Roman"/>
          <w:sz w:val="22"/>
          <w:szCs w:val="22"/>
        </w:rPr>
        <w:t xml:space="preserve">, a to formou hostingu v hostingovém centru Poskytovatele. </w:t>
      </w:r>
      <w:r w:rsidR="00DE1D64" w:rsidRPr="00C73B3B">
        <w:rPr>
          <w:rFonts w:ascii="Times New Roman" w:hAnsi="Times New Roman"/>
          <w:sz w:val="22"/>
          <w:szCs w:val="22"/>
        </w:rPr>
        <w:t>K</w:t>
      </w:r>
      <w:r w:rsidR="00216C6D" w:rsidRPr="00C73B3B">
        <w:rPr>
          <w:rFonts w:ascii="Times New Roman" w:hAnsi="Times New Roman"/>
          <w:sz w:val="22"/>
          <w:szCs w:val="22"/>
        </w:rPr>
        <w:t>oncoví</w:t>
      </w:r>
      <w:r w:rsidRPr="00C73B3B">
        <w:rPr>
          <w:rFonts w:ascii="Times New Roman" w:hAnsi="Times New Roman"/>
          <w:sz w:val="22"/>
          <w:szCs w:val="22"/>
        </w:rPr>
        <w:t xml:space="preserve"> uživatelé pracují se Software prostřednictvím tenkého klienta přes internetový prohlížeč. Řešení umožňuje splnit všechny povinnosti Objednatele požadované </w:t>
      </w:r>
      <w:r w:rsidR="00CA7D46" w:rsidRPr="00C73B3B">
        <w:rPr>
          <w:rFonts w:ascii="Times New Roman" w:hAnsi="Times New Roman"/>
          <w:sz w:val="22"/>
          <w:szCs w:val="22"/>
        </w:rPr>
        <w:t>příslušnými právními předpisy v oblasti archivnictví a spisové služby, tedy:</w:t>
      </w:r>
    </w:p>
    <w:p w14:paraId="67D33EEC" w14:textId="77777777" w:rsidR="00CA7D46" w:rsidRPr="00C73B3B" w:rsidRDefault="000114DC" w:rsidP="002A3FF3">
      <w:pPr>
        <w:pStyle w:val="Odstavecseseznamem"/>
        <w:numPr>
          <w:ilvl w:val="0"/>
          <w:numId w:val="31"/>
        </w:numPr>
        <w:rPr>
          <w:rFonts w:ascii="Times New Roman" w:hAnsi="Times New Roman"/>
          <w:sz w:val="22"/>
          <w:szCs w:val="22"/>
        </w:rPr>
      </w:pPr>
      <w:r w:rsidRPr="00C73B3B">
        <w:rPr>
          <w:rFonts w:ascii="Times New Roman" w:hAnsi="Times New Roman"/>
          <w:sz w:val="22"/>
          <w:szCs w:val="22"/>
        </w:rPr>
        <w:t>zákonem č. 499/2004 Sb., o archivnictví a spisové službě, v</w:t>
      </w:r>
      <w:r w:rsidR="00CA7D46" w:rsidRPr="00C73B3B">
        <w:rPr>
          <w:rFonts w:ascii="Times New Roman" w:hAnsi="Times New Roman"/>
          <w:sz w:val="22"/>
          <w:szCs w:val="22"/>
        </w:rPr>
        <w:t xml:space="preserve"> aktuálním znění</w:t>
      </w:r>
      <w:r w:rsidRPr="00C73B3B">
        <w:rPr>
          <w:rFonts w:ascii="Times New Roman" w:hAnsi="Times New Roman"/>
          <w:sz w:val="22"/>
          <w:szCs w:val="22"/>
        </w:rPr>
        <w:t xml:space="preserve">, </w:t>
      </w:r>
    </w:p>
    <w:p w14:paraId="2E21D03B" w14:textId="77777777" w:rsidR="000114DC" w:rsidRPr="00C73B3B" w:rsidRDefault="00CA7D46" w:rsidP="002A3FF3">
      <w:pPr>
        <w:pStyle w:val="Odstavecseseznamem"/>
        <w:numPr>
          <w:ilvl w:val="0"/>
          <w:numId w:val="31"/>
        </w:numPr>
        <w:rPr>
          <w:rFonts w:ascii="Times New Roman" w:hAnsi="Times New Roman"/>
          <w:sz w:val="22"/>
          <w:szCs w:val="22"/>
        </w:rPr>
      </w:pPr>
      <w:r w:rsidRPr="00C73B3B">
        <w:rPr>
          <w:rFonts w:ascii="Times New Roman" w:hAnsi="Times New Roman"/>
          <w:sz w:val="22"/>
          <w:szCs w:val="22"/>
        </w:rPr>
        <w:t>vyhláškou č. 259/2012 Sb., o podrobnostech výkonu spisové služby, v aktuálním znění a</w:t>
      </w:r>
    </w:p>
    <w:p w14:paraId="623E41DF" w14:textId="77777777" w:rsidR="00CA7D46" w:rsidRPr="00C73B3B" w:rsidRDefault="00CA7D46" w:rsidP="002A3FF3">
      <w:pPr>
        <w:pStyle w:val="Odstavecseseznamem"/>
        <w:numPr>
          <w:ilvl w:val="0"/>
          <w:numId w:val="31"/>
        </w:numPr>
        <w:rPr>
          <w:rFonts w:ascii="Times New Roman" w:hAnsi="Times New Roman"/>
          <w:sz w:val="22"/>
          <w:szCs w:val="22"/>
        </w:rPr>
      </w:pPr>
      <w:r w:rsidRPr="00C73B3B">
        <w:rPr>
          <w:rFonts w:ascii="Times New Roman" w:hAnsi="Times New Roman"/>
          <w:sz w:val="22"/>
          <w:szCs w:val="22"/>
        </w:rPr>
        <w:t>Národním standardem pro elektronické systémy spisové služby.</w:t>
      </w:r>
    </w:p>
    <w:p w14:paraId="0971EB12" w14:textId="77777777" w:rsidR="000114DC" w:rsidRPr="00C73B3B" w:rsidRDefault="000114DC" w:rsidP="000114DC">
      <w:pPr>
        <w:rPr>
          <w:rFonts w:ascii="Times New Roman" w:hAnsi="Times New Roman"/>
          <w:sz w:val="22"/>
          <w:szCs w:val="22"/>
        </w:rPr>
      </w:pPr>
      <w:r w:rsidRPr="00C73B3B">
        <w:rPr>
          <w:rFonts w:ascii="Times New Roman" w:hAnsi="Times New Roman"/>
          <w:sz w:val="22"/>
          <w:szCs w:val="22"/>
        </w:rPr>
        <w:t xml:space="preserve">Aplikace ICZ e-spis LITE je navržena </w:t>
      </w:r>
      <w:r w:rsidR="002F14FB" w:rsidRPr="00C73B3B">
        <w:rPr>
          <w:rFonts w:ascii="Times New Roman" w:hAnsi="Times New Roman"/>
          <w:sz w:val="22"/>
          <w:szCs w:val="22"/>
        </w:rPr>
        <w:t>tak</w:t>
      </w:r>
      <w:r w:rsidR="000B0FC6" w:rsidRPr="00C73B3B">
        <w:rPr>
          <w:rFonts w:ascii="Times New Roman" w:hAnsi="Times New Roman"/>
          <w:sz w:val="22"/>
          <w:szCs w:val="22"/>
        </w:rPr>
        <w:t>,</w:t>
      </w:r>
      <w:r w:rsidR="002F14FB" w:rsidRPr="00C73B3B">
        <w:rPr>
          <w:rFonts w:ascii="Times New Roman" w:hAnsi="Times New Roman"/>
          <w:sz w:val="22"/>
          <w:szCs w:val="22"/>
        </w:rPr>
        <w:t xml:space="preserve"> aby splňovala základní funkcionality, dle výše uvedených právních předpisů dle popisu uvedeného v kapitole níže. Jedná se ale o modulární systém</w:t>
      </w:r>
      <w:r w:rsidR="000B0FC6" w:rsidRPr="00C73B3B">
        <w:rPr>
          <w:rFonts w:ascii="Times New Roman" w:hAnsi="Times New Roman"/>
          <w:sz w:val="22"/>
          <w:szCs w:val="22"/>
        </w:rPr>
        <w:t xml:space="preserve"> a</w:t>
      </w:r>
      <w:r w:rsidR="002F14FB" w:rsidRPr="00C73B3B">
        <w:rPr>
          <w:rFonts w:ascii="Times New Roman" w:hAnsi="Times New Roman"/>
          <w:sz w:val="22"/>
          <w:szCs w:val="22"/>
        </w:rPr>
        <w:t xml:space="preserve"> je možné</w:t>
      </w:r>
      <w:r w:rsidR="000B0FC6" w:rsidRPr="00C73B3B">
        <w:rPr>
          <w:rFonts w:ascii="Times New Roman" w:hAnsi="Times New Roman"/>
          <w:sz w:val="22"/>
          <w:szCs w:val="22"/>
        </w:rPr>
        <w:t xml:space="preserve"> jej</w:t>
      </w:r>
      <w:r w:rsidR="002F14FB" w:rsidRPr="00C73B3B">
        <w:rPr>
          <w:rFonts w:ascii="Times New Roman" w:hAnsi="Times New Roman"/>
          <w:sz w:val="22"/>
          <w:szCs w:val="22"/>
        </w:rPr>
        <w:t xml:space="preserve"> na základě požadavku Objednatele </w:t>
      </w:r>
      <w:r w:rsidR="000B0FC6" w:rsidRPr="00C73B3B">
        <w:rPr>
          <w:rFonts w:ascii="Times New Roman" w:hAnsi="Times New Roman"/>
          <w:sz w:val="22"/>
          <w:szCs w:val="22"/>
        </w:rPr>
        <w:t>rozšířit</w:t>
      </w:r>
      <w:r w:rsidR="002F14FB" w:rsidRPr="00C73B3B">
        <w:rPr>
          <w:rFonts w:ascii="Times New Roman" w:hAnsi="Times New Roman"/>
          <w:sz w:val="22"/>
          <w:szCs w:val="22"/>
        </w:rPr>
        <w:t xml:space="preserve"> o specifické funkcionality, které například usnadňují zpracování opakujících procesů, přináší nadstandardní zvýšení uživatelské přívětivosti nebo integrace s dalšími informačními systémy pro správu dokumentů či systémy třetích stran</w:t>
      </w:r>
      <w:r w:rsidRPr="00C73B3B">
        <w:rPr>
          <w:rFonts w:ascii="Times New Roman" w:hAnsi="Times New Roman"/>
          <w:sz w:val="22"/>
          <w:szCs w:val="22"/>
        </w:rPr>
        <w:t>.</w:t>
      </w:r>
      <w:r w:rsidR="00893917" w:rsidRPr="00C73B3B">
        <w:rPr>
          <w:rFonts w:ascii="Times New Roman" w:hAnsi="Times New Roman"/>
          <w:sz w:val="22"/>
          <w:szCs w:val="22"/>
        </w:rPr>
        <w:t xml:space="preserve"> Specifické nadstandardní funkcionality jsou sdruženy do modulů a komponent.</w:t>
      </w:r>
    </w:p>
    <w:p w14:paraId="7253C9F5" w14:textId="77777777" w:rsidR="00D44832" w:rsidRPr="00C73B3B" w:rsidRDefault="00D44832" w:rsidP="00D44832">
      <w:pPr>
        <w:rPr>
          <w:rFonts w:ascii="Times New Roman" w:hAnsi="Times New Roman"/>
          <w:b/>
          <w:sz w:val="22"/>
          <w:szCs w:val="22"/>
        </w:rPr>
      </w:pPr>
    </w:p>
    <w:p w14:paraId="1377B398" w14:textId="77777777" w:rsidR="00D44832" w:rsidRPr="00C73B3B" w:rsidRDefault="00D44832" w:rsidP="00D44832">
      <w:pPr>
        <w:rPr>
          <w:rFonts w:ascii="Times New Roman" w:hAnsi="Times New Roman"/>
          <w:b/>
          <w:sz w:val="22"/>
          <w:szCs w:val="22"/>
        </w:rPr>
      </w:pPr>
      <w:r w:rsidRPr="00C73B3B">
        <w:rPr>
          <w:rFonts w:ascii="Times New Roman" w:hAnsi="Times New Roman"/>
          <w:b/>
          <w:sz w:val="22"/>
          <w:szCs w:val="22"/>
        </w:rPr>
        <w:t>Součástí ročního poplatku jsou zahrnuty služby:</w:t>
      </w:r>
    </w:p>
    <w:p w14:paraId="72317DCC" w14:textId="77777777" w:rsidR="00D44832" w:rsidRPr="00C73B3B" w:rsidRDefault="00D44832" w:rsidP="00BC2F12">
      <w:pPr>
        <w:rPr>
          <w:rFonts w:ascii="Times New Roman" w:hAnsi="Times New Roman"/>
          <w:sz w:val="22"/>
          <w:szCs w:val="22"/>
        </w:rPr>
      </w:pPr>
      <w:r w:rsidRPr="00C73B3B">
        <w:rPr>
          <w:rFonts w:ascii="Times New Roman" w:hAnsi="Times New Roman"/>
          <w:sz w:val="22"/>
          <w:szCs w:val="22"/>
        </w:rPr>
        <w:t xml:space="preserve">Provoz </w:t>
      </w:r>
      <w:proofErr w:type="gramStart"/>
      <w:r w:rsidRPr="00C73B3B">
        <w:rPr>
          <w:rFonts w:ascii="Times New Roman" w:hAnsi="Times New Roman"/>
          <w:sz w:val="22"/>
          <w:szCs w:val="22"/>
        </w:rPr>
        <w:t>systému  e</w:t>
      </w:r>
      <w:proofErr w:type="gramEnd"/>
      <w:r w:rsidRPr="00C73B3B">
        <w:rPr>
          <w:rFonts w:ascii="Times New Roman" w:hAnsi="Times New Roman"/>
          <w:sz w:val="22"/>
          <w:szCs w:val="22"/>
        </w:rPr>
        <w:t xml:space="preserve">-spis LITE na hostingovém centru ICZ po dobu 12 měsíců, minimální doba trvání smlouvy je 48 měsíců </w:t>
      </w:r>
    </w:p>
    <w:p w14:paraId="6FB3E20F" w14:textId="77777777" w:rsidR="00D44832" w:rsidRPr="00C73B3B" w:rsidRDefault="00D44832" w:rsidP="00D44832">
      <w:pPr>
        <w:rPr>
          <w:rFonts w:ascii="Times New Roman" w:hAnsi="Times New Roman"/>
          <w:sz w:val="22"/>
          <w:szCs w:val="22"/>
        </w:rPr>
      </w:pPr>
      <w:r w:rsidRPr="00C73B3B">
        <w:rPr>
          <w:rFonts w:ascii="Times New Roman" w:hAnsi="Times New Roman"/>
          <w:sz w:val="22"/>
          <w:szCs w:val="22"/>
        </w:rPr>
        <w:t>•</w:t>
      </w:r>
      <w:r w:rsidRPr="00C73B3B">
        <w:rPr>
          <w:rFonts w:ascii="Times New Roman" w:hAnsi="Times New Roman"/>
          <w:sz w:val="22"/>
          <w:szCs w:val="22"/>
        </w:rPr>
        <w:tab/>
      </w:r>
      <w:r w:rsidRPr="00C73B3B">
        <w:rPr>
          <w:rFonts w:ascii="Times New Roman" w:hAnsi="Times New Roman"/>
          <w:sz w:val="22"/>
          <w:szCs w:val="22"/>
        </w:rPr>
        <w:tab/>
        <w:t>Maintenance systému e-spis LITE (update, upgrade),</w:t>
      </w:r>
    </w:p>
    <w:p w14:paraId="62F44977" w14:textId="77777777" w:rsidR="00D44832" w:rsidRPr="00C73B3B" w:rsidRDefault="00D44832" w:rsidP="00D44832">
      <w:pPr>
        <w:rPr>
          <w:rFonts w:ascii="Times New Roman" w:hAnsi="Times New Roman"/>
          <w:sz w:val="22"/>
          <w:szCs w:val="22"/>
        </w:rPr>
      </w:pPr>
      <w:r w:rsidRPr="00C73B3B">
        <w:rPr>
          <w:rFonts w:ascii="Times New Roman" w:hAnsi="Times New Roman"/>
          <w:sz w:val="22"/>
          <w:szCs w:val="22"/>
        </w:rPr>
        <w:t>•</w:t>
      </w:r>
      <w:r w:rsidRPr="00C73B3B">
        <w:rPr>
          <w:rFonts w:ascii="Times New Roman" w:hAnsi="Times New Roman"/>
          <w:sz w:val="22"/>
          <w:szCs w:val="22"/>
        </w:rPr>
        <w:tab/>
      </w:r>
      <w:r w:rsidRPr="00C73B3B">
        <w:rPr>
          <w:rFonts w:ascii="Times New Roman" w:hAnsi="Times New Roman"/>
          <w:sz w:val="22"/>
          <w:szCs w:val="22"/>
        </w:rPr>
        <w:tab/>
        <w:t>Přístup na reklamační centrum společnosti ICZ.</w:t>
      </w:r>
    </w:p>
    <w:p w14:paraId="50B34959" w14:textId="77777777" w:rsidR="00D44832" w:rsidRPr="00C73B3B" w:rsidRDefault="00D44832" w:rsidP="00D44832">
      <w:pPr>
        <w:rPr>
          <w:rFonts w:ascii="Times New Roman" w:hAnsi="Times New Roman"/>
          <w:sz w:val="22"/>
          <w:szCs w:val="22"/>
        </w:rPr>
      </w:pPr>
      <w:r w:rsidRPr="00C73B3B">
        <w:rPr>
          <w:rFonts w:ascii="Times New Roman" w:hAnsi="Times New Roman"/>
          <w:sz w:val="22"/>
          <w:szCs w:val="22"/>
        </w:rPr>
        <w:t>Údržba APL a DB serveru</w:t>
      </w:r>
    </w:p>
    <w:p w14:paraId="0911C37C" w14:textId="77777777" w:rsidR="00D44832" w:rsidRPr="00C73B3B" w:rsidRDefault="00D44832" w:rsidP="00D44832">
      <w:pPr>
        <w:rPr>
          <w:rFonts w:ascii="Times New Roman" w:hAnsi="Times New Roman"/>
          <w:sz w:val="22"/>
          <w:szCs w:val="22"/>
        </w:rPr>
      </w:pPr>
      <w:r w:rsidRPr="00C73B3B">
        <w:rPr>
          <w:rFonts w:ascii="Times New Roman" w:hAnsi="Times New Roman"/>
          <w:sz w:val="22"/>
          <w:szCs w:val="22"/>
        </w:rPr>
        <w:t>Pravidelná aktualizace operačního systému serverů.</w:t>
      </w:r>
    </w:p>
    <w:p w14:paraId="098531F5" w14:textId="77777777" w:rsidR="00D44832" w:rsidRPr="00C73B3B" w:rsidRDefault="00D44832" w:rsidP="00D44832">
      <w:pPr>
        <w:rPr>
          <w:rFonts w:ascii="Times New Roman" w:hAnsi="Times New Roman"/>
          <w:sz w:val="22"/>
          <w:szCs w:val="22"/>
        </w:rPr>
      </w:pPr>
      <w:r w:rsidRPr="00C73B3B">
        <w:rPr>
          <w:rFonts w:ascii="Times New Roman" w:hAnsi="Times New Roman"/>
          <w:sz w:val="22"/>
          <w:szCs w:val="22"/>
        </w:rPr>
        <w:t>Pravidelná profylaxe serverů</w:t>
      </w:r>
    </w:p>
    <w:p w14:paraId="55DA4989" w14:textId="77777777" w:rsidR="00D44832" w:rsidRPr="00C73B3B" w:rsidRDefault="00D44832" w:rsidP="00D44832">
      <w:pPr>
        <w:rPr>
          <w:rFonts w:ascii="Times New Roman" w:hAnsi="Times New Roman"/>
          <w:sz w:val="22"/>
          <w:szCs w:val="22"/>
        </w:rPr>
      </w:pPr>
      <w:r w:rsidRPr="00C73B3B">
        <w:rPr>
          <w:rFonts w:ascii="Times New Roman" w:hAnsi="Times New Roman"/>
          <w:sz w:val="22"/>
          <w:szCs w:val="22"/>
        </w:rPr>
        <w:t>Denní záloha dat</w:t>
      </w:r>
    </w:p>
    <w:p w14:paraId="3243FC30" w14:textId="77777777" w:rsidR="00D44832" w:rsidRPr="00C73B3B" w:rsidRDefault="00D44832" w:rsidP="00D44832">
      <w:pPr>
        <w:rPr>
          <w:rFonts w:ascii="Times New Roman" w:hAnsi="Times New Roman"/>
          <w:sz w:val="22"/>
          <w:szCs w:val="22"/>
        </w:rPr>
      </w:pPr>
      <w:r w:rsidRPr="00C73B3B">
        <w:rPr>
          <w:rFonts w:ascii="Times New Roman" w:hAnsi="Times New Roman"/>
          <w:sz w:val="22"/>
          <w:szCs w:val="22"/>
        </w:rPr>
        <w:t>Pravidelná údržba DB serverů.</w:t>
      </w:r>
    </w:p>
    <w:p w14:paraId="752E9B18" w14:textId="77777777" w:rsidR="00D44832" w:rsidRPr="00C73B3B" w:rsidRDefault="00D44832" w:rsidP="00D44832">
      <w:pPr>
        <w:rPr>
          <w:rFonts w:ascii="Times New Roman" w:hAnsi="Times New Roman"/>
          <w:sz w:val="22"/>
          <w:szCs w:val="22"/>
        </w:rPr>
      </w:pPr>
      <w:r w:rsidRPr="00C73B3B">
        <w:rPr>
          <w:rFonts w:ascii="Times New Roman" w:hAnsi="Times New Roman"/>
          <w:sz w:val="22"/>
          <w:szCs w:val="22"/>
        </w:rPr>
        <w:t>Obnova HW a SW</w:t>
      </w:r>
    </w:p>
    <w:p w14:paraId="1800E9DF" w14:textId="77777777" w:rsidR="002F14FB" w:rsidRPr="00C73B3B" w:rsidRDefault="002F14FB" w:rsidP="000114DC">
      <w:pPr>
        <w:rPr>
          <w:rFonts w:ascii="Times New Roman" w:hAnsi="Times New Roman"/>
          <w:sz w:val="22"/>
          <w:szCs w:val="22"/>
        </w:rPr>
      </w:pPr>
    </w:p>
    <w:p w14:paraId="7618D71E" w14:textId="77777777" w:rsidR="000114DC" w:rsidRPr="00C73B3B" w:rsidRDefault="000114DC" w:rsidP="000114DC">
      <w:pPr>
        <w:rPr>
          <w:rStyle w:val="Siln"/>
          <w:rFonts w:ascii="Times New Roman" w:hAnsi="Times New Roman"/>
          <w:sz w:val="22"/>
          <w:szCs w:val="22"/>
          <w:u w:val="single"/>
        </w:rPr>
      </w:pPr>
      <w:r w:rsidRPr="00C73B3B">
        <w:rPr>
          <w:rStyle w:val="Siln"/>
          <w:rFonts w:ascii="Times New Roman" w:hAnsi="Times New Roman"/>
          <w:sz w:val="22"/>
          <w:szCs w:val="22"/>
          <w:u w:val="single"/>
        </w:rPr>
        <w:t>Základní funkce systému ICZ e-spis LITE</w:t>
      </w:r>
    </w:p>
    <w:p w14:paraId="32018233" w14:textId="77777777" w:rsidR="00CA7D46" w:rsidRPr="00C73B3B" w:rsidRDefault="00CA7D46" w:rsidP="000114DC">
      <w:pPr>
        <w:rPr>
          <w:rFonts w:ascii="Times New Roman" w:hAnsi="Times New Roman"/>
          <w:sz w:val="22"/>
          <w:szCs w:val="22"/>
        </w:rPr>
      </w:pPr>
      <w:r w:rsidRPr="00C73B3B">
        <w:rPr>
          <w:rFonts w:ascii="Times New Roman" w:hAnsi="Times New Roman"/>
          <w:sz w:val="22"/>
          <w:szCs w:val="22"/>
        </w:rPr>
        <w:t xml:space="preserve">Systém ICZ e-spis LITE obsahuje ve svém jádru všechny funkcionality potřebné k řádnému výkonu spisové služby </w:t>
      </w:r>
      <w:r w:rsidR="00CB2461" w:rsidRPr="00C73B3B">
        <w:rPr>
          <w:rFonts w:ascii="Times New Roman" w:hAnsi="Times New Roman"/>
          <w:sz w:val="22"/>
          <w:szCs w:val="22"/>
        </w:rPr>
        <w:t xml:space="preserve">v elektronické podobě, </w:t>
      </w:r>
      <w:r w:rsidRPr="00C73B3B">
        <w:rPr>
          <w:rFonts w:ascii="Times New Roman" w:hAnsi="Times New Roman"/>
          <w:sz w:val="22"/>
          <w:szCs w:val="22"/>
        </w:rPr>
        <w:t>v souladu s výše uvedenými právní předpisy v rozsahu celého životního cyklu dokument</w:t>
      </w:r>
      <w:r w:rsidR="008F7AFF" w:rsidRPr="00C73B3B">
        <w:rPr>
          <w:rFonts w:ascii="Times New Roman" w:hAnsi="Times New Roman"/>
          <w:sz w:val="22"/>
          <w:szCs w:val="22"/>
        </w:rPr>
        <w:t>ů</w:t>
      </w:r>
      <w:r w:rsidRPr="00C73B3B">
        <w:rPr>
          <w:rFonts w:ascii="Times New Roman" w:hAnsi="Times New Roman"/>
          <w:sz w:val="22"/>
          <w:szCs w:val="22"/>
        </w:rPr>
        <w:t xml:space="preserve"> od příjmu </w:t>
      </w:r>
      <w:r w:rsidR="00CB2461" w:rsidRPr="00C73B3B">
        <w:rPr>
          <w:rFonts w:ascii="Times New Roman" w:hAnsi="Times New Roman"/>
          <w:sz w:val="22"/>
          <w:szCs w:val="22"/>
        </w:rPr>
        <w:t>až provedení skartačního řízení. Systém podporuje elektronickou správu dokumentů v listinné i elektronické formě.</w:t>
      </w:r>
    </w:p>
    <w:p w14:paraId="0E94DE26" w14:textId="77777777" w:rsidR="00C73B3B" w:rsidRDefault="00C73B3B" w:rsidP="000114DC">
      <w:pPr>
        <w:rPr>
          <w:rFonts w:ascii="Times New Roman" w:hAnsi="Times New Roman"/>
          <w:b/>
          <w:sz w:val="22"/>
          <w:szCs w:val="22"/>
        </w:rPr>
      </w:pPr>
    </w:p>
    <w:p w14:paraId="27F161D0" w14:textId="77777777" w:rsidR="00C73B3B" w:rsidRDefault="00C73B3B" w:rsidP="000114DC">
      <w:pPr>
        <w:rPr>
          <w:rFonts w:ascii="Times New Roman" w:hAnsi="Times New Roman"/>
          <w:b/>
          <w:sz w:val="22"/>
          <w:szCs w:val="22"/>
        </w:rPr>
      </w:pPr>
    </w:p>
    <w:p w14:paraId="7EECB25E" w14:textId="001B073D" w:rsidR="000114DC" w:rsidRPr="00C73B3B" w:rsidRDefault="000114DC" w:rsidP="000114DC">
      <w:pPr>
        <w:rPr>
          <w:rFonts w:ascii="Times New Roman" w:hAnsi="Times New Roman"/>
          <w:b/>
          <w:sz w:val="22"/>
          <w:szCs w:val="22"/>
        </w:rPr>
      </w:pPr>
      <w:r w:rsidRPr="00C73B3B">
        <w:rPr>
          <w:rFonts w:ascii="Times New Roman" w:hAnsi="Times New Roman"/>
          <w:b/>
          <w:sz w:val="22"/>
          <w:szCs w:val="22"/>
        </w:rPr>
        <w:lastRenderedPageBreak/>
        <w:t>Příjem a evidence dokumentů</w:t>
      </w:r>
    </w:p>
    <w:p w14:paraId="5983CA2A" w14:textId="77777777" w:rsidR="002A3FF3" w:rsidRPr="00C73B3B" w:rsidRDefault="00E364FD" w:rsidP="00E364FD">
      <w:pPr>
        <w:rPr>
          <w:rFonts w:ascii="Times New Roman" w:hAnsi="Times New Roman"/>
          <w:sz w:val="22"/>
          <w:szCs w:val="22"/>
        </w:rPr>
      </w:pPr>
      <w:r w:rsidRPr="00C73B3B">
        <w:rPr>
          <w:rFonts w:ascii="Times New Roman" w:hAnsi="Times New Roman"/>
          <w:sz w:val="22"/>
          <w:szCs w:val="22"/>
        </w:rPr>
        <w:t xml:space="preserve">V rámci příjmu dokumentů jsou zpracovávány listinné i elektronické dokumenty doručené držitelem poštovní licence, e-mailem, datovou schránkou nebo například osobně. Přijaté dokumenty jsou evidovány v podacím deníku. Součástí procesu evidence je zápis potřebných evidenčních údajů a přidělení jednoznačného identifikátoru a čísla jednacího k jednotlivým evidovaným dokumentům. </w:t>
      </w:r>
    </w:p>
    <w:p w14:paraId="2FEF9D94" w14:textId="77777777" w:rsidR="000114DC" w:rsidRPr="00C73B3B" w:rsidRDefault="000114DC" w:rsidP="00E364FD">
      <w:pPr>
        <w:rPr>
          <w:rFonts w:ascii="Times New Roman" w:hAnsi="Times New Roman"/>
          <w:b/>
          <w:sz w:val="22"/>
          <w:szCs w:val="22"/>
        </w:rPr>
      </w:pPr>
      <w:r w:rsidRPr="00C73B3B">
        <w:rPr>
          <w:rFonts w:ascii="Times New Roman" w:hAnsi="Times New Roman"/>
          <w:b/>
          <w:sz w:val="22"/>
          <w:szCs w:val="22"/>
        </w:rPr>
        <w:t>Odesílání dokumentů</w:t>
      </w:r>
    </w:p>
    <w:p w14:paraId="167CF4F5" w14:textId="77777777" w:rsidR="000114DC" w:rsidRPr="00C73B3B" w:rsidRDefault="00E364FD" w:rsidP="00E66E2E">
      <w:pPr>
        <w:numPr>
          <w:ilvl w:val="0"/>
          <w:numId w:val="14"/>
        </w:numPr>
        <w:rPr>
          <w:rFonts w:ascii="Times New Roman" w:hAnsi="Times New Roman"/>
          <w:sz w:val="22"/>
          <w:szCs w:val="22"/>
        </w:rPr>
      </w:pPr>
      <w:r w:rsidRPr="00C73B3B">
        <w:rPr>
          <w:rFonts w:ascii="Times New Roman" w:hAnsi="Times New Roman"/>
          <w:sz w:val="22"/>
          <w:szCs w:val="22"/>
        </w:rPr>
        <w:t xml:space="preserve">Systém obsahuje funkcionality nutné k odeslání elektronických dokumentů datovou zprávou nebo e-mailem, včetně znamenání údajů od odeslání a automatické doplňování údajů o dodání nebo doručení odeslaného dokumentu. Dále pak systém umožňuje zaznamenat a následně doplňovat údaje o odeslání a doručení listinných dokumentů odeslaných držitelem poštovní licence nebo například předaných osobně. </w:t>
      </w:r>
    </w:p>
    <w:p w14:paraId="52CE2BB3" w14:textId="77777777" w:rsidR="000114DC" w:rsidRPr="00C73B3B" w:rsidRDefault="000114DC" w:rsidP="000114DC">
      <w:pPr>
        <w:rPr>
          <w:rFonts w:ascii="Times New Roman" w:hAnsi="Times New Roman"/>
          <w:b/>
          <w:sz w:val="22"/>
          <w:szCs w:val="22"/>
        </w:rPr>
      </w:pPr>
      <w:r w:rsidRPr="00C73B3B">
        <w:rPr>
          <w:rFonts w:ascii="Times New Roman" w:hAnsi="Times New Roman"/>
          <w:b/>
          <w:sz w:val="22"/>
          <w:szCs w:val="22"/>
        </w:rPr>
        <w:t>Oběh a vyřizování dokumentů</w:t>
      </w:r>
    </w:p>
    <w:p w14:paraId="4A6F63EB" w14:textId="77777777" w:rsidR="00526EF7" w:rsidRPr="00C73B3B" w:rsidRDefault="00E364FD" w:rsidP="00E66E2E">
      <w:pPr>
        <w:numPr>
          <w:ilvl w:val="0"/>
          <w:numId w:val="15"/>
        </w:numPr>
        <w:rPr>
          <w:rFonts w:ascii="Times New Roman" w:hAnsi="Times New Roman"/>
          <w:sz w:val="22"/>
          <w:szCs w:val="22"/>
        </w:rPr>
      </w:pPr>
      <w:r w:rsidRPr="00C73B3B">
        <w:rPr>
          <w:rFonts w:ascii="Times New Roman" w:hAnsi="Times New Roman"/>
          <w:sz w:val="22"/>
          <w:szCs w:val="22"/>
        </w:rPr>
        <w:t>V rámci funkcionalit spojených s oběhem a vyřizováním dokumentů jsou systémem podporovány především následující činnosti</w:t>
      </w:r>
      <w:r w:rsidR="00526EF7" w:rsidRPr="00C73B3B">
        <w:rPr>
          <w:rFonts w:ascii="Times New Roman" w:hAnsi="Times New Roman"/>
          <w:sz w:val="22"/>
          <w:szCs w:val="22"/>
        </w:rPr>
        <w:t>:</w:t>
      </w:r>
    </w:p>
    <w:p w14:paraId="2E590BCF" w14:textId="77777777" w:rsidR="00526EF7" w:rsidRPr="00C73B3B" w:rsidRDefault="00722659" w:rsidP="00526EF7">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e</w:t>
      </w:r>
      <w:r w:rsidR="000114DC" w:rsidRPr="00C73B3B">
        <w:rPr>
          <w:rFonts w:ascii="Times New Roman" w:hAnsi="Times New Roman"/>
          <w:sz w:val="22"/>
          <w:szCs w:val="22"/>
        </w:rPr>
        <w:t>vidence předání a převzetí</w:t>
      </w:r>
      <w:r w:rsidR="00132067" w:rsidRPr="00C73B3B">
        <w:rPr>
          <w:rFonts w:ascii="Times New Roman" w:hAnsi="Times New Roman"/>
          <w:sz w:val="22"/>
          <w:szCs w:val="22"/>
        </w:rPr>
        <w:t xml:space="preserve">, </w:t>
      </w:r>
    </w:p>
    <w:p w14:paraId="2926CB15" w14:textId="77777777" w:rsidR="00526EF7" w:rsidRPr="00C73B3B" w:rsidRDefault="00722659" w:rsidP="00526EF7">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s</w:t>
      </w:r>
      <w:r w:rsidR="000114DC" w:rsidRPr="00C73B3B">
        <w:rPr>
          <w:rFonts w:ascii="Times New Roman" w:hAnsi="Times New Roman"/>
          <w:sz w:val="22"/>
          <w:szCs w:val="22"/>
        </w:rPr>
        <w:t>ledování stavu vyřízení dokumentů</w:t>
      </w:r>
      <w:r w:rsidR="00132067" w:rsidRPr="00C73B3B">
        <w:rPr>
          <w:rFonts w:ascii="Times New Roman" w:hAnsi="Times New Roman"/>
          <w:sz w:val="22"/>
          <w:szCs w:val="22"/>
        </w:rPr>
        <w:t>,</w:t>
      </w:r>
    </w:p>
    <w:p w14:paraId="5049B806" w14:textId="77777777" w:rsidR="00526EF7" w:rsidRPr="00C73B3B" w:rsidRDefault="002A3FF3" w:rsidP="00526EF7">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s</w:t>
      </w:r>
      <w:r w:rsidR="000114DC" w:rsidRPr="00C73B3B">
        <w:rPr>
          <w:rFonts w:ascii="Times New Roman" w:hAnsi="Times New Roman"/>
          <w:sz w:val="22"/>
          <w:szCs w:val="22"/>
        </w:rPr>
        <w:t>ledování termínů</w:t>
      </w:r>
      <w:r w:rsidR="00132067" w:rsidRPr="00C73B3B">
        <w:rPr>
          <w:rFonts w:ascii="Times New Roman" w:hAnsi="Times New Roman"/>
          <w:sz w:val="22"/>
          <w:szCs w:val="22"/>
        </w:rPr>
        <w:t>,</w:t>
      </w:r>
    </w:p>
    <w:p w14:paraId="37259E63" w14:textId="77777777" w:rsidR="000114DC" w:rsidRPr="00C73B3B" w:rsidRDefault="00722659" w:rsidP="00526EF7">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p</w:t>
      </w:r>
      <w:r w:rsidR="000114DC" w:rsidRPr="00C73B3B">
        <w:rPr>
          <w:rFonts w:ascii="Times New Roman" w:hAnsi="Times New Roman"/>
          <w:sz w:val="22"/>
          <w:szCs w:val="22"/>
        </w:rPr>
        <w:t>ráce se spisy a uzavírání spisů</w:t>
      </w:r>
      <w:r w:rsidR="00526EF7" w:rsidRPr="00C73B3B">
        <w:rPr>
          <w:rFonts w:ascii="Times New Roman" w:hAnsi="Times New Roman"/>
          <w:sz w:val="22"/>
          <w:szCs w:val="22"/>
        </w:rPr>
        <w:t>,</w:t>
      </w:r>
    </w:p>
    <w:p w14:paraId="393A1E7F" w14:textId="77777777" w:rsidR="00526EF7" w:rsidRPr="00C73B3B" w:rsidRDefault="00722659" w:rsidP="00526EF7">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p</w:t>
      </w:r>
      <w:r w:rsidR="00526EF7" w:rsidRPr="00C73B3B">
        <w:rPr>
          <w:rFonts w:ascii="Times New Roman" w:hAnsi="Times New Roman"/>
          <w:sz w:val="22"/>
          <w:szCs w:val="22"/>
        </w:rPr>
        <w:t>odepisování dokumentů v elektronické podobě,</w:t>
      </w:r>
    </w:p>
    <w:p w14:paraId="05B0C283" w14:textId="77777777" w:rsidR="00526EF7" w:rsidRPr="00C73B3B" w:rsidRDefault="00722659" w:rsidP="00526EF7">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k</w:t>
      </w:r>
      <w:r w:rsidR="00526EF7" w:rsidRPr="00C73B3B">
        <w:rPr>
          <w:rFonts w:ascii="Times New Roman" w:hAnsi="Times New Roman"/>
          <w:sz w:val="22"/>
          <w:szCs w:val="22"/>
        </w:rPr>
        <w:t>ompletace dokumentů a spisů při vyřizování v souladu s potřebami střednědobého uložení a skartačního řízení.</w:t>
      </w:r>
    </w:p>
    <w:p w14:paraId="6922BCEE" w14:textId="77777777" w:rsidR="000114DC" w:rsidRPr="00C73B3B" w:rsidRDefault="000114DC" w:rsidP="000114DC">
      <w:pPr>
        <w:rPr>
          <w:rFonts w:ascii="Times New Roman" w:hAnsi="Times New Roman"/>
          <w:b/>
          <w:sz w:val="22"/>
          <w:szCs w:val="22"/>
        </w:rPr>
      </w:pPr>
      <w:r w:rsidRPr="00C73B3B">
        <w:rPr>
          <w:rFonts w:ascii="Times New Roman" w:hAnsi="Times New Roman"/>
          <w:b/>
          <w:sz w:val="22"/>
          <w:szCs w:val="22"/>
        </w:rPr>
        <w:t>Práce s elektronickými dokumenty</w:t>
      </w:r>
    </w:p>
    <w:p w14:paraId="74B6F024" w14:textId="77777777" w:rsidR="000114DC" w:rsidRPr="00C73B3B" w:rsidRDefault="00526EF7" w:rsidP="00E66E2E">
      <w:pPr>
        <w:numPr>
          <w:ilvl w:val="0"/>
          <w:numId w:val="16"/>
        </w:numPr>
        <w:rPr>
          <w:rFonts w:ascii="Times New Roman" w:hAnsi="Times New Roman"/>
          <w:sz w:val="22"/>
          <w:szCs w:val="22"/>
        </w:rPr>
      </w:pPr>
      <w:r w:rsidRPr="00C73B3B">
        <w:rPr>
          <w:rFonts w:ascii="Times New Roman" w:hAnsi="Times New Roman"/>
          <w:sz w:val="22"/>
          <w:szCs w:val="22"/>
        </w:rPr>
        <w:t xml:space="preserve">Pro práci s elektronickými dokumenty jsou určeny funkcionality a procesy spojené s přípravou a vyhotovováním elektronických dokumentů, převodem do výstupních datových formátů, autentizací a důvěryhodného ukládání. </w:t>
      </w:r>
    </w:p>
    <w:p w14:paraId="292794AF" w14:textId="77777777" w:rsidR="000114DC" w:rsidRPr="00C73B3B" w:rsidRDefault="00526EF7" w:rsidP="000114DC">
      <w:pPr>
        <w:rPr>
          <w:rFonts w:ascii="Times New Roman" w:hAnsi="Times New Roman"/>
          <w:b/>
          <w:sz w:val="22"/>
          <w:szCs w:val="22"/>
        </w:rPr>
      </w:pPr>
      <w:r w:rsidRPr="00C73B3B">
        <w:rPr>
          <w:rFonts w:ascii="Times New Roman" w:hAnsi="Times New Roman"/>
          <w:b/>
          <w:sz w:val="22"/>
          <w:szCs w:val="22"/>
        </w:rPr>
        <w:t>Integrace s Informačním systémem datových schránek a e-mailovými klienty</w:t>
      </w:r>
    </w:p>
    <w:p w14:paraId="6E7FBDEF" w14:textId="77777777" w:rsidR="00526EF7" w:rsidRPr="00C73B3B" w:rsidRDefault="00526EF7" w:rsidP="00E66E2E">
      <w:pPr>
        <w:numPr>
          <w:ilvl w:val="0"/>
          <w:numId w:val="17"/>
        </w:numPr>
        <w:rPr>
          <w:rFonts w:ascii="Times New Roman" w:hAnsi="Times New Roman"/>
          <w:sz w:val="22"/>
          <w:szCs w:val="22"/>
        </w:rPr>
      </w:pPr>
      <w:r w:rsidRPr="00C73B3B">
        <w:rPr>
          <w:rFonts w:ascii="Times New Roman" w:hAnsi="Times New Roman"/>
          <w:sz w:val="22"/>
          <w:szCs w:val="22"/>
        </w:rPr>
        <w:t>V oblasti přijmu a odesílán elektronických dokumentů jsou na systém ICZ e-spis LITE integrovány Informační systém datových schránek a e-mailový klient, aby byla dodržena povinnost přímé napojení těchto komunikační kanálů na elektronický systém spisové služby. Řešeny jsou především následují funkce:</w:t>
      </w:r>
    </w:p>
    <w:p w14:paraId="35A67B27" w14:textId="77777777" w:rsidR="00526EF7" w:rsidRPr="00C73B3B" w:rsidRDefault="00722659" w:rsidP="00722659">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s</w:t>
      </w:r>
      <w:r w:rsidR="00526EF7" w:rsidRPr="00C73B3B">
        <w:rPr>
          <w:rFonts w:ascii="Times New Roman" w:hAnsi="Times New Roman"/>
          <w:sz w:val="22"/>
          <w:szCs w:val="22"/>
        </w:rPr>
        <w:t>tažení doručených elektronických dokumentů z datové schránky nebo e-mailového klienta,</w:t>
      </w:r>
    </w:p>
    <w:p w14:paraId="4ECF4E6D" w14:textId="77777777" w:rsidR="00722659" w:rsidRPr="00C73B3B" w:rsidRDefault="00722659" w:rsidP="00722659">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řá</w:t>
      </w:r>
      <w:r w:rsidR="00526EF7" w:rsidRPr="00C73B3B">
        <w:rPr>
          <w:rFonts w:ascii="Times New Roman" w:hAnsi="Times New Roman"/>
          <w:sz w:val="22"/>
          <w:szCs w:val="22"/>
        </w:rPr>
        <w:t xml:space="preserve">dný příjem elektronických dokumentů, včetně využití známých evidenčních údajů k automatickému </w:t>
      </w:r>
      <w:r w:rsidRPr="00C73B3B">
        <w:rPr>
          <w:rFonts w:ascii="Times New Roman" w:hAnsi="Times New Roman"/>
          <w:sz w:val="22"/>
          <w:szCs w:val="22"/>
        </w:rPr>
        <w:t xml:space="preserve">vyplnění evidenční karty dokumentu. </w:t>
      </w:r>
    </w:p>
    <w:p w14:paraId="02007B7A" w14:textId="77777777" w:rsidR="00722659" w:rsidRPr="00C73B3B" w:rsidRDefault="00722659" w:rsidP="00722659">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ověření a kontrola doručených elektronických dokumentů,</w:t>
      </w:r>
    </w:p>
    <w:p w14:paraId="678D9C8F" w14:textId="77777777" w:rsidR="00722659" w:rsidRPr="00C73B3B" w:rsidRDefault="00722659" w:rsidP="00722659">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uchovávání originálů doručených elektronických dokumentů,</w:t>
      </w:r>
    </w:p>
    <w:p w14:paraId="3EBBFE5B" w14:textId="77777777" w:rsidR="00722659" w:rsidRPr="00C73B3B" w:rsidRDefault="00722659" w:rsidP="00722659">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o</w:t>
      </w:r>
      <w:r w:rsidR="000114DC" w:rsidRPr="00C73B3B">
        <w:rPr>
          <w:rFonts w:ascii="Times New Roman" w:hAnsi="Times New Roman"/>
          <w:sz w:val="22"/>
          <w:szCs w:val="22"/>
        </w:rPr>
        <w:t>desílání dokumentu datovou zprávou</w:t>
      </w:r>
      <w:r w:rsidRPr="00C73B3B">
        <w:rPr>
          <w:rFonts w:ascii="Times New Roman" w:hAnsi="Times New Roman"/>
          <w:sz w:val="22"/>
          <w:szCs w:val="22"/>
        </w:rPr>
        <w:t xml:space="preserve"> a e-maile</w:t>
      </w:r>
      <w:r w:rsidR="002A3FF3" w:rsidRPr="00C73B3B">
        <w:rPr>
          <w:rFonts w:ascii="Times New Roman" w:hAnsi="Times New Roman"/>
          <w:sz w:val="22"/>
          <w:szCs w:val="22"/>
        </w:rPr>
        <w:t>m</w:t>
      </w:r>
    </w:p>
    <w:p w14:paraId="4D19C2D2" w14:textId="77777777" w:rsidR="000114DC" w:rsidRPr="00C73B3B" w:rsidRDefault="00722659" w:rsidP="00722659">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a</w:t>
      </w:r>
      <w:r w:rsidR="000114DC" w:rsidRPr="00C73B3B">
        <w:rPr>
          <w:rFonts w:ascii="Times New Roman" w:hAnsi="Times New Roman"/>
          <w:sz w:val="22"/>
          <w:szCs w:val="22"/>
        </w:rPr>
        <w:t>utomatická evidence dodejky</w:t>
      </w:r>
      <w:r w:rsidRPr="00C73B3B">
        <w:rPr>
          <w:rFonts w:ascii="Times New Roman" w:hAnsi="Times New Roman"/>
          <w:sz w:val="22"/>
          <w:szCs w:val="22"/>
        </w:rPr>
        <w:t xml:space="preserve"> a </w:t>
      </w:r>
      <w:r w:rsidR="000B0FC6" w:rsidRPr="00C73B3B">
        <w:rPr>
          <w:rFonts w:ascii="Times New Roman" w:hAnsi="Times New Roman"/>
          <w:sz w:val="22"/>
          <w:szCs w:val="22"/>
        </w:rPr>
        <w:t>doručenky datové</w:t>
      </w:r>
      <w:r w:rsidR="000114DC" w:rsidRPr="00C73B3B">
        <w:rPr>
          <w:rFonts w:ascii="Times New Roman" w:hAnsi="Times New Roman"/>
          <w:sz w:val="22"/>
          <w:szCs w:val="22"/>
        </w:rPr>
        <w:t xml:space="preserve"> zprávy</w:t>
      </w:r>
      <w:r w:rsidRPr="00C73B3B">
        <w:rPr>
          <w:rFonts w:ascii="Times New Roman" w:hAnsi="Times New Roman"/>
          <w:sz w:val="22"/>
          <w:szCs w:val="22"/>
        </w:rPr>
        <w:t>.</w:t>
      </w:r>
    </w:p>
    <w:p w14:paraId="71C3D771" w14:textId="77777777" w:rsidR="00C73B3B" w:rsidRDefault="00C73B3B" w:rsidP="000114DC">
      <w:pPr>
        <w:rPr>
          <w:rFonts w:ascii="Times New Roman" w:hAnsi="Times New Roman"/>
          <w:b/>
          <w:sz w:val="22"/>
          <w:szCs w:val="22"/>
        </w:rPr>
      </w:pPr>
    </w:p>
    <w:p w14:paraId="7053E35A" w14:textId="72423A4F" w:rsidR="000114DC" w:rsidRPr="00C73B3B" w:rsidRDefault="000114DC" w:rsidP="000114DC">
      <w:pPr>
        <w:rPr>
          <w:rFonts w:ascii="Times New Roman" w:hAnsi="Times New Roman"/>
          <w:b/>
          <w:sz w:val="22"/>
          <w:szCs w:val="22"/>
        </w:rPr>
      </w:pPr>
      <w:r w:rsidRPr="00C73B3B">
        <w:rPr>
          <w:rFonts w:ascii="Times New Roman" w:hAnsi="Times New Roman"/>
          <w:b/>
          <w:sz w:val="22"/>
          <w:szCs w:val="22"/>
        </w:rPr>
        <w:lastRenderedPageBreak/>
        <w:t>Ukládání a skartace</w:t>
      </w:r>
    </w:p>
    <w:p w14:paraId="5D45F791" w14:textId="77777777" w:rsidR="00722659" w:rsidRPr="00C73B3B" w:rsidRDefault="00722659" w:rsidP="00E66E2E">
      <w:pPr>
        <w:numPr>
          <w:ilvl w:val="0"/>
          <w:numId w:val="18"/>
        </w:numPr>
        <w:rPr>
          <w:rFonts w:ascii="Times New Roman" w:hAnsi="Times New Roman"/>
          <w:sz w:val="22"/>
          <w:szCs w:val="22"/>
        </w:rPr>
      </w:pPr>
      <w:r w:rsidRPr="00C73B3B">
        <w:rPr>
          <w:rFonts w:ascii="Times New Roman" w:hAnsi="Times New Roman"/>
          <w:sz w:val="22"/>
          <w:szCs w:val="22"/>
        </w:rPr>
        <w:t>V rámci středně a dlouhodobého ukládání dokumentů jsou systémem umožňovány například činnosti spojené s:</w:t>
      </w:r>
    </w:p>
    <w:p w14:paraId="603769E3" w14:textId="77777777" w:rsidR="00722659" w:rsidRPr="00C73B3B" w:rsidRDefault="00722659" w:rsidP="00722659">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odesíláním a ukládáním dokumentů a spisů do spisovny,</w:t>
      </w:r>
    </w:p>
    <w:p w14:paraId="48E61F1A" w14:textId="77777777" w:rsidR="00722659" w:rsidRPr="00C73B3B" w:rsidRDefault="00722659" w:rsidP="00722659">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tvorbou a správou elektronických skartačních návrhů pro dokumenty v elektronické i listinné podobě,</w:t>
      </w:r>
    </w:p>
    <w:p w14:paraId="3F440907" w14:textId="77777777" w:rsidR="00722659" w:rsidRPr="00C73B3B" w:rsidRDefault="00722659" w:rsidP="00722659">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 xml:space="preserve">generováním SIP balíčků a </w:t>
      </w:r>
    </w:p>
    <w:p w14:paraId="301B308E" w14:textId="77777777" w:rsidR="000114DC" w:rsidRPr="00C73B3B" w:rsidRDefault="00722659" w:rsidP="00722659">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 xml:space="preserve">funkcionality potřebné pro výměnu dat spojených se skartačním řízení s Národním archivním portálem. </w:t>
      </w:r>
    </w:p>
    <w:p w14:paraId="1E22775A" w14:textId="77777777" w:rsidR="000114DC" w:rsidRPr="00C73B3B" w:rsidRDefault="000114DC" w:rsidP="000114DC">
      <w:pPr>
        <w:rPr>
          <w:rFonts w:ascii="Times New Roman" w:hAnsi="Times New Roman"/>
          <w:b/>
          <w:sz w:val="22"/>
          <w:szCs w:val="22"/>
        </w:rPr>
      </w:pPr>
      <w:r w:rsidRPr="00C73B3B">
        <w:rPr>
          <w:rFonts w:ascii="Times New Roman" w:hAnsi="Times New Roman"/>
          <w:b/>
          <w:sz w:val="22"/>
          <w:szCs w:val="22"/>
        </w:rPr>
        <w:t>Další funkce</w:t>
      </w:r>
    </w:p>
    <w:p w14:paraId="2B498147" w14:textId="77777777" w:rsidR="000114DC" w:rsidRPr="00C73B3B" w:rsidRDefault="000114DC" w:rsidP="00E66E2E">
      <w:pPr>
        <w:numPr>
          <w:ilvl w:val="0"/>
          <w:numId w:val="19"/>
        </w:numPr>
        <w:rPr>
          <w:rFonts w:ascii="Times New Roman" w:hAnsi="Times New Roman"/>
          <w:b/>
          <w:sz w:val="22"/>
          <w:szCs w:val="22"/>
          <w:u w:val="single"/>
        </w:rPr>
      </w:pPr>
      <w:r w:rsidRPr="00C73B3B">
        <w:rPr>
          <w:rFonts w:ascii="Times New Roman" w:hAnsi="Times New Roman"/>
          <w:sz w:val="22"/>
          <w:szCs w:val="22"/>
        </w:rPr>
        <w:t>Vyhledávání</w:t>
      </w:r>
      <w:r w:rsidR="00132067" w:rsidRPr="00C73B3B">
        <w:rPr>
          <w:rFonts w:ascii="Times New Roman" w:hAnsi="Times New Roman"/>
          <w:sz w:val="22"/>
          <w:szCs w:val="22"/>
        </w:rPr>
        <w:t xml:space="preserve">, </w:t>
      </w:r>
      <w:r w:rsidRPr="00C73B3B">
        <w:rPr>
          <w:rFonts w:ascii="Times New Roman" w:hAnsi="Times New Roman"/>
          <w:sz w:val="22"/>
          <w:szCs w:val="22"/>
        </w:rPr>
        <w:t>Tiskové sestavy</w:t>
      </w:r>
      <w:r w:rsidR="00132067" w:rsidRPr="00C73B3B">
        <w:rPr>
          <w:rFonts w:ascii="Times New Roman" w:hAnsi="Times New Roman"/>
          <w:sz w:val="22"/>
          <w:szCs w:val="22"/>
        </w:rPr>
        <w:t xml:space="preserve">, </w:t>
      </w:r>
      <w:r w:rsidRPr="00C73B3B">
        <w:rPr>
          <w:rFonts w:ascii="Times New Roman" w:hAnsi="Times New Roman"/>
          <w:sz w:val="22"/>
          <w:szCs w:val="22"/>
        </w:rPr>
        <w:t>Správa uživatelů</w:t>
      </w:r>
      <w:r w:rsidR="00132067" w:rsidRPr="00C73B3B">
        <w:rPr>
          <w:rFonts w:ascii="Times New Roman" w:hAnsi="Times New Roman"/>
          <w:sz w:val="22"/>
          <w:szCs w:val="22"/>
        </w:rPr>
        <w:t xml:space="preserve">, </w:t>
      </w:r>
      <w:r w:rsidRPr="00C73B3B">
        <w:rPr>
          <w:rFonts w:ascii="Times New Roman" w:hAnsi="Times New Roman"/>
          <w:sz w:val="22"/>
          <w:szCs w:val="22"/>
        </w:rPr>
        <w:t>Správa spisového</w:t>
      </w:r>
      <w:r w:rsidR="00722659" w:rsidRPr="00C73B3B">
        <w:rPr>
          <w:rFonts w:ascii="Times New Roman" w:hAnsi="Times New Roman"/>
          <w:sz w:val="22"/>
          <w:szCs w:val="22"/>
        </w:rPr>
        <w:t xml:space="preserve"> a skartačního</w:t>
      </w:r>
      <w:r w:rsidRPr="00C73B3B">
        <w:rPr>
          <w:rFonts w:ascii="Times New Roman" w:hAnsi="Times New Roman"/>
          <w:sz w:val="22"/>
          <w:szCs w:val="22"/>
        </w:rPr>
        <w:t xml:space="preserve"> plánu</w:t>
      </w:r>
      <w:r w:rsidR="00722659" w:rsidRPr="00C73B3B">
        <w:rPr>
          <w:rFonts w:ascii="Times New Roman" w:hAnsi="Times New Roman"/>
          <w:sz w:val="22"/>
          <w:szCs w:val="22"/>
        </w:rPr>
        <w:t xml:space="preserve"> apod.</w:t>
      </w:r>
    </w:p>
    <w:p w14:paraId="0BDB54DA" w14:textId="77777777" w:rsidR="000114DC" w:rsidRPr="00C73B3B" w:rsidRDefault="002F14FB" w:rsidP="000114DC">
      <w:pPr>
        <w:rPr>
          <w:rStyle w:val="Siln"/>
          <w:rFonts w:ascii="Times New Roman" w:hAnsi="Times New Roman"/>
          <w:sz w:val="22"/>
          <w:szCs w:val="22"/>
        </w:rPr>
      </w:pPr>
      <w:r w:rsidRPr="00C73B3B">
        <w:rPr>
          <w:rStyle w:val="Siln"/>
          <w:rFonts w:ascii="Times New Roman" w:hAnsi="Times New Roman"/>
          <w:sz w:val="22"/>
          <w:szCs w:val="22"/>
        </w:rPr>
        <w:t>Poskytované</w:t>
      </w:r>
      <w:r w:rsidR="000114DC" w:rsidRPr="00C73B3B">
        <w:rPr>
          <w:rStyle w:val="Siln"/>
          <w:rFonts w:ascii="Times New Roman" w:hAnsi="Times New Roman"/>
          <w:sz w:val="22"/>
          <w:szCs w:val="22"/>
        </w:rPr>
        <w:t xml:space="preserve"> moduly</w:t>
      </w:r>
      <w:r w:rsidRPr="00C73B3B">
        <w:rPr>
          <w:rStyle w:val="Siln"/>
          <w:rFonts w:ascii="Times New Roman" w:hAnsi="Times New Roman"/>
          <w:sz w:val="22"/>
          <w:szCs w:val="22"/>
        </w:rPr>
        <w:t xml:space="preserve"> a komponenty</w:t>
      </w:r>
    </w:p>
    <w:p w14:paraId="7852F639" w14:textId="77777777" w:rsidR="000114DC" w:rsidRPr="00C73B3B" w:rsidRDefault="000114DC" w:rsidP="000114DC">
      <w:pPr>
        <w:rPr>
          <w:rFonts w:ascii="Times New Roman" w:hAnsi="Times New Roman"/>
          <w:sz w:val="22"/>
          <w:szCs w:val="22"/>
        </w:rPr>
      </w:pPr>
      <w:r w:rsidRPr="00C73B3B">
        <w:rPr>
          <w:rFonts w:ascii="Times New Roman" w:hAnsi="Times New Roman"/>
          <w:sz w:val="22"/>
          <w:szCs w:val="22"/>
        </w:rPr>
        <w:t>Zpřístupněn</w:t>
      </w:r>
      <w:r w:rsidR="00D12782" w:rsidRPr="00C73B3B">
        <w:rPr>
          <w:rFonts w:ascii="Times New Roman" w:hAnsi="Times New Roman"/>
          <w:sz w:val="22"/>
          <w:szCs w:val="22"/>
        </w:rPr>
        <w:t>á</w:t>
      </w:r>
      <w:r w:rsidRPr="00C73B3B">
        <w:rPr>
          <w:rFonts w:ascii="Times New Roman" w:hAnsi="Times New Roman"/>
          <w:sz w:val="22"/>
          <w:szCs w:val="22"/>
        </w:rPr>
        <w:t xml:space="preserve"> </w:t>
      </w:r>
      <w:r w:rsidR="00DE1D64" w:rsidRPr="00C73B3B">
        <w:rPr>
          <w:rFonts w:ascii="Times New Roman" w:hAnsi="Times New Roman"/>
          <w:sz w:val="22"/>
          <w:szCs w:val="22"/>
        </w:rPr>
        <w:t>Aplikace</w:t>
      </w:r>
      <w:r w:rsidRPr="00C73B3B">
        <w:rPr>
          <w:rFonts w:ascii="Times New Roman" w:hAnsi="Times New Roman"/>
          <w:sz w:val="22"/>
          <w:szCs w:val="22"/>
        </w:rPr>
        <w:t xml:space="preserve"> ICZ e-spis LITE obsahuje</w:t>
      </w:r>
      <w:r w:rsidR="002F14FB" w:rsidRPr="00C73B3B">
        <w:rPr>
          <w:rFonts w:ascii="Times New Roman" w:hAnsi="Times New Roman"/>
          <w:sz w:val="22"/>
          <w:szCs w:val="22"/>
        </w:rPr>
        <w:t xml:space="preserve"> dle této smlouvy</w:t>
      </w:r>
      <w:r w:rsidRPr="00C73B3B">
        <w:rPr>
          <w:rFonts w:ascii="Times New Roman" w:hAnsi="Times New Roman"/>
          <w:sz w:val="22"/>
          <w:szCs w:val="22"/>
        </w:rPr>
        <w:t xml:space="preserve"> následující </w:t>
      </w:r>
      <w:r w:rsidR="002F14FB" w:rsidRPr="00C73B3B">
        <w:rPr>
          <w:rFonts w:ascii="Times New Roman" w:hAnsi="Times New Roman"/>
          <w:sz w:val="22"/>
          <w:szCs w:val="22"/>
        </w:rPr>
        <w:t xml:space="preserve">moduly a </w:t>
      </w:r>
      <w:r w:rsidRPr="00C73B3B">
        <w:rPr>
          <w:rFonts w:ascii="Times New Roman" w:hAnsi="Times New Roman"/>
          <w:sz w:val="22"/>
          <w:szCs w:val="22"/>
        </w:rPr>
        <w:t>komponenty:</w:t>
      </w:r>
    </w:p>
    <w:p w14:paraId="21BCF068" w14:textId="77777777" w:rsidR="00132067" w:rsidRPr="00C73B3B" w:rsidRDefault="00132067" w:rsidP="000114DC">
      <w:pPr>
        <w:rPr>
          <w:rFonts w:ascii="Times New Roman" w:hAnsi="Times New Roman"/>
          <w:b/>
          <w:sz w:val="22"/>
          <w:szCs w:val="22"/>
        </w:rPr>
      </w:pPr>
    </w:p>
    <w:p w14:paraId="685F7775" w14:textId="77777777" w:rsidR="00893917" w:rsidRPr="00C73B3B" w:rsidRDefault="00893917" w:rsidP="000114DC">
      <w:pPr>
        <w:rPr>
          <w:rFonts w:ascii="Times New Roman" w:hAnsi="Times New Roman"/>
          <w:b/>
          <w:sz w:val="22"/>
          <w:szCs w:val="22"/>
        </w:rPr>
      </w:pPr>
      <w:r w:rsidRPr="00C73B3B">
        <w:rPr>
          <w:rFonts w:ascii="Times New Roman" w:hAnsi="Times New Roman"/>
          <w:b/>
          <w:sz w:val="22"/>
          <w:szCs w:val="22"/>
        </w:rPr>
        <w:t>Modul e-mailové notifikace</w:t>
      </w:r>
    </w:p>
    <w:p w14:paraId="3176ADC1" w14:textId="77777777" w:rsidR="00893917" w:rsidRPr="00C73B3B" w:rsidRDefault="00893917" w:rsidP="000C48FA">
      <w:pPr>
        <w:rPr>
          <w:rFonts w:ascii="Times New Roman" w:hAnsi="Times New Roman"/>
          <w:sz w:val="22"/>
          <w:szCs w:val="22"/>
        </w:rPr>
      </w:pPr>
      <w:r w:rsidRPr="00C73B3B">
        <w:rPr>
          <w:rFonts w:ascii="Times New Roman" w:hAnsi="Times New Roman"/>
          <w:sz w:val="22"/>
          <w:szCs w:val="22"/>
        </w:rPr>
        <w:t xml:space="preserve">Modul e-mailové notifikace slouží především vedoucím zaměstnancům a jiným zaměstnancům, kteří nepoužívají elektronický systém spisové služby ke každodenní práci. Dle konkrétního nastavení modulu mohu být všichni nebo vybraní uživatelé </w:t>
      </w:r>
      <w:bookmarkStart w:id="13" w:name="_Hlk29796403"/>
      <w:r w:rsidRPr="00C73B3B">
        <w:rPr>
          <w:rFonts w:ascii="Times New Roman" w:hAnsi="Times New Roman"/>
          <w:sz w:val="22"/>
          <w:szCs w:val="22"/>
        </w:rPr>
        <w:t>upozorňováni zprávou odeslanou na zadanou e-mailovou adresu na:</w:t>
      </w:r>
      <w:bookmarkEnd w:id="13"/>
    </w:p>
    <w:p w14:paraId="30F48E52" w14:textId="77777777" w:rsidR="00893917" w:rsidRPr="00C73B3B" w:rsidRDefault="00893917" w:rsidP="000C48FA">
      <w:pPr>
        <w:pStyle w:val="Odstavecseseznamem"/>
        <w:numPr>
          <w:ilvl w:val="0"/>
          <w:numId w:val="19"/>
        </w:numPr>
        <w:rPr>
          <w:rFonts w:ascii="Times New Roman" w:hAnsi="Times New Roman"/>
          <w:sz w:val="22"/>
          <w:szCs w:val="22"/>
        </w:rPr>
      </w:pPr>
      <w:r w:rsidRPr="00C73B3B">
        <w:rPr>
          <w:rFonts w:ascii="Times New Roman" w:hAnsi="Times New Roman"/>
          <w:sz w:val="22"/>
          <w:szCs w:val="22"/>
        </w:rPr>
        <w:t>přiřazené dokumenty určené ke zpracování,</w:t>
      </w:r>
    </w:p>
    <w:p w14:paraId="3104A506" w14:textId="77777777" w:rsidR="00893917" w:rsidRPr="00C73B3B" w:rsidRDefault="00893917" w:rsidP="000C48FA">
      <w:pPr>
        <w:pStyle w:val="Odstavecseseznamem"/>
        <w:numPr>
          <w:ilvl w:val="0"/>
          <w:numId w:val="19"/>
        </w:numPr>
        <w:rPr>
          <w:rFonts w:ascii="Times New Roman" w:hAnsi="Times New Roman"/>
          <w:sz w:val="22"/>
          <w:szCs w:val="22"/>
        </w:rPr>
      </w:pPr>
      <w:r w:rsidRPr="00C73B3B">
        <w:rPr>
          <w:rFonts w:ascii="Times New Roman" w:hAnsi="Times New Roman"/>
          <w:sz w:val="22"/>
          <w:szCs w:val="22"/>
        </w:rPr>
        <w:t>překročení termínu pro zpracování dokumentu,</w:t>
      </w:r>
    </w:p>
    <w:p w14:paraId="1A3BAABA" w14:textId="77777777" w:rsidR="00893917" w:rsidRPr="00C73B3B" w:rsidRDefault="00893917" w:rsidP="000C48FA">
      <w:pPr>
        <w:pStyle w:val="Odstavecseseznamem"/>
        <w:numPr>
          <w:ilvl w:val="0"/>
          <w:numId w:val="19"/>
        </w:numPr>
        <w:rPr>
          <w:rFonts w:ascii="Times New Roman" w:hAnsi="Times New Roman"/>
          <w:sz w:val="22"/>
          <w:szCs w:val="22"/>
        </w:rPr>
      </w:pPr>
      <w:r w:rsidRPr="00C73B3B">
        <w:rPr>
          <w:rFonts w:ascii="Times New Roman" w:hAnsi="Times New Roman"/>
          <w:sz w:val="22"/>
          <w:szCs w:val="22"/>
        </w:rPr>
        <w:t xml:space="preserve">úkony týkající se podpisového oběhu (předání dokumentu k podpisu, vrácení podepsaného dokumentu či odmítnutí podepsání) a </w:t>
      </w:r>
    </w:p>
    <w:p w14:paraId="7E116959" w14:textId="77777777" w:rsidR="00893917" w:rsidRPr="00C73B3B" w:rsidRDefault="00893917" w:rsidP="000C48FA">
      <w:pPr>
        <w:pStyle w:val="Odstavecseseznamem"/>
        <w:numPr>
          <w:ilvl w:val="0"/>
          <w:numId w:val="19"/>
        </w:numPr>
        <w:rPr>
          <w:rFonts w:ascii="Times New Roman" w:hAnsi="Times New Roman"/>
          <w:sz w:val="22"/>
          <w:szCs w:val="22"/>
        </w:rPr>
      </w:pPr>
      <w:r w:rsidRPr="00C73B3B">
        <w:rPr>
          <w:rFonts w:ascii="Times New Roman" w:hAnsi="Times New Roman"/>
          <w:sz w:val="22"/>
          <w:szCs w:val="22"/>
        </w:rPr>
        <w:t>stornování zásilky určené k vypravení.</w:t>
      </w:r>
    </w:p>
    <w:p w14:paraId="7D037BFB" w14:textId="77777777" w:rsidR="00893917" w:rsidRPr="00C73B3B" w:rsidRDefault="00893917" w:rsidP="000114DC">
      <w:pPr>
        <w:rPr>
          <w:rFonts w:ascii="Times New Roman" w:hAnsi="Times New Roman"/>
          <w:b/>
          <w:sz w:val="22"/>
          <w:szCs w:val="22"/>
        </w:rPr>
      </w:pPr>
    </w:p>
    <w:p w14:paraId="09B847BE" w14:textId="77777777" w:rsidR="00893917" w:rsidRPr="00C73B3B" w:rsidRDefault="00893917" w:rsidP="000114DC">
      <w:pPr>
        <w:rPr>
          <w:rFonts w:ascii="Times New Roman" w:hAnsi="Times New Roman"/>
          <w:b/>
          <w:sz w:val="22"/>
          <w:szCs w:val="22"/>
        </w:rPr>
      </w:pPr>
      <w:r w:rsidRPr="00C73B3B">
        <w:rPr>
          <w:rFonts w:ascii="Times New Roman" w:hAnsi="Times New Roman"/>
          <w:b/>
          <w:sz w:val="22"/>
          <w:szCs w:val="22"/>
        </w:rPr>
        <w:t>Modul vizualizace elektronického podpisu</w:t>
      </w:r>
    </w:p>
    <w:p w14:paraId="7DA50BBA" w14:textId="77777777" w:rsidR="00893917" w:rsidRPr="00C73B3B" w:rsidRDefault="00893917" w:rsidP="000C48FA">
      <w:pPr>
        <w:rPr>
          <w:rFonts w:ascii="Times New Roman" w:hAnsi="Times New Roman"/>
          <w:sz w:val="22"/>
          <w:szCs w:val="22"/>
        </w:rPr>
      </w:pPr>
      <w:r w:rsidRPr="00C73B3B">
        <w:rPr>
          <w:rFonts w:ascii="Times New Roman" w:hAnsi="Times New Roman"/>
          <w:sz w:val="22"/>
          <w:szCs w:val="22"/>
        </w:rPr>
        <w:t xml:space="preserve">Modul vizualizace elektronického podpisu nabízí možnost vizualizace připojeného kvalifikovaného elektronického podpisu do finálního ztvárnění elektronického dokumentu. Dokumenty je možné finalizovat, jak s viditelným elektronickým podpisem, tak bez něho, podle potřeb konkrétního dokumentu. Vizualizace je pak uživatelsky variabilní a v rámci připojování elektronického podpisu uživatel vybírá její umístění z defaultně přednastavené možnosti (první stránka, poslední stránka, dole, nahoře, vlevo a vpravo) nebo specifikuje vlastní umístění zadáním konkrétních souřadnic. </w:t>
      </w:r>
    </w:p>
    <w:p w14:paraId="3FBFD841" w14:textId="77777777" w:rsidR="00893917" w:rsidRPr="00C73B3B" w:rsidRDefault="00893917" w:rsidP="000C48FA">
      <w:pPr>
        <w:rPr>
          <w:rFonts w:ascii="Times New Roman" w:hAnsi="Times New Roman"/>
          <w:sz w:val="22"/>
          <w:szCs w:val="22"/>
        </w:rPr>
      </w:pPr>
      <w:r w:rsidRPr="00C73B3B">
        <w:rPr>
          <w:rFonts w:ascii="Times New Roman" w:hAnsi="Times New Roman"/>
          <w:sz w:val="22"/>
          <w:szCs w:val="22"/>
        </w:rPr>
        <w:t>Vizualizovaný elektronický podpis není zárukou validity elektronického dokumentu, ale pomáhá adresátům s detekcí jeho existence.</w:t>
      </w:r>
    </w:p>
    <w:p w14:paraId="3DD80EDA" w14:textId="77777777" w:rsidR="00893917" w:rsidRPr="00C73B3B" w:rsidRDefault="00893917" w:rsidP="000114DC">
      <w:pPr>
        <w:rPr>
          <w:rFonts w:ascii="Times New Roman" w:hAnsi="Times New Roman"/>
          <w:sz w:val="22"/>
          <w:szCs w:val="22"/>
        </w:rPr>
      </w:pPr>
    </w:p>
    <w:p w14:paraId="24BEA7D9" w14:textId="77777777" w:rsidR="00893917" w:rsidRPr="00C73B3B" w:rsidRDefault="00893917" w:rsidP="000114DC">
      <w:pPr>
        <w:rPr>
          <w:rFonts w:ascii="Times New Roman" w:hAnsi="Times New Roman"/>
          <w:b/>
          <w:sz w:val="22"/>
          <w:szCs w:val="22"/>
        </w:rPr>
      </w:pPr>
      <w:r w:rsidRPr="00C73B3B">
        <w:rPr>
          <w:rFonts w:ascii="Times New Roman" w:hAnsi="Times New Roman"/>
          <w:b/>
          <w:sz w:val="22"/>
          <w:szCs w:val="22"/>
        </w:rPr>
        <w:lastRenderedPageBreak/>
        <w:t>Modul automat DS a automatická klasifikace DS</w:t>
      </w:r>
    </w:p>
    <w:p w14:paraId="413A03D4" w14:textId="77777777" w:rsidR="00893917" w:rsidRPr="00C73B3B" w:rsidRDefault="00893917" w:rsidP="00923016">
      <w:pPr>
        <w:rPr>
          <w:rFonts w:ascii="Times New Roman" w:hAnsi="Times New Roman"/>
          <w:sz w:val="22"/>
          <w:szCs w:val="22"/>
        </w:rPr>
      </w:pPr>
      <w:r w:rsidRPr="00C73B3B">
        <w:rPr>
          <w:rFonts w:ascii="Times New Roman" w:hAnsi="Times New Roman"/>
          <w:sz w:val="22"/>
          <w:szCs w:val="22"/>
        </w:rPr>
        <w:t>Modul Automat DS přináší do aplikace možnosti uživatelského nastavování automatických operacích sloužících ke stahování datových zpráv (doručených prostřednictvím Informačního systému datových schránek i prostřednictví elektronický adresy podatelny), doručenek a také k automatickému odesílání datových zpráv. Při nastavení pravidel Automatu DS jsou současně zachovány i funkce manuálního provádění uvedených operací.</w:t>
      </w:r>
    </w:p>
    <w:p w14:paraId="61D16B31" w14:textId="77777777" w:rsidR="0064575A" w:rsidRPr="00C73B3B" w:rsidRDefault="0064575A">
      <w:pPr>
        <w:spacing w:before="0" w:line="240" w:lineRule="auto"/>
        <w:jc w:val="left"/>
        <w:rPr>
          <w:rFonts w:ascii="Times New Roman" w:hAnsi="Times New Roman"/>
          <w:b/>
          <w:sz w:val="22"/>
          <w:szCs w:val="22"/>
        </w:rPr>
      </w:pPr>
    </w:p>
    <w:p w14:paraId="3A0A1822" w14:textId="77777777" w:rsidR="00B02009" w:rsidRPr="00C73B3B" w:rsidRDefault="00B02009">
      <w:pPr>
        <w:spacing w:before="0" w:line="240" w:lineRule="auto"/>
        <w:jc w:val="left"/>
        <w:rPr>
          <w:rFonts w:ascii="Times New Roman" w:hAnsi="Times New Roman"/>
          <w:b/>
          <w:sz w:val="22"/>
          <w:szCs w:val="22"/>
        </w:rPr>
      </w:pPr>
      <w:r w:rsidRPr="00C73B3B">
        <w:rPr>
          <w:rFonts w:ascii="Times New Roman" w:hAnsi="Times New Roman"/>
          <w:b/>
          <w:sz w:val="22"/>
          <w:szCs w:val="22"/>
        </w:rPr>
        <w:t>Školení</w:t>
      </w:r>
    </w:p>
    <w:p w14:paraId="304CA852" w14:textId="77777777" w:rsidR="00B02009" w:rsidRPr="00C73B3B" w:rsidRDefault="00B02009" w:rsidP="0064575A">
      <w:pPr>
        <w:spacing w:before="6" w:line="260" w:lineRule="exact"/>
        <w:ind w:right="6"/>
        <w:rPr>
          <w:rFonts w:ascii="Times New Roman" w:hAnsi="Times New Roman"/>
          <w:color w:val="231F20"/>
          <w:sz w:val="22"/>
          <w:szCs w:val="22"/>
        </w:rPr>
      </w:pPr>
      <w:r w:rsidRPr="00C73B3B">
        <w:rPr>
          <w:rFonts w:ascii="Times New Roman" w:hAnsi="Times New Roman"/>
          <w:color w:val="231F20"/>
          <w:sz w:val="22"/>
          <w:szCs w:val="22"/>
        </w:rPr>
        <w:t xml:space="preserve">Dodavatelem bude stanoven termín vstupního školení formou online nástroje </w:t>
      </w:r>
      <w:proofErr w:type="spellStart"/>
      <w:r w:rsidRPr="00C73B3B">
        <w:rPr>
          <w:rFonts w:ascii="Times New Roman" w:hAnsi="Times New Roman"/>
          <w:color w:val="231F20"/>
          <w:sz w:val="22"/>
          <w:szCs w:val="22"/>
        </w:rPr>
        <w:t>Webex</w:t>
      </w:r>
      <w:proofErr w:type="spellEnd"/>
      <w:r w:rsidRPr="00C73B3B">
        <w:rPr>
          <w:rFonts w:ascii="Times New Roman" w:hAnsi="Times New Roman"/>
          <w:color w:val="231F20"/>
          <w:sz w:val="22"/>
          <w:szCs w:val="22"/>
        </w:rPr>
        <w:t xml:space="preserve">/Microsoft </w:t>
      </w:r>
      <w:proofErr w:type="spellStart"/>
      <w:r w:rsidRPr="00C73B3B">
        <w:rPr>
          <w:rFonts w:ascii="Times New Roman" w:hAnsi="Times New Roman"/>
          <w:color w:val="231F20"/>
          <w:sz w:val="22"/>
          <w:szCs w:val="22"/>
        </w:rPr>
        <w:t>Teams</w:t>
      </w:r>
      <w:proofErr w:type="spellEnd"/>
      <w:r w:rsidRPr="00C73B3B">
        <w:rPr>
          <w:rFonts w:ascii="Times New Roman" w:hAnsi="Times New Roman"/>
          <w:color w:val="231F20"/>
          <w:sz w:val="22"/>
          <w:szCs w:val="22"/>
        </w:rPr>
        <w:t xml:space="preserve"> v rozsahu 4 hodin určeného pro zaměstnance Objednatele coby koncové uživatele Aplikace ICZ e-spis LITE, detaily budou poskytnuty před školením (technický postup, dokumentace)</w:t>
      </w:r>
    </w:p>
    <w:p w14:paraId="07E20EB6" w14:textId="77777777" w:rsidR="00026354" w:rsidRPr="00C73B3B" w:rsidRDefault="00132067">
      <w:pPr>
        <w:spacing w:before="0" w:line="240" w:lineRule="auto"/>
        <w:jc w:val="left"/>
        <w:rPr>
          <w:rFonts w:ascii="Times New Roman" w:hAnsi="Times New Roman"/>
          <w:sz w:val="22"/>
          <w:szCs w:val="22"/>
        </w:rPr>
      </w:pPr>
      <w:r w:rsidRPr="00C73B3B">
        <w:rPr>
          <w:rFonts w:ascii="Times New Roman" w:hAnsi="Times New Roman"/>
          <w:sz w:val="22"/>
          <w:szCs w:val="22"/>
        </w:rPr>
        <w:br w:type="page"/>
      </w:r>
    </w:p>
    <w:tbl>
      <w:tblPr>
        <w:tblW w:w="9583"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127"/>
        <w:gridCol w:w="7456"/>
      </w:tblGrid>
      <w:tr w:rsidR="0049779C" w:rsidRPr="00C86B99" w14:paraId="6C92017C" w14:textId="77777777" w:rsidTr="0049779C">
        <w:tc>
          <w:tcPr>
            <w:tcW w:w="9583" w:type="dxa"/>
            <w:gridSpan w:val="2"/>
            <w:tcBorders>
              <w:top w:val="single" w:sz="12" w:space="0" w:color="auto"/>
            </w:tcBorders>
            <w:shd w:val="clear" w:color="auto" w:fill="003959"/>
          </w:tcPr>
          <w:p w14:paraId="065B0315" w14:textId="77777777" w:rsidR="0049779C" w:rsidRPr="00C86B99" w:rsidRDefault="0049779C" w:rsidP="0049779C">
            <w:pPr>
              <w:overflowPunct w:val="0"/>
              <w:autoSpaceDE w:val="0"/>
              <w:autoSpaceDN w:val="0"/>
              <w:adjustRightInd w:val="0"/>
              <w:rPr>
                <w:rFonts w:ascii="Arial" w:hAnsi="Arial" w:cs="Arial"/>
                <w:b/>
                <w:color w:val="000000" w:themeColor="text1"/>
                <w:sz w:val="20"/>
                <w:szCs w:val="20"/>
              </w:rPr>
            </w:pPr>
            <w:r w:rsidRPr="00C86B99">
              <w:rPr>
                <w:rFonts w:ascii="Arial" w:hAnsi="Arial" w:cs="Arial"/>
                <w:b/>
                <w:color w:val="FFFFFF" w:themeColor="background1"/>
                <w:sz w:val="20"/>
                <w:szCs w:val="20"/>
              </w:rPr>
              <w:lastRenderedPageBreak/>
              <w:t>Katalogový list služby – Maintenance</w:t>
            </w:r>
          </w:p>
        </w:tc>
      </w:tr>
      <w:tr w:rsidR="0049779C" w:rsidRPr="00455423" w14:paraId="200B72EA" w14:textId="77777777" w:rsidTr="0049779C">
        <w:tc>
          <w:tcPr>
            <w:tcW w:w="2127" w:type="dxa"/>
          </w:tcPr>
          <w:p w14:paraId="384FEF7A" w14:textId="77777777" w:rsidR="0049779C" w:rsidRPr="00455423" w:rsidRDefault="0049779C" w:rsidP="0049779C">
            <w:pPr>
              <w:overflowPunct w:val="0"/>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Identifikace (ID)</w:t>
            </w:r>
          </w:p>
        </w:tc>
        <w:tc>
          <w:tcPr>
            <w:tcW w:w="7456" w:type="dxa"/>
            <w:vAlign w:val="center"/>
          </w:tcPr>
          <w:p w14:paraId="6DA2F7DB" w14:textId="77777777" w:rsidR="0049779C" w:rsidRPr="00455423" w:rsidRDefault="0049779C" w:rsidP="0049779C">
            <w:pPr>
              <w:overflowPunct w:val="0"/>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IS e-spis</w:t>
            </w:r>
            <w:r w:rsidRPr="00455423">
              <w:rPr>
                <w:rFonts w:asciiTheme="minorHAnsi" w:hAnsiTheme="minorHAnsi" w:cstheme="minorHAnsi"/>
                <w:b/>
                <w:sz w:val="20"/>
                <w:szCs w:val="20"/>
              </w:rPr>
              <w:t>®</w:t>
            </w:r>
            <w:r w:rsidRPr="00455423">
              <w:rPr>
                <w:rFonts w:asciiTheme="minorHAnsi" w:hAnsiTheme="minorHAnsi" w:cstheme="minorHAnsi"/>
                <w:color w:val="000000" w:themeColor="text1"/>
                <w:sz w:val="20"/>
                <w:szCs w:val="20"/>
              </w:rPr>
              <w:t xml:space="preserve"> LITE</w:t>
            </w:r>
          </w:p>
        </w:tc>
      </w:tr>
      <w:tr w:rsidR="0049779C" w:rsidRPr="00455423" w14:paraId="0FCD1164" w14:textId="77777777" w:rsidTr="0049779C">
        <w:tc>
          <w:tcPr>
            <w:tcW w:w="2127" w:type="dxa"/>
          </w:tcPr>
          <w:p w14:paraId="72443347" w14:textId="77777777" w:rsidR="0049779C" w:rsidRPr="00455423" w:rsidRDefault="0049779C" w:rsidP="0049779C">
            <w:pPr>
              <w:overflowPunct w:val="0"/>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Název služby</w:t>
            </w:r>
          </w:p>
        </w:tc>
        <w:tc>
          <w:tcPr>
            <w:tcW w:w="7456" w:type="dxa"/>
            <w:vAlign w:val="center"/>
          </w:tcPr>
          <w:p w14:paraId="3D701471" w14:textId="77777777" w:rsidR="0049779C" w:rsidRPr="00455423" w:rsidRDefault="0049779C" w:rsidP="0049779C">
            <w:pPr>
              <w:overflowPunct w:val="0"/>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Maintenance</w:t>
            </w:r>
          </w:p>
        </w:tc>
      </w:tr>
      <w:tr w:rsidR="0049779C" w:rsidRPr="00455423" w14:paraId="6D0F6838" w14:textId="77777777" w:rsidTr="0049779C">
        <w:tc>
          <w:tcPr>
            <w:tcW w:w="2127" w:type="dxa"/>
          </w:tcPr>
          <w:p w14:paraId="4920D0BD" w14:textId="77777777" w:rsidR="0049779C" w:rsidRPr="00455423" w:rsidRDefault="0049779C" w:rsidP="0049779C">
            <w:pPr>
              <w:overflowPunct w:val="0"/>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Název činnosti</w:t>
            </w:r>
          </w:p>
        </w:tc>
        <w:tc>
          <w:tcPr>
            <w:tcW w:w="7456" w:type="dxa"/>
            <w:vAlign w:val="center"/>
          </w:tcPr>
          <w:p w14:paraId="0AF4D155" w14:textId="77777777" w:rsidR="0049779C" w:rsidRPr="00455423" w:rsidRDefault="0049779C" w:rsidP="0049779C">
            <w:pPr>
              <w:overflowPunct w:val="0"/>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Poskytování Maintenance</w:t>
            </w:r>
          </w:p>
        </w:tc>
      </w:tr>
      <w:tr w:rsidR="0049779C" w:rsidRPr="00455423" w14:paraId="3298028C" w14:textId="77777777" w:rsidTr="0049779C">
        <w:tc>
          <w:tcPr>
            <w:tcW w:w="9583" w:type="dxa"/>
            <w:gridSpan w:val="2"/>
            <w:shd w:val="clear" w:color="auto" w:fill="003959"/>
          </w:tcPr>
          <w:p w14:paraId="031E0AFB" w14:textId="77777777" w:rsidR="0049779C" w:rsidRPr="00455423" w:rsidRDefault="0049779C" w:rsidP="0049779C">
            <w:pPr>
              <w:overflowPunct w:val="0"/>
              <w:autoSpaceDE w:val="0"/>
              <w:autoSpaceDN w:val="0"/>
              <w:adjustRightInd w:val="0"/>
              <w:rPr>
                <w:rFonts w:asciiTheme="minorHAnsi" w:hAnsiTheme="minorHAnsi" w:cstheme="minorHAnsi"/>
                <w:b/>
                <w:color w:val="000000" w:themeColor="text1"/>
                <w:sz w:val="20"/>
                <w:szCs w:val="20"/>
              </w:rPr>
            </w:pPr>
            <w:r w:rsidRPr="00455423">
              <w:rPr>
                <w:rFonts w:asciiTheme="minorHAnsi" w:hAnsiTheme="minorHAnsi" w:cstheme="minorHAnsi"/>
                <w:b/>
                <w:color w:val="FFFFFF" w:themeColor="background1"/>
                <w:sz w:val="20"/>
                <w:szCs w:val="20"/>
              </w:rPr>
              <w:t>Definice činnosti</w:t>
            </w:r>
          </w:p>
        </w:tc>
      </w:tr>
      <w:tr w:rsidR="0049779C" w:rsidRPr="00455423" w14:paraId="3930B2BA" w14:textId="77777777" w:rsidTr="0049779C">
        <w:tc>
          <w:tcPr>
            <w:tcW w:w="2127" w:type="dxa"/>
          </w:tcPr>
          <w:p w14:paraId="0CA673A8" w14:textId="77777777" w:rsidR="0049779C" w:rsidRPr="00455423" w:rsidRDefault="0049779C" w:rsidP="0049779C">
            <w:pPr>
              <w:overflowPunct w:val="0"/>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Popis činnosti</w:t>
            </w:r>
          </w:p>
        </w:tc>
        <w:tc>
          <w:tcPr>
            <w:tcW w:w="7456" w:type="dxa"/>
            <w:vAlign w:val="center"/>
          </w:tcPr>
          <w:p w14:paraId="68AFA063" w14:textId="77777777" w:rsidR="0049779C" w:rsidRPr="00455423" w:rsidRDefault="0049779C" w:rsidP="0049779C">
            <w:pPr>
              <w:overflowPunct w:val="0"/>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Služba Maintenance zahrnuje tyto činnosti:</w:t>
            </w:r>
          </w:p>
          <w:p w14:paraId="34A8E42F" w14:textId="77777777" w:rsidR="0049779C" w:rsidRPr="00455423" w:rsidRDefault="0049779C" w:rsidP="0049779C">
            <w:pPr>
              <w:pStyle w:val="Odstavecseseznamem"/>
              <w:numPr>
                <w:ilvl w:val="4"/>
                <w:numId w:val="21"/>
              </w:numPr>
              <w:overflowPunct w:val="0"/>
              <w:autoSpaceDE w:val="0"/>
              <w:autoSpaceDN w:val="0"/>
              <w:adjustRightInd w:val="0"/>
              <w:spacing w:before="0" w:after="120" w:line="276" w:lineRule="auto"/>
              <w:ind w:left="350" w:hanging="283"/>
              <w:jc w:val="left"/>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nové verze systému ICZ e-spis</w:t>
            </w:r>
            <w:r w:rsidRPr="00455423">
              <w:rPr>
                <w:rFonts w:asciiTheme="minorHAnsi" w:hAnsiTheme="minorHAnsi" w:cstheme="minorHAnsi"/>
                <w:b/>
                <w:sz w:val="20"/>
                <w:szCs w:val="20"/>
              </w:rPr>
              <w:t>®</w:t>
            </w:r>
            <w:r w:rsidRPr="00455423">
              <w:rPr>
                <w:rFonts w:asciiTheme="minorHAnsi" w:hAnsiTheme="minorHAnsi" w:cstheme="minorHAnsi"/>
                <w:color w:val="000000" w:themeColor="text1"/>
                <w:sz w:val="20"/>
                <w:szCs w:val="20"/>
              </w:rPr>
              <w:t xml:space="preserve"> LITE včetně aktualizované dokumentace (uživatelské příručky, administrátorské příručky),</w:t>
            </w:r>
          </w:p>
          <w:p w14:paraId="4E46C055" w14:textId="77777777" w:rsidR="0049779C" w:rsidRPr="00455423" w:rsidRDefault="0049779C" w:rsidP="0049779C">
            <w:pPr>
              <w:pStyle w:val="Odstavecseseznamem"/>
              <w:numPr>
                <w:ilvl w:val="4"/>
                <w:numId w:val="21"/>
              </w:numPr>
              <w:overflowPunct w:val="0"/>
              <w:autoSpaceDE w:val="0"/>
              <w:autoSpaceDN w:val="0"/>
              <w:adjustRightInd w:val="0"/>
              <w:spacing w:before="0" w:after="120" w:line="276" w:lineRule="auto"/>
              <w:ind w:left="350" w:hanging="283"/>
              <w:jc w:val="left"/>
              <w:rPr>
                <w:rFonts w:asciiTheme="minorHAnsi" w:hAnsiTheme="minorHAnsi" w:cstheme="minorHAnsi"/>
                <w:color w:val="000000" w:themeColor="text1"/>
                <w:sz w:val="20"/>
                <w:szCs w:val="20"/>
              </w:rPr>
            </w:pPr>
            <w:proofErr w:type="spellStart"/>
            <w:r w:rsidRPr="00455423">
              <w:rPr>
                <w:rFonts w:asciiTheme="minorHAnsi" w:hAnsiTheme="minorHAnsi" w:cstheme="minorHAnsi"/>
                <w:color w:val="000000" w:themeColor="text1"/>
                <w:sz w:val="20"/>
                <w:szCs w:val="20"/>
              </w:rPr>
              <w:t>meziverze</w:t>
            </w:r>
            <w:proofErr w:type="spellEnd"/>
            <w:r w:rsidRPr="00455423">
              <w:rPr>
                <w:rFonts w:asciiTheme="minorHAnsi" w:hAnsiTheme="minorHAnsi" w:cstheme="minorHAnsi"/>
                <w:color w:val="000000" w:themeColor="text1"/>
                <w:sz w:val="20"/>
                <w:szCs w:val="20"/>
              </w:rPr>
              <w:t xml:space="preserve"> či </w:t>
            </w:r>
            <w:proofErr w:type="spellStart"/>
            <w:r w:rsidRPr="00455423">
              <w:rPr>
                <w:rFonts w:asciiTheme="minorHAnsi" w:hAnsiTheme="minorHAnsi" w:cstheme="minorHAnsi"/>
                <w:color w:val="000000" w:themeColor="text1"/>
                <w:sz w:val="20"/>
                <w:szCs w:val="20"/>
              </w:rPr>
              <w:t>hotfix</w:t>
            </w:r>
            <w:proofErr w:type="spellEnd"/>
            <w:r w:rsidRPr="00455423">
              <w:rPr>
                <w:rFonts w:asciiTheme="minorHAnsi" w:hAnsiTheme="minorHAnsi" w:cstheme="minorHAnsi"/>
                <w:color w:val="000000" w:themeColor="text1"/>
                <w:sz w:val="20"/>
                <w:szCs w:val="20"/>
              </w:rPr>
              <w:t xml:space="preserve"> systému ICZ e-spis</w:t>
            </w:r>
            <w:r w:rsidRPr="00455423">
              <w:rPr>
                <w:rFonts w:asciiTheme="minorHAnsi" w:hAnsiTheme="minorHAnsi" w:cstheme="minorHAnsi"/>
                <w:b/>
                <w:sz w:val="20"/>
                <w:szCs w:val="20"/>
              </w:rPr>
              <w:t>®</w:t>
            </w:r>
            <w:r w:rsidRPr="00455423">
              <w:rPr>
                <w:rFonts w:asciiTheme="minorHAnsi" w:hAnsiTheme="minorHAnsi" w:cstheme="minorHAnsi"/>
                <w:color w:val="000000" w:themeColor="text1"/>
                <w:sz w:val="20"/>
                <w:szCs w:val="20"/>
              </w:rPr>
              <w:t xml:space="preserve"> LITE s přehledem úprav. </w:t>
            </w:r>
          </w:p>
          <w:p w14:paraId="0B4D4DE1" w14:textId="77777777" w:rsidR="0049779C" w:rsidRPr="00455423" w:rsidRDefault="0049779C" w:rsidP="0049779C">
            <w:pPr>
              <w:pStyle w:val="Odstavecseseznamem"/>
              <w:numPr>
                <w:ilvl w:val="4"/>
                <w:numId w:val="21"/>
              </w:numPr>
              <w:overflowPunct w:val="0"/>
              <w:autoSpaceDE w:val="0"/>
              <w:autoSpaceDN w:val="0"/>
              <w:adjustRightInd w:val="0"/>
              <w:spacing w:before="0" w:after="120" w:line="276" w:lineRule="auto"/>
              <w:ind w:left="350" w:hanging="283"/>
              <w:jc w:val="left"/>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nová verze systému ICZ e-spis</w:t>
            </w:r>
            <w:r w:rsidRPr="00455423">
              <w:rPr>
                <w:rFonts w:asciiTheme="minorHAnsi" w:hAnsiTheme="minorHAnsi" w:cstheme="minorHAnsi"/>
                <w:b/>
                <w:sz w:val="20"/>
                <w:szCs w:val="20"/>
              </w:rPr>
              <w:t>®</w:t>
            </w:r>
            <w:r w:rsidRPr="00455423">
              <w:rPr>
                <w:rFonts w:asciiTheme="minorHAnsi" w:hAnsiTheme="minorHAnsi" w:cstheme="minorHAnsi"/>
                <w:color w:val="000000" w:themeColor="text1"/>
                <w:sz w:val="20"/>
                <w:szCs w:val="20"/>
              </w:rPr>
              <w:t xml:space="preserve"> LITE vždy:</w:t>
            </w:r>
          </w:p>
          <w:p w14:paraId="2FB171C7" w14:textId="77777777" w:rsidR="0049779C" w:rsidRPr="00455423" w:rsidRDefault="0049779C" w:rsidP="0049779C">
            <w:pPr>
              <w:numPr>
                <w:ilvl w:val="1"/>
                <w:numId w:val="20"/>
              </w:numPr>
              <w:tabs>
                <w:tab w:val="clear" w:pos="1440"/>
                <w:tab w:val="left" w:pos="350"/>
                <w:tab w:val="num" w:pos="634"/>
              </w:tabs>
              <w:spacing w:before="0" w:after="120"/>
              <w:ind w:hanging="109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v souvislosti se změnou těchto právních předpisů:</w:t>
            </w:r>
          </w:p>
          <w:p w14:paraId="4566AC3F" w14:textId="77777777" w:rsidR="0049779C" w:rsidRPr="00455423" w:rsidRDefault="0049779C" w:rsidP="0049779C">
            <w:pPr>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1. Zákon č. 499/2004 Sb., o archivnictví a spisové službě a o změně některých zákonů, ve znění pozdějších předpisů,</w:t>
            </w:r>
          </w:p>
          <w:p w14:paraId="0EEAB545" w14:textId="77777777" w:rsidR="0049779C" w:rsidRPr="00455423" w:rsidRDefault="0049779C" w:rsidP="0049779C">
            <w:pPr>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2. Vyhláška č. 259/2012 Sb., o podrobnostech výkonu spisové služby,</w:t>
            </w:r>
          </w:p>
          <w:p w14:paraId="5D38DD60" w14:textId="77777777" w:rsidR="0049779C" w:rsidRPr="00455423" w:rsidRDefault="0049779C" w:rsidP="0049779C">
            <w:pPr>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sz w:val="20"/>
                <w:szCs w:val="20"/>
              </w:rPr>
              <w:t>3. Národní standard pro elektronické systémy spisové služby, věstník ministerstva vnitra č. 64/2012,</w:t>
            </w:r>
          </w:p>
          <w:p w14:paraId="69918663" w14:textId="77777777" w:rsidR="0049779C" w:rsidRPr="00455423" w:rsidRDefault="0049779C" w:rsidP="0049779C">
            <w:pPr>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4. Zákon č. 297/2016 Sb., o službách vytvářejících důvěru pro elektronické transakce v rozsahu ustanovení § 5 - § 12 a § 19, odst. 1-3,</w:t>
            </w:r>
          </w:p>
          <w:p w14:paraId="0EDD6DFE" w14:textId="77777777" w:rsidR="0049779C" w:rsidRPr="00455423" w:rsidRDefault="0049779C" w:rsidP="0049779C">
            <w:pPr>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5. Vyhláška č. 193/2009 Sb., o stanovení podrobností provádění autorizované konverze dokumentů,</w:t>
            </w:r>
          </w:p>
          <w:p w14:paraId="5FD15D92" w14:textId="77777777" w:rsidR="0049779C" w:rsidRPr="00455423" w:rsidRDefault="0049779C" w:rsidP="0049779C">
            <w:pPr>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6. Vyhláška č. 194/2009 Sb., o stanovení podrobností užívání a provozování informačního systému datových schránek, ve znění pozdějších předpisů,</w:t>
            </w:r>
          </w:p>
          <w:p w14:paraId="7DFFA1FF" w14:textId="77777777" w:rsidR="0049779C" w:rsidRPr="00455423" w:rsidRDefault="0049779C" w:rsidP="0049779C">
            <w:pPr>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7. Zákon č. 300/2008 Sb., o elektronických úkonech a autorizované konverzi dokumentů, ve znění pozdějších předpisů,</w:t>
            </w:r>
          </w:p>
          <w:p w14:paraId="52F6AC6C" w14:textId="77777777" w:rsidR="0049779C" w:rsidRPr="00455423" w:rsidRDefault="0049779C" w:rsidP="0049779C">
            <w:pPr>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8. Vyhláška č. 212/2012 Sb., o struktuře údajů, na základě kterých je možné jednoznačně identifikovat podepisující osobu, a postupech pro ověřování platnosti zaručeného elektronického podpisu, elektronické značky, kvalifikovaného certifikátu, kvalifikovaného systémového certifikátu a kvalifikovaného časového razítka (vyhláška o ověřování platnosti zaručeného elektronického podpisu),</w:t>
            </w:r>
          </w:p>
          <w:p w14:paraId="5C417D94" w14:textId="77777777" w:rsidR="0049779C" w:rsidRPr="00455423" w:rsidRDefault="0049779C" w:rsidP="0049779C">
            <w:pPr>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9. Zákon č. 111/2009 Sb., o základních registrech, ve znění pozdějších předpisů,</w:t>
            </w:r>
          </w:p>
          <w:p w14:paraId="577B8881" w14:textId="77777777" w:rsidR="0049779C" w:rsidRPr="00455423" w:rsidRDefault="0049779C" w:rsidP="0049779C">
            <w:pPr>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10. Zákon č. 365/2000 Sb., o informačních systémech veřejné správy a o změně některých dalších zákonů, ve znění pozdějších předpisů.</w:t>
            </w:r>
          </w:p>
        </w:tc>
      </w:tr>
      <w:tr w:rsidR="0049779C" w:rsidRPr="00455423" w14:paraId="2B687750" w14:textId="77777777" w:rsidTr="0049779C">
        <w:tc>
          <w:tcPr>
            <w:tcW w:w="9583" w:type="dxa"/>
            <w:gridSpan w:val="2"/>
            <w:shd w:val="clear" w:color="auto" w:fill="003959"/>
          </w:tcPr>
          <w:p w14:paraId="1C4558B2" w14:textId="77777777" w:rsidR="0049779C" w:rsidRPr="00455423" w:rsidRDefault="0049779C" w:rsidP="0049779C">
            <w:pPr>
              <w:overflowPunct w:val="0"/>
              <w:autoSpaceDE w:val="0"/>
              <w:autoSpaceDN w:val="0"/>
              <w:adjustRightInd w:val="0"/>
              <w:rPr>
                <w:rFonts w:asciiTheme="minorHAnsi" w:hAnsiTheme="minorHAnsi" w:cstheme="minorHAnsi"/>
                <w:b/>
                <w:color w:val="000000" w:themeColor="text1"/>
                <w:sz w:val="20"/>
                <w:szCs w:val="20"/>
              </w:rPr>
            </w:pPr>
            <w:r w:rsidRPr="00455423">
              <w:rPr>
                <w:rFonts w:asciiTheme="minorHAnsi" w:hAnsiTheme="minorHAnsi" w:cstheme="minorHAnsi"/>
                <w:b/>
                <w:color w:val="FFFFFF" w:themeColor="background1"/>
                <w:sz w:val="20"/>
                <w:szCs w:val="20"/>
              </w:rPr>
              <w:t>Parametry činnosti</w:t>
            </w:r>
          </w:p>
        </w:tc>
      </w:tr>
      <w:tr w:rsidR="0049779C" w:rsidRPr="00455423" w14:paraId="47D8B997" w14:textId="77777777" w:rsidTr="0049779C">
        <w:tc>
          <w:tcPr>
            <w:tcW w:w="2127" w:type="dxa"/>
          </w:tcPr>
          <w:p w14:paraId="61B5F8F3" w14:textId="77777777" w:rsidR="0049779C" w:rsidRPr="00455423" w:rsidRDefault="0049779C" w:rsidP="0049779C">
            <w:pPr>
              <w:overflowPunct w:val="0"/>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Rozsah poskytování služby</w:t>
            </w:r>
          </w:p>
        </w:tc>
        <w:tc>
          <w:tcPr>
            <w:tcW w:w="7456" w:type="dxa"/>
            <w:vAlign w:val="center"/>
          </w:tcPr>
          <w:p w14:paraId="1D1C67A8" w14:textId="77777777" w:rsidR="0049779C" w:rsidRPr="00455423" w:rsidRDefault="0049779C" w:rsidP="0049779C">
            <w:pPr>
              <w:overflowPunct w:val="0"/>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 xml:space="preserve">Maintenance je zajišťována prostřednictvím stránek Help Desku </w:t>
            </w:r>
            <w:r w:rsidR="006C0261" w:rsidRPr="00455423">
              <w:rPr>
                <w:rFonts w:asciiTheme="minorHAnsi" w:hAnsiTheme="minorHAnsi" w:cstheme="minorHAnsi"/>
                <w:color w:val="000000" w:themeColor="text1"/>
                <w:sz w:val="20"/>
                <w:szCs w:val="20"/>
              </w:rPr>
              <w:t>ICZ</w:t>
            </w:r>
            <w:r w:rsidRPr="00455423">
              <w:rPr>
                <w:rFonts w:asciiTheme="minorHAnsi" w:hAnsiTheme="minorHAnsi" w:cstheme="minorHAnsi"/>
                <w:b/>
                <w:bCs/>
                <w:color w:val="3366FF"/>
                <w:sz w:val="18"/>
                <w:szCs w:val="18"/>
              </w:rPr>
              <w:t xml:space="preserve"> </w:t>
            </w:r>
            <w:r w:rsidR="006C0261" w:rsidRPr="00455423">
              <w:rPr>
                <w:rFonts w:asciiTheme="minorHAnsi" w:hAnsiTheme="minorHAnsi" w:cstheme="minorHAnsi"/>
                <w:color w:val="000000" w:themeColor="text1"/>
                <w:sz w:val="20"/>
                <w:szCs w:val="20"/>
              </w:rPr>
              <w:t xml:space="preserve">pověřeným </w:t>
            </w:r>
            <w:r w:rsidRPr="00455423">
              <w:rPr>
                <w:rFonts w:asciiTheme="minorHAnsi" w:hAnsiTheme="minorHAnsi" w:cstheme="minorHAnsi"/>
                <w:color w:val="000000" w:themeColor="text1"/>
                <w:sz w:val="20"/>
                <w:szCs w:val="20"/>
              </w:rPr>
              <w:t xml:space="preserve">pracovníkům </w:t>
            </w:r>
            <w:r w:rsidR="00455423" w:rsidRPr="00455423">
              <w:rPr>
                <w:rFonts w:asciiTheme="minorHAnsi" w:hAnsiTheme="minorHAnsi" w:cstheme="minorHAnsi"/>
                <w:color w:val="000000" w:themeColor="text1"/>
                <w:sz w:val="20"/>
                <w:szCs w:val="20"/>
              </w:rPr>
              <w:t>Objednatele.</w:t>
            </w:r>
          </w:p>
          <w:p w14:paraId="65C168A7" w14:textId="77777777" w:rsidR="006C0261" w:rsidRPr="00455423" w:rsidRDefault="0049779C" w:rsidP="0049779C">
            <w:pPr>
              <w:overflowPunct w:val="0"/>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V rámci SW nástrojů třetích stran, které aplikace ICZ e-spis</w:t>
            </w:r>
            <w:r w:rsidRPr="00455423">
              <w:rPr>
                <w:rFonts w:asciiTheme="minorHAnsi" w:hAnsiTheme="minorHAnsi" w:cstheme="minorHAnsi"/>
                <w:b/>
                <w:sz w:val="20"/>
                <w:szCs w:val="20"/>
              </w:rPr>
              <w:t>®</w:t>
            </w:r>
            <w:r w:rsidRPr="00455423">
              <w:rPr>
                <w:rFonts w:asciiTheme="minorHAnsi" w:hAnsiTheme="minorHAnsi" w:cstheme="minorHAnsi"/>
                <w:color w:val="000000" w:themeColor="text1"/>
                <w:sz w:val="20"/>
                <w:szCs w:val="20"/>
              </w:rPr>
              <w:t xml:space="preserve"> LITE využívá (internetový prohlížeč, MS Office, databáze aj.), nejsou podporovány ze strany ICZ e-spis</w:t>
            </w:r>
            <w:r w:rsidRPr="00455423">
              <w:rPr>
                <w:rFonts w:asciiTheme="minorHAnsi" w:hAnsiTheme="minorHAnsi" w:cstheme="minorHAnsi"/>
                <w:b/>
                <w:sz w:val="20"/>
                <w:szCs w:val="20"/>
              </w:rPr>
              <w:t>®</w:t>
            </w:r>
            <w:r w:rsidRPr="00455423">
              <w:rPr>
                <w:rFonts w:asciiTheme="minorHAnsi" w:hAnsiTheme="minorHAnsi" w:cstheme="minorHAnsi"/>
                <w:color w:val="000000" w:themeColor="text1"/>
                <w:sz w:val="20"/>
                <w:szCs w:val="20"/>
              </w:rPr>
              <w:t xml:space="preserve"> LITE ty verze </w:t>
            </w:r>
            <w:r w:rsidRPr="00455423">
              <w:rPr>
                <w:rFonts w:asciiTheme="minorHAnsi" w:hAnsiTheme="minorHAnsi" w:cstheme="minorHAnsi"/>
                <w:color w:val="000000" w:themeColor="text1"/>
                <w:sz w:val="20"/>
                <w:szCs w:val="20"/>
              </w:rPr>
              <w:lastRenderedPageBreak/>
              <w:t>těchto SW nástrojů, u nichž byla ukončena podpora ze strany výrobce SW. Taxativní výčet všech SW a jejich verzí, které jsou podporovány ze strany dané minor verze ICZ e-spis</w:t>
            </w:r>
            <w:r w:rsidRPr="00455423">
              <w:rPr>
                <w:rFonts w:asciiTheme="minorHAnsi" w:hAnsiTheme="minorHAnsi" w:cstheme="minorHAnsi"/>
                <w:b/>
                <w:sz w:val="20"/>
                <w:szCs w:val="20"/>
              </w:rPr>
              <w:t>®</w:t>
            </w:r>
            <w:r w:rsidRPr="00455423">
              <w:rPr>
                <w:rFonts w:asciiTheme="minorHAnsi" w:hAnsiTheme="minorHAnsi" w:cstheme="minorHAnsi"/>
                <w:color w:val="000000" w:themeColor="text1"/>
                <w:sz w:val="20"/>
                <w:szCs w:val="20"/>
              </w:rPr>
              <w:t xml:space="preserve"> LITE jsou k dispozici na vyžádání </w:t>
            </w:r>
            <w:r w:rsidR="00455423" w:rsidRPr="00455423">
              <w:rPr>
                <w:rFonts w:asciiTheme="minorHAnsi" w:hAnsiTheme="minorHAnsi" w:cstheme="minorHAnsi"/>
                <w:color w:val="000000" w:themeColor="text1"/>
                <w:sz w:val="20"/>
                <w:szCs w:val="20"/>
              </w:rPr>
              <w:t>Objednatele.</w:t>
            </w:r>
          </w:p>
        </w:tc>
      </w:tr>
    </w:tbl>
    <w:p w14:paraId="6054B769" w14:textId="77777777" w:rsidR="002072A0" w:rsidRPr="00455423" w:rsidRDefault="002072A0">
      <w:pPr>
        <w:spacing w:before="0" w:line="240" w:lineRule="auto"/>
        <w:jc w:val="left"/>
        <w:rPr>
          <w:rFonts w:asciiTheme="minorHAnsi" w:hAnsiTheme="minorHAnsi" w:cstheme="minorHAnsi"/>
          <w:b/>
          <w:bCs/>
          <w:kern w:val="32"/>
          <w:sz w:val="22"/>
          <w:szCs w:val="22"/>
        </w:rPr>
      </w:pPr>
      <w:bookmarkStart w:id="14" w:name="_Ref416328942"/>
    </w:p>
    <w:p w14:paraId="2D0D2404" w14:textId="77777777" w:rsidR="006C0261" w:rsidRDefault="006C0261">
      <w:pPr>
        <w:spacing w:before="0" w:line="240" w:lineRule="auto"/>
        <w:jc w:val="left"/>
        <w:rPr>
          <w:rFonts w:ascii="Times New Roman" w:hAnsi="Times New Roman"/>
          <w:b/>
          <w:bCs/>
          <w:kern w:val="32"/>
          <w:sz w:val="22"/>
          <w:szCs w:val="22"/>
        </w:rPr>
      </w:pPr>
    </w:p>
    <w:p w14:paraId="6C2B845E" w14:textId="77777777" w:rsidR="00455423" w:rsidRDefault="00455423" w:rsidP="00455423">
      <w:pPr>
        <w:spacing w:before="0" w:line="240" w:lineRule="auto"/>
        <w:jc w:val="left"/>
        <w:rPr>
          <w:rFonts w:ascii="Times New Roman" w:hAnsi="Times New Roman"/>
          <w:b/>
          <w:bCs/>
          <w:kern w:val="32"/>
          <w:sz w:val="22"/>
          <w:szCs w:val="22"/>
        </w:rPr>
      </w:pPr>
    </w:p>
    <w:tbl>
      <w:tblPr>
        <w:tblW w:w="9583"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456"/>
        <w:gridCol w:w="7127"/>
      </w:tblGrid>
      <w:tr w:rsidR="00455423" w:rsidRPr="004513FF" w14:paraId="021F041B" w14:textId="77777777" w:rsidTr="00455423">
        <w:tc>
          <w:tcPr>
            <w:tcW w:w="9072" w:type="dxa"/>
            <w:gridSpan w:val="2"/>
            <w:tcBorders>
              <w:top w:val="single" w:sz="12" w:space="0" w:color="auto"/>
            </w:tcBorders>
            <w:shd w:val="clear" w:color="auto" w:fill="003959"/>
          </w:tcPr>
          <w:p w14:paraId="5C81FEF6" w14:textId="77777777" w:rsidR="00455423" w:rsidRPr="006C0261" w:rsidRDefault="00455423" w:rsidP="00455423">
            <w:pPr>
              <w:overflowPunct w:val="0"/>
              <w:autoSpaceDE w:val="0"/>
              <w:autoSpaceDN w:val="0"/>
              <w:adjustRightInd w:val="0"/>
              <w:rPr>
                <w:rFonts w:asciiTheme="minorHAnsi" w:hAnsiTheme="minorHAnsi"/>
                <w:b/>
                <w:sz w:val="20"/>
              </w:rPr>
            </w:pPr>
            <w:r w:rsidRPr="006C0261">
              <w:rPr>
                <w:rFonts w:asciiTheme="minorHAnsi" w:hAnsiTheme="minorHAnsi"/>
                <w:b/>
                <w:sz w:val="20"/>
              </w:rPr>
              <w:t xml:space="preserve">Katalogový list služby </w:t>
            </w:r>
            <w:r w:rsidR="009329E9">
              <w:rPr>
                <w:rFonts w:asciiTheme="minorHAnsi" w:hAnsiTheme="minorHAnsi"/>
                <w:b/>
                <w:sz w:val="20"/>
              </w:rPr>
              <w:t>–</w:t>
            </w:r>
            <w:r w:rsidRPr="006C0261">
              <w:rPr>
                <w:rFonts w:asciiTheme="minorHAnsi" w:hAnsiTheme="minorHAnsi"/>
                <w:b/>
                <w:sz w:val="20"/>
              </w:rPr>
              <w:t xml:space="preserve"> HelpDesk</w:t>
            </w:r>
          </w:p>
        </w:tc>
      </w:tr>
      <w:tr w:rsidR="00455423" w:rsidRPr="004513FF" w14:paraId="74B57F4A" w14:textId="77777777" w:rsidTr="00455423">
        <w:tc>
          <w:tcPr>
            <w:tcW w:w="2325" w:type="dxa"/>
          </w:tcPr>
          <w:p w14:paraId="7AED2006"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Identifikace (ID)</w:t>
            </w:r>
          </w:p>
        </w:tc>
        <w:tc>
          <w:tcPr>
            <w:tcW w:w="6747" w:type="dxa"/>
            <w:vAlign w:val="center"/>
          </w:tcPr>
          <w:p w14:paraId="75F28A6D" w14:textId="3F27ECDA"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IS e-spis</w:t>
            </w:r>
            <w:r w:rsidR="00AD19C4">
              <w:rPr>
                <w:rFonts w:asciiTheme="minorHAnsi" w:hAnsiTheme="minorHAnsi"/>
                <w:sz w:val="20"/>
              </w:rPr>
              <w:t xml:space="preserve"> LITE</w:t>
            </w:r>
          </w:p>
        </w:tc>
      </w:tr>
      <w:tr w:rsidR="00455423" w:rsidRPr="004513FF" w14:paraId="756058B7" w14:textId="77777777" w:rsidTr="00455423">
        <w:tc>
          <w:tcPr>
            <w:tcW w:w="2325" w:type="dxa"/>
          </w:tcPr>
          <w:p w14:paraId="71E13849"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Název služby</w:t>
            </w:r>
          </w:p>
        </w:tc>
        <w:tc>
          <w:tcPr>
            <w:tcW w:w="6747" w:type="dxa"/>
            <w:vAlign w:val="center"/>
          </w:tcPr>
          <w:p w14:paraId="683932D7"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HelpDesk</w:t>
            </w:r>
          </w:p>
        </w:tc>
      </w:tr>
      <w:tr w:rsidR="00455423" w:rsidRPr="004513FF" w14:paraId="02D784EF" w14:textId="77777777" w:rsidTr="00455423">
        <w:tc>
          <w:tcPr>
            <w:tcW w:w="2325" w:type="dxa"/>
          </w:tcPr>
          <w:p w14:paraId="0C3852EE"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Název činnosti</w:t>
            </w:r>
          </w:p>
        </w:tc>
        <w:tc>
          <w:tcPr>
            <w:tcW w:w="6747" w:type="dxa"/>
            <w:vAlign w:val="center"/>
          </w:tcPr>
          <w:p w14:paraId="67D21E0B"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Provoz HelpDesku</w:t>
            </w:r>
          </w:p>
        </w:tc>
      </w:tr>
      <w:tr w:rsidR="00455423" w:rsidRPr="004513FF" w14:paraId="03F22887" w14:textId="77777777" w:rsidTr="00455423">
        <w:tc>
          <w:tcPr>
            <w:tcW w:w="9072" w:type="dxa"/>
            <w:gridSpan w:val="2"/>
            <w:shd w:val="clear" w:color="auto" w:fill="003959"/>
          </w:tcPr>
          <w:p w14:paraId="21137EBF" w14:textId="77777777" w:rsidR="00455423" w:rsidRPr="006C0261" w:rsidRDefault="00455423" w:rsidP="00455423">
            <w:pPr>
              <w:overflowPunct w:val="0"/>
              <w:autoSpaceDE w:val="0"/>
              <w:autoSpaceDN w:val="0"/>
              <w:adjustRightInd w:val="0"/>
              <w:rPr>
                <w:rFonts w:asciiTheme="minorHAnsi" w:hAnsiTheme="minorHAnsi"/>
                <w:b/>
                <w:sz w:val="20"/>
              </w:rPr>
            </w:pPr>
            <w:r w:rsidRPr="006C0261">
              <w:rPr>
                <w:rFonts w:asciiTheme="minorHAnsi" w:hAnsiTheme="minorHAnsi"/>
                <w:b/>
                <w:sz w:val="20"/>
              </w:rPr>
              <w:t>Definice činnosti</w:t>
            </w:r>
          </w:p>
        </w:tc>
      </w:tr>
      <w:tr w:rsidR="00455423" w:rsidRPr="004513FF" w14:paraId="1E47DE41" w14:textId="77777777" w:rsidTr="00455423">
        <w:tc>
          <w:tcPr>
            <w:tcW w:w="2325" w:type="dxa"/>
          </w:tcPr>
          <w:p w14:paraId="7C0983ED"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Popis činnosti</w:t>
            </w:r>
          </w:p>
        </w:tc>
        <w:tc>
          <w:tcPr>
            <w:tcW w:w="6747" w:type="dxa"/>
            <w:vAlign w:val="center"/>
          </w:tcPr>
          <w:p w14:paraId="141726D8"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 xml:space="preserve"> Služba HelpDesk zahrnuje tyto činnosti:</w:t>
            </w:r>
          </w:p>
          <w:p w14:paraId="5739D6CD" w14:textId="77777777" w:rsidR="00455423" w:rsidRPr="006C0261" w:rsidRDefault="00455423" w:rsidP="00455423">
            <w:pPr>
              <w:pStyle w:val="Odstavecseseznamem"/>
              <w:numPr>
                <w:ilvl w:val="4"/>
                <w:numId w:val="21"/>
              </w:numPr>
              <w:overflowPunct w:val="0"/>
              <w:autoSpaceDE w:val="0"/>
              <w:autoSpaceDN w:val="0"/>
              <w:adjustRightInd w:val="0"/>
              <w:spacing w:before="0" w:after="120" w:line="276" w:lineRule="auto"/>
              <w:ind w:left="358"/>
              <w:rPr>
                <w:rFonts w:asciiTheme="minorHAnsi" w:hAnsiTheme="minorHAnsi"/>
                <w:sz w:val="20"/>
              </w:rPr>
            </w:pPr>
            <w:r w:rsidRPr="006C0261">
              <w:rPr>
                <w:rFonts w:asciiTheme="minorHAnsi" w:hAnsiTheme="minorHAnsi"/>
                <w:sz w:val="20"/>
              </w:rPr>
              <w:t>provoz aplikace HelpDesk,</w:t>
            </w:r>
          </w:p>
          <w:p w14:paraId="60F2685D" w14:textId="77777777" w:rsidR="00455423" w:rsidRPr="006C0261" w:rsidRDefault="00455423" w:rsidP="00455423">
            <w:pPr>
              <w:pStyle w:val="Odstavecseseznamem"/>
              <w:numPr>
                <w:ilvl w:val="4"/>
                <w:numId w:val="21"/>
              </w:numPr>
              <w:overflowPunct w:val="0"/>
              <w:autoSpaceDE w:val="0"/>
              <w:autoSpaceDN w:val="0"/>
              <w:adjustRightInd w:val="0"/>
              <w:spacing w:before="0" w:after="120" w:line="276" w:lineRule="auto"/>
              <w:ind w:left="358"/>
              <w:rPr>
                <w:rFonts w:asciiTheme="minorHAnsi" w:hAnsiTheme="minorHAnsi"/>
                <w:sz w:val="20"/>
              </w:rPr>
            </w:pPr>
            <w:r w:rsidRPr="006C0261">
              <w:rPr>
                <w:rFonts w:asciiTheme="minorHAnsi" w:hAnsiTheme="minorHAnsi"/>
                <w:sz w:val="20"/>
              </w:rPr>
              <w:t xml:space="preserve">obsluha vstupních kanálů (e-mailový, webový), </w:t>
            </w:r>
          </w:p>
          <w:p w14:paraId="4E9A9538" w14:textId="77777777" w:rsidR="00455423" w:rsidRPr="006C0261" w:rsidRDefault="00455423" w:rsidP="00455423">
            <w:pPr>
              <w:pStyle w:val="Odstavecseseznamem"/>
              <w:numPr>
                <w:ilvl w:val="4"/>
                <w:numId w:val="21"/>
              </w:numPr>
              <w:overflowPunct w:val="0"/>
              <w:autoSpaceDE w:val="0"/>
              <w:autoSpaceDN w:val="0"/>
              <w:adjustRightInd w:val="0"/>
              <w:spacing w:before="0" w:after="120" w:line="276" w:lineRule="auto"/>
              <w:ind w:left="358"/>
              <w:rPr>
                <w:rFonts w:asciiTheme="minorHAnsi" w:hAnsiTheme="minorHAnsi"/>
                <w:sz w:val="20"/>
              </w:rPr>
            </w:pPr>
            <w:r w:rsidRPr="006C0261">
              <w:rPr>
                <w:rFonts w:asciiTheme="minorHAnsi" w:hAnsiTheme="minorHAnsi"/>
                <w:sz w:val="20"/>
              </w:rPr>
              <w:t>směřování požadavků a jejich administrace,</w:t>
            </w:r>
          </w:p>
          <w:p w14:paraId="1B5B7297" w14:textId="77777777" w:rsidR="00455423" w:rsidRPr="006C0261" w:rsidRDefault="00455423" w:rsidP="00455423">
            <w:pPr>
              <w:pStyle w:val="Odstavecseseznamem"/>
              <w:numPr>
                <w:ilvl w:val="4"/>
                <w:numId w:val="21"/>
              </w:numPr>
              <w:overflowPunct w:val="0"/>
              <w:autoSpaceDE w:val="0"/>
              <w:autoSpaceDN w:val="0"/>
              <w:adjustRightInd w:val="0"/>
              <w:spacing w:before="0" w:after="120" w:line="276" w:lineRule="auto"/>
              <w:ind w:left="358"/>
              <w:rPr>
                <w:rFonts w:asciiTheme="minorHAnsi" w:hAnsiTheme="minorHAnsi"/>
                <w:sz w:val="20"/>
              </w:rPr>
            </w:pPr>
            <w:r w:rsidRPr="006C0261">
              <w:rPr>
                <w:rFonts w:asciiTheme="minorHAnsi" w:hAnsiTheme="minorHAnsi"/>
                <w:sz w:val="20"/>
              </w:rPr>
              <w:t>reporting služeb z nástroje HelpDesku.</w:t>
            </w:r>
          </w:p>
        </w:tc>
      </w:tr>
      <w:tr w:rsidR="00455423" w:rsidRPr="004513FF" w14:paraId="3F44F409" w14:textId="77777777" w:rsidTr="00455423">
        <w:tc>
          <w:tcPr>
            <w:tcW w:w="9072" w:type="dxa"/>
            <w:gridSpan w:val="2"/>
            <w:shd w:val="clear" w:color="auto" w:fill="003959"/>
          </w:tcPr>
          <w:p w14:paraId="46261D75" w14:textId="77777777" w:rsidR="00455423" w:rsidRPr="006C0261" w:rsidRDefault="00455423" w:rsidP="00455423">
            <w:pPr>
              <w:overflowPunct w:val="0"/>
              <w:autoSpaceDE w:val="0"/>
              <w:autoSpaceDN w:val="0"/>
              <w:adjustRightInd w:val="0"/>
              <w:rPr>
                <w:rFonts w:asciiTheme="minorHAnsi" w:hAnsiTheme="minorHAnsi"/>
                <w:b/>
                <w:sz w:val="20"/>
              </w:rPr>
            </w:pPr>
            <w:r w:rsidRPr="006C0261">
              <w:rPr>
                <w:rFonts w:asciiTheme="minorHAnsi" w:hAnsiTheme="minorHAnsi"/>
                <w:b/>
                <w:sz w:val="20"/>
              </w:rPr>
              <w:t>Parametry činnosti</w:t>
            </w:r>
          </w:p>
        </w:tc>
      </w:tr>
      <w:tr w:rsidR="00455423" w:rsidRPr="004513FF" w14:paraId="027EEBD8" w14:textId="77777777" w:rsidTr="00455423">
        <w:tc>
          <w:tcPr>
            <w:tcW w:w="2325" w:type="dxa"/>
          </w:tcPr>
          <w:p w14:paraId="5352D1A3"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Rozsah poskytování služby</w:t>
            </w:r>
          </w:p>
        </w:tc>
        <w:tc>
          <w:tcPr>
            <w:tcW w:w="6747" w:type="dxa"/>
            <w:vAlign w:val="center"/>
          </w:tcPr>
          <w:p w14:paraId="2B414849"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 xml:space="preserve">8.00 - 16.00 hodin v pracovní dny  </w:t>
            </w:r>
          </w:p>
        </w:tc>
      </w:tr>
      <w:tr w:rsidR="00455423" w:rsidRPr="004513FF" w14:paraId="02E4ACC3" w14:textId="77777777" w:rsidTr="00455423">
        <w:tc>
          <w:tcPr>
            <w:tcW w:w="2325" w:type="dxa"/>
          </w:tcPr>
          <w:p w14:paraId="5A2A7058"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Měřící bod</w:t>
            </w:r>
          </w:p>
        </w:tc>
        <w:tc>
          <w:tcPr>
            <w:tcW w:w="6747" w:type="dxa"/>
            <w:vAlign w:val="center"/>
          </w:tcPr>
          <w:p w14:paraId="2924C6A0"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HelpDesk Poskytovatele</w:t>
            </w:r>
          </w:p>
        </w:tc>
      </w:tr>
      <w:tr w:rsidR="00455423" w:rsidRPr="004513FF" w14:paraId="211623C1" w14:textId="77777777" w:rsidTr="00455423">
        <w:tc>
          <w:tcPr>
            <w:tcW w:w="9072" w:type="dxa"/>
            <w:gridSpan w:val="2"/>
            <w:shd w:val="clear" w:color="auto" w:fill="003959"/>
          </w:tcPr>
          <w:p w14:paraId="19C47701" w14:textId="77777777" w:rsidR="00455423" w:rsidRPr="006C0261" w:rsidRDefault="00455423" w:rsidP="00455423">
            <w:pPr>
              <w:overflowPunct w:val="0"/>
              <w:autoSpaceDE w:val="0"/>
              <w:autoSpaceDN w:val="0"/>
              <w:adjustRightInd w:val="0"/>
              <w:rPr>
                <w:rFonts w:asciiTheme="minorHAnsi" w:hAnsiTheme="minorHAnsi"/>
                <w:b/>
                <w:sz w:val="20"/>
              </w:rPr>
            </w:pPr>
            <w:r w:rsidRPr="006C0261">
              <w:rPr>
                <w:rFonts w:asciiTheme="minorHAnsi" w:hAnsiTheme="minorHAnsi"/>
                <w:b/>
                <w:sz w:val="20"/>
              </w:rPr>
              <w:t>Doplňující informace</w:t>
            </w:r>
          </w:p>
        </w:tc>
      </w:tr>
      <w:tr w:rsidR="00455423" w:rsidRPr="00FC2960" w14:paraId="4BDBF095" w14:textId="77777777" w:rsidTr="00455423">
        <w:tc>
          <w:tcPr>
            <w:tcW w:w="2325" w:type="dxa"/>
            <w:tcBorders>
              <w:bottom w:val="single" w:sz="12" w:space="0" w:color="auto"/>
            </w:tcBorders>
          </w:tcPr>
          <w:p w14:paraId="69666B0B"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Způsob dokladování</w:t>
            </w:r>
          </w:p>
        </w:tc>
        <w:tc>
          <w:tcPr>
            <w:tcW w:w="6747" w:type="dxa"/>
            <w:tcBorders>
              <w:bottom w:val="single" w:sz="12" w:space="0" w:color="auto"/>
            </w:tcBorders>
            <w:vAlign w:val="center"/>
          </w:tcPr>
          <w:p w14:paraId="19256D39"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color w:val="000000" w:themeColor="text1"/>
                <w:sz w:val="20"/>
              </w:rPr>
              <w:t>Elektronicky – záznamy v HelpDesku Poskytovatele</w:t>
            </w:r>
          </w:p>
        </w:tc>
      </w:tr>
    </w:tbl>
    <w:p w14:paraId="4FA96BE7" w14:textId="77777777" w:rsidR="006C0261" w:rsidRDefault="006C0261">
      <w:pPr>
        <w:spacing w:before="0" w:line="240" w:lineRule="auto"/>
        <w:jc w:val="left"/>
        <w:rPr>
          <w:rFonts w:ascii="Times New Roman" w:hAnsi="Times New Roman"/>
          <w:b/>
          <w:bCs/>
          <w:kern w:val="32"/>
          <w:sz w:val="22"/>
          <w:szCs w:val="22"/>
        </w:rPr>
      </w:pPr>
    </w:p>
    <w:p w14:paraId="319D6CB6" w14:textId="77777777" w:rsidR="006C0261" w:rsidRDefault="006C0261">
      <w:pPr>
        <w:spacing w:before="0" w:line="240" w:lineRule="auto"/>
        <w:jc w:val="left"/>
        <w:rPr>
          <w:rFonts w:ascii="Times New Roman" w:hAnsi="Times New Roman"/>
          <w:b/>
          <w:bCs/>
          <w:kern w:val="32"/>
          <w:sz w:val="22"/>
          <w:szCs w:val="22"/>
        </w:rPr>
      </w:pPr>
    </w:p>
    <w:p w14:paraId="7F605C41" w14:textId="77777777" w:rsidR="006C0261" w:rsidRDefault="006C0261">
      <w:pPr>
        <w:spacing w:before="0" w:line="240" w:lineRule="auto"/>
        <w:jc w:val="left"/>
        <w:rPr>
          <w:rFonts w:ascii="Times New Roman" w:hAnsi="Times New Roman"/>
          <w:b/>
          <w:bCs/>
          <w:kern w:val="32"/>
          <w:sz w:val="22"/>
          <w:szCs w:val="22"/>
        </w:rPr>
      </w:pPr>
    </w:p>
    <w:p w14:paraId="2EC01729" w14:textId="77777777" w:rsidR="006C0261" w:rsidRDefault="006C0261">
      <w:pPr>
        <w:spacing w:before="0" w:line="240" w:lineRule="auto"/>
        <w:jc w:val="left"/>
        <w:rPr>
          <w:rFonts w:ascii="Times New Roman" w:hAnsi="Times New Roman"/>
          <w:b/>
          <w:bCs/>
          <w:kern w:val="32"/>
          <w:sz w:val="22"/>
          <w:szCs w:val="22"/>
        </w:rPr>
      </w:pPr>
    </w:p>
    <w:p w14:paraId="1A4548F4" w14:textId="77777777" w:rsidR="006C0261" w:rsidRDefault="006C0261">
      <w:pPr>
        <w:spacing w:before="0" w:line="240" w:lineRule="auto"/>
        <w:jc w:val="left"/>
        <w:rPr>
          <w:rFonts w:ascii="Times New Roman" w:hAnsi="Times New Roman"/>
          <w:b/>
          <w:bCs/>
          <w:kern w:val="32"/>
          <w:sz w:val="22"/>
          <w:szCs w:val="22"/>
        </w:rPr>
      </w:pPr>
    </w:p>
    <w:p w14:paraId="6F0C6FEF" w14:textId="77777777" w:rsidR="006C0261" w:rsidRDefault="006C0261">
      <w:pPr>
        <w:spacing w:before="0" w:line="240" w:lineRule="auto"/>
        <w:jc w:val="left"/>
        <w:rPr>
          <w:rFonts w:ascii="Times New Roman" w:hAnsi="Times New Roman"/>
          <w:b/>
          <w:bCs/>
          <w:kern w:val="32"/>
          <w:sz w:val="22"/>
          <w:szCs w:val="22"/>
        </w:rPr>
      </w:pPr>
    </w:p>
    <w:p w14:paraId="4B2F25F9" w14:textId="77777777" w:rsidR="006C0261" w:rsidRDefault="006C0261">
      <w:pPr>
        <w:spacing w:before="0" w:line="240" w:lineRule="auto"/>
        <w:jc w:val="left"/>
        <w:rPr>
          <w:rFonts w:ascii="Times New Roman" w:hAnsi="Times New Roman"/>
          <w:b/>
          <w:bCs/>
          <w:kern w:val="32"/>
          <w:sz w:val="22"/>
          <w:szCs w:val="22"/>
        </w:rPr>
      </w:pPr>
    </w:p>
    <w:p w14:paraId="6AD0AEED" w14:textId="77777777" w:rsidR="006C0261" w:rsidRDefault="006C0261">
      <w:pPr>
        <w:spacing w:before="0" w:line="240" w:lineRule="auto"/>
        <w:jc w:val="left"/>
        <w:rPr>
          <w:rFonts w:ascii="Times New Roman" w:hAnsi="Times New Roman"/>
          <w:b/>
          <w:bCs/>
          <w:kern w:val="32"/>
          <w:sz w:val="22"/>
          <w:szCs w:val="22"/>
        </w:rPr>
      </w:pPr>
    </w:p>
    <w:p w14:paraId="62D3A265" w14:textId="77777777" w:rsidR="006C0261" w:rsidRDefault="006C0261">
      <w:pPr>
        <w:spacing w:before="0" w:line="240" w:lineRule="auto"/>
        <w:jc w:val="left"/>
        <w:rPr>
          <w:rFonts w:ascii="Times New Roman" w:hAnsi="Times New Roman"/>
          <w:b/>
          <w:bCs/>
          <w:kern w:val="32"/>
          <w:sz w:val="22"/>
          <w:szCs w:val="22"/>
        </w:rPr>
      </w:pPr>
    </w:p>
    <w:p w14:paraId="6C09F6E6" w14:textId="77777777" w:rsidR="006C0261" w:rsidRDefault="006C0261">
      <w:pPr>
        <w:spacing w:before="0" w:line="240" w:lineRule="auto"/>
        <w:jc w:val="left"/>
        <w:rPr>
          <w:rFonts w:ascii="Times New Roman" w:hAnsi="Times New Roman"/>
          <w:b/>
          <w:bCs/>
          <w:kern w:val="32"/>
          <w:sz w:val="22"/>
          <w:szCs w:val="22"/>
        </w:rPr>
      </w:pPr>
    </w:p>
    <w:p w14:paraId="5551B935" w14:textId="77777777" w:rsidR="006C0261" w:rsidRDefault="006C0261">
      <w:pPr>
        <w:spacing w:before="0" w:line="240" w:lineRule="auto"/>
        <w:jc w:val="left"/>
        <w:rPr>
          <w:rFonts w:ascii="Times New Roman" w:hAnsi="Times New Roman"/>
          <w:b/>
          <w:bCs/>
          <w:kern w:val="32"/>
          <w:sz w:val="22"/>
          <w:szCs w:val="22"/>
        </w:rPr>
      </w:pPr>
    </w:p>
    <w:p w14:paraId="3B3B1692" w14:textId="77777777" w:rsidR="006C0261" w:rsidRDefault="006C0261">
      <w:pPr>
        <w:spacing w:before="0" w:line="240" w:lineRule="auto"/>
        <w:jc w:val="left"/>
        <w:rPr>
          <w:rFonts w:ascii="Times New Roman" w:hAnsi="Times New Roman"/>
          <w:b/>
          <w:bCs/>
          <w:kern w:val="32"/>
          <w:sz w:val="22"/>
          <w:szCs w:val="22"/>
        </w:rPr>
      </w:pPr>
    </w:p>
    <w:p w14:paraId="64DDC397" w14:textId="77777777" w:rsidR="006C0261" w:rsidRDefault="006C0261">
      <w:pPr>
        <w:spacing w:before="0" w:line="240" w:lineRule="auto"/>
        <w:jc w:val="left"/>
        <w:rPr>
          <w:rFonts w:ascii="Times New Roman" w:hAnsi="Times New Roman"/>
          <w:b/>
          <w:bCs/>
          <w:kern w:val="32"/>
          <w:sz w:val="22"/>
          <w:szCs w:val="22"/>
        </w:rPr>
      </w:pPr>
    </w:p>
    <w:p w14:paraId="2AA56EEB" w14:textId="77777777" w:rsidR="006C0261" w:rsidRDefault="006C0261">
      <w:pPr>
        <w:spacing w:before="0" w:line="240" w:lineRule="auto"/>
        <w:jc w:val="left"/>
        <w:rPr>
          <w:rFonts w:ascii="Times New Roman" w:hAnsi="Times New Roman"/>
          <w:b/>
          <w:bCs/>
          <w:kern w:val="32"/>
          <w:sz w:val="22"/>
          <w:szCs w:val="22"/>
        </w:rPr>
      </w:pPr>
    </w:p>
    <w:p w14:paraId="279CF8E7" w14:textId="77777777" w:rsidR="006C0261" w:rsidRDefault="006C0261">
      <w:pPr>
        <w:spacing w:before="0" w:line="240" w:lineRule="auto"/>
        <w:jc w:val="left"/>
        <w:rPr>
          <w:rFonts w:ascii="Times New Roman" w:hAnsi="Times New Roman"/>
          <w:b/>
          <w:bCs/>
          <w:kern w:val="32"/>
          <w:sz w:val="22"/>
          <w:szCs w:val="22"/>
        </w:rPr>
      </w:pPr>
    </w:p>
    <w:p w14:paraId="4C056CFD" w14:textId="77777777" w:rsidR="006C0261" w:rsidRDefault="006C0261">
      <w:pPr>
        <w:spacing w:before="0" w:line="240" w:lineRule="auto"/>
        <w:jc w:val="left"/>
        <w:rPr>
          <w:rFonts w:ascii="Times New Roman" w:hAnsi="Times New Roman"/>
          <w:b/>
          <w:bCs/>
          <w:kern w:val="32"/>
          <w:sz w:val="22"/>
          <w:szCs w:val="22"/>
        </w:rPr>
      </w:pPr>
    </w:p>
    <w:p w14:paraId="07331329" w14:textId="77777777" w:rsidR="006C0261" w:rsidRDefault="006C0261">
      <w:pPr>
        <w:spacing w:before="0" w:line="240" w:lineRule="auto"/>
        <w:jc w:val="left"/>
        <w:rPr>
          <w:rFonts w:ascii="Times New Roman" w:hAnsi="Times New Roman"/>
          <w:b/>
          <w:bCs/>
          <w:kern w:val="32"/>
          <w:sz w:val="22"/>
          <w:szCs w:val="22"/>
        </w:rPr>
      </w:pPr>
    </w:p>
    <w:p w14:paraId="4D72B8ED" w14:textId="77777777" w:rsidR="006C0261" w:rsidRDefault="006C0261">
      <w:pPr>
        <w:spacing w:before="0" w:line="240" w:lineRule="auto"/>
        <w:jc w:val="left"/>
        <w:rPr>
          <w:rFonts w:ascii="Times New Roman" w:hAnsi="Times New Roman"/>
          <w:b/>
          <w:bCs/>
          <w:kern w:val="32"/>
          <w:sz w:val="22"/>
          <w:szCs w:val="22"/>
        </w:rPr>
      </w:pPr>
    </w:p>
    <w:p w14:paraId="452D3C4E" w14:textId="77777777" w:rsidR="006C0261" w:rsidRDefault="006C0261">
      <w:pPr>
        <w:spacing w:before="0" w:line="240" w:lineRule="auto"/>
        <w:jc w:val="left"/>
        <w:rPr>
          <w:rFonts w:ascii="Times New Roman" w:hAnsi="Times New Roman"/>
          <w:b/>
          <w:bCs/>
          <w:kern w:val="32"/>
          <w:sz w:val="22"/>
          <w:szCs w:val="22"/>
        </w:rPr>
      </w:pPr>
    </w:p>
    <w:p w14:paraId="736F5EDD" w14:textId="77777777" w:rsidR="00016ABC" w:rsidRPr="007B152A" w:rsidRDefault="00016ABC" w:rsidP="003F1EDE">
      <w:pPr>
        <w:pStyle w:val="Nadpis1"/>
        <w:numPr>
          <w:ilvl w:val="0"/>
          <w:numId w:val="0"/>
        </w:numPr>
        <w:rPr>
          <w:rFonts w:ascii="Times New Roman" w:hAnsi="Times New Roman" w:cs="Times New Roman"/>
          <w:sz w:val="22"/>
          <w:szCs w:val="22"/>
        </w:rPr>
      </w:pPr>
      <w:r w:rsidRPr="007B152A">
        <w:rPr>
          <w:rFonts w:ascii="Times New Roman" w:hAnsi="Times New Roman" w:cs="Times New Roman"/>
          <w:sz w:val="22"/>
          <w:szCs w:val="22"/>
        </w:rPr>
        <w:lastRenderedPageBreak/>
        <w:t>Příloha č. 2</w:t>
      </w:r>
      <w:r w:rsidRPr="007B152A">
        <w:rPr>
          <w:rFonts w:ascii="Times New Roman" w:hAnsi="Times New Roman" w:cs="Times New Roman"/>
          <w:sz w:val="22"/>
          <w:szCs w:val="22"/>
        </w:rPr>
        <w:br/>
      </w:r>
      <w:bookmarkEnd w:id="14"/>
      <w:r w:rsidR="00655D41" w:rsidRPr="007B152A">
        <w:rPr>
          <w:rFonts w:ascii="Times New Roman" w:hAnsi="Times New Roman" w:cs="Times New Roman"/>
          <w:sz w:val="22"/>
          <w:szCs w:val="22"/>
        </w:rPr>
        <w:t>Harmonogram</w:t>
      </w:r>
    </w:p>
    <w:p w14:paraId="12973F05" w14:textId="77777777" w:rsidR="00FA7C6B" w:rsidRPr="00C73B3B" w:rsidRDefault="00FA7C6B" w:rsidP="00FA7C6B">
      <w:pPr>
        <w:rPr>
          <w:rFonts w:ascii="Times New Roman" w:hAnsi="Times New Roman"/>
          <w:sz w:val="22"/>
          <w:szCs w:val="22"/>
        </w:rPr>
      </w:pPr>
      <w:r w:rsidRPr="00C73B3B">
        <w:rPr>
          <w:rFonts w:ascii="Times New Roman" w:hAnsi="Times New Roman"/>
          <w:sz w:val="22"/>
          <w:szCs w:val="22"/>
        </w:rPr>
        <w:t xml:space="preserve">Časový Harmonogram předpokládá začátek implementačních prací k okamžiku podpisu Smlouvy a následné trvání projektu do okamžiku předání příslušné části </w:t>
      </w:r>
      <w:r w:rsidR="002F398C" w:rsidRPr="00C73B3B">
        <w:rPr>
          <w:rFonts w:ascii="Times New Roman" w:hAnsi="Times New Roman"/>
          <w:sz w:val="22"/>
          <w:szCs w:val="22"/>
        </w:rPr>
        <w:t>Služeb určených</w:t>
      </w:r>
      <w:r w:rsidRPr="00C73B3B">
        <w:rPr>
          <w:rFonts w:ascii="Times New Roman" w:hAnsi="Times New Roman"/>
          <w:sz w:val="22"/>
          <w:szCs w:val="22"/>
        </w:rPr>
        <w:t xml:space="preserve"> pro zahájení provozu dle Harmonogramu a v návaznosti na možnost a součinnost Objednatele.</w:t>
      </w:r>
    </w:p>
    <w:p w14:paraId="4F596AAC" w14:textId="77777777" w:rsidR="00FA7C6B" w:rsidRPr="00C73B3B" w:rsidRDefault="007B0EBE" w:rsidP="00FA7C6B">
      <w:pPr>
        <w:rPr>
          <w:rFonts w:ascii="Times New Roman" w:hAnsi="Times New Roman"/>
          <w:b/>
          <w:sz w:val="22"/>
          <w:szCs w:val="22"/>
        </w:rPr>
      </w:pPr>
      <w:r w:rsidRPr="00C73B3B">
        <w:rPr>
          <w:rFonts w:ascii="Times New Roman" w:hAnsi="Times New Roman"/>
          <w:b/>
          <w:sz w:val="22"/>
          <w:szCs w:val="22"/>
        </w:rPr>
        <w:t>Harmonogram:</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928"/>
        <w:gridCol w:w="1229"/>
        <w:gridCol w:w="2524"/>
        <w:gridCol w:w="1687"/>
      </w:tblGrid>
      <w:tr w:rsidR="007B0EBE" w:rsidRPr="00C73B3B" w14:paraId="60AC8F95" w14:textId="77777777" w:rsidTr="00CA7C7F">
        <w:tc>
          <w:tcPr>
            <w:tcW w:w="558" w:type="dxa"/>
            <w:shd w:val="clear" w:color="auto" w:fill="003959"/>
          </w:tcPr>
          <w:p w14:paraId="345E29BE" w14:textId="77777777" w:rsidR="007B0EBE" w:rsidRPr="00C73B3B" w:rsidRDefault="007B0EBE" w:rsidP="00EC57E9">
            <w:pPr>
              <w:spacing w:before="60" w:after="60"/>
              <w:jc w:val="center"/>
              <w:rPr>
                <w:rFonts w:ascii="Times New Roman" w:hAnsi="Times New Roman"/>
                <w:b/>
                <w:sz w:val="22"/>
                <w:szCs w:val="22"/>
              </w:rPr>
            </w:pPr>
            <w:r w:rsidRPr="00C73B3B">
              <w:rPr>
                <w:rFonts w:ascii="Times New Roman" w:hAnsi="Times New Roman"/>
                <w:b/>
                <w:sz w:val="22"/>
                <w:szCs w:val="22"/>
              </w:rPr>
              <w:t>Č.</w:t>
            </w:r>
          </w:p>
        </w:tc>
        <w:tc>
          <w:tcPr>
            <w:tcW w:w="2928" w:type="dxa"/>
            <w:shd w:val="clear" w:color="auto" w:fill="003959"/>
            <w:vAlign w:val="center"/>
          </w:tcPr>
          <w:p w14:paraId="1B742F06" w14:textId="77777777" w:rsidR="007B0EBE" w:rsidRPr="00C73B3B" w:rsidRDefault="007B0EBE" w:rsidP="00EC57E9">
            <w:pPr>
              <w:spacing w:before="60" w:after="60"/>
              <w:jc w:val="center"/>
              <w:rPr>
                <w:rFonts w:ascii="Times New Roman" w:hAnsi="Times New Roman"/>
                <w:b/>
                <w:sz w:val="22"/>
                <w:szCs w:val="22"/>
              </w:rPr>
            </w:pPr>
            <w:r w:rsidRPr="00C73B3B">
              <w:rPr>
                <w:rFonts w:ascii="Times New Roman" w:hAnsi="Times New Roman"/>
                <w:b/>
                <w:sz w:val="22"/>
                <w:szCs w:val="22"/>
              </w:rPr>
              <w:t>Aktivita</w:t>
            </w:r>
          </w:p>
        </w:tc>
        <w:tc>
          <w:tcPr>
            <w:tcW w:w="1229" w:type="dxa"/>
            <w:shd w:val="clear" w:color="auto" w:fill="003959"/>
            <w:vAlign w:val="center"/>
          </w:tcPr>
          <w:p w14:paraId="533CBA37" w14:textId="77777777" w:rsidR="007B0EBE" w:rsidRPr="00C73B3B" w:rsidRDefault="007B0EBE" w:rsidP="00EC57E9">
            <w:pPr>
              <w:spacing w:before="60" w:after="60"/>
              <w:jc w:val="center"/>
              <w:rPr>
                <w:rFonts w:ascii="Times New Roman" w:hAnsi="Times New Roman"/>
                <w:b/>
                <w:sz w:val="22"/>
                <w:szCs w:val="22"/>
              </w:rPr>
            </w:pPr>
            <w:r w:rsidRPr="00C73B3B">
              <w:rPr>
                <w:rFonts w:ascii="Times New Roman" w:hAnsi="Times New Roman"/>
                <w:b/>
                <w:sz w:val="22"/>
                <w:szCs w:val="22"/>
              </w:rPr>
              <w:t>Ukončení</w:t>
            </w:r>
          </w:p>
        </w:tc>
        <w:tc>
          <w:tcPr>
            <w:tcW w:w="2524" w:type="dxa"/>
            <w:shd w:val="clear" w:color="auto" w:fill="003959"/>
            <w:vAlign w:val="center"/>
          </w:tcPr>
          <w:p w14:paraId="5BC0C34B" w14:textId="77777777" w:rsidR="007B0EBE" w:rsidRPr="00C73B3B" w:rsidRDefault="007B0EBE" w:rsidP="00EC57E9">
            <w:pPr>
              <w:spacing w:before="60" w:after="60"/>
              <w:jc w:val="center"/>
              <w:rPr>
                <w:rFonts w:ascii="Times New Roman" w:hAnsi="Times New Roman"/>
                <w:b/>
                <w:sz w:val="22"/>
                <w:szCs w:val="22"/>
              </w:rPr>
            </w:pPr>
            <w:r w:rsidRPr="00C73B3B">
              <w:rPr>
                <w:rFonts w:ascii="Times New Roman" w:hAnsi="Times New Roman"/>
                <w:b/>
                <w:sz w:val="22"/>
                <w:szCs w:val="22"/>
              </w:rPr>
              <w:t>Základní výstupy</w:t>
            </w:r>
          </w:p>
        </w:tc>
        <w:tc>
          <w:tcPr>
            <w:tcW w:w="1687" w:type="dxa"/>
            <w:shd w:val="clear" w:color="auto" w:fill="003959"/>
            <w:vAlign w:val="center"/>
          </w:tcPr>
          <w:p w14:paraId="0D1102FE" w14:textId="77777777" w:rsidR="007B0EBE" w:rsidRPr="00C73B3B" w:rsidRDefault="00132067" w:rsidP="00EC57E9">
            <w:pPr>
              <w:spacing w:before="60" w:after="60"/>
              <w:jc w:val="center"/>
              <w:rPr>
                <w:rFonts w:ascii="Times New Roman" w:hAnsi="Times New Roman"/>
                <w:b/>
                <w:sz w:val="22"/>
                <w:szCs w:val="22"/>
              </w:rPr>
            </w:pPr>
            <w:r w:rsidRPr="00C73B3B">
              <w:rPr>
                <w:rFonts w:ascii="Times New Roman" w:hAnsi="Times New Roman"/>
                <w:b/>
                <w:sz w:val="22"/>
                <w:szCs w:val="22"/>
              </w:rPr>
              <w:t>Součinnost</w:t>
            </w:r>
          </w:p>
        </w:tc>
      </w:tr>
      <w:tr w:rsidR="007B0EBE" w:rsidRPr="00C73B3B" w14:paraId="3F49EB41" w14:textId="77777777" w:rsidTr="00CA7C7F">
        <w:tc>
          <w:tcPr>
            <w:tcW w:w="558" w:type="dxa"/>
            <w:vAlign w:val="center"/>
          </w:tcPr>
          <w:p w14:paraId="6B7781DA" w14:textId="77777777" w:rsidR="007B0EBE" w:rsidRPr="00C73B3B" w:rsidRDefault="007B0EBE" w:rsidP="00445406">
            <w:pPr>
              <w:spacing w:before="60" w:after="60"/>
              <w:jc w:val="left"/>
              <w:rPr>
                <w:rFonts w:ascii="Times New Roman" w:hAnsi="Times New Roman"/>
                <w:sz w:val="22"/>
                <w:szCs w:val="22"/>
              </w:rPr>
            </w:pPr>
            <w:r w:rsidRPr="00C73B3B">
              <w:rPr>
                <w:rFonts w:ascii="Times New Roman" w:hAnsi="Times New Roman"/>
                <w:sz w:val="22"/>
                <w:szCs w:val="22"/>
              </w:rPr>
              <w:t>2.</w:t>
            </w:r>
          </w:p>
        </w:tc>
        <w:tc>
          <w:tcPr>
            <w:tcW w:w="2928" w:type="dxa"/>
            <w:shd w:val="clear" w:color="auto" w:fill="auto"/>
            <w:vAlign w:val="center"/>
          </w:tcPr>
          <w:p w14:paraId="62BD7E0E" w14:textId="77777777" w:rsidR="007B0EBE" w:rsidRPr="00C73B3B" w:rsidRDefault="007B0EBE" w:rsidP="00445406">
            <w:pPr>
              <w:spacing w:before="60" w:after="60"/>
              <w:jc w:val="left"/>
              <w:rPr>
                <w:rFonts w:ascii="Times New Roman" w:hAnsi="Times New Roman"/>
                <w:sz w:val="22"/>
                <w:szCs w:val="22"/>
              </w:rPr>
            </w:pPr>
            <w:r w:rsidRPr="00C73B3B">
              <w:rPr>
                <w:rFonts w:ascii="Times New Roman" w:hAnsi="Times New Roman"/>
                <w:sz w:val="22"/>
                <w:szCs w:val="22"/>
              </w:rPr>
              <w:t xml:space="preserve">Příprava podkladů pro Implementaci a Konfiguraci </w:t>
            </w:r>
          </w:p>
        </w:tc>
        <w:tc>
          <w:tcPr>
            <w:tcW w:w="1229" w:type="dxa"/>
            <w:shd w:val="clear" w:color="auto" w:fill="auto"/>
            <w:vAlign w:val="center"/>
          </w:tcPr>
          <w:p w14:paraId="1A99D4A7" w14:textId="77777777" w:rsidR="007B0EBE" w:rsidRPr="00C73B3B" w:rsidRDefault="007B0EBE" w:rsidP="00EC57E9">
            <w:pPr>
              <w:spacing w:before="60" w:after="60"/>
              <w:jc w:val="center"/>
              <w:rPr>
                <w:rFonts w:ascii="Times New Roman" w:hAnsi="Times New Roman"/>
                <w:sz w:val="22"/>
                <w:szCs w:val="22"/>
              </w:rPr>
            </w:pPr>
            <w:r w:rsidRPr="00C73B3B">
              <w:rPr>
                <w:rFonts w:ascii="Times New Roman" w:hAnsi="Times New Roman"/>
                <w:sz w:val="22"/>
                <w:szCs w:val="22"/>
              </w:rPr>
              <w:t>D + 1</w:t>
            </w:r>
          </w:p>
        </w:tc>
        <w:tc>
          <w:tcPr>
            <w:tcW w:w="2524" w:type="dxa"/>
            <w:shd w:val="clear" w:color="auto" w:fill="auto"/>
            <w:vAlign w:val="center"/>
          </w:tcPr>
          <w:p w14:paraId="1A7FBDEC" w14:textId="77777777" w:rsidR="007B0EBE" w:rsidRPr="00C73B3B" w:rsidRDefault="007B0EBE" w:rsidP="00EC57E9">
            <w:pPr>
              <w:spacing w:before="60" w:after="60"/>
              <w:jc w:val="left"/>
              <w:rPr>
                <w:rFonts w:ascii="Times New Roman" w:hAnsi="Times New Roman"/>
                <w:sz w:val="22"/>
                <w:szCs w:val="22"/>
              </w:rPr>
            </w:pPr>
            <w:r w:rsidRPr="00C73B3B">
              <w:rPr>
                <w:rFonts w:ascii="Times New Roman" w:hAnsi="Times New Roman"/>
                <w:sz w:val="22"/>
                <w:szCs w:val="22"/>
              </w:rPr>
              <w:t>Vyplněný konfigurační dotazník, spisový a skartační plán</w:t>
            </w:r>
          </w:p>
        </w:tc>
        <w:tc>
          <w:tcPr>
            <w:tcW w:w="1687" w:type="dxa"/>
            <w:shd w:val="clear" w:color="auto" w:fill="auto"/>
            <w:vAlign w:val="center"/>
          </w:tcPr>
          <w:p w14:paraId="31A5C381" w14:textId="77777777" w:rsidR="007B0EBE" w:rsidRPr="00C73B3B" w:rsidRDefault="007B0EBE" w:rsidP="00F139F5">
            <w:pPr>
              <w:spacing w:before="60" w:after="60"/>
              <w:jc w:val="left"/>
              <w:rPr>
                <w:rFonts w:ascii="Times New Roman" w:hAnsi="Times New Roman"/>
                <w:sz w:val="22"/>
                <w:szCs w:val="22"/>
              </w:rPr>
            </w:pPr>
            <w:r w:rsidRPr="00C73B3B">
              <w:rPr>
                <w:rFonts w:ascii="Times New Roman" w:hAnsi="Times New Roman"/>
                <w:sz w:val="22"/>
                <w:szCs w:val="22"/>
              </w:rPr>
              <w:t>Objednatel</w:t>
            </w:r>
          </w:p>
        </w:tc>
      </w:tr>
      <w:tr w:rsidR="007B0EBE" w:rsidRPr="00C73B3B" w14:paraId="2D9CA00B" w14:textId="77777777" w:rsidTr="00CA7C7F">
        <w:tc>
          <w:tcPr>
            <w:tcW w:w="558" w:type="dxa"/>
            <w:vAlign w:val="center"/>
          </w:tcPr>
          <w:p w14:paraId="11D2E9B8" w14:textId="77777777" w:rsidR="007B0EBE" w:rsidRPr="00C73B3B" w:rsidRDefault="007B0EBE" w:rsidP="00445406">
            <w:pPr>
              <w:spacing w:before="60" w:after="60"/>
              <w:jc w:val="left"/>
              <w:rPr>
                <w:rFonts w:ascii="Times New Roman" w:hAnsi="Times New Roman"/>
                <w:sz w:val="22"/>
                <w:szCs w:val="22"/>
              </w:rPr>
            </w:pPr>
            <w:r w:rsidRPr="00C73B3B">
              <w:rPr>
                <w:rFonts w:ascii="Times New Roman" w:hAnsi="Times New Roman"/>
                <w:sz w:val="22"/>
                <w:szCs w:val="22"/>
              </w:rPr>
              <w:t>3.</w:t>
            </w:r>
          </w:p>
        </w:tc>
        <w:tc>
          <w:tcPr>
            <w:tcW w:w="2928" w:type="dxa"/>
            <w:shd w:val="clear" w:color="auto" w:fill="auto"/>
            <w:vAlign w:val="center"/>
          </w:tcPr>
          <w:p w14:paraId="635CE7CC" w14:textId="77777777" w:rsidR="007B0EBE" w:rsidRPr="00C73B3B" w:rsidRDefault="007B0EBE" w:rsidP="00445406">
            <w:pPr>
              <w:spacing w:before="60" w:after="60"/>
              <w:jc w:val="left"/>
              <w:rPr>
                <w:rFonts w:ascii="Times New Roman" w:hAnsi="Times New Roman"/>
                <w:sz w:val="22"/>
                <w:szCs w:val="22"/>
              </w:rPr>
            </w:pPr>
            <w:r w:rsidRPr="00C73B3B">
              <w:rPr>
                <w:rFonts w:ascii="Times New Roman" w:hAnsi="Times New Roman"/>
                <w:sz w:val="22"/>
                <w:szCs w:val="22"/>
              </w:rPr>
              <w:t xml:space="preserve">Příprava infrastruktury včetně Implementace a Konfigurace </w:t>
            </w:r>
          </w:p>
        </w:tc>
        <w:tc>
          <w:tcPr>
            <w:tcW w:w="1229" w:type="dxa"/>
            <w:shd w:val="clear" w:color="auto" w:fill="auto"/>
            <w:vAlign w:val="center"/>
          </w:tcPr>
          <w:p w14:paraId="7E356089" w14:textId="77777777" w:rsidR="007B0EBE" w:rsidRPr="00C73B3B" w:rsidRDefault="007B0EBE" w:rsidP="00EC57E9">
            <w:pPr>
              <w:spacing w:before="60" w:after="60"/>
              <w:jc w:val="center"/>
              <w:rPr>
                <w:rFonts w:ascii="Times New Roman" w:hAnsi="Times New Roman"/>
                <w:sz w:val="22"/>
                <w:szCs w:val="22"/>
              </w:rPr>
            </w:pPr>
            <w:r w:rsidRPr="00C73B3B">
              <w:rPr>
                <w:rFonts w:ascii="Times New Roman" w:hAnsi="Times New Roman"/>
                <w:sz w:val="22"/>
                <w:szCs w:val="22"/>
              </w:rPr>
              <w:t>D + 2</w:t>
            </w:r>
          </w:p>
        </w:tc>
        <w:tc>
          <w:tcPr>
            <w:tcW w:w="2524" w:type="dxa"/>
            <w:shd w:val="clear" w:color="auto" w:fill="auto"/>
            <w:vAlign w:val="center"/>
          </w:tcPr>
          <w:p w14:paraId="60C56965" w14:textId="77777777" w:rsidR="007B0EBE" w:rsidRPr="00C73B3B" w:rsidRDefault="007B0EBE" w:rsidP="00EC57E9">
            <w:pPr>
              <w:spacing w:before="60" w:after="60"/>
              <w:jc w:val="left"/>
              <w:rPr>
                <w:rFonts w:ascii="Times New Roman" w:hAnsi="Times New Roman"/>
                <w:sz w:val="22"/>
                <w:szCs w:val="22"/>
              </w:rPr>
            </w:pPr>
            <w:r w:rsidRPr="00C73B3B">
              <w:rPr>
                <w:rFonts w:ascii="Times New Roman" w:hAnsi="Times New Roman"/>
                <w:sz w:val="22"/>
                <w:szCs w:val="22"/>
              </w:rPr>
              <w:t xml:space="preserve">Nakonfigurované </w:t>
            </w:r>
            <w:r w:rsidR="002F398C" w:rsidRPr="00C73B3B">
              <w:rPr>
                <w:rFonts w:ascii="Times New Roman" w:hAnsi="Times New Roman"/>
                <w:sz w:val="22"/>
                <w:szCs w:val="22"/>
              </w:rPr>
              <w:t>prostředí Aplikace</w:t>
            </w:r>
            <w:r w:rsidR="00902D4A" w:rsidRPr="00C73B3B">
              <w:rPr>
                <w:rFonts w:ascii="Times New Roman" w:hAnsi="Times New Roman"/>
                <w:sz w:val="22"/>
                <w:szCs w:val="22"/>
              </w:rPr>
              <w:t xml:space="preserve"> </w:t>
            </w:r>
            <w:r w:rsidRPr="00C73B3B">
              <w:rPr>
                <w:rFonts w:ascii="Times New Roman" w:hAnsi="Times New Roman"/>
                <w:sz w:val="22"/>
                <w:szCs w:val="22"/>
              </w:rPr>
              <w:t>ICZ e-spis LITE</w:t>
            </w:r>
          </w:p>
        </w:tc>
        <w:tc>
          <w:tcPr>
            <w:tcW w:w="1687" w:type="dxa"/>
            <w:shd w:val="clear" w:color="auto" w:fill="auto"/>
            <w:vAlign w:val="center"/>
          </w:tcPr>
          <w:p w14:paraId="10692AD3" w14:textId="77777777" w:rsidR="007B0EBE" w:rsidRPr="00C73B3B" w:rsidRDefault="007B0EBE" w:rsidP="00EC57E9">
            <w:pPr>
              <w:spacing w:before="60" w:after="60"/>
              <w:jc w:val="left"/>
              <w:rPr>
                <w:rFonts w:ascii="Times New Roman" w:hAnsi="Times New Roman"/>
                <w:sz w:val="22"/>
                <w:szCs w:val="22"/>
              </w:rPr>
            </w:pPr>
            <w:r w:rsidRPr="00C73B3B">
              <w:rPr>
                <w:rFonts w:ascii="Times New Roman" w:hAnsi="Times New Roman"/>
                <w:sz w:val="22"/>
                <w:szCs w:val="22"/>
              </w:rPr>
              <w:t>Poskytovatel</w:t>
            </w:r>
          </w:p>
        </w:tc>
      </w:tr>
      <w:tr w:rsidR="007B0EBE" w:rsidRPr="00C73B3B" w14:paraId="0B80A808" w14:textId="77777777" w:rsidTr="00CA7C7F">
        <w:tc>
          <w:tcPr>
            <w:tcW w:w="558" w:type="dxa"/>
            <w:vAlign w:val="center"/>
          </w:tcPr>
          <w:p w14:paraId="6CB49318" w14:textId="77777777" w:rsidR="007B0EBE" w:rsidRPr="00C73B3B" w:rsidRDefault="007B0EBE" w:rsidP="00445406">
            <w:pPr>
              <w:spacing w:before="60" w:after="60"/>
              <w:jc w:val="left"/>
              <w:rPr>
                <w:rFonts w:ascii="Times New Roman" w:hAnsi="Times New Roman"/>
                <w:sz w:val="22"/>
                <w:szCs w:val="22"/>
              </w:rPr>
            </w:pPr>
            <w:r w:rsidRPr="00C73B3B">
              <w:rPr>
                <w:rFonts w:ascii="Times New Roman" w:hAnsi="Times New Roman"/>
                <w:sz w:val="22"/>
                <w:szCs w:val="22"/>
              </w:rPr>
              <w:t>4.</w:t>
            </w:r>
          </w:p>
        </w:tc>
        <w:tc>
          <w:tcPr>
            <w:tcW w:w="2928" w:type="dxa"/>
            <w:shd w:val="clear" w:color="auto" w:fill="auto"/>
            <w:vAlign w:val="center"/>
          </w:tcPr>
          <w:p w14:paraId="667BFC66" w14:textId="77777777" w:rsidR="007B0EBE" w:rsidRPr="00C73B3B" w:rsidRDefault="007B0EBE" w:rsidP="00445406">
            <w:pPr>
              <w:spacing w:before="60" w:after="60"/>
              <w:jc w:val="left"/>
              <w:rPr>
                <w:rFonts w:ascii="Times New Roman" w:hAnsi="Times New Roman"/>
                <w:sz w:val="22"/>
                <w:szCs w:val="22"/>
              </w:rPr>
            </w:pPr>
            <w:r w:rsidRPr="00C73B3B">
              <w:rPr>
                <w:rFonts w:ascii="Times New Roman" w:hAnsi="Times New Roman"/>
                <w:sz w:val="22"/>
                <w:szCs w:val="22"/>
              </w:rPr>
              <w:t xml:space="preserve">Školení </w:t>
            </w:r>
          </w:p>
        </w:tc>
        <w:tc>
          <w:tcPr>
            <w:tcW w:w="1229" w:type="dxa"/>
            <w:shd w:val="clear" w:color="auto" w:fill="auto"/>
            <w:vAlign w:val="center"/>
          </w:tcPr>
          <w:p w14:paraId="3D8EB87C" w14:textId="77777777" w:rsidR="007B0EBE" w:rsidRPr="00C73B3B" w:rsidRDefault="007B0EBE" w:rsidP="00EC57E9">
            <w:pPr>
              <w:spacing w:before="60" w:after="60"/>
              <w:jc w:val="center"/>
              <w:rPr>
                <w:rFonts w:ascii="Times New Roman" w:hAnsi="Times New Roman"/>
                <w:sz w:val="22"/>
                <w:szCs w:val="22"/>
              </w:rPr>
            </w:pPr>
            <w:r w:rsidRPr="00C73B3B">
              <w:rPr>
                <w:rFonts w:ascii="Times New Roman" w:hAnsi="Times New Roman"/>
                <w:sz w:val="22"/>
                <w:szCs w:val="22"/>
              </w:rPr>
              <w:t>D + 3</w:t>
            </w:r>
          </w:p>
        </w:tc>
        <w:tc>
          <w:tcPr>
            <w:tcW w:w="2524" w:type="dxa"/>
            <w:shd w:val="clear" w:color="auto" w:fill="auto"/>
            <w:vAlign w:val="center"/>
          </w:tcPr>
          <w:p w14:paraId="27484850" w14:textId="77777777" w:rsidR="007B0EBE" w:rsidRPr="00C73B3B" w:rsidRDefault="00455423" w:rsidP="00F139F5">
            <w:pPr>
              <w:spacing w:before="60" w:after="60"/>
              <w:jc w:val="left"/>
              <w:rPr>
                <w:rFonts w:ascii="Times New Roman" w:hAnsi="Times New Roman"/>
                <w:sz w:val="22"/>
                <w:szCs w:val="22"/>
              </w:rPr>
            </w:pPr>
            <w:r w:rsidRPr="00C73B3B">
              <w:rPr>
                <w:rFonts w:ascii="Times New Roman" w:hAnsi="Times New Roman"/>
                <w:sz w:val="22"/>
                <w:szCs w:val="22"/>
              </w:rPr>
              <w:t xml:space="preserve">Základní školení formou online nástroje </w:t>
            </w:r>
            <w:proofErr w:type="spellStart"/>
            <w:r w:rsidRPr="00C73B3B">
              <w:rPr>
                <w:rFonts w:ascii="Times New Roman" w:hAnsi="Times New Roman"/>
                <w:sz w:val="22"/>
                <w:szCs w:val="22"/>
              </w:rPr>
              <w:t>Webex</w:t>
            </w:r>
            <w:proofErr w:type="spellEnd"/>
            <w:r w:rsidRPr="00C73B3B">
              <w:rPr>
                <w:rFonts w:ascii="Times New Roman" w:hAnsi="Times New Roman"/>
                <w:sz w:val="22"/>
                <w:szCs w:val="22"/>
              </w:rPr>
              <w:t xml:space="preserve">/ Microsoft </w:t>
            </w:r>
            <w:proofErr w:type="spellStart"/>
            <w:r w:rsidRPr="00C73B3B">
              <w:rPr>
                <w:rFonts w:ascii="Times New Roman" w:hAnsi="Times New Roman"/>
                <w:sz w:val="22"/>
                <w:szCs w:val="22"/>
              </w:rPr>
              <w:t>Teams</w:t>
            </w:r>
            <w:proofErr w:type="spellEnd"/>
            <w:r w:rsidR="007B0EBE" w:rsidRPr="00C73B3B">
              <w:rPr>
                <w:rFonts w:ascii="Times New Roman" w:hAnsi="Times New Roman"/>
                <w:sz w:val="22"/>
                <w:szCs w:val="22"/>
              </w:rPr>
              <w:t>.</w:t>
            </w:r>
          </w:p>
        </w:tc>
        <w:tc>
          <w:tcPr>
            <w:tcW w:w="1687" w:type="dxa"/>
            <w:shd w:val="clear" w:color="auto" w:fill="auto"/>
            <w:vAlign w:val="center"/>
          </w:tcPr>
          <w:p w14:paraId="1B0AE1AF" w14:textId="77777777" w:rsidR="007B0EBE" w:rsidRPr="00C73B3B" w:rsidRDefault="007B0EBE" w:rsidP="00EC57E9">
            <w:pPr>
              <w:spacing w:before="60" w:after="60"/>
              <w:jc w:val="left"/>
              <w:rPr>
                <w:rFonts w:ascii="Times New Roman" w:hAnsi="Times New Roman"/>
                <w:sz w:val="22"/>
                <w:szCs w:val="22"/>
              </w:rPr>
            </w:pPr>
            <w:r w:rsidRPr="00C73B3B">
              <w:rPr>
                <w:rFonts w:ascii="Times New Roman" w:hAnsi="Times New Roman"/>
                <w:sz w:val="22"/>
                <w:szCs w:val="22"/>
              </w:rPr>
              <w:t>Objednatel, Poskytovatel</w:t>
            </w:r>
          </w:p>
        </w:tc>
      </w:tr>
      <w:tr w:rsidR="00B91688" w:rsidRPr="00C73B3B" w14:paraId="5B64DCD2" w14:textId="77777777" w:rsidTr="00CA7C7F">
        <w:tc>
          <w:tcPr>
            <w:tcW w:w="558" w:type="dxa"/>
            <w:vAlign w:val="center"/>
          </w:tcPr>
          <w:p w14:paraId="32F815C5" w14:textId="77777777" w:rsidR="00B91688" w:rsidRPr="00C73B3B" w:rsidRDefault="00B91688" w:rsidP="00B91688">
            <w:pPr>
              <w:spacing w:before="60" w:after="60"/>
              <w:jc w:val="left"/>
              <w:rPr>
                <w:rFonts w:ascii="Times New Roman" w:hAnsi="Times New Roman"/>
                <w:sz w:val="22"/>
                <w:szCs w:val="22"/>
              </w:rPr>
            </w:pPr>
            <w:r w:rsidRPr="00C73B3B">
              <w:rPr>
                <w:rFonts w:ascii="Times New Roman" w:hAnsi="Times New Roman"/>
                <w:sz w:val="22"/>
                <w:szCs w:val="22"/>
              </w:rPr>
              <w:t>6.</w:t>
            </w:r>
          </w:p>
        </w:tc>
        <w:tc>
          <w:tcPr>
            <w:tcW w:w="2928" w:type="dxa"/>
            <w:shd w:val="clear" w:color="auto" w:fill="auto"/>
            <w:vAlign w:val="center"/>
          </w:tcPr>
          <w:p w14:paraId="7267FA8F" w14:textId="77777777" w:rsidR="00B91688" w:rsidRPr="00C73B3B" w:rsidRDefault="00B91688" w:rsidP="00B91688">
            <w:pPr>
              <w:spacing w:before="60" w:after="60"/>
              <w:jc w:val="left"/>
              <w:rPr>
                <w:rFonts w:ascii="Times New Roman" w:hAnsi="Times New Roman"/>
                <w:sz w:val="22"/>
                <w:szCs w:val="22"/>
              </w:rPr>
            </w:pPr>
            <w:r w:rsidRPr="00C73B3B">
              <w:rPr>
                <w:rFonts w:ascii="Times New Roman" w:hAnsi="Times New Roman"/>
                <w:sz w:val="22"/>
                <w:szCs w:val="22"/>
              </w:rPr>
              <w:t>Akceptace a uvedení Aplikace ICZ e-spis LITE do provozu</w:t>
            </w:r>
          </w:p>
        </w:tc>
        <w:tc>
          <w:tcPr>
            <w:tcW w:w="1229" w:type="dxa"/>
            <w:shd w:val="clear" w:color="auto" w:fill="auto"/>
            <w:vAlign w:val="center"/>
          </w:tcPr>
          <w:p w14:paraId="1A04318B" w14:textId="77777777" w:rsidR="00B91688" w:rsidRPr="00C73B3B" w:rsidRDefault="00B91688" w:rsidP="00B91688">
            <w:pPr>
              <w:spacing w:before="60" w:after="60"/>
              <w:jc w:val="center"/>
              <w:rPr>
                <w:rFonts w:ascii="Times New Roman" w:hAnsi="Times New Roman"/>
                <w:sz w:val="22"/>
                <w:szCs w:val="22"/>
              </w:rPr>
            </w:pPr>
            <w:r w:rsidRPr="00C73B3B">
              <w:rPr>
                <w:rFonts w:ascii="Times New Roman" w:hAnsi="Times New Roman"/>
                <w:sz w:val="22"/>
                <w:szCs w:val="22"/>
              </w:rPr>
              <w:t xml:space="preserve">D + </w:t>
            </w:r>
            <w:r w:rsidR="0045291E" w:rsidRPr="00C73B3B">
              <w:rPr>
                <w:rFonts w:ascii="Times New Roman" w:hAnsi="Times New Roman"/>
                <w:sz w:val="22"/>
                <w:szCs w:val="22"/>
              </w:rPr>
              <w:t>5</w:t>
            </w:r>
            <w:r w:rsidRPr="00C73B3B">
              <w:rPr>
                <w:rFonts w:ascii="Times New Roman" w:hAnsi="Times New Roman"/>
                <w:sz w:val="22"/>
                <w:szCs w:val="22"/>
              </w:rPr>
              <w:t xml:space="preserve"> (P)</w:t>
            </w:r>
          </w:p>
        </w:tc>
        <w:tc>
          <w:tcPr>
            <w:tcW w:w="2524" w:type="dxa"/>
            <w:shd w:val="clear" w:color="auto" w:fill="auto"/>
            <w:vAlign w:val="center"/>
          </w:tcPr>
          <w:p w14:paraId="2DED630F" w14:textId="77777777" w:rsidR="00B91688" w:rsidRPr="00C73B3B" w:rsidRDefault="00B91688" w:rsidP="00B91688">
            <w:pPr>
              <w:spacing w:before="60" w:after="60"/>
              <w:jc w:val="left"/>
              <w:rPr>
                <w:rFonts w:ascii="Times New Roman" w:hAnsi="Times New Roman"/>
                <w:sz w:val="22"/>
                <w:szCs w:val="22"/>
              </w:rPr>
            </w:pPr>
            <w:r w:rsidRPr="00C73B3B">
              <w:rPr>
                <w:rFonts w:ascii="Times New Roman" w:hAnsi="Times New Roman"/>
                <w:sz w:val="22"/>
                <w:szCs w:val="22"/>
              </w:rPr>
              <w:t>Akceptační protokol</w:t>
            </w:r>
          </w:p>
        </w:tc>
        <w:tc>
          <w:tcPr>
            <w:tcW w:w="1687" w:type="dxa"/>
            <w:shd w:val="clear" w:color="auto" w:fill="auto"/>
            <w:vAlign w:val="center"/>
          </w:tcPr>
          <w:p w14:paraId="06FE0DD2" w14:textId="77777777" w:rsidR="00B91688" w:rsidRPr="00C73B3B" w:rsidRDefault="00B91688" w:rsidP="00B91688">
            <w:pPr>
              <w:spacing w:before="60" w:after="60"/>
              <w:jc w:val="left"/>
              <w:rPr>
                <w:rFonts w:ascii="Times New Roman" w:hAnsi="Times New Roman"/>
                <w:sz w:val="22"/>
                <w:szCs w:val="22"/>
              </w:rPr>
            </w:pPr>
            <w:r w:rsidRPr="00C73B3B">
              <w:rPr>
                <w:rFonts w:ascii="Times New Roman" w:hAnsi="Times New Roman"/>
                <w:sz w:val="22"/>
                <w:szCs w:val="22"/>
              </w:rPr>
              <w:t>Objednatel, Poskytovatel</w:t>
            </w:r>
          </w:p>
        </w:tc>
      </w:tr>
      <w:tr w:rsidR="00B91688" w:rsidRPr="00C73B3B" w14:paraId="0255E2F3" w14:textId="77777777" w:rsidTr="00CA7C7F">
        <w:tc>
          <w:tcPr>
            <w:tcW w:w="558" w:type="dxa"/>
            <w:vAlign w:val="center"/>
          </w:tcPr>
          <w:p w14:paraId="47785295" w14:textId="77777777" w:rsidR="00B91688" w:rsidRPr="00C73B3B" w:rsidRDefault="00B91688" w:rsidP="00B91688">
            <w:pPr>
              <w:spacing w:before="60" w:after="60"/>
              <w:jc w:val="left"/>
              <w:rPr>
                <w:rFonts w:ascii="Times New Roman" w:hAnsi="Times New Roman"/>
                <w:sz w:val="22"/>
                <w:szCs w:val="22"/>
              </w:rPr>
            </w:pPr>
            <w:r w:rsidRPr="00C73B3B">
              <w:rPr>
                <w:rFonts w:ascii="Times New Roman" w:hAnsi="Times New Roman"/>
                <w:sz w:val="22"/>
                <w:szCs w:val="22"/>
              </w:rPr>
              <w:t>7.</w:t>
            </w:r>
          </w:p>
        </w:tc>
        <w:tc>
          <w:tcPr>
            <w:tcW w:w="2928" w:type="dxa"/>
            <w:shd w:val="clear" w:color="auto" w:fill="auto"/>
            <w:vAlign w:val="center"/>
          </w:tcPr>
          <w:p w14:paraId="6E05065A" w14:textId="77777777" w:rsidR="00B91688" w:rsidRPr="00C73B3B" w:rsidRDefault="00B91688" w:rsidP="00B91688">
            <w:pPr>
              <w:spacing w:before="60" w:after="60"/>
              <w:jc w:val="left"/>
              <w:rPr>
                <w:rFonts w:ascii="Times New Roman" w:hAnsi="Times New Roman"/>
                <w:sz w:val="22"/>
                <w:szCs w:val="22"/>
              </w:rPr>
            </w:pPr>
            <w:r w:rsidRPr="00C73B3B">
              <w:rPr>
                <w:rFonts w:ascii="Times New Roman" w:hAnsi="Times New Roman"/>
                <w:sz w:val="22"/>
                <w:szCs w:val="22"/>
              </w:rPr>
              <w:t xml:space="preserve">Poskytování Aplikace ICZ e-spis LITE v režimu 12x5 včetně </w:t>
            </w:r>
            <w:proofErr w:type="spellStart"/>
            <w:r w:rsidRPr="00C73B3B">
              <w:rPr>
                <w:rFonts w:ascii="Times New Roman" w:hAnsi="Times New Roman"/>
                <w:sz w:val="22"/>
                <w:szCs w:val="22"/>
              </w:rPr>
              <w:t>Maintenance</w:t>
            </w:r>
            <w:proofErr w:type="spellEnd"/>
            <w:r w:rsidRPr="00C73B3B">
              <w:rPr>
                <w:rFonts w:ascii="Times New Roman" w:hAnsi="Times New Roman"/>
                <w:sz w:val="22"/>
                <w:szCs w:val="22"/>
              </w:rPr>
              <w:t xml:space="preserve">, </w:t>
            </w:r>
            <w:proofErr w:type="spellStart"/>
            <w:r w:rsidRPr="00C73B3B">
              <w:rPr>
                <w:rFonts w:ascii="Times New Roman" w:hAnsi="Times New Roman"/>
                <w:sz w:val="22"/>
                <w:szCs w:val="22"/>
              </w:rPr>
              <w:t>Help</w:t>
            </w:r>
            <w:proofErr w:type="spellEnd"/>
            <w:r w:rsidRPr="00C73B3B">
              <w:rPr>
                <w:rFonts w:ascii="Times New Roman" w:hAnsi="Times New Roman"/>
                <w:sz w:val="22"/>
                <w:szCs w:val="22"/>
              </w:rPr>
              <w:t xml:space="preserve"> Desku a Hostingových služeb na dobu neurčitou</w:t>
            </w:r>
          </w:p>
        </w:tc>
        <w:tc>
          <w:tcPr>
            <w:tcW w:w="1229" w:type="dxa"/>
            <w:shd w:val="clear" w:color="auto" w:fill="auto"/>
            <w:vAlign w:val="center"/>
          </w:tcPr>
          <w:p w14:paraId="51D19DEF" w14:textId="77777777" w:rsidR="00B91688" w:rsidRPr="00C73B3B" w:rsidRDefault="00B91688" w:rsidP="00B91688">
            <w:pPr>
              <w:spacing w:before="60" w:after="60"/>
              <w:ind w:right="158"/>
              <w:jc w:val="center"/>
              <w:rPr>
                <w:rFonts w:ascii="Times New Roman" w:hAnsi="Times New Roman"/>
                <w:sz w:val="22"/>
                <w:szCs w:val="22"/>
              </w:rPr>
            </w:pPr>
            <w:r w:rsidRPr="00C73B3B">
              <w:rPr>
                <w:rFonts w:ascii="Times New Roman" w:hAnsi="Times New Roman"/>
                <w:sz w:val="22"/>
                <w:szCs w:val="22"/>
              </w:rPr>
              <w:t>Od P na neurčito</w:t>
            </w:r>
          </w:p>
        </w:tc>
        <w:tc>
          <w:tcPr>
            <w:tcW w:w="2524" w:type="dxa"/>
            <w:shd w:val="clear" w:color="auto" w:fill="auto"/>
            <w:vAlign w:val="center"/>
          </w:tcPr>
          <w:p w14:paraId="71A4C1BF" w14:textId="77777777" w:rsidR="00B91688" w:rsidRPr="00C73B3B" w:rsidRDefault="00B91688" w:rsidP="00B91688">
            <w:pPr>
              <w:spacing w:before="60" w:after="60"/>
              <w:jc w:val="left"/>
              <w:rPr>
                <w:rFonts w:ascii="Times New Roman" w:hAnsi="Times New Roman"/>
                <w:sz w:val="22"/>
                <w:szCs w:val="22"/>
              </w:rPr>
            </w:pPr>
            <w:r w:rsidRPr="00C73B3B">
              <w:rPr>
                <w:rFonts w:ascii="Times New Roman" w:hAnsi="Times New Roman"/>
                <w:sz w:val="22"/>
                <w:szCs w:val="22"/>
              </w:rPr>
              <w:t>Akceptační protokol, fakturace</w:t>
            </w:r>
          </w:p>
        </w:tc>
        <w:tc>
          <w:tcPr>
            <w:tcW w:w="1687" w:type="dxa"/>
            <w:shd w:val="clear" w:color="auto" w:fill="auto"/>
            <w:vAlign w:val="center"/>
          </w:tcPr>
          <w:p w14:paraId="58A9BA1D" w14:textId="77777777" w:rsidR="00B91688" w:rsidRPr="00C73B3B" w:rsidRDefault="00B91688" w:rsidP="00B91688">
            <w:pPr>
              <w:spacing w:before="60" w:after="60"/>
              <w:jc w:val="left"/>
              <w:rPr>
                <w:rFonts w:ascii="Times New Roman" w:hAnsi="Times New Roman"/>
                <w:sz w:val="22"/>
                <w:szCs w:val="22"/>
              </w:rPr>
            </w:pPr>
            <w:r w:rsidRPr="00C73B3B">
              <w:rPr>
                <w:rFonts w:ascii="Times New Roman" w:hAnsi="Times New Roman"/>
                <w:sz w:val="22"/>
                <w:szCs w:val="22"/>
              </w:rPr>
              <w:t>Objednatel, Poskytovatel</w:t>
            </w:r>
          </w:p>
        </w:tc>
      </w:tr>
    </w:tbl>
    <w:p w14:paraId="33F033C8" w14:textId="77777777" w:rsidR="00F139F5" w:rsidRPr="00C73B3B" w:rsidRDefault="00FA7C6B" w:rsidP="00FA7C6B">
      <w:pPr>
        <w:rPr>
          <w:rFonts w:ascii="Times New Roman" w:hAnsi="Times New Roman"/>
          <w:sz w:val="22"/>
          <w:szCs w:val="22"/>
        </w:rPr>
      </w:pPr>
      <w:r w:rsidRPr="00C73B3B">
        <w:rPr>
          <w:rFonts w:ascii="Times New Roman" w:hAnsi="Times New Roman"/>
          <w:sz w:val="22"/>
          <w:szCs w:val="22"/>
        </w:rPr>
        <w:t xml:space="preserve">Vysvětlivky: </w:t>
      </w:r>
    </w:p>
    <w:p w14:paraId="20FF5FA5" w14:textId="787A481F" w:rsidR="00FA7C6B" w:rsidRPr="00C73B3B" w:rsidRDefault="00F139F5" w:rsidP="00FA7C6B">
      <w:pPr>
        <w:rPr>
          <w:rFonts w:ascii="Times New Roman" w:hAnsi="Times New Roman"/>
          <w:sz w:val="22"/>
          <w:szCs w:val="22"/>
        </w:rPr>
      </w:pPr>
      <w:proofErr w:type="gramStart"/>
      <w:r w:rsidRPr="00C73B3B">
        <w:rPr>
          <w:rFonts w:ascii="Times New Roman" w:hAnsi="Times New Roman"/>
          <w:b/>
          <w:i/>
          <w:sz w:val="22"/>
          <w:szCs w:val="22"/>
        </w:rPr>
        <w:t xml:space="preserve">D </w:t>
      </w:r>
      <w:r w:rsidRPr="00C73B3B">
        <w:rPr>
          <w:rFonts w:ascii="Times New Roman" w:hAnsi="Times New Roman"/>
          <w:sz w:val="22"/>
          <w:szCs w:val="22"/>
        </w:rPr>
        <w:t xml:space="preserve"> </w:t>
      </w:r>
      <w:r w:rsidR="00FA5C08">
        <w:rPr>
          <w:rFonts w:ascii="Times New Roman" w:hAnsi="Times New Roman"/>
          <w:sz w:val="22"/>
          <w:szCs w:val="22"/>
        </w:rPr>
        <w:t>Zahájení</w:t>
      </w:r>
      <w:proofErr w:type="gramEnd"/>
      <w:r w:rsidR="00FA5C08">
        <w:rPr>
          <w:rFonts w:ascii="Times New Roman" w:hAnsi="Times New Roman"/>
          <w:sz w:val="22"/>
          <w:szCs w:val="22"/>
        </w:rPr>
        <w:t xml:space="preserve"> implementace</w:t>
      </w:r>
      <w:r w:rsidR="00C574DA" w:rsidRPr="00C73B3B">
        <w:rPr>
          <w:rFonts w:ascii="Times New Roman" w:hAnsi="Times New Roman"/>
          <w:sz w:val="22"/>
          <w:szCs w:val="22"/>
        </w:rPr>
        <w:t xml:space="preserve"> do DC ICZ</w:t>
      </w:r>
      <w:r w:rsidR="00FA7C6B" w:rsidRPr="00C73B3B">
        <w:rPr>
          <w:rFonts w:ascii="Times New Roman" w:hAnsi="Times New Roman"/>
          <w:sz w:val="22"/>
          <w:szCs w:val="22"/>
        </w:rPr>
        <w:t xml:space="preserve"> </w:t>
      </w:r>
    </w:p>
    <w:p w14:paraId="0004FB36" w14:textId="77777777" w:rsidR="00FA7C6B" w:rsidRPr="00C73B3B" w:rsidRDefault="00FA7C6B" w:rsidP="00FA7C6B">
      <w:pPr>
        <w:rPr>
          <w:rFonts w:ascii="Times New Roman" w:hAnsi="Times New Roman"/>
          <w:sz w:val="22"/>
          <w:szCs w:val="22"/>
        </w:rPr>
      </w:pPr>
      <w:r w:rsidRPr="00C73B3B">
        <w:rPr>
          <w:rFonts w:ascii="Times New Roman" w:hAnsi="Times New Roman"/>
          <w:b/>
          <w:i/>
          <w:sz w:val="22"/>
          <w:szCs w:val="22"/>
        </w:rPr>
        <w:t>P</w:t>
      </w:r>
      <w:r w:rsidRPr="00C73B3B">
        <w:rPr>
          <w:rFonts w:ascii="Times New Roman" w:hAnsi="Times New Roman"/>
          <w:sz w:val="22"/>
          <w:szCs w:val="22"/>
        </w:rPr>
        <w:t xml:space="preserve"> znamená </w:t>
      </w:r>
      <w:r w:rsidR="00F139F5" w:rsidRPr="00C73B3B">
        <w:rPr>
          <w:rFonts w:ascii="Times New Roman" w:hAnsi="Times New Roman"/>
          <w:sz w:val="22"/>
          <w:szCs w:val="22"/>
        </w:rPr>
        <w:t>den</w:t>
      </w:r>
      <w:r w:rsidRPr="00C73B3B">
        <w:rPr>
          <w:rFonts w:ascii="Times New Roman" w:hAnsi="Times New Roman"/>
          <w:sz w:val="22"/>
          <w:szCs w:val="22"/>
        </w:rPr>
        <w:t xml:space="preserve"> </w:t>
      </w:r>
      <w:r w:rsidR="00F139F5" w:rsidRPr="00C73B3B">
        <w:rPr>
          <w:rFonts w:ascii="Times New Roman" w:hAnsi="Times New Roman"/>
          <w:sz w:val="22"/>
          <w:szCs w:val="22"/>
        </w:rPr>
        <w:t>akceptace</w:t>
      </w:r>
      <w:r w:rsidRPr="00C73B3B">
        <w:rPr>
          <w:rFonts w:ascii="Times New Roman" w:hAnsi="Times New Roman"/>
          <w:sz w:val="22"/>
          <w:szCs w:val="22"/>
        </w:rPr>
        <w:t xml:space="preserve"> </w:t>
      </w:r>
      <w:r w:rsidR="00F139F5" w:rsidRPr="00C73B3B">
        <w:rPr>
          <w:rFonts w:ascii="Times New Roman" w:hAnsi="Times New Roman"/>
          <w:sz w:val="22"/>
          <w:szCs w:val="22"/>
        </w:rPr>
        <w:t>a uvedení Aplikace ICZ e-spis LITE</w:t>
      </w:r>
      <w:r w:rsidRPr="00C73B3B">
        <w:rPr>
          <w:rFonts w:ascii="Times New Roman" w:hAnsi="Times New Roman"/>
          <w:sz w:val="22"/>
          <w:szCs w:val="22"/>
        </w:rPr>
        <w:t xml:space="preserve"> </w:t>
      </w:r>
      <w:r w:rsidR="00F139F5" w:rsidRPr="00C73B3B">
        <w:rPr>
          <w:rFonts w:ascii="Times New Roman" w:hAnsi="Times New Roman"/>
          <w:sz w:val="22"/>
          <w:szCs w:val="22"/>
        </w:rPr>
        <w:t xml:space="preserve">do </w:t>
      </w:r>
      <w:r w:rsidRPr="00C73B3B">
        <w:rPr>
          <w:rFonts w:ascii="Times New Roman" w:hAnsi="Times New Roman"/>
          <w:sz w:val="22"/>
          <w:szCs w:val="22"/>
        </w:rPr>
        <w:t>provozu</w:t>
      </w:r>
      <w:r w:rsidR="00DE1D64" w:rsidRPr="00C73B3B">
        <w:rPr>
          <w:rFonts w:ascii="Times New Roman" w:hAnsi="Times New Roman"/>
          <w:sz w:val="22"/>
          <w:szCs w:val="22"/>
        </w:rPr>
        <w:t xml:space="preserve"> (dále „</w:t>
      </w:r>
      <w:r w:rsidR="00DE1D64" w:rsidRPr="00C73B3B">
        <w:rPr>
          <w:rFonts w:ascii="Times New Roman" w:hAnsi="Times New Roman"/>
          <w:b/>
          <w:sz w:val="22"/>
          <w:szCs w:val="22"/>
        </w:rPr>
        <w:t xml:space="preserve">Den </w:t>
      </w:r>
      <w:r w:rsidR="00BE69F9" w:rsidRPr="00C73B3B">
        <w:rPr>
          <w:rFonts w:ascii="Times New Roman" w:hAnsi="Times New Roman"/>
          <w:b/>
          <w:sz w:val="22"/>
          <w:szCs w:val="22"/>
        </w:rPr>
        <w:t>a</w:t>
      </w:r>
      <w:r w:rsidR="00DE1D64" w:rsidRPr="00C73B3B">
        <w:rPr>
          <w:rFonts w:ascii="Times New Roman" w:hAnsi="Times New Roman"/>
          <w:b/>
          <w:sz w:val="22"/>
          <w:szCs w:val="22"/>
        </w:rPr>
        <w:t>kceptace a uvedení do provozu</w:t>
      </w:r>
      <w:r w:rsidR="00DE1D64" w:rsidRPr="00C73B3B">
        <w:rPr>
          <w:rFonts w:ascii="Times New Roman" w:hAnsi="Times New Roman"/>
          <w:sz w:val="22"/>
          <w:szCs w:val="22"/>
        </w:rPr>
        <w:t>“)</w:t>
      </w:r>
      <w:r w:rsidRPr="00C73B3B">
        <w:rPr>
          <w:rFonts w:ascii="Times New Roman" w:hAnsi="Times New Roman"/>
          <w:sz w:val="22"/>
          <w:szCs w:val="22"/>
        </w:rPr>
        <w:t>.</w:t>
      </w:r>
    </w:p>
    <w:p w14:paraId="5A25F7EB" w14:textId="77777777" w:rsidR="009D4F64" w:rsidRPr="00C73B3B" w:rsidRDefault="009D4F64" w:rsidP="009D4F64">
      <w:pPr>
        <w:rPr>
          <w:rFonts w:ascii="Times New Roman" w:hAnsi="Times New Roman"/>
          <w:sz w:val="22"/>
          <w:szCs w:val="22"/>
        </w:rPr>
      </w:pPr>
      <w:r w:rsidRPr="00C73B3B">
        <w:rPr>
          <w:rFonts w:ascii="Times New Roman" w:hAnsi="Times New Roman"/>
          <w:b/>
          <w:sz w:val="22"/>
          <w:szCs w:val="22"/>
        </w:rPr>
        <w:t>1,2,3,4</w:t>
      </w:r>
      <w:r w:rsidRPr="00C73B3B">
        <w:rPr>
          <w:rFonts w:ascii="Times New Roman" w:hAnsi="Times New Roman"/>
          <w:sz w:val="22"/>
          <w:szCs w:val="22"/>
        </w:rPr>
        <w:t xml:space="preserve"> vyjadřuje příslušný počet týdnů následujících po dni D</w:t>
      </w:r>
    </w:p>
    <w:p w14:paraId="7DA4E024" w14:textId="77777777" w:rsidR="009D4F64" w:rsidRPr="00C73B3B" w:rsidRDefault="009D4F64" w:rsidP="00FA7C6B">
      <w:pPr>
        <w:rPr>
          <w:rFonts w:ascii="Times New Roman" w:hAnsi="Times New Roman"/>
          <w:sz w:val="22"/>
          <w:szCs w:val="22"/>
        </w:rPr>
      </w:pPr>
    </w:p>
    <w:p w14:paraId="3937B0C0" w14:textId="77777777" w:rsidR="00017465" w:rsidRPr="007B152A" w:rsidRDefault="00017465" w:rsidP="00FA7C6B">
      <w:pPr>
        <w:rPr>
          <w:rFonts w:ascii="Times New Roman" w:hAnsi="Times New Roman"/>
          <w:sz w:val="20"/>
          <w:szCs w:val="20"/>
        </w:rPr>
      </w:pPr>
    </w:p>
    <w:p w14:paraId="28849057" w14:textId="77777777" w:rsidR="00132067" w:rsidRPr="007B152A" w:rsidRDefault="00132067">
      <w:pPr>
        <w:spacing w:before="0" w:line="240" w:lineRule="auto"/>
        <w:jc w:val="left"/>
        <w:rPr>
          <w:rFonts w:ascii="Times New Roman" w:hAnsi="Times New Roman"/>
          <w:b/>
          <w:bCs/>
          <w:kern w:val="32"/>
          <w:sz w:val="22"/>
          <w:szCs w:val="22"/>
        </w:rPr>
      </w:pPr>
      <w:bookmarkStart w:id="15" w:name="_Ref416330815"/>
      <w:r w:rsidRPr="007B152A">
        <w:rPr>
          <w:rFonts w:ascii="Times New Roman" w:hAnsi="Times New Roman"/>
          <w:sz w:val="22"/>
          <w:szCs w:val="22"/>
        </w:rPr>
        <w:br w:type="page"/>
      </w:r>
    </w:p>
    <w:p w14:paraId="00A2243D" w14:textId="77777777" w:rsidR="00B72511" w:rsidRPr="007B152A" w:rsidRDefault="00334CC2" w:rsidP="003F1EDE">
      <w:pPr>
        <w:pStyle w:val="Nadpis1"/>
        <w:numPr>
          <w:ilvl w:val="0"/>
          <w:numId w:val="0"/>
        </w:numPr>
        <w:rPr>
          <w:rFonts w:ascii="Times New Roman" w:hAnsi="Times New Roman" w:cs="Times New Roman"/>
          <w:sz w:val="22"/>
          <w:szCs w:val="22"/>
        </w:rPr>
      </w:pPr>
      <w:r w:rsidRPr="007B152A">
        <w:rPr>
          <w:rFonts w:ascii="Times New Roman" w:hAnsi="Times New Roman" w:cs="Times New Roman"/>
          <w:sz w:val="22"/>
          <w:szCs w:val="22"/>
        </w:rPr>
        <w:lastRenderedPageBreak/>
        <w:t>P</w:t>
      </w:r>
      <w:r w:rsidR="00016ABC" w:rsidRPr="007B152A">
        <w:rPr>
          <w:rFonts w:ascii="Times New Roman" w:hAnsi="Times New Roman" w:cs="Times New Roman"/>
          <w:sz w:val="22"/>
          <w:szCs w:val="22"/>
        </w:rPr>
        <w:t>říloha č. </w:t>
      </w:r>
      <w:r w:rsidR="00921E55" w:rsidRPr="007B152A">
        <w:rPr>
          <w:rFonts w:ascii="Times New Roman" w:hAnsi="Times New Roman" w:cs="Times New Roman"/>
          <w:sz w:val="22"/>
          <w:szCs w:val="22"/>
        </w:rPr>
        <w:t>3</w:t>
      </w:r>
      <w:r w:rsidR="001052BC" w:rsidRPr="007B152A">
        <w:rPr>
          <w:rFonts w:ascii="Times New Roman" w:hAnsi="Times New Roman" w:cs="Times New Roman"/>
          <w:sz w:val="22"/>
          <w:szCs w:val="22"/>
        </w:rPr>
        <w:br/>
      </w:r>
      <w:r w:rsidR="00B72511" w:rsidRPr="007B152A">
        <w:rPr>
          <w:rFonts w:ascii="Times New Roman" w:hAnsi="Times New Roman" w:cs="Times New Roman"/>
          <w:sz w:val="22"/>
          <w:szCs w:val="22"/>
        </w:rPr>
        <w:t xml:space="preserve">Cena </w:t>
      </w:r>
      <w:r w:rsidR="00017465" w:rsidRPr="007B152A">
        <w:rPr>
          <w:rFonts w:ascii="Times New Roman" w:hAnsi="Times New Roman" w:cs="Times New Roman"/>
          <w:sz w:val="22"/>
          <w:szCs w:val="22"/>
        </w:rPr>
        <w:t>a Platební kalendář</w:t>
      </w:r>
    </w:p>
    <w:p w14:paraId="6754E856" w14:textId="77777777" w:rsidR="00FA7C6B" w:rsidRPr="007B152A" w:rsidRDefault="00FA7C6B" w:rsidP="00FA7C6B">
      <w:pPr>
        <w:jc w:val="left"/>
        <w:rPr>
          <w:rFonts w:ascii="Times New Roman" w:hAnsi="Times New Roman"/>
          <w:sz w:val="20"/>
          <w:szCs w:val="22"/>
        </w:rPr>
      </w:pPr>
      <w:r w:rsidRPr="007B152A">
        <w:rPr>
          <w:rFonts w:ascii="Times New Roman" w:hAnsi="Times New Roman"/>
          <w:b/>
          <w:sz w:val="20"/>
          <w:szCs w:val="22"/>
        </w:rPr>
        <w:t>Cena</w:t>
      </w:r>
      <w:r w:rsidR="00132067" w:rsidRPr="007B152A">
        <w:rPr>
          <w:rFonts w:ascii="Times New Roman" w:hAnsi="Times New Roman"/>
          <w:sz w:val="20"/>
          <w:szCs w:val="22"/>
        </w:rPr>
        <w:t>:</w:t>
      </w:r>
    </w:p>
    <w:tbl>
      <w:tblPr>
        <w:tblW w:w="8527" w:type="dxa"/>
        <w:tblCellMar>
          <w:left w:w="0" w:type="dxa"/>
          <w:right w:w="0" w:type="dxa"/>
        </w:tblCellMar>
        <w:tblLook w:val="04A0" w:firstRow="1" w:lastRow="0" w:firstColumn="1" w:lastColumn="0" w:noHBand="0" w:noVBand="1"/>
      </w:tblPr>
      <w:tblGrid>
        <w:gridCol w:w="421"/>
        <w:gridCol w:w="6022"/>
        <w:gridCol w:w="2084"/>
      </w:tblGrid>
      <w:tr w:rsidR="003D1FBB" w14:paraId="79C788CE" w14:textId="77777777" w:rsidTr="0049779C">
        <w:trPr>
          <w:trHeight w:val="52"/>
        </w:trPr>
        <w:tc>
          <w:tcPr>
            <w:tcW w:w="421" w:type="dxa"/>
            <w:tcBorders>
              <w:top w:val="single" w:sz="8" w:space="0" w:color="auto"/>
              <w:left w:val="single" w:sz="8" w:space="0" w:color="auto"/>
              <w:bottom w:val="single" w:sz="8" w:space="0" w:color="auto"/>
              <w:right w:val="single" w:sz="8" w:space="0" w:color="auto"/>
            </w:tcBorders>
            <w:shd w:val="clear" w:color="auto" w:fill="003959"/>
            <w:tcMar>
              <w:top w:w="0" w:type="dxa"/>
              <w:left w:w="108" w:type="dxa"/>
              <w:bottom w:w="0" w:type="dxa"/>
              <w:right w:w="108" w:type="dxa"/>
            </w:tcMar>
            <w:hideMark/>
          </w:tcPr>
          <w:p w14:paraId="3F622394" w14:textId="77777777" w:rsidR="003D1FBB" w:rsidRDefault="003D1FBB" w:rsidP="0049779C">
            <w:pPr>
              <w:rPr>
                <w:rFonts w:ascii="Times New Roman" w:hAnsi="Times New Roman"/>
                <w:sz w:val="20"/>
                <w:szCs w:val="20"/>
              </w:rPr>
            </w:pPr>
            <w:r>
              <w:rPr>
                <w:rFonts w:ascii="Times New Roman" w:hAnsi="Times New Roman"/>
                <w:sz w:val="20"/>
                <w:szCs w:val="20"/>
              </w:rPr>
              <w:t>Č.</w:t>
            </w:r>
          </w:p>
        </w:tc>
        <w:tc>
          <w:tcPr>
            <w:tcW w:w="6022" w:type="dxa"/>
            <w:tcBorders>
              <w:top w:val="single" w:sz="8" w:space="0" w:color="auto"/>
              <w:left w:val="nil"/>
              <w:bottom w:val="single" w:sz="8" w:space="0" w:color="auto"/>
              <w:right w:val="single" w:sz="8" w:space="0" w:color="auto"/>
            </w:tcBorders>
            <w:shd w:val="clear" w:color="auto" w:fill="003959"/>
            <w:tcMar>
              <w:top w:w="0" w:type="dxa"/>
              <w:left w:w="108" w:type="dxa"/>
              <w:bottom w:w="0" w:type="dxa"/>
              <w:right w:w="108" w:type="dxa"/>
            </w:tcMar>
            <w:hideMark/>
          </w:tcPr>
          <w:p w14:paraId="32FBBF21" w14:textId="77777777" w:rsidR="003D1FBB" w:rsidRDefault="003D1FBB" w:rsidP="0049779C">
            <w:pPr>
              <w:rPr>
                <w:rFonts w:ascii="Times New Roman" w:hAnsi="Times New Roman"/>
                <w:sz w:val="20"/>
                <w:szCs w:val="20"/>
              </w:rPr>
            </w:pPr>
            <w:r>
              <w:rPr>
                <w:rFonts w:ascii="Times New Roman" w:hAnsi="Times New Roman"/>
                <w:sz w:val="20"/>
                <w:szCs w:val="20"/>
              </w:rPr>
              <w:t>Položka</w:t>
            </w:r>
          </w:p>
        </w:tc>
        <w:tc>
          <w:tcPr>
            <w:tcW w:w="2084" w:type="dxa"/>
            <w:tcBorders>
              <w:top w:val="single" w:sz="8" w:space="0" w:color="auto"/>
              <w:left w:val="nil"/>
              <w:bottom w:val="single" w:sz="8" w:space="0" w:color="auto"/>
              <w:right w:val="single" w:sz="8" w:space="0" w:color="auto"/>
            </w:tcBorders>
            <w:shd w:val="clear" w:color="auto" w:fill="003959"/>
            <w:tcMar>
              <w:top w:w="0" w:type="dxa"/>
              <w:left w:w="108" w:type="dxa"/>
              <w:bottom w:w="0" w:type="dxa"/>
              <w:right w:w="108" w:type="dxa"/>
            </w:tcMar>
            <w:hideMark/>
          </w:tcPr>
          <w:p w14:paraId="7EE03112" w14:textId="77777777" w:rsidR="003D1FBB" w:rsidRDefault="003D1FBB" w:rsidP="0049779C">
            <w:pPr>
              <w:rPr>
                <w:rFonts w:ascii="Times New Roman" w:hAnsi="Times New Roman"/>
                <w:sz w:val="20"/>
                <w:szCs w:val="20"/>
              </w:rPr>
            </w:pPr>
            <w:r>
              <w:rPr>
                <w:rFonts w:ascii="Times New Roman" w:hAnsi="Times New Roman"/>
                <w:sz w:val="20"/>
                <w:szCs w:val="20"/>
              </w:rPr>
              <w:t>Cena bez DPH</w:t>
            </w:r>
          </w:p>
        </w:tc>
      </w:tr>
      <w:tr w:rsidR="003D1FBB" w:rsidRPr="00C73B3B" w14:paraId="248ADC10" w14:textId="77777777" w:rsidTr="008E5262">
        <w:trPr>
          <w:trHeight w:val="710"/>
        </w:trPr>
        <w:tc>
          <w:tcPr>
            <w:tcW w:w="421" w:type="dxa"/>
            <w:tcBorders>
              <w:top w:val="nil"/>
              <w:left w:val="single" w:sz="8" w:space="0" w:color="auto"/>
              <w:bottom w:val="nil"/>
              <w:right w:val="single" w:sz="8" w:space="0" w:color="auto"/>
            </w:tcBorders>
            <w:tcMar>
              <w:top w:w="0" w:type="dxa"/>
              <w:left w:w="108" w:type="dxa"/>
              <w:bottom w:w="0" w:type="dxa"/>
              <w:right w:w="108" w:type="dxa"/>
            </w:tcMar>
            <w:hideMark/>
          </w:tcPr>
          <w:p w14:paraId="76D83E0B" w14:textId="77777777" w:rsidR="003D1FBB" w:rsidRPr="00C73B3B" w:rsidRDefault="003D4C7C" w:rsidP="0049779C">
            <w:pPr>
              <w:rPr>
                <w:rFonts w:ascii="Times New Roman" w:hAnsi="Times New Roman"/>
                <w:sz w:val="22"/>
                <w:szCs w:val="22"/>
              </w:rPr>
            </w:pPr>
            <w:r w:rsidRPr="00C73B3B">
              <w:rPr>
                <w:rFonts w:ascii="Times New Roman" w:hAnsi="Times New Roman"/>
                <w:sz w:val="22"/>
                <w:szCs w:val="22"/>
              </w:rPr>
              <w:t>1</w:t>
            </w:r>
            <w:r w:rsidR="003D1FBB" w:rsidRPr="00C73B3B">
              <w:rPr>
                <w:rFonts w:ascii="Times New Roman" w:hAnsi="Times New Roman"/>
                <w:sz w:val="22"/>
                <w:szCs w:val="22"/>
              </w:rPr>
              <w:t>.</w:t>
            </w:r>
          </w:p>
        </w:tc>
        <w:tc>
          <w:tcPr>
            <w:tcW w:w="6022" w:type="dxa"/>
            <w:tcBorders>
              <w:top w:val="nil"/>
              <w:left w:val="nil"/>
              <w:bottom w:val="nil"/>
              <w:right w:val="single" w:sz="8" w:space="0" w:color="auto"/>
            </w:tcBorders>
            <w:tcMar>
              <w:top w:w="0" w:type="dxa"/>
              <w:left w:w="108" w:type="dxa"/>
              <w:bottom w:w="0" w:type="dxa"/>
              <w:right w:w="108" w:type="dxa"/>
            </w:tcMar>
            <w:hideMark/>
          </w:tcPr>
          <w:p w14:paraId="60D12BE6" w14:textId="77777777" w:rsidR="003D1FBB" w:rsidRPr="00C73B3B" w:rsidRDefault="003D1FBB" w:rsidP="0049779C">
            <w:pPr>
              <w:rPr>
                <w:rFonts w:ascii="Times New Roman" w:hAnsi="Times New Roman"/>
                <w:sz w:val="22"/>
                <w:szCs w:val="22"/>
              </w:rPr>
            </w:pPr>
            <w:r w:rsidRPr="00C73B3B">
              <w:rPr>
                <w:rFonts w:ascii="Times New Roman" w:hAnsi="Times New Roman"/>
                <w:sz w:val="22"/>
                <w:szCs w:val="22"/>
              </w:rPr>
              <w:t xml:space="preserve">Roční provoz aplikace ICZ e-spis LITE 12x5 včetně </w:t>
            </w:r>
            <w:proofErr w:type="spellStart"/>
            <w:r w:rsidRPr="00C73B3B">
              <w:rPr>
                <w:rFonts w:ascii="Times New Roman" w:hAnsi="Times New Roman"/>
                <w:sz w:val="22"/>
                <w:szCs w:val="22"/>
              </w:rPr>
              <w:t>Maintenance</w:t>
            </w:r>
            <w:proofErr w:type="spellEnd"/>
            <w:r w:rsidRPr="00C73B3B">
              <w:rPr>
                <w:rFonts w:ascii="Times New Roman" w:hAnsi="Times New Roman"/>
                <w:sz w:val="22"/>
                <w:szCs w:val="22"/>
              </w:rPr>
              <w:t xml:space="preserve"> </w:t>
            </w:r>
            <w:r w:rsidR="00126F95" w:rsidRPr="00C73B3B">
              <w:rPr>
                <w:rFonts w:ascii="Times New Roman" w:hAnsi="Times New Roman"/>
                <w:sz w:val="22"/>
                <w:szCs w:val="22"/>
              </w:rPr>
              <w:t xml:space="preserve">a </w:t>
            </w:r>
            <w:proofErr w:type="spellStart"/>
            <w:r w:rsidR="00126F95" w:rsidRPr="00C73B3B">
              <w:rPr>
                <w:rFonts w:ascii="Times New Roman" w:hAnsi="Times New Roman"/>
                <w:sz w:val="22"/>
                <w:szCs w:val="22"/>
              </w:rPr>
              <w:t>Help</w:t>
            </w:r>
            <w:proofErr w:type="spellEnd"/>
            <w:r w:rsidR="00126F95" w:rsidRPr="00C73B3B">
              <w:rPr>
                <w:rFonts w:ascii="Times New Roman" w:hAnsi="Times New Roman"/>
                <w:sz w:val="22"/>
                <w:szCs w:val="22"/>
              </w:rPr>
              <w:t xml:space="preserve"> Desku </w:t>
            </w:r>
            <w:r w:rsidRPr="00C73B3B">
              <w:rPr>
                <w:rFonts w:ascii="Times New Roman" w:hAnsi="Times New Roman"/>
                <w:sz w:val="22"/>
                <w:szCs w:val="22"/>
              </w:rPr>
              <w:t>(dále také „</w:t>
            </w:r>
            <w:r w:rsidRPr="00C73B3B">
              <w:rPr>
                <w:rFonts w:ascii="Times New Roman" w:hAnsi="Times New Roman"/>
                <w:b/>
                <w:bCs/>
                <w:sz w:val="22"/>
                <w:szCs w:val="22"/>
              </w:rPr>
              <w:t>Cena za Poskytování Aplikace ICZ e-spis LITE</w:t>
            </w:r>
            <w:r w:rsidRPr="00C73B3B">
              <w:rPr>
                <w:rFonts w:ascii="Times New Roman" w:hAnsi="Times New Roman"/>
                <w:sz w:val="22"/>
                <w:szCs w:val="22"/>
              </w:rPr>
              <w:t>“)</w:t>
            </w:r>
            <w:r w:rsidR="0076091F" w:rsidRPr="00C73B3B">
              <w:rPr>
                <w:rFonts w:ascii="Times New Roman" w:hAnsi="Times New Roman"/>
                <w:sz w:val="22"/>
                <w:szCs w:val="22"/>
              </w:rPr>
              <w:t xml:space="preserve"> </w:t>
            </w:r>
          </w:p>
        </w:tc>
        <w:tc>
          <w:tcPr>
            <w:tcW w:w="2084" w:type="dxa"/>
            <w:tcBorders>
              <w:top w:val="nil"/>
              <w:left w:val="nil"/>
              <w:bottom w:val="nil"/>
              <w:right w:val="single" w:sz="8" w:space="0" w:color="auto"/>
            </w:tcBorders>
            <w:tcMar>
              <w:top w:w="0" w:type="dxa"/>
              <w:left w:w="108" w:type="dxa"/>
              <w:bottom w:w="0" w:type="dxa"/>
              <w:right w:w="108" w:type="dxa"/>
            </w:tcMar>
            <w:hideMark/>
          </w:tcPr>
          <w:p w14:paraId="538DF2CA" w14:textId="235BC092" w:rsidR="003D1FBB" w:rsidRPr="00C73B3B" w:rsidRDefault="00B91688" w:rsidP="0049779C">
            <w:pPr>
              <w:rPr>
                <w:rFonts w:ascii="Times New Roman" w:hAnsi="Times New Roman"/>
                <w:b/>
                <w:sz w:val="22"/>
                <w:szCs w:val="22"/>
              </w:rPr>
            </w:pPr>
            <w:r w:rsidRPr="00C73B3B">
              <w:rPr>
                <w:rFonts w:ascii="Times New Roman" w:hAnsi="Times New Roman"/>
                <w:b/>
                <w:sz w:val="22"/>
                <w:szCs w:val="22"/>
              </w:rPr>
              <w:t>1</w:t>
            </w:r>
            <w:r w:rsidR="00BB56AA">
              <w:rPr>
                <w:rFonts w:ascii="Times New Roman" w:hAnsi="Times New Roman"/>
                <w:b/>
                <w:sz w:val="22"/>
                <w:szCs w:val="22"/>
              </w:rPr>
              <w:t>2</w:t>
            </w:r>
            <w:r w:rsidRPr="00C73B3B">
              <w:rPr>
                <w:rFonts w:ascii="Times New Roman" w:hAnsi="Times New Roman"/>
                <w:b/>
                <w:sz w:val="22"/>
                <w:szCs w:val="22"/>
              </w:rPr>
              <w:t xml:space="preserve"> 000,- </w:t>
            </w:r>
            <w:r w:rsidR="003D1FBB" w:rsidRPr="00C73B3B">
              <w:rPr>
                <w:rFonts w:ascii="Times New Roman" w:hAnsi="Times New Roman"/>
                <w:b/>
                <w:sz w:val="22"/>
                <w:szCs w:val="22"/>
              </w:rPr>
              <w:t xml:space="preserve"> </w:t>
            </w:r>
          </w:p>
          <w:p w14:paraId="07A8203B" w14:textId="77777777" w:rsidR="00B91688" w:rsidRPr="00C73B3B" w:rsidRDefault="00B91688" w:rsidP="0049779C">
            <w:pPr>
              <w:rPr>
                <w:rFonts w:ascii="Times New Roman" w:hAnsi="Times New Roman"/>
                <w:sz w:val="22"/>
                <w:szCs w:val="22"/>
              </w:rPr>
            </w:pPr>
          </w:p>
          <w:p w14:paraId="57E919AD" w14:textId="77777777" w:rsidR="00B91688" w:rsidRPr="00C73B3B" w:rsidRDefault="00B91688" w:rsidP="0049779C">
            <w:pPr>
              <w:rPr>
                <w:rFonts w:ascii="Times New Roman" w:hAnsi="Times New Roman"/>
                <w:sz w:val="22"/>
                <w:szCs w:val="22"/>
              </w:rPr>
            </w:pPr>
          </w:p>
        </w:tc>
      </w:tr>
      <w:tr w:rsidR="003D4C7C" w:rsidRPr="00C73B3B" w14:paraId="60579D5A" w14:textId="77777777" w:rsidTr="0049779C">
        <w:trPr>
          <w:trHeight w:val="710"/>
        </w:trPr>
        <w:tc>
          <w:tcPr>
            <w:tcW w:w="4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291FF6" w14:textId="552EB2E1" w:rsidR="00B91688" w:rsidRPr="00C73B3B" w:rsidRDefault="00B91688" w:rsidP="0049779C">
            <w:pPr>
              <w:rPr>
                <w:rFonts w:ascii="Times New Roman" w:hAnsi="Times New Roman"/>
                <w:sz w:val="22"/>
                <w:szCs w:val="22"/>
              </w:rPr>
            </w:pPr>
          </w:p>
        </w:tc>
        <w:tc>
          <w:tcPr>
            <w:tcW w:w="6022" w:type="dxa"/>
            <w:tcBorders>
              <w:top w:val="nil"/>
              <w:left w:val="nil"/>
              <w:bottom w:val="single" w:sz="8" w:space="0" w:color="auto"/>
              <w:right w:val="single" w:sz="8" w:space="0" w:color="auto"/>
            </w:tcBorders>
            <w:tcMar>
              <w:top w:w="0" w:type="dxa"/>
              <w:left w:w="108" w:type="dxa"/>
              <w:bottom w:w="0" w:type="dxa"/>
              <w:right w:w="108" w:type="dxa"/>
            </w:tcMar>
          </w:tcPr>
          <w:p w14:paraId="6B129733" w14:textId="77777777" w:rsidR="003D4C7C" w:rsidRPr="00C73B3B" w:rsidRDefault="003D4C7C" w:rsidP="0049779C">
            <w:pPr>
              <w:rPr>
                <w:rFonts w:ascii="Times New Roman" w:hAnsi="Times New Roman"/>
                <w:sz w:val="22"/>
                <w:szCs w:val="22"/>
              </w:rPr>
            </w:pPr>
          </w:p>
        </w:tc>
        <w:tc>
          <w:tcPr>
            <w:tcW w:w="2084" w:type="dxa"/>
            <w:tcBorders>
              <w:top w:val="nil"/>
              <w:left w:val="nil"/>
              <w:bottom w:val="single" w:sz="8" w:space="0" w:color="auto"/>
              <w:right w:val="single" w:sz="8" w:space="0" w:color="auto"/>
            </w:tcBorders>
            <w:tcMar>
              <w:top w:w="0" w:type="dxa"/>
              <w:left w:w="108" w:type="dxa"/>
              <w:bottom w:w="0" w:type="dxa"/>
              <w:right w:w="108" w:type="dxa"/>
            </w:tcMar>
          </w:tcPr>
          <w:p w14:paraId="736AB967" w14:textId="77777777" w:rsidR="00B91688" w:rsidRPr="00C73B3B" w:rsidRDefault="00B91688" w:rsidP="0049779C">
            <w:pPr>
              <w:rPr>
                <w:rFonts w:ascii="Times New Roman" w:hAnsi="Times New Roman"/>
                <w:sz w:val="22"/>
                <w:szCs w:val="22"/>
              </w:rPr>
            </w:pPr>
          </w:p>
        </w:tc>
      </w:tr>
    </w:tbl>
    <w:p w14:paraId="1C3C6621" w14:textId="77777777" w:rsidR="003D1FBB" w:rsidRPr="00C73B3B" w:rsidRDefault="003D1FBB" w:rsidP="00FA7C6B">
      <w:pPr>
        <w:rPr>
          <w:rFonts w:ascii="Times New Roman" w:hAnsi="Times New Roman"/>
          <w:sz w:val="22"/>
          <w:szCs w:val="22"/>
        </w:rPr>
      </w:pPr>
    </w:p>
    <w:p w14:paraId="5426D10F" w14:textId="77777777" w:rsidR="00FA7C6B" w:rsidRPr="00C73B3B" w:rsidRDefault="00FA7C6B" w:rsidP="00FA7C6B">
      <w:pPr>
        <w:rPr>
          <w:rFonts w:ascii="Times New Roman" w:hAnsi="Times New Roman"/>
          <w:sz w:val="22"/>
          <w:szCs w:val="22"/>
        </w:rPr>
      </w:pPr>
      <w:r w:rsidRPr="00C73B3B">
        <w:rPr>
          <w:rFonts w:ascii="Times New Roman" w:hAnsi="Times New Roman"/>
          <w:sz w:val="22"/>
          <w:szCs w:val="22"/>
        </w:rPr>
        <w:t>Výše uvedené ceny jsou v Kč bez DPH a jsou stanoveny jako konečné a nepřekročitelné včetně veškerých nákladů Poskytovatele spojených s poskytováním Služeb. DPH bude k Ceně připočtena ve výši aktuální ke dni zdanitelného plnění.</w:t>
      </w:r>
    </w:p>
    <w:p w14:paraId="702F1AD1" w14:textId="77777777" w:rsidR="00C95985" w:rsidRPr="00C73B3B" w:rsidRDefault="00C95985" w:rsidP="00C95985">
      <w:pPr>
        <w:pStyle w:val="Seznamsodrkami"/>
        <w:tabs>
          <w:tab w:val="clear" w:pos="397"/>
        </w:tabs>
        <w:jc w:val="both"/>
        <w:rPr>
          <w:rFonts w:ascii="Times New Roman" w:hAnsi="Times New Roman"/>
          <w:sz w:val="22"/>
          <w:szCs w:val="22"/>
        </w:rPr>
      </w:pPr>
    </w:p>
    <w:p w14:paraId="5A24B31E" w14:textId="5407FAC2" w:rsidR="00F16EB5" w:rsidRPr="00BB56AA" w:rsidRDefault="00F16EB5" w:rsidP="00C73B3B">
      <w:pPr>
        <w:pStyle w:val="Seznamsodrkami"/>
        <w:tabs>
          <w:tab w:val="clear" w:pos="397"/>
        </w:tabs>
        <w:ind w:left="0" w:firstLine="0"/>
        <w:jc w:val="both"/>
        <w:rPr>
          <w:rFonts w:ascii="Times New Roman" w:hAnsi="Times New Roman"/>
          <w:b/>
          <w:sz w:val="22"/>
          <w:szCs w:val="22"/>
        </w:rPr>
      </w:pPr>
      <w:r w:rsidRPr="00C73B3B">
        <w:rPr>
          <w:rFonts w:ascii="Times New Roman" w:hAnsi="Times New Roman"/>
          <w:sz w:val="22"/>
          <w:szCs w:val="22"/>
        </w:rPr>
        <w:t xml:space="preserve">Ostatní samostatné služby je možné samostatně objednat za hodinovou sazbu ve výši </w:t>
      </w:r>
      <w:r w:rsidRPr="00BB56AA">
        <w:rPr>
          <w:rFonts w:ascii="Times New Roman" w:hAnsi="Times New Roman"/>
          <w:b/>
          <w:sz w:val="22"/>
          <w:szCs w:val="22"/>
        </w:rPr>
        <w:t>1.</w:t>
      </w:r>
      <w:r w:rsidR="00AB30A1" w:rsidRPr="00BB56AA">
        <w:rPr>
          <w:rFonts w:ascii="Times New Roman" w:hAnsi="Times New Roman"/>
          <w:b/>
          <w:sz w:val="22"/>
          <w:szCs w:val="22"/>
        </w:rPr>
        <w:t>8</w:t>
      </w:r>
      <w:r w:rsidRPr="00BB56AA">
        <w:rPr>
          <w:rFonts w:ascii="Times New Roman" w:hAnsi="Times New Roman"/>
          <w:b/>
          <w:sz w:val="22"/>
          <w:szCs w:val="22"/>
        </w:rPr>
        <w:t>50,- Kč</w:t>
      </w:r>
      <w:r w:rsidR="00C73B3B" w:rsidRPr="00BB56AA">
        <w:rPr>
          <w:rFonts w:ascii="Times New Roman" w:hAnsi="Times New Roman"/>
          <w:b/>
          <w:sz w:val="22"/>
          <w:szCs w:val="22"/>
        </w:rPr>
        <w:t xml:space="preserve"> </w:t>
      </w:r>
      <w:r w:rsidRPr="00BB56AA">
        <w:rPr>
          <w:rFonts w:ascii="Times New Roman" w:hAnsi="Times New Roman"/>
          <w:b/>
          <w:sz w:val="22"/>
          <w:szCs w:val="22"/>
        </w:rPr>
        <w:t>bez DPH</w:t>
      </w:r>
      <w:r w:rsidR="00C95985" w:rsidRPr="00BB56AA">
        <w:rPr>
          <w:rFonts w:ascii="Times New Roman" w:hAnsi="Times New Roman"/>
          <w:b/>
          <w:sz w:val="22"/>
          <w:szCs w:val="22"/>
        </w:rPr>
        <w:t>.</w:t>
      </w:r>
    </w:p>
    <w:p w14:paraId="4CF87504" w14:textId="77777777" w:rsidR="00F16EB5" w:rsidRPr="00C73B3B" w:rsidRDefault="00F16EB5" w:rsidP="00F16EB5">
      <w:pPr>
        <w:rPr>
          <w:rFonts w:eastAsiaTheme="minorHAnsi"/>
          <w:sz w:val="22"/>
          <w:szCs w:val="22"/>
        </w:rPr>
      </w:pPr>
    </w:p>
    <w:p w14:paraId="72AE029A" w14:textId="77777777" w:rsidR="00EC57E9" w:rsidRPr="00C73B3B" w:rsidRDefault="00EF74EC" w:rsidP="00FA7C6B">
      <w:pPr>
        <w:rPr>
          <w:rFonts w:ascii="Times New Roman" w:hAnsi="Times New Roman"/>
          <w:b/>
          <w:sz w:val="22"/>
          <w:szCs w:val="22"/>
        </w:rPr>
      </w:pPr>
      <w:r w:rsidRPr="00C73B3B">
        <w:rPr>
          <w:rFonts w:ascii="Times New Roman" w:hAnsi="Times New Roman"/>
          <w:b/>
          <w:sz w:val="22"/>
          <w:szCs w:val="22"/>
        </w:rPr>
        <w:t>Platební kalendář</w:t>
      </w:r>
      <w:r w:rsidR="007B0EBE" w:rsidRPr="00C73B3B">
        <w:rPr>
          <w:rFonts w:ascii="Times New Roman" w:hAnsi="Times New Roman"/>
          <w:b/>
          <w:sz w:val="22"/>
          <w:szCs w:val="22"/>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1"/>
        <w:gridCol w:w="2409"/>
        <w:gridCol w:w="2268"/>
      </w:tblGrid>
      <w:tr w:rsidR="00EF74EC" w:rsidRPr="00C73B3B" w14:paraId="65606DC5" w14:textId="77777777" w:rsidTr="00887517">
        <w:trPr>
          <w:trHeight w:val="52"/>
        </w:trPr>
        <w:tc>
          <w:tcPr>
            <w:tcW w:w="562" w:type="dxa"/>
            <w:shd w:val="clear" w:color="auto" w:fill="003959"/>
          </w:tcPr>
          <w:p w14:paraId="18A6BA38" w14:textId="77777777" w:rsidR="00EF74EC" w:rsidRPr="00C73B3B" w:rsidRDefault="00EF74EC" w:rsidP="00F139F5">
            <w:pPr>
              <w:rPr>
                <w:rFonts w:ascii="Times New Roman" w:hAnsi="Times New Roman"/>
                <w:sz w:val="22"/>
                <w:szCs w:val="22"/>
              </w:rPr>
            </w:pPr>
            <w:r w:rsidRPr="00C73B3B">
              <w:rPr>
                <w:rFonts w:ascii="Times New Roman" w:hAnsi="Times New Roman"/>
                <w:sz w:val="22"/>
                <w:szCs w:val="22"/>
              </w:rPr>
              <w:t>Č.</w:t>
            </w:r>
          </w:p>
        </w:tc>
        <w:tc>
          <w:tcPr>
            <w:tcW w:w="3261" w:type="dxa"/>
            <w:shd w:val="clear" w:color="auto" w:fill="003959"/>
          </w:tcPr>
          <w:p w14:paraId="4F42BBF4" w14:textId="77777777" w:rsidR="00EF74EC" w:rsidRPr="00C73B3B" w:rsidRDefault="00EF74EC" w:rsidP="00F139F5">
            <w:pPr>
              <w:rPr>
                <w:rFonts w:ascii="Times New Roman" w:hAnsi="Times New Roman"/>
                <w:sz w:val="22"/>
                <w:szCs w:val="22"/>
              </w:rPr>
            </w:pPr>
            <w:r w:rsidRPr="00C73B3B">
              <w:rPr>
                <w:rFonts w:ascii="Times New Roman" w:hAnsi="Times New Roman"/>
                <w:sz w:val="22"/>
                <w:szCs w:val="22"/>
              </w:rPr>
              <w:t>Položka</w:t>
            </w:r>
          </w:p>
        </w:tc>
        <w:tc>
          <w:tcPr>
            <w:tcW w:w="2409" w:type="dxa"/>
            <w:shd w:val="clear" w:color="auto" w:fill="003959"/>
          </w:tcPr>
          <w:p w14:paraId="4E314FAA" w14:textId="77777777" w:rsidR="00EF74EC" w:rsidRPr="00C73B3B" w:rsidRDefault="00EF74EC" w:rsidP="00F139F5">
            <w:pPr>
              <w:rPr>
                <w:rFonts w:ascii="Times New Roman" w:hAnsi="Times New Roman"/>
                <w:sz w:val="22"/>
                <w:szCs w:val="22"/>
              </w:rPr>
            </w:pPr>
            <w:r w:rsidRPr="00C73B3B">
              <w:rPr>
                <w:rFonts w:ascii="Times New Roman" w:hAnsi="Times New Roman"/>
                <w:sz w:val="22"/>
                <w:szCs w:val="22"/>
              </w:rPr>
              <w:t>Poklad fakturace</w:t>
            </w:r>
          </w:p>
        </w:tc>
        <w:tc>
          <w:tcPr>
            <w:tcW w:w="2268" w:type="dxa"/>
            <w:shd w:val="clear" w:color="auto" w:fill="003959"/>
          </w:tcPr>
          <w:p w14:paraId="54CA064C" w14:textId="77777777" w:rsidR="00EF74EC" w:rsidRPr="00C73B3B" w:rsidRDefault="007B0EBE" w:rsidP="00F139F5">
            <w:pPr>
              <w:rPr>
                <w:rFonts w:ascii="Times New Roman" w:hAnsi="Times New Roman"/>
                <w:sz w:val="22"/>
                <w:szCs w:val="22"/>
              </w:rPr>
            </w:pPr>
            <w:r w:rsidRPr="00C73B3B">
              <w:rPr>
                <w:rFonts w:ascii="Times New Roman" w:hAnsi="Times New Roman"/>
                <w:sz w:val="22"/>
                <w:szCs w:val="22"/>
              </w:rPr>
              <w:t>Termín fakturace</w:t>
            </w:r>
          </w:p>
        </w:tc>
      </w:tr>
      <w:tr w:rsidR="00EF74EC" w:rsidRPr="00C73B3B" w14:paraId="0613FCB9" w14:textId="77777777" w:rsidTr="00BE69F9">
        <w:trPr>
          <w:trHeight w:val="963"/>
        </w:trPr>
        <w:tc>
          <w:tcPr>
            <w:tcW w:w="562" w:type="dxa"/>
          </w:tcPr>
          <w:p w14:paraId="3F600871" w14:textId="77777777" w:rsidR="00EF74EC" w:rsidRPr="00C73B3B" w:rsidRDefault="00EF74EC" w:rsidP="00F139F5">
            <w:pPr>
              <w:rPr>
                <w:rFonts w:ascii="Times New Roman" w:hAnsi="Times New Roman"/>
                <w:sz w:val="22"/>
                <w:szCs w:val="22"/>
              </w:rPr>
            </w:pPr>
            <w:r w:rsidRPr="00C73B3B">
              <w:rPr>
                <w:rFonts w:ascii="Times New Roman" w:hAnsi="Times New Roman"/>
                <w:sz w:val="22"/>
                <w:szCs w:val="22"/>
              </w:rPr>
              <w:t>1.</w:t>
            </w:r>
          </w:p>
        </w:tc>
        <w:tc>
          <w:tcPr>
            <w:tcW w:w="3261" w:type="dxa"/>
            <w:shd w:val="clear" w:color="auto" w:fill="auto"/>
          </w:tcPr>
          <w:p w14:paraId="6230A3C7" w14:textId="77777777" w:rsidR="00EF74EC" w:rsidRPr="00C73B3B" w:rsidRDefault="00DE1D64" w:rsidP="00BE69F9">
            <w:pPr>
              <w:jc w:val="left"/>
              <w:rPr>
                <w:rFonts w:ascii="Times New Roman" w:hAnsi="Times New Roman"/>
                <w:sz w:val="22"/>
                <w:szCs w:val="22"/>
              </w:rPr>
            </w:pPr>
            <w:r w:rsidRPr="00C73B3B">
              <w:rPr>
                <w:rFonts w:ascii="Times New Roman" w:hAnsi="Times New Roman"/>
                <w:sz w:val="22"/>
                <w:szCs w:val="22"/>
              </w:rPr>
              <w:t xml:space="preserve">Implementace a Konfigurace, </w:t>
            </w:r>
            <w:r w:rsidR="00C95985" w:rsidRPr="00C73B3B">
              <w:rPr>
                <w:rFonts w:ascii="Times New Roman" w:hAnsi="Times New Roman"/>
                <w:sz w:val="22"/>
                <w:szCs w:val="22"/>
              </w:rPr>
              <w:t>Základní š</w:t>
            </w:r>
            <w:r w:rsidRPr="00C73B3B">
              <w:rPr>
                <w:rFonts w:ascii="Times New Roman" w:hAnsi="Times New Roman"/>
                <w:sz w:val="22"/>
                <w:szCs w:val="22"/>
              </w:rPr>
              <w:t xml:space="preserve">kolení, </w:t>
            </w:r>
            <w:r w:rsidR="00C95985" w:rsidRPr="00C73B3B">
              <w:rPr>
                <w:rFonts w:ascii="Times New Roman" w:hAnsi="Times New Roman"/>
                <w:sz w:val="22"/>
                <w:szCs w:val="22"/>
              </w:rPr>
              <w:t xml:space="preserve">roční </w:t>
            </w:r>
            <w:r w:rsidRPr="00C73B3B">
              <w:rPr>
                <w:rFonts w:ascii="Times New Roman" w:hAnsi="Times New Roman"/>
                <w:sz w:val="22"/>
                <w:szCs w:val="22"/>
              </w:rPr>
              <w:t xml:space="preserve">Poskytování Aplikace ICZ e-spis LITE včetně </w:t>
            </w:r>
            <w:proofErr w:type="spellStart"/>
            <w:r w:rsidRPr="00C73B3B">
              <w:rPr>
                <w:rFonts w:ascii="Times New Roman" w:hAnsi="Times New Roman"/>
                <w:sz w:val="22"/>
                <w:szCs w:val="22"/>
              </w:rPr>
              <w:t>Maintenance</w:t>
            </w:r>
            <w:proofErr w:type="spellEnd"/>
            <w:r w:rsidRPr="00C73B3B">
              <w:rPr>
                <w:rFonts w:ascii="Times New Roman" w:hAnsi="Times New Roman"/>
                <w:sz w:val="22"/>
                <w:szCs w:val="22"/>
              </w:rPr>
              <w:t xml:space="preserve">, </w:t>
            </w:r>
            <w:proofErr w:type="spellStart"/>
            <w:r w:rsidR="00126F95" w:rsidRPr="00C73B3B">
              <w:rPr>
                <w:rFonts w:ascii="Times New Roman" w:hAnsi="Times New Roman"/>
                <w:sz w:val="22"/>
                <w:szCs w:val="22"/>
              </w:rPr>
              <w:t>Help</w:t>
            </w:r>
            <w:proofErr w:type="spellEnd"/>
            <w:r w:rsidR="00126F95" w:rsidRPr="00C73B3B">
              <w:rPr>
                <w:rFonts w:ascii="Times New Roman" w:hAnsi="Times New Roman"/>
                <w:sz w:val="22"/>
                <w:szCs w:val="22"/>
              </w:rPr>
              <w:t xml:space="preserve"> Desku </w:t>
            </w:r>
            <w:r w:rsidRPr="00C73B3B">
              <w:rPr>
                <w:rFonts w:ascii="Times New Roman" w:hAnsi="Times New Roman"/>
                <w:sz w:val="22"/>
                <w:szCs w:val="22"/>
              </w:rPr>
              <w:t xml:space="preserve">a Hostingových služeb </w:t>
            </w:r>
            <w:r w:rsidR="007A200F" w:rsidRPr="00C73B3B">
              <w:rPr>
                <w:rFonts w:ascii="Times New Roman" w:hAnsi="Times New Roman"/>
                <w:sz w:val="22"/>
                <w:szCs w:val="22"/>
              </w:rPr>
              <w:t>ode Dne akceptac</w:t>
            </w:r>
            <w:r w:rsidR="009B3C75" w:rsidRPr="00C73B3B">
              <w:rPr>
                <w:rFonts w:ascii="Times New Roman" w:hAnsi="Times New Roman"/>
                <w:sz w:val="22"/>
                <w:szCs w:val="22"/>
              </w:rPr>
              <w:t>e na dobu 12 měsíců</w:t>
            </w:r>
          </w:p>
        </w:tc>
        <w:tc>
          <w:tcPr>
            <w:tcW w:w="2409" w:type="dxa"/>
            <w:shd w:val="clear" w:color="auto" w:fill="auto"/>
          </w:tcPr>
          <w:p w14:paraId="7F07E321" w14:textId="77777777" w:rsidR="00EF74EC" w:rsidRPr="00C73B3B" w:rsidRDefault="00EF74EC" w:rsidP="00BE69F9">
            <w:pPr>
              <w:jc w:val="left"/>
              <w:rPr>
                <w:rFonts w:ascii="Times New Roman" w:hAnsi="Times New Roman"/>
                <w:sz w:val="22"/>
                <w:szCs w:val="22"/>
              </w:rPr>
            </w:pPr>
            <w:r w:rsidRPr="00C73B3B">
              <w:rPr>
                <w:rFonts w:ascii="Times New Roman" w:hAnsi="Times New Roman"/>
                <w:sz w:val="22"/>
                <w:szCs w:val="22"/>
              </w:rPr>
              <w:t>Akceptační protokol</w:t>
            </w:r>
            <w:r w:rsidR="007B0EBE" w:rsidRPr="00C73B3B">
              <w:rPr>
                <w:rFonts w:ascii="Times New Roman" w:hAnsi="Times New Roman"/>
                <w:sz w:val="22"/>
                <w:szCs w:val="22"/>
              </w:rPr>
              <w:t xml:space="preserve"> dle bodu </w:t>
            </w:r>
            <w:r w:rsidR="00B91688" w:rsidRPr="00C73B3B">
              <w:rPr>
                <w:rFonts w:ascii="Times New Roman" w:hAnsi="Times New Roman"/>
                <w:sz w:val="22"/>
                <w:szCs w:val="22"/>
              </w:rPr>
              <w:t>6</w:t>
            </w:r>
            <w:r w:rsidR="007B0EBE" w:rsidRPr="00C73B3B">
              <w:rPr>
                <w:rFonts w:ascii="Times New Roman" w:hAnsi="Times New Roman"/>
                <w:sz w:val="22"/>
                <w:szCs w:val="22"/>
              </w:rPr>
              <w:t>. Harmonogramu</w:t>
            </w:r>
            <w:r w:rsidRPr="00C73B3B">
              <w:rPr>
                <w:rFonts w:ascii="Times New Roman" w:hAnsi="Times New Roman"/>
                <w:sz w:val="22"/>
                <w:szCs w:val="22"/>
              </w:rPr>
              <w:t xml:space="preserve"> </w:t>
            </w:r>
          </w:p>
        </w:tc>
        <w:tc>
          <w:tcPr>
            <w:tcW w:w="2268" w:type="dxa"/>
          </w:tcPr>
          <w:p w14:paraId="6CA16105" w14:textId="77777777" w:rsidR="00EF74EC" w:rsidRPr="00C73B3B" w:rsidRDefault="00C95985" w:rsidP="00BE69F9">
            <w:pPr>
              <w:jc w:val="left"/>
              <w:rPr>
                <w:rFonts w:ascii="Times New Roman" w:hAnsi="Times New Roman"/>
                <w:sz w:val="22"/>
                <w:szCs w:val="22"/>
              </w:rPr>
            </w:pPr>
            <w:r w:rsidRPr="00C73B3B">
              <w:rPr>
                <w:rFonts w:ascii="Times New Roman" w:hAnsi="Times New Roman"/>
                <w:sz w:val="22"/>
                <w:szCs w:val="22"/>
              </w:rPr>
              <w:t xml:space="preserve">Do 5 pracovních dnů </w:t>
            </w:r>
            <w:r w:rsidR="007B0EBE" w:rsidRPr="00C73B3B">
              <w:rPr>
                <w:rFonts w:ascii="Times New Roman" w:hAnsi="Times New Roman"/>
                <w:sz w:val="22"/>
                <w:szCs w:val="22"/>
              </w:rPr>
              <w:t xml:space="preserve">po podepsání Akceptačního protokolu </w:t>
            </w:r>
            <w:r w:rsidR="00887517" w:rsidRPr="00C73B3B">
              <w:rPr>
                <w:rFonts w:ascii="Times New Roman" w:hAnsi="Times New Roman"/>
                <w:sz w:val="22"/>
                <w:szCs w:val="22"/>
              </w:rPr>
              <w:t>dle bodu 5. Harmonogramu</w:t>
            </w:r>
          </w:p>
        </w:tc>
      </w:tr>
      <w:tr w:rsidR="00EF74EC" w:rsidRPr="00C73B3B" w14:paraId="4F1AAA60" w14:textId="77777777" w:rsidTr="00BE69F9">
        <w:trPr>
          <w:trHeight w:val="1029"/>
        </w:trPr>
        <w:tc>
          <w:tcPr>
            <w:tcW w:w="562" w:type="dxa"/>
          </w:tcPr>
          <w:p w14:paraId="47D2FB15" w14:textId="77777777" w:rsidR="00EF74EC" w:rsidRPr="00C73B3B" w:rsidRDefault="00BE69F9" w:rsidP="00F139F5">
            <w:pPr>
              <w:rPr>
                <w:rFonts w:ascii="Times New Roman" w:hAnsi="Times New Roman"/>
                <w:sz w:val="22"/>
                <w:szCs w:val="22"/>
              </w:rPr>
            </w:pPr>
            <w:r w:rsidRPr="00C73B3B">
              <w:rPr>
                <w:rFonts w:ascii="Times New Roman" w:hAnsi="Times New Roman"/>
                <w:sz w:val="22"/>
                <w:szCs w:val="22"/>
              </w:rPr>
              <w:t>2</w:t>
            </w:r>
            <w:r w:rsidR="00EF74EC" w:rsidRPr="00C73B3B">
              <w:rPr>
                <w:rFonts w:ascii="Times New Roman" w:hAnsi="Times New Roman"/>
                <w:sz w:val="22"/>
                <w:szCs w:val="22"/>
              </w:rPr>
              <w:t>.</w:t>
            </w:r>
          </w:p>
        </w:tc>
        <w:tc>
          <w:tcPr>
            <w:tcW w:w="3261" w:type="dxa"/>
            <w:shd w:val="clear" w:color="auto" w:fill="auto"/>
          </w:tcPr>
          <w:p w14:paraId="03F71F1D" w14:textId="77777777" w:rsidR="00EF74EC" w:rsidRPr="00C73B3B" w:rsidRDefault="00DE1D64" w:rsidP="00BE69F9">
            <w:pPr>
              <w:jc w:val="left"/>
              <w:rPr>
                <w:rFonts w:ascii="Times New Roman" w:hAnsi="Times New Roman"/>
                <w:sz w:val="22"/>
                <w:szCs w:val="22"/>
              </w:rPr>
            </w:pPr>
            <w:r w:rsidRPr="00C73B3B">
              <w:rPr>
                <w:rFonts w:ascii="Times New Roman" w:hAnsi="Times New Roman"/>
                <w:sz w:val="22"/>
                <w:szCs w:val="22"/>
              </w:rPr>
              <w:t>Poskytování Aplikace ICZ e-spis LITE</w:t>
            </w:r>
            <w:r w:rsidR="00C95985" w:rsidRPr="00C73B3B">
              <w:rPr>
                <w:rFonts w:ascii="Times New Roman" w:hAnsi="Times New Roman"/>
                <w:sz w:val="22"/>
                <w:szCs w:val="22"/>
              </w:rPr>
              <w:t xml:space="preserve"> v dalších letech provozu</w:t>
            </w:r>
          </w:p>
        </w:tc>
        <w:tc>
          <w:tcPr>
            <w:tcW w:w="2409" w:type="dxa"/>
            <w:shd w:val="clear" w:color="auto" w:fill="auto"/>
          </w:tcPr>
          <w:p w14:paraId="3A713DC7" w14:textId="77777777" w:rsidR="00EF74EC" w:rsidRPr="00C73B3B" w:rsidRDefault="00C95985" w:rsidP="00BE69F9">
            <w:pPr>
              <w:jc w:val="left"/>
              <w:rPr>
                <w:rFonts w:ascii="Times New Roman" w:hAnsi="Times New Roman"/>
                <w:sz w:val="22"/>
                <w:szCs w:val="22"/>
              </w:rPr>
            </w:pPr>
            <w:r w:rsidRPr="00C73B3B">
              <w:rPr>
                <w:rFonts w:ascii="Times New Roman" w:hAnsi="Times New Roman"/>
                <w:sz w:val="22"/>
                <w:szCs w:val="22"/>
              </w:rPr>
              <w:t xml:space="preserve">Bez podkladu </w:t>
            </w:r>
          </w:p>
        </w:tc>
        <w:tc>
          <w:tcPr>
            <w:tcW w:w="2268" w:type="dxa"/>
          </w:tcPr>
          <w:p w14:paraId="255BD582" w14:textId="17120A92" w:rsidR="00EF74EC" w:rsidRPr="00C73B3B" w:rsidRDefault="003C6EF3" w:rsidP="00BE69F9">
            <w:pPr>
              <w:jc w:val="left"/>
              <w:rPr>
                <w:rFonts w:ascii="Times New Roman" w:hAnsi="Times New Roman"/>
                <w:sz w:val="22"/>
                <w:szCs w:val="22"/>
              </w:rPr>
            </w:pPr>
            <w:r w:rsidRPr="00C73B3B">
              <w:rPr>
                <w:rFonts w:ascii="Times New Roman" w:hAnsi="Times New Roman"/>
                <w:sz w:val="22"/>
                <w:szCs w:val="22"/>
              </w:rPr>
              <w:t>Ročně dopředu ke dni výročí zahájení poskytování služby</w:t>
            </w:r>
          </w:p>
        </w:tc>
      </w:tr>
      <w:tr w:rsidR="007B0EBE" w:rsidRPr="00C73B3B" w14:paraId="29083957" w14:textId="77777777" w:rsidTr="009645D3">
        <w:trPr>
          <w:cantSplit/>
          <w:trHeight w:val="1029"/>
        </w:trPr>
        <w:tc>
          <w:tcPr>
            <w:tcW w:w="562" w:type="dxa"/>
          </w:tcPr>
          <w:p w14:paraId="4D071006" w14:textId="77777777" w:rsidR="007B0EBE" w:rsidRPr="00C73B3B" w:rsidRDefault="00BE69F9" w:rsidP="00F139F5">
            <w:pPr>
              <w:rPr>
                <w:rFonts w:ascii="Times New Roman" w:hAnsi="Times New Roman"/>
                <w:sz w:val="22"/>
                <w:szCs w:val="22"/>
              </w:rPr>
            </w:pPr>
            <w:r w:rsidRPr="00C73B3B">
              <w:rPr>
                <w:rFonts w:ascii="Times New Roman" w:hAnsi="Times New Roman"/>
                <w:sz w:val="22"/>
                <w:szCs w:val="22"/>
              </w:rPr>
              <w:t>3</w:t>
            </w:r>
            <w:r w:rsidR="007B0EBE" w:rsidRPr="00C73B3B">
              <w:rPr>
                <w:rFonts w:ascii="Times New Roman" w:hAnsi="Times New Roman"/>
                <w:sz w:val="22"/>
                <w:szCs w:val="22"/>
              </w:rPr>
              <w:t>.</w:t>
            </w:r>
          </w:p>
        </w:tc>
        <w:tc>
          <w:tcPr>
            <w:tcW w:w="3261" w:type="dxa"/>
            <w:shd w:val="clear" w:color="auto" w:fill="auto"/>
          </w:tcPr>
          <w:p w14:paraId="22FE8648" w14:textId="77777777" w:rsidR="007B0EBE" w:rsidRPr="00C73B3B" w:rsidRDefault="007B0EBE" w:rsidP="00BE69F9">
            <w:pPr>
              <w:jc w:val="left"/>
              <w:rPr>
                <w:rFonts w:ascii="Times New Roman" w:hAnsi="Times New Roman"/>
                <w:sz w:val="22"/>
                <w:szCs w:val="22"/>
              </w:rPr>
            </w:pPr>
            <w:r w:rsidRPr="00C73B3B">
              <w:rPr>
                <w:rFonts w:ascii="Times New Roman" w:hAnsi="Times New Roman"/>
                <w:sz w:val="22"/>
                <w:szCs w:val="22"/>
              </w:rPr>
              <w:t>Doplňkové služby</w:t>
            </w:r>
          </w:p>
        </w:tc>
        <w:tc>
          <w:tcPr>
            <w:tcW w:w="2409" w:type="dxa"/>
            <w:shd w:val="clear" w:color="auto" w:fill="auto"/>
          </w:tcPr>
          <w:p w14:paraId="1972324E" w14:textId="77777777" w:rsidR="007B0EBE" w:rsidRPr="00C73B3B" w:rsidRDefault="007B0EBE" w:rsidP="00BE69F9">
            <w:pPr>
              <w:jc w:val="left"/>
              <w:rPr>
                <w:rFonts w:ascii="Times New Roman" w:hAnsi="Times New Roman"/>
                <w:sz w:val="22"/>
                <w:szCs w:val="22"/>
              </w:rPr>
            </w:pPr>
            <w:r w:rsidRPr="00C73B3B">
              <w:rPr>
                <w:rFonts w:ascii="Times New Roman" w:hAnsi="Times New Roman"/>
                <w:sz w:val="22"/>
                <w:szCs w:val="22"/>
              </w:rPr>
              <w:t>Akceptační</w:t>
            </w:r>
            <w:r w:rsidR="00BE69F9" w:rsidRPr="00C73B3B">
              <w:rPr>
                <w:rFonts w:ascii="Times New Roman" w:hAnsi="Times New Roman"/>
                <w:sz w:val="22"/>
                <w:szCs w:val="22"/>
              </w:rPr>
              <w:t xml:space="preserve"> nebo předávací protokol</w:t>
            </w:r>
            <w:r w:rsidRPr="00C73B3B">
              <w:rPr>
                <w:rFonts w:ascii="Times New Roman" w:hAnsi="Times New Roman"/>
                <w:sz w:val="22"/>
                <w:szCs w:val="22"/>
              </w:rPr>
              <w:t xml:space="preserve"> týkající se </w:t>
            </w:r>
            <w:r w:rsidR="00BE69F9" w:rsidRPr="00C73B3B">
              <w:rPr>
                <w:rFonts w:ascii="Times New Roman" w:hAnsi="Times New Roman"/>
                <w:sz w:val="22"/>
                <w:szCs w:val="22"/>
              </w:rPr>
              <w:t>poskytnuté</w:t>
            </w:r>
            <w:r w:rsidRPr="00C73B3B">
              <w:rPr>
                <w:rFonts w:ascii="Times New Roman" w:hAnsi="Times New Roman"/>
                <w:sz w:val="22"/>
                <w:szCs w:val="22"/>
              </w:rPr>
              <w:t xml:space="preserve"> Doplňkové služby</w:t>
            </w:r>
          </w:p>
        </w:tc>
        <w:tc>
          <w:tcPr>
            <w:tcW w:w="2268" w:type="dxa"/>
          </w:tcPr>
          <w:p w14:paraId="4D008C03" w14:textId="77777777" w:rsidR="007B0EBE" w:rsidRPr="00C73B3B" w:rsidRDefault="009B3C75" w:rsidP="00BE69F9">
            <w:pPr>
              <w:jc w:val="left"/>
              <w:rPr>
                <w:rFonts w:ascii="Times New Roman" w:hAnsi="Times New Roman"/>
                <w:sz w:val="22"/>
                <w:szCs w:val="22"/>
              </w:rPr>
            </w:pPr>
            <w:r w:rsidRPr="00C73B3B">
              <w:rPr>
                <w:rFonts w:ascii="Times New Roman" w:hAnsi="Times New Roman"/>
                <w:sz w:val="22"/>
                <w:szCs w:val="22"/>
              </w:rPr>
              <w:t>Do 5 pracovních dnů</w:t>
            </w:r>
            <w:r w:rsidR="007B0EBE" w:rsidRPr="00C73B3B">
              <w:rPr>
                <w:rFonts w:ascii="Times New Roman" w:hAnsi="Times New Roman"/>
                <w:sz w:val="22"/>
                <w:szCs w:val="22"/>
              </w:rPr>
              <w:t xml:space="preserve"> po podepsání příslušného akceptačního </w:t>
            </w:r>
            <w:r w:rsidR="00BE69F9" w:rsidRPr="00C73B3B">
              <w:rPr>
                <w:rFonts w:ascii="Times New Roman" w:hAnsi="Times New Roman"/>
                <w:sz w:val="22"/>
                <w:szCs w:val="22"/>
              </w:rPr>
              <w:t xml:space="preserve">nebo předávacího </w:t>
            </w:r>
            <w:r w:rsidR="007B0EBE" w:rsidRPr="00C73B3B">
              <w:rPr>
                <w:rFonts w:ascii="Times New Roman" w:hAnsi="Times New Roman"/>
                <w:sz w:val="22"/>
                <w:szCs w:val="22"/>
              </w:rPr>
              <w:t>protokolu</w:t>
            </w:r>
          </w:p>
        </w:tc>
      </w:tr>
    </w:tbl>
    <w:p w14:paraId="3B8C87D0" w14:textId="77777777" w:rsidR="009B3C75" w:rsidRPr="00C73B3B" w:rsidRDefault="009B3C75" w:rsidP="00406B5D">
      <w:pPr>
        <w:spacing w:before="0" w:line="240" w:lineRule="auto"/>
        <w:jc w:val="center"/>
        <w:rPr>
          <w:rFonts w:ascii="Times New Roman" w:hAnsi="Times New Roman"/>
          <w:b/>
          <w:sz w:val="22"/>
          <w:szCs w:val="22"/>
        </w:rPr>
      </w:pPr>
      <w:bookmarkStart w:id="16" w:name="_Ref416329214"/>
      <w:bookmarkEnd w:id="15"/>
    </w:p>
    <w:p w14:paraId="1942FBCD" w14:textId="77777777" w:rsidR="008E5262" w:rsidRPr="00C73B3B" w:rsidRDefault="008E5262" w:rsidP="00406B5D">
      <w:pPr>
        <w:spacing w:before="0" w:line="240" w:lineRule="auto"/>
        <w:jc w:val="center"/>
        <w:rPr>
          <w:rFonts w:ascii="Times New Roman" w:hAnsi="Times New Roman"/>
          <w:b/>
          <w:sz w:val="22"/>
          <w:szCs w:val="22"/>
        </w:rPr>
      </w:pPr>
    </w:p>
    <w:p w14:paraId="39C294A8" w14:textId="77777777" w:rsidR="008E5262" w:rsidRPr="00C73B3B" w:rsidRDefault="008E5262" w:rsidP="00406B5D">
      <w:pPr>
        <w:spacing w:before="0" w:line="240" w:lineRule="auto"/>
        <w:jc w:val="center"/>
        <w:rPr>
          <w:rFonts w:ascii="Times New Roman" w:hAnsi="Times New Roman"/>
          <w:b/>
          <w:sz w:val="22"/>
          <w:szCs w:val="22"/>
        </w:rPr>
      </w:pPr>
    </w:p>
    <w:p w14:paraId="78CDB8CF" w14:textId="77777777" w:rsidR="008E5262" w:rsidRPr="00C73B3B" w:rsidRDefault="008E5262" w:rsidP="00406B5D">
      <w:pPr>
        <w:spacing w:before="0" w:line="240" w:lineRule="auto"/>
        <w:jc w:val="center"/>
        <w:rPr>
          <w:rFonts w:ascii="Times New Roman" w:hAnsi="Times New Roman"/>
          <w:b/>
          <w:sz w:val="22"/>
          <w:szCs w:val="22"/>
        </w:rPr>
      </w:pPr>
    </w:p>
    <w:p w14:paraId="0737DDDB" w14:textId="77777777" w:rsidR="008E5262" w:rsidRPr="00C73B3B" w:rsidRDefault="008E5262" w:rsidP="00406B5D">
      <w:pPr>
        <w:spacing w:before="0" w:line="240" w:lineRule="auto"/>
        <w:jc w:val="center"/>
        <w:rPr>
          <w:rFonts w:ascii="Times New Roman" w:hAnsi="Times New Roman"/>
          <w:b/>
          <w:sz w:val="22"/>
          <w:szCs w:val="22"/>
        </w:rPr>
      </w:pPr>
    </w:p>
    <w:p w14:paraId="0546C965" w14:textId="77777777" w:rsidR="008E5262" w:rsidRPr="00C73B3B" w:rsidRDefault="008E5262" w:rsidP="00406B5D">
      <w:pPr>
        <w:spacing w:before="0" w:line="240" w:lineRule="auto"/>
        <w:jc w:val="center"/>
        <w:rPr>
          <w:rFonts w:ascii="Times New Roman" w:hAnsi="Times New Roman"/>
          <w:b/>
          <w:sz w:val="22"/>
          <w:szCs w:val="22"/>
        </w:rPr>
      </w:pPr>
    </w:p>
    <w:p w14:paraId="07A8C8F7" w14:textId="77777777" w:rsidR="008E5262" w:rsidRDefault="008E5262" w:rsidP="00406B5D">
      <w:pPr>
        <w:spacing w:before="0" w:line="240" w:lineRule="auto"/>
        <w:jc w:val="center"/>
        <w:rPr>
          <w:rFonts w:ascii="Times New Roman" w:hAnsi="Times New Roman"/>
          <w:b/>
          <w:sz w:val="22"/>
          <w:szCs w:val="22"/>
        </w:rPr>
      </w:pPr>
    </w:p>
    <w:p w14:paraId="38D9CB4A" w14:textId="77777777" w:rsidR="00406B5D" w:rsidRPr="007B152A" w:rsidRDefault="00406B5D" w:rsidP="00406B5D">
      <w:pPr>
        <w:spacing w:before="0" w:line="240" w:lineRule="auto"/>
        <w:jc w:val="center"/>
        <w:rPr>
          <w:rFonts w:ascii="Times New Roman" w:hAnsi="Times New Roman"/>
          <w:b/>
          <w:sz w:val="22"/>
          <w:szCs w:val="22"/>
        </w:rPr>
      </w:pPr>
      <w:r w:rsidRPr="007B152A">
        <w:rPr>
          <w:rFonts w:ascii="Times New Roman" w:hAnsi="Times New Roman"/>
          <w:b/>
          <w:sz w:val="22"/>
          <w:szCs w:val="22"/>
        </w:rPr>
        <w:lastRenderedPageBreak/>
        <w:t xml:space="preserve">Příloha č. </w:t>
      </w:r>
      <w:r w:rsidR="00F12431" w:rsidRPr="007B152A">
        <w:rPr>
          <w:rFonts w:ascii="Times New Roman" w:hAnsi="Times New Roman"/>
          <w:b/>
          <w:sz w:val="22"/>
          <w:szCs w:val="22"/>
        </w:rPr>
        <w:t>4</w:t>
      </w:r>
    </w:p>
    <w:p w14:paraId="1658A7A2" w14:textId="77777777" w:rsidR="00406B5D" w:rsidRPr="007B152A" w:rsidRDefault="00406B5D" w:rsidP="00406B5D">
      <w:pPr>
        <w:spacing w:before="0" w:line="240" w:lineRule="auto"/>
        <w:jc w:val="center"/>
        <w:rPr>
          <w:rFonts w:ascii="Times New Roman" w:hAnsi="Times New Roman"/>
          <w:b/>
          <w:sz w:val="22"/>
          <w:szCs w:val="22"/>
        </w:rPr>
      </w:pPr>
      <w:r w:rsidRPr="007B152A">
        <w:rPr>
          <w:rFonts w:ascii="Times New Roman" w:hAnsi="Times New Roman"/>
          <w:b/>
          <w:sz w:val="22"/>
          <w:szCs w:val="22"/>
        </w:rPr>
        <w:t>Licenční podmínky</w:t>
      </w:r>
    </w:p>
    <w:p w14:paraId="6223ABD8" w14:textId="77777777" w:rsidR="0018585D" w:rsidRPr="007B152A" w:rsidRDefault="0018585D" w:rsidP="00406B5D">
      <w:pPr>
        <w:spacing w:before="0" w:line="240" w:lineRule="auto"/>
        <w:jc w:val="center"/>
        <w:rPr>
          <w:rFonts w:ascii="Times New Roman" w:hAnsi="Times New Roman"/>
          <w:b/>
          <w:sz w:val="22"/>
          <w:szCs w:val="22"/>
        </w:rPr>
      </w:pPr>
    </w:p>
    <w:p w14:paraId="0D846DF1" w14:textId="4272B68C" w:rsidR="000826B7" w:rsidRPr="000826B7" w:rsidRDefault="007230F3" w:rsidP="000826B7">
      <w:pPr>
        <w:pStyle w:val="Odstavecseseznamem"/>
        <w:spacing w:before="0" w:line="320" w:lineRule="atLeast"/>
        <w:ind w:left="0"/>
        <w:rPr>
          <w:rFonts w:ascii="Times New Roman" w:hAnsi="Times New Roman"/>
          <w:sz w:val="22"/>
          <w:szCs w:val="22"/>
        </w:rPr>
      </w:pPr>
      <w:r w:rsidRPr="007230F3">
        <w:rPr>
          <w:rFonts w:ascii="Times New Roman" w:hAnsi="Times New Roman"/>
          <w:bCs/>
          <w:iCs/>
          <w:sz w:val="22"/>
          <w:szCs w:val="22"/>
        </w:rPr>
        <w:t>Tyto licenční podmínky podrobněji upravují práva a povinnosti koncového uživatele Software (dále „</w:t>
      </w:r>
      <w:r w:rsidRPr="000826B7">
        <w:rPr>
          <w:rFonts w:ascii="Times New Roman" w:hAnsi="Times New Roman"/>
          <w:b/>
          <w:bCs/>
          <w:iCs/>
          <w:sz w:val="22"/>
          <w:szCs w:val="22"/>
        </w:rPr>
        <w:t>Nabyvatel</w:t>
      </w:r>
      <w:r w:rsidRPr="007230F3">
        <w:rPr>
          <w:rFonts w:ascii="Times New Roman" w:hAnsi="Times New Roman"/>
          <w:bCs/>
          <w:iCs/>
          <w:sz w:val="22"/>
          <w:szCs w:val="22"/>
        </w:rPr>
        <w:t>“). Společnost ICZ a.s., IČ: 25145444, se sídlem Na hřebenech II 1718/10, Nusle, 140 00 Praha 4 (dále „</w:t>
      </w:r>
      <w:r w:rsidRPr="000826B7">
        <w:rPr>
          <w:rFonts w:ascii="Times New Roman" w:hAnsi="Times New Roman"/>
          <w:b/>
          <w:bCs/>
          <w:iCs/>
          <w:sz w:val="22"/>
          <w:szCs w:val="22"/>
        </w:rPr>
        <w:t>Poskytovatel</w:t>
      </w:r>
      <w:r w:rsidRPr="007230F3">
        <w:rPr>
          <w:rFonts w:ascii="Times New Roman" w:hAnsi="Times New Roman"/>
          <w:bCs/>
          <w:iCs/>
          <w:sz w:val="22"/>
          <w:szCs w:val="22"/>
        </w:rPr>
        <w:t>“), která je výlučným vykonavatelem majetkových práv k Software, je oprávněna Nabyvateli poskytnout právo užít Software</w:t>
      </w:r>
      <w:r w:rsidR="00C73B3B">
        <w:rPr>
          <w:rFonts w:ascii="Times New Roman" w:hAnsi="Times New Roman"/>
          <w:bCs/>
          <w:iCs/>
          <w:sz w:val="22"/>
          <w:szCs w:val="22"/>
        </w:rPr>
        <w:t>,</w:t>
      </w:r>
      <w:r w:rsidRPr="007230F3">
        <w:rPr>
          <w:rFonts w:ascii="Times New Roman" w:hAnsi="Times New Roman"/>
          <w:bCs/>
          <w:iCs/>
          <w:sz w:val="22"/>
          <w:szCs w:val="22"/>
        </w:rPr>
        <w:t xml:space="preserve"> a to za podmínek uvedených níže.</w:t>
      </w:r>
    </w:p>
    <w:p w14:paraId="2C7A5C51" w14:textId="77777777" w:rsidR="000826B7" w:rsidRPr="000826B7" w:rsidRDefault="000826B7" w:rsidP="000826B7">
      <w:pPr>
        <w:pStyle w:val="Odstavecseseznamem"/>
        <w:spacing w:before="0" w:line="320" w:lineRule="atLeast"/>
        <w:ind w:left="0"/>
        <w:rPr>
          <w:rFonts w:ascii="Times New Roman" w:hAnsi="Times New Roman"/>
          <w:sz w:val="22"/>
          <w:szCs w:val="22"/>
        </w:rPr>
      </w:pPr>
    </w:p>
    <w:p w14:paraId="6D3457E1" w14:textId="77777777" w:rsidR="0016048B" w:rsidRPr="007B152A" w:rsidRDefault="0016048B" w:rsidP="007B152A">
      <w:pPr>
        <w:pStyle w:val="Odstavecseseznamem"/>
        <w:numPr>
          <w:ilvl w:val="0"/>
          <w:numId w:val="24"/>
        </w:numPr>
        <w:spacing w:before="0" w:line="320" w:lineRule="atLeast"/>
        <w:rPr>
          <w:rFonts w:ascii="Times New Roman" w:hAnsi="Times New Roman"/>
          <w:sz w:val="22"/>
          <w:szCs w:val="22"/>
        </w:rPr>
      </w:pPr>
      <w:r w:rsidRPr="007B152A" w:rsidDel="00A43597">
        <w:rPr>
          <w:rFonts w:ascii="Times New Roman" w:hAnsi="Times New Roman"/>
          <w:bCs/>
          <w:iCs/>
          <w:sz w:val="22"/>
          <w:szCs w:val="22"/>
        </w:rPr>
        <w:t xml:space="preserve"> </w:t>
      </w:r>
      <w:r w:rsidRPr="007B152A">
        <w:rPr>
          <w:rFonts w:ascii="Times New Roman" w:hAnsi="Times New Roman"/>
          <w:b/>
          <w:sz w:val="22"/>
          <w:szCs w:val="22"/>
        </w:rPr>
        <w:t>Software</w:t>
      </w:r>
      <w:r w:rsidRPr="007B152A">
        <w:rPr>
          <w:rFonts w:ascii="Times New Roman" w:hAnsi="Times New Roman"/>
          <w:sz w:val="22"/>
          <w:szCs w:val="22"/>
        </w:rPr>
        <w:t>. Softwarem se rozumí softwarový produkt</w:t>
      </w:r>
      <w:r w:rsidR="007230F3">
        <w:rPr>
          <w:rFonts w:ascii="Times New Roman" w:hAnsi="Times New Roman"/>
          <w:sz w:val="22"/>
          <w:szCs w:val="22"/>
        </w:rPr>
        <w:t xml:space="preserve"> </w:t>
      </w:r>
      <w:r w:rsidR="007230F3" w:rsidRPr="007230F3">
        <w:rPr>
          <w:rFonts w:ascii="Times New Roman" w:hAnsi="Times New Roman"/>
          <w:sz w:val="22"/>
          <w:szCs w:val="22"/>
        </w:rPr>
        <w:t>ICZ e-spis LITE</w:t>
      </w:r>
      <w:r w:rsidRPr="007B152A">
        <w:rPr>
          <w:rFonts w:ascii="Times New Roman" w:hAnsi="Times New Roman"/>
          <w:sz w:val="22"/>
          <w:szCs w:val="22"/>
        </w:rPr>
        <w:t xml:space="preserve">, definovaný </w:t>
      </w:r>
      <w:r w:rsidR="007230F3" w:rsidRPr="007230F3">
        <w:rPr>
          <w:rFonts w:ascii="Times New Roman" w:hAnsi="Times New Roman"/>
          <w:sz w:val="22"/>
          <w:szCs w:val="22"/>
        </w:rPr>
        <w:t xml:space="preserve">v příslušné smlouvě, na </w:t>
      </w:r>
      <w:proofErr w:type="gramStart"/>
      <w:r w:rsidR="007230F3" w:rsidRPr="007230F3">
        <w:rPr>
          <w:rFonts w:ascii="Times New Roman" w:hAnsi="Times New Roman"/>
          <w:sz w:val="22"/>
          <w:szCs w:val="22"/>
        </w:rPr>
        <w:t>základě</w:t>
      </w:r>
      <w:proofErr w:type="gramEnd"/>
      <w:r w:rsidR="007230F3" w:rsidRPr="007230F3">
        <w:rPr>
          <w:rFonts w:ascii="Times New Roman" w:hAnsi="Times New Roman"/>
          <w:sz w:val="22"/>
          <w:szCs w:val="22"/>
        </w:rPr>
        <w:t xml:space="preserve"> které byl Software dodán a to včetně databáze a související dokumentace, a to uživatelské, administrátorské, provozní a bezpečnostní</w:t>
      </w:r>
      <w:r w:rsidR="007230F3" w:rsidRPr="007230F3" w:rsidDel="007230F3">
        <w:rPr>
          <w:rFonts w:ascii="Times New Roman" w:hAnsi="Times New Roman"/>
          <w:sz w:val="22"/>
          <w:szCs w:val="22"/>
        </w:rPr>
        <w:t xml:space="preserve"> </w:t>
      </w:r>
      <w:r w:rsidRPr="007B152A">
        <w:rPr>
          <w:rFonts w:ascii="Times New Roman" w:hAnsi="Times New Roman"/>
          <w:sz w:val="22"/>
          <w:szCs w:val="22"/>
        </w:rPr>
        <w:t>(dále jen „</w:t>
      </w:r>
      <w:r w:rsidRPr="007B152A">
        <w:rPr>
          <w:rFonts w:ascii="Times New Roman" w:hAnsi="Times New Roman"/>
          <w:b/>
          <w:sz w:val="22"/>
          <w:szCs w:val="22"/>
        </w:rPr>
        <w:t>Software</w:t>
      </w:r>
      <w:r w:rsidRPr="007B152A">
        <w:rPr>
          <w:rFonts w:ascii="Times New Roman" w:hAnsi="Times New Roman"/>
          <w:sz w:val="22"/>
          <w:szCs w:val="22"/>
        </w:rPr>
        <w:t xml:space="preserve">“). </w:t>
      </w:r>
    </w:p>
    <w:p w14:paraId="0C1C4562" w14:textId="77777777" w:rsidR="0016048B" w:rsidRPr="007B152A" w:rsidRDefault="0016048B" w:rsidP="0016048B">
      <w:pPr>
        <w:pStyle w:val="Odstavecseseznamem"/>
        <w:spacing w:line="320" w:lineRule="atLeast"/>
        <w:ind w:left="0"/>
        <w:rPr>
          <w:rFonts w:ascii="Times New Roman" w:hAnsi="Times New Roman"/>
          <w:sz w:val="22"/>
          <w:szCs w:val="22"/>
        </w:rPr>
      </w:pPr>
    </w:p>
    <w:p w14:paraId="339E70C8" w14:textId="77777777" w:rsidR="0016048B" w:rsidRPr="007B152A" w:rsidRDefault="0016048B" w:rsidP="007B152A">
      <w:pPr>
        <w:pStyle w:val="Odstavecseseznamem"/>
        <w:numPr>
          <w:ilvl w:val="0"/>
          <w:numId w:val="24"/>
        </w:numPr>
        <w:spacing w:before="0" w:line="320" w:lineRule="atLeast"/>
        <w:rPr>
          <w:rFonts w:ascii="Times New Roman" w:hAnsi="Times New Roman"/>
          <w:sz w:val="22"/>
          <w:szCs w:val="22"/>
        </w:rPr>
      </w:pPr>
      <w:r w:rsidRPr="007B152A">
        <w:rPr>
          <w:rFonts w:ascii="Times New Roman" w:hAnsi="Times New Roman"/>
          <w:b/>
          <w:bCs/>
          <w:iCs/>
          <w:sz w:val="22"/>
          <w:szCs w:val="22"/>
        </w:rPr>
        <w:t>Licence</w:t>
      </w:r>
      <w:r w:rsidRPr="007B152A">
        <w:rPr>
          <w:rFonts w:ascii="Times New Roman" w:hAnsi="Times New Roman"/>
          <w:bCs/>
          <w:iCs/>
          <w:sz w:val="22"/>
          <w:szCs w:val="22"/>
        </w:rPr>
        <w:t xml:space="preserve">. </w:t>
      </w:r>
      <w:r w:rsidR="007230F3" w:rsidRPr="007230F3">
        <w:rPr>
          <w:rFonts w:ascii="Times New Roman" w:hAnsi="Times New Roman"/>
          <w:bCs/>
          <w:iCs/>
          <w:sz w:val="22"/>
          <w:szCs w:val="22"/>
        </w:rPr>
        <w:t>Licence je Nabyvateli poskytována jako nevýhradní, časově neomezené, nepřevoditelné oprávnění k výkonu práva užívat Software v rámci interních potřeb Nabyvatele na území České republiky (nevýhradní licence) pro počet uživatelů, pro něž Nabyvatel licenci řádně nabyl. Nabyvatel je oprávněn užívat Software pro operace svého interního zpracování dat. Nabyvatel nenabývá na základě této Smlouvy jakákoli autorská práva nebo majetkové nároky.</w:t>
      </w:r>
    </w:p>
    <w:p w14:paraId="60597AA0" w14:textId="77777777" w:rsidR="0016048B" w:rsidRPr="007B152A" w:rsidRDefault="0016048B" w:rsidP="0016048B">
      <w:pPr>
        <w:pStyle w:val="Odstavecseseznamem"/>
        <w:spacing w:line="320" w:lineRule="atLeast"/>
        <w:rPr>
          <w:rFonts w:ascii="Times New Roman" w:hAnsi="Times New Roman"/>
          <w:sz w:val="22"/>
          <w:szCs w:val="22"/>
        </w:rPr>
      </w:pPr>
    </w:p>
    <w:p w14:paraId="63C24163" w14:textId="77777777" w:rsidR="0016048B" w:rsidRPr="007B152A" w:rsidRDefault="0016048B" w:rsidP="007B152A">
      <w:pPr>
        <w:pStyle w:val="Odstavecseseznamem"/>
        <w:numPr>
          <w:ilvl w:val="0"/>
          <w:numId w:val="24"/>
        </w:numPr>
        <w:spacing w:before="0" w:line="320" w:lineRule="atLeast"/>
        <w:rPr>
          <w:rFonts w:ascii="Times New Roman" w:hAnsi="Times New Roman"/>
          <w:bCs/>
          <w:iCs/>
          <w:sz w:val="22"/>
          <w:szCs w:val="22"/>
        </w:rPr>
      </w:pPr>
      <w:r w:rsidRPr="007B152A">
        <w:rPr>
          <w:rFonts w:ascii="Times New Roman" w:hAnsi="Times New Roman"/>
          <w:b/>
          <w:bCs/>
          <w:iCs/>
          <w:sz w:val="22"/>
          <w:szCs w:val="22"/>
        </w:rPr>
        <w:t>Zdrojový kód.</w:t>
      </w:r>
      <w:r w:rsidRPr="007B152A">
        <w:rPr>
          <w:rFonts w:ascii="Times New Roman" w:hAnsi="Times New Roman"/>
          <w:bCs/>
          <w:iCs/>
          <w:sz w:val="22"/>
          <w:szCs w:val="22"/>
        </w:rPr>
        <w:t xml:space="preserve"> Součástí licence není dodávka ani právo užití zdrojových kódů k Software a právo do Software zasahovat s tím, že jakékoliv úpravy Software požadované Nabyvatelem budou realizovány výlučně prostřednictvím Poskytovatele nebo subjektů k tomu oprávněných (výrobce Software a subjekty v rámci partnerské sítě výrobce Software). </w:t>
      </w:r>
    </w:p>
    <w:p w14:paraId="2E535712" w14:textId="77777777" w:rsidR="0016048B" w:rsidRPr="007B152A" w:rsidRDefault="0016048B" w:rsidP="0016048B">
      <w:pPr>
        <w:pStyle w:val="Odstavecseseznamem"/>
        <w:spacing w:line="320" w:lineRule="atLeast"/>
        <w:rPr>
          <w:rFonts w:ascii="Times New Roman" w:hAnsi="Times New Roman"/>
          <w:bCs/>
          <w:iCs/>
          <w:sz w:val="22"/>
          <w:szCs w:val="22"/>
        </w:rPr>
      </w:pPr>
    </w:p>
    <w:p w14:paraId="4E401ACA" w14:textId="77777777" w:rsidR="0016048B" w:rsidRPr="007B152A" w:rsidRDefault="0016048B" w:rsidP="007B152A">
      <w:pPr>
        <w:pStyle w:val="Odstavecseseznamem"/>
        <w:numPr>
          <w:ilvl w:val="0"/>
          <w:numId w:val="24"/>
        </w:numPr>
        <w:spacing w:before="0" w:line="320" w:lineRule="atLeast"/>
        <w:jc w:val="left"/>
        <w:rPr>
          <w:rFonts w:ascii="Times New Roman" w:hAnsi="Times New Roman"/>
          <w:bCs/>
          <w:iCs/>
          <w:sz w:val="22"/>
          <w:szCs w:val="22"/>
        </w:rPr>
      </w:pPr>
      <w:r w:rsidRPr="007B152A">
        <w:rPr>
          <w:rFonts w:ascii="Times New Roman" w:hAnsi="Times New Roman"/>
          <w:bCs/>
          <w:iCs/>
          <w:sz w:val="22"/>
          <w:szCs w:val="22"/>
        </w:rPr>
        <w:t>Pokud Smlouva výslovně nestanoví jinak, Nabyvatel není oprávněn:</w:t>
      </w:r>
    </w:p>
    <w:p w14:paraId="0C509BA4" w14:textId="77777777" w:rsidR="0016048B" w:rsidRPr="007B152A" w:rsidRDefault="0016048B" w:rsidP="007B152A">
      <w:pPr>
        <w:pStyle w:val="Odstavecseseznamem"/>
        <w:numPr>
          <w:ilvl w:val="0"/>
          <w:numId w:val="25"/>
        </w:numPr>
        <w:spacing w:before="0" w:after="240" w:line="320" w:lineRule="atLeast"/>
        <w:rPr>
          <w:rFonts w:ascii="Times New Roman" w:hAnsi="Times New Roman"/>
          <w:bCs/>
          <w:iCs/>
          <w:sz w:val="22"/>
          <w:szCs w:val="22"/>
        </w:rPr>
      </w:pPr>
      <w:r w:rsidRPr="007B152A">
        <w:rPr>
          <w:rFonts w:ascii="Times New Roman" w:hAnsi="Times New Roman"/>
          <w:bCs/>
          <w:iCs/>
          <w:sz w:val="22"/>
          <w:szCs w:val="22"/>
        </w:rPr>
        <w:t>užívat Software k obchodním účelům;</w:t>
      </w:r>
    </w:p>
    <w:p w14:paraId="0B6F9768" w14:textId="77777777" w:rsidR="0016048B" w:rsidRPr="007B152A" w:rsidRDefault="0016048B" w:rsidP="007B152A">
      <w:pPr>
        <w:pStyle w:val="Odstavecseseznamem"/>
        <w:numPr>
          <w:ilvl w:val="0"/>
          <w:numId w:val="25"/>
        </w:numPr>
        <w:spacing w:before="0" w:after="240" w:line="320" w:lineRule="atLeast"/>
        <w:rPr>
          <w:rFonts w:ascii="Times New Roman" w:hAnsi="Times New Roman"/>
          <w:bCs/>
          <w:iCs/>
          <w:sz w:val="22"/>
          <w:szCs w:val="22"/>
        </w:rPr>
      </w:pPr>
      <w:r w:rsidRPr="007B152A">
        <w:rPr>
          <w:rFonts w:ascii="Times New Roman" w:hAnsi="Times New Roman"/>
          <w:bCs/>
          <w:sz w:val="22"/>
          <w:szCs w:val="22"/>
        </w:rPr>
        <w:t>realizovat přístup nebo používat jakoukoli část Software, k jejímuž použití nebyl výslovně oprávněn;</w:t>
      </w:r>
    </w:p>
    <w:p w14:paraId="5310266E" w14:textId="77777777" w:rsidR="0016048B" w:rsidRPr="007B152A" w:rsidRDefault="0016048B" w:rsidP="007B152A">
      <w:pPr>
        <w:pStyle w:val="Odstavecseseznamem"/>
        <w:numPr>
          <w:ilvl w:val="0"/>
          <w:numId w:val="25"/>
        </w:numPr>
        <w:spacing w:before="0" w:after="240" w:line="320" w:lineRule="atLeast"/>
        <w:rPr>
          <w:rFonts w:ascii="Times New Roman" w:hAnsi="Times New Roman"/>
          <w:bCs/>
          <w:iCs/>
          <w:sz w:val="22"/>
          <w:szCs w:val="22"/>
        </w:rPr>
      </w:pPr>
      <w:r w:rsidRPr="007B152A">
        <w:rPr>
          <w:rFonts w:ascii="Times New Roman" w:hAnsi="Times New Roman"/>
          <w:bCs/>
          <w:sz w:val="22"/>
          <w:szCs w:val="22"/>
        </w:rPr>
        <w:t xml:space="preserve">vyvolat nebo umožnit </w:t>
      </w:r>
      <w:proofErr w:type="spellStart"/>
      <w:r w:rsidRPr="007B152A">
        <w:rPr>
          <w:rFonts w:ascii="Times New Roman" w:hAnsi="Times New Roman"/>
          <w:bCs/>
          <w:sz w:val="22"/>
          <w:szCs w:val="22"/>
        </w:rPr>
        <w:t>dekompilaci</w:t>
      </w:r>
      <w:proofErr w:type="spellEnd"/>
      <w:r w:rsidRPr="007B152A">
        <w:rPr>
          <w:rFonts w:ascii="Times New Roman" w:hAnsi="Times New Roman"/>
          <w:bCs/>
          <w:sz w:val="22"/>
          <w:szCs w:val="22"/>
        </w:rPr>
        <w:t xml:space="preserve">, rozebrání, rozkrývání nebo reverse </w:t>
      </w:r>
      <w:proofErr w:type="spellStart"/>
      <w:r w:rsidRPr="007B152A">
        <w:rPr>
          <w:rFonts w:ascii="Times New Roman" w:hAnsi="Times New Roman"/>
          <w:bCs/>
          <w:sz w:val="22"/>
          <w:szCs w:val="22"/>
        </w:rPr>
        <w:t>engineering</w:t>
      </w:r>
      <w:proofErr w:type="spellEnd"/>
      <w:r w:rsidRPr="007B152A">
        <w:rPr>
          <w:rFonts w:ascii="Times New Roman" w:hAnsi="Times New Roman"/>
          <w:bCs/>
          <w:sz w:val="22"/>
          <w:szCs w:val="22"/>
        </w:rPr>
        <w:t xml:space="preserve"> Software nebo jeho částí, nad rámec povolený platnými právními předpisy za účelem interoperability Software;</w:t>
      </w:r>
    </w:p>
    <w:p w14:paraId="2D9F25E6" w14:textId="77777777" w:rsidR="0016048B" w:rsidRPr="007B152A" w:rsidRDefault="0016048B" w:rsidP="007B152A">
      <w:pPr>
        <w:pStyle w:val="Odstavecseseznamem"/>
        <w:numPr>
          <w:ilvl w:val="0"/>
          <w:numId w:val="25"/>
        </w:numPr>
        <w:spacing w:before="0" w:after="240" w:line="320" w:lineRule="atLeast"/>
        <w:rPr>
          <w:rFonts w:ascii="Times New Roman" w:hAnsi="Times New Roman"/>
          <w:bCs/>
          <w:iCs/>
          <w:sz w:val="22"/>
          <w:szCs w:val="22"/>
        </w:rPr>
      </w:pPr>
      <w:r w:rsidRPr="007B152A">
        <w:rPr>
          <w:rFonts w:ascii="Times New Roman" w:hAnsi="Times New Roman"/>
          <w:bCs/>
          <w:sz w:val="22"/>
          <w:szCs w:val="22"/>
        </w:rPr>
        <w:t>veřejně prozrazovat či veřejně publikovat výsledky srovnávání (benchmarkingu) výkonu Software (tak, jak je dodán či následně upraven);</w:t>
      </w:r>
    </w:p>
    <w:p w14:paraId="4D7DBD86" w14:textId="77777777" w:rsidR="0016048B" w:rsidRPr="007B152A" w:rsidRDefault="0016048B" w:rsidP="007B152A">
      <w:pPr>
        <w:pStyle w:val="Odstavecseseznamem"/>
        <w:numPr>
          <w:ilvl w:val="0"/>
          <w:numId w:val="25"/>
        </w:numPr>
        <w:spacing w:before="0" w:after="240" w:line="320" w:lineRule="atLeast"/>
        <w:rPr>
          <w:rFonts w:ascii="Times New Roman" w:hAnsi="Times New Roman"/>
          <w:bCs/>
          <w:iCs/>
          <w:sz w:val="22"/>
          <w:szCs w:val="22"/>
        </w:rPr>
      </w:pPr>
      <w:r w:rsidRPr="007B152A">
        <w:rPr>
          <w:rFonts w:ascii="Times New Roman" w:hAnsi="Times New Roman"/>
          <w:bCs/>
          <w:sz w:val="22"/>
          <w:szCs w:val="22"/>
        </w:rPr>
        <w:t>modifikovat, měnit a rozvíjet Software sám nebo prostřednictvím třetí osoby, která není autorizována Poskytovatelem k takové činnosti;</w:t>
      </w:r>
    </w:p>
    <w:p w14:paraId="6BDC96C4" w14:textId="77777777" w:rsidR="0016048B" w:rsidRPr="007B152A" w:rsidRDefault="0016048B" w:rsidP="007B152A">
      <w:pPr>
        <w:pStyle w:val="Odstavecseseznamem"/>
        <w:numPr>
          <w:ilvl w:val="0"/>
          <w:numId w:val="25"/>
        </w:numPr>
        <w:spacing w:before="0" w:after="240" w:line="320" w:lineRule="atLeast"/>
        <w:rPr>
          <w:rFonts w:ascii="Times New Roman" w:hAnsi="Times New Roman"/>
          <w:bCs/>
          <w:iCs/>
          <w:sz w:val="22"/>
          <w:szCs w:val="22"/>
        </w:rPr>
      </w:pPr>
      <w:r w:rsidRPr="007B152A">
        <w:rPr>
          <w:rFonts w:ascii="Times New Roman" w:hAnsi="Times New Roman"/>
          <w:bCs/>
          <w:sz w:val="22"/>
          <w:szCs w:val="22"/>
        </w:rPr>
        <w:t xml:space="preserve">postoupit, předat nebo převést či oprávnit k užití Software nebo jeho části na třetí osobu, využívat Software ke školení třetích stran o obsahu a/nebo funkcionalitě Software, s výjimkou školení pro potřeby uživatelů na straně Nabyvatele, na něž se vztahuje tato licence; </w:t>
      </w:r>
    </w:p>
    <w:p w14:paraId="0890DC49" w14:textId="77777777" w:rsidR="0016048B" w:rsidRPr="007B152A" w:rsidRDefault="0016048B" w:rsidP="007B152A">
      <w:pPr>
        <w:pStyle w:val="Odstavecseseznamem"/>
        <w:numPr>
          <w:ilvl w:val="0"/>
          <w:numId w:val="25"/>
        </w:numPr>
        <w:spacing w:before="0" w:after="240" w:line="320" w:lineRule="atLeast"/>
        <w:rPr>
          <w:rFonts w:ascii="Times New Roman" w:hAnsi="Times New Roman"/>
          <w:bCs/>
          <w:iCs/>
          <w:sz w:val="22"/>
          <w:szCs w:val="22"/>
        </w:rPr>
      </w:pPr>
      <w:r w:rsidRPr="007B152A">
        <w:rPr>
          <w:rFonts w:ascii="Times New Roman" w:hAnsi="Times New Roman"/>
          <w:bCs/>
          <w:sz w:val="22"/>
          <w:szCs w:val="22"/>
        </w:rPr>
        <w:t>odstraňovat, nereprodukovat nebo pozměňovat značky a informace o patentech, autorských právech, obchodních známkách nebo jiných majetkových právech, které se objevují na Software, v Software, či v dokumentaci;</w:t>
      </w:r>
    </w:p>
    <w:p w14:paraId="385F9265" w14:textId="77777777" w:rsidR="0016048B" w:rsidRPr="007B152A" w:rsidRDefault="0016048B" w:rsidP="007B152A">
      <w:pPr>
        <w:pStyle w:val="Odstavecseseznamem"/>
        <w:numPr>
          <w:ilvl w:val="0"/>
          <w:numId w:val="25"/>
        </w:numPr>
        <w:spacing w:before="0" w:after="240" w:line="320" w:lineRule="atLeast"/>
        <w:rPr>
          <w:rFonts w:ascii="Times New Roman" w:hAnsi="Times New Roman"/>
          <w:bCs/>
          <w:iCs/>
          <w:sz w:val="22"/>
          <w:szCs w:val="22"/>
        </w:rPr>
      </w:pPr>
      <w:r w:rsidRPr="007B152A">
        <w:rPr>
          <w:rFonts w:ascii="Times New Roman" w:hAnsi="Times New Roman"/>
          <w:bCs/>
          <w:sz w:val="22"/>
          <w:szCs w:val="22"/>
        </w:rPr>
        <w:lastRenderedPageBreak/>
        <w:t>přímo či nepřímo sublicencovat, znovu licencovat, distribuovat nebo pronajímat Software nebo jeho část pro použití třetí stranou, sdílení času, nebo jako středisko služeb.</w:t>
      </w:r>
    </w:p>
    <w:p w14:paraId="457FF72C" w14:textId="77777777" w:rsidR="0016048B" w:rsidRPr="007B152A" w:rsidRDefault="0016048B" w:rsidP="007B152A">
      <w:pPr>
        <w:numPr>
          <w:ilvl w:val="0"/>
          <w:numId w:val="24"/>
        </w:numPr>
        <w:spacing w:before="0" w:after="240" w:line="320" w:lineRule="atLeast"/>
        <w:rPr>
          <w:rFonts w:ascii="Times New Roman" w:hAnsi="Times New Roman"/>
          <w:bCs/>
          <w:iCs/>
          <w:sz w:val="22"/>
          <w:szCs w:val="22"/>
        </w:rPr>
      </w:pPr>
      <w:r w:rsidRPr="007B152A">
        <w:rPr>
          <w:rFonts w:ascii="Times New Roman" w:hAnsi="Times New Roman"/>
          <w:bCs/>
          <w:iCs/>
          <w:sz w:val="22"/>
          <w:szCs w:val="22"/>
        </w:rPr>
        <w:t xml:space="preserve">Poskytovatel si vyhrazuje veškerá práva, která nebyla výslovně poskytnuta Smlouvou nebo těmito licenčními podmínkami. </w:t>
      </w:r>
    </w:p>
    <w:p w14:paraId="593A1B97" w14:textId="77777777" w:rsidR="0016048B" w:rsidRPr="007B152A" w:rsidRDefault="0016048B" w:rsidP="007B152A">
      <w:pPr>
        <w:numPr>
          <w:ilvl w:val="0"/>
          <w:numId w:val="24"/>
        </w:numPr>
        <w:spacing w:before="0" w:after="240" w:line="320" w:lineRule="atLeast"/>
        <w:rPr>
          <w:rFonts w:ascii="Times New Roman" w:hAnsi="Times New Roman"/>
          <w:bCs/>
          <w:iCs/>
          <w:sz w:val="22"/>
          <w:szCs w:val="22"/>
        </w:rPr>
      </w:pPr>
      <w:r w:rsidRPr="007B152A">
        <w:rPr>
          <w:rFonts w:ascii="Times New Roman" w:hAnsi="Times New Roman"/>
          <w:b/>
          <w:bCs/>
          <w:iCs/>
          <w:sz w:val="22"/>
          <w:szCs w:val="22"/>
        </w:rPr>
        <w:t>Audit licencí</w:t>
      </w:r>
      <w:r w:rsidRPr="007B152A">
        <w:rPr>
          <w:rFonts w:ascii="Times New Roman" w:hAnsi="Times New Roman"/>
          <w:bCs/>
          <w:iCs/>
          <w:sz w:val="22"/>
          <w:szCs w:val="22"/>
        </w:rPr>
        <w:t>. Nabyvatel je povinen umožnit Poskytovateli na vyžádání a po předchozím oznámení provést u Nabyvatele audit licencí – kontrolu dodržování licenčních a dalších povinností stanovených těmito licenčními podmínkami. Nabyvatel je povinen poskytnout Poskytovateli patřičnou součinnost k provedení takového auditu. V případě, že audit prokáže nesoulad mezi užitím Software a licenčními podmínkami, vyúčtuje Poskytovatel Nabyvateli částku dle svého aktuálního ceníku, která odpovídá zjištěnému rozdílu, za Software užívaný Nabyvatelem nad rámec poskytnutých licencí. Nabyvatel je v takovém případě povinen uhradit takto vyúčtovanou částku do 30 dní od data auditu včetně nákladů na provedení auditu.</w:t>
      </w:r>
    </w:p>
    <w:p w14:paraId="25414A12" w14:textId="77777777" w:rsidR="0016048B" w:rsidRPr="007B152A" w:rsidRDefault="0016048B" w:rsidP="007B152A">
      <w:pPr>
        <w:numPr>
          <w:ilvl w:val="0"/>
          <w:numId w:val="24"/>
        </w:numPr>
        <w:spacing w:before="0" w:after="240" w:line="320" w:lineRule="atLeast"/>
        <w:rPr>
          <w:rFonts w:ascii="Times New Roman" w:hAnsi="Times New Roman"/>
          <w:bCs/>
          <w:iCs/>
          <w:sz w:val="22"/>
          <w:szCs w:val="22"/>
        </w:rPr>
      </w:pPr>
      <w:r w:rsidRPr="007B152A">
        <w:rPr>
          <w:rFonts w:ascii="Times New Roman" w:hAnsi="Times New Roman"/>
          <w:b/>
          <w:bCs/>
          <w:iCs/>
          <w:sz w:val="22"/>
          <w:szCs w:val="22"/>
        </w:rPr>
        <w:t xml:space="preserve">Úplata. </w:t>
      </w:r>
      <w:r w:rsidRPr="007B152A">
        <w:rPr>
          <w:rFonts w:ascii="Times New Roman" w:hAnsi="Times New Roman"/>
          <w:bCs/>
          <w:iCs/>
          <w:sz w:val="22"/>
          <w:szCs w:val="22"/>
        </w:rPr>
        <w:t>Úplata</w:t>
      </w:r>
      <w:r w:rsidRPr="007B152A">
        <w:rPr>
          <w:rFonts w:ascii="Times New Roman" w:hAnsi="Times New Roman"/>
          <w:b/>
          <w:bCs/>
          <w:iCs/>
          <w:sz w:val="22"/>
          <w:szCs w:val="22"/>
        </w:rPr>
        <w:t xml:space="preserve"> </w:t>
      </w:r>
      <w:r w:rsidRPr="007B152A">
        <w:rPr>
          <w:rFonts w:ascii="Times New Roman" w:hAnsi="Times New Roman"/>
          <w:bCs/>
          <w:iCs/>
          <w:sz w:val="22"/>
          <w:szCs w:val="22"/>
        </w:rPr>
        <w:t xml:space="preserve">za poskytnutí licence k Software (licenční odměna) je stanovena Smlouvou.  </w:t>
      </w:r>
    </w:p>
    <w:p w14:paraId="54C362B0" w14:textId="77777777" w:rsidR="0016048B" w:rsidRPr="007B152A" w:rsidRDefault="0016048B" w:rsidP="007B152A">
      <w:pPr>
        <w:numPr>
          <w:ilvl w:val="0"/>
          <w:numId w:val="24"/>
        </w:numPr>
        <w:spacing w:before="0" w:after="120" w:line="320" w:lineRule="atLeast"/>
        <w:rPr>
          <w:rFonts w:ascii="Times New Roman" w:hAnsi="Times New Roman"/>
          <w:bCs/>
          <w:iCs/>
          <w:sz w:val="22"/>
          <w:szCs w:val="22"/>
        </w:rPr>
      </w:pPr>
      <w:r w:rsidRPr="007B152A">
        <w:rPr>
          <w:rFonts w:ascii="Times New Roman" w:hAnsi="Times New Roman"/>
          <w:bCs/>
          <w:iCs/>
          <w:sz w:val="22"/>
          <w:szCs w:val="22"/>
        </w:rPr>
        <w:t>V případě, že kterákoli třetí osoba vznese vůči Nabyvateli nárok z titulu porušení jeho práv vyplývajících z duševního vlastnictví vztahující se k Software, nahradí Poskytovatel Nabyvateli škodu z titulu plnění takového nároku za podmínek, že:</w:t>
      </w:r>
    </w:p>
    <w:p w14:paraId="66ADE515" w14:textId="77777777" w:rsidR="0016048B" w:rsidRPr="007B152A" w:rsidRDefault="0016048B" w:rsidP="007B152A">
      <w:pPr>
        <w:pStyle w:val="Nadpis3"/>
        <w:keepNext/>
        <w:keepLines/>
        <w:numPr>
          <w:ilvl w:val="1"/>
          <w:numId w:val="24"/>
        </w:numPr>
        <w:spacing w:before="0" w:after="60" w:line="320" w:lineRule="atLeast"/>
        <w:ind w:right="0"/>
        <w:jc w:val="left"/>
        <w:rPr>
          <w:rFonts w:ascii="Times New Roman" w:hAnsi="Times New Roman" w:cs="Times New Roman"/>
          <w:b/>
          <w:sz w:val="22"/>
          <w:szCs w:val="22"/>
        </w:rPr>
      </w:pPr>
      <w:r w:rsidRPr="007B152A">
        <w:rPr>
          <w:rFonts w:ascii="Times New Roman" w:hAnsi="Times New Roman" w:cs="Times New Roman"/>
          <w:sz w:val="22"/>
          <w:szCs w:val="22"/>
        </w:rPr>
        <w:t>Nabyvatel bezodkladně písemně informuje Poskytovatele o takovém nároku, nejpozději do 5 dní poté, co se o takovém nároku dozví,</w:t>
      </w:r>
    </w:p>
    <w:p w14:paraId="383A4D17" w14:textId="77777777" w:rsidR="0016048B" w:rsidRPr="007B152A" w:rsidRDefault="0016048B" w:rsidP="007B152A">
      <w:pPr>
        <w:pStyle w:val="Nadpis3"/>
        <w:keepNext/>
        <w:keepLines/>
        <w:numPr>
          <w:ilvl w:val="1"/>
          <w:numId w:val="24"/>
        </w:numPr>
        <w:spacing w:before="0" w:after="60" w:line="320" w:lineRule="atLeast"/>
        <w:ind w:right="0"/>
        <w:jc w:val="left"/>
        <w:rPr>
          <w:rFonts w:ascii="Times New Roman" w:hAnsi="Times New Roman" w:cs="Times New Roman"/>
          <w:b/>
          <w:sz w:val="22"/>
          <w:szCs w:val="22"/>
        </w:rPr>
      </w:pPr>
      <w:r w:rsidRPr="007B152A">
        <w:rPr>
          <w:rFonts w:ascii="Times New Roman" w:hAnsi="Times New Roman" w:cs="Times New Roman"/>
          <w:sz w:val="22"/>
          <w:szCs w:val="22"/>
        </w:rPr>
        <w:t>poskytne Poskytovateli plnou kontrolu nad zvolenými prostředky k nápravě,</w:t>
      </w:r>
    </w:p>
    <w:p w14:paraId="2FAC4BDD" w14:textId="77777777" w:rsidR="0016048B" w:rsidRPr="007B152A" w:rsidRDefault="0016048B" w:rsidP="007B152A">
      <w:pPr>
        <w:pStyle w:val="Odstavecseseznamem"/>
        <w:numPr>
          <w:ilvl w:val="1"/>
          <w:numId w:val="24"/>
        </w:numPr>
        <w:spacing w:before="0" w:after="60" w:line="320" w:lineRule="atLeast"/>
        <w:jc w:val="left"/>
        <w:rPr>
          <w:rFonts w:ascii="Times New Roman" w:hAnsi="Times New Roman"/>
          <w:sz w:val="22"/>
          <w:szCs w:val="22"/>
        </w:rPr>
      </w:pPr>
      <w:r w:rsidRPr="007B152A">
        <w:rPr>
          <w:rFonts w:ascii="Times New Roman" w:hAnsi="Times New Roman"/>
          <w:sz w:val="22"/>
          <w:szCs w:val="22"/>
        </w:rPr>
        <w:t xml:space="preserve">a poskytne Poskytovateli veškerou potřebnou součinnost. </w:t>
      </w:r>
    </w:p>
    <w:p w14:paraId="7FE73553" w14:textId="77777777" w:rsidR="0016048B" w:rsidRPr="007B152A" w:rsidRDefault="0016048B" w:rsidP="007B152A">
      <w:pPr>
        <w:numPr>
          <w:ilvl w:val="0"/>
          <w:numId w:val="24"/>
        </w:numPr>
        <w:tabs>
          <w:tab w:val="clear" w:pos="357"/>
          <w:tab w:val="num" w:pos="142"/>
          <w:tab w:val="left" w:pos="426"/>
        </w:tabs>
        <w:spacing w:before="0" w:after="240" w:line="320" w:lineRule="atLeast"/>
        <w:rPr>
          <w:rFonts w:ascii="Times New Roman" w:hAnsi="Times New Roman"/>
          <w:sz w:val="22"/>
          <w:szCs w:val="22"/>
        </w:rPr>
      </w:pPr>
      <w:r w:rsidRPr="007B152A">
        <w:rPr>
          <w:rFonts w:ascii="Times New Roman" w:hAnsi="Times New Roman"/>
          <w:sz w:val="22"/>
          <w:szCs w:val="22"/>
        </w:rPr>
        <w:t xml:space="preserve">Pokud Poskytovatel dojde k závěru, že by Software mohl způsobit porušení práv duševního vlastnictví třetí osoby, je oprávněn zvolit nápravu buď modifikací Software, nebo je Poskytovatel oprávněn ukončit oprávnění k užití Software, požadovat jeho vrácení a vrátit licenční poplatky, které Nabyvatel za Software zaplatil. Poskytovatel není povinen odškodnit Nabyvatele v případě, že Nabyvatel upravil, modifikoval nebo </w:t>
      </w:r>
      <w:r w:rsidRPr="007B152A">
        <w:rPr>
          <w:rFonts w:ascii="Times New Roman" w:hAnsi="Times New Roman"/>
          <w:bCs/>
          <w:iCs/>
          <w:sz w:val="22"/>
          <w:szCs w:val="22"/>
        </w:rPr>
        <w:t>užíval</w:t>
      </w:r>
      <w:r w:rsidRPr="007B152A">
        <w:rPr>
          <w:rFonts w:ascii="Times New Roman" w:hAnsi="Times New Roman"/>
          <w:sz w:val="22"/>
          <w:szCs w:val="22"/>
        </w:rPr>
        <w:t xml:space="preserve"> Software mimo povolený rozsah dokumentace nebo Smlouvy, nebo v případě, že Nabyvatel užíval takovou verzi Software, která byla nahrazena, a vznesenému nároku z titulu porušování cizích práv tak mohlo být zabráněno užitím aktuální verze Software. Poskytovatel není povinen nahradit škodu v případě, že porušení cizích práv bylo způsobeno v důsledku kombinace Software se software nebo službami nedodanými Poskytovatelem.</w:t>
      </w:r>
    </w:p>
    <w:p w14:paraId="63F59B66" w14:textId="77777777" w:rsidR="0016048B" w:rsidRPr="007B152A" w:rsidRDefault="0016048B" w:rsidP="007B152A">
      <w:pPr>
        <w:numPr>
          <w:ilvl w:val="0"/>
          <w:numId w:val="24"/>
        </w:numPr>
        <w:tabs>
          <w:tab w:val="clear" w:pos="357"/>
          <w:tab w:val="num" w:pos="142"/>
          <w:tab w:val="left" w:pos="426"/>
        </w:tabs>
        <w:spacing w:before="0" w:after="240" w:line="320" w:lineRule="atLeast"/>
        <w:rPr>
          <w:rFonts w:ascii="Times New Roman" w:hAnsi="Times New Roman"/>
          <w:bCs/>
          <w:iCs/>
          <w:sz w:val="22"/>
          <w:szCs w:val="22"/>
        </w:rPr>
      </w:pPr>
      <w:r w:rsidRPr="007B152A">
        <w:rPr>
          <w:rFonts w:ascii="Times New Roman" w:hAnsi="Times New Roman"/>
          <w:bCs/>
          <w:iCs/>
          <w:sz w:val="22"/>
          <w:szCs w:val="22"/>
        </w:rPr>
        <w:t>Poskytovatel odpovídá za to, že Software implementovaný Poskytovatelem bude fungovat ke dni předání v podstatných ohledech v souladu s poskytnutou programovou dokumentací a garancemi udělenými ve Smlouvě. Nabyvatel je povinen mít pro účely provozu Software a zachování jeho funkčnosti zajištěny služby maintenance k</w:t>
      </w:r>
      <w:r w:rsidR="007230F3">
        <w:rPr>
          <w:rFonts w:ascii="Times New Roman" w:hAnsi="Times New Roman"/>
          <w:bCs/>
          <w:iCs/>
          <w:sz w:val="22"/>
          <w:szCs w:val="22"/>
        </w:rPr>
        <w:t> </w:t>
      </w:r>
      <w:r w:rsidRPr="007B152A">
        <w:rPr>
          <w:rFonts w:ascii="Times New Roman" w:hAnsi="Times New Roman"/>
          <w:bCs/>
          <w:iCs/>
          <w:sz w:val="22"/>
          <w:szCs w:val="22"/>
        </w:rPr>
        <w:t>Software</w:t>
      </w:r>
      <w:r w:rsidR="007230F3">
        <w:rPr>
          <w:rFonts w:ascii="Times New Roman" w:hAnsi="Times New Roman"/>
          <w:bCs/>
          <w:iCs/>
          <w:sz w:val="22"/>
          <w:szCs w:val="22"/>
        </w:rPr>
        <w:t xml:space="preserve"> </w:t>
      </w:r>
      <w:r w:rsidR="007230F3" w:rsidRPr="007230F3">
        <w:rPr>
          <w:rFonts w:ascii="Times New Roman" w:hAnsi="Times New Roman"/>
          <w:bCs/>
          <w:iCs/>
          <w:sz w:val="22"/>
          <w:szCs w:val="22"/>
        </w:rPr>
        <w:t>a podpory poskytované osobou autorizovanou Poskytovatelem k jejich poskytnutí</w:t>
      </w:r>
      <w:r w:rsidR="003D1FBB">
        <w:rPr>
          <w:rFonts w:ascii="Times New Roman" w:hAnsi="Times New Roman"/>
          <w:bCs/>
          <w:iCs/>
          <w:sz w:val="22"/>
          <w:szCs w:val="22"/>
        </w:rPr>
        <w:t>.</w:t>
      </w:r>
    </w:p>
    <w:p w14:paraId="605787C5" w14:textId="77777777" w:rsidR="0016048B" w:rsidRPr="007B152A" w:rsidRDefault="0016048B" w:rsidP="007B152A">
      <w:pPr>
        <w:numPr>
          <w:ilvl w:val="0"/>
          <w:numId w:val="24"/>
        </w:numPr>
        <w:tabs>
          <w:tab w:val="clear" w:pos="357"/>
          <w:tab w:val="num" w:pos="142"/>
          <w:tab w:val="left" w:pos="426"/>
        </w:tabs>
        <w:spacing w:before="0" w:after="240" w:line="320" w:lineRule="atLeast"/>
        <w:rPr>
          <w:rFonts w:ascii="Times New Roman" w:hAnsi="Times New Roman"/>
          <w:bCs/>
          <w:iCs/>
          <w:sz w:val="22"/>
          <w:szCs w:val="22"/>
        </w:rPr>
      </w:pPr>
      <w:r w:rsidRPr="007B152A">
        <w:rPr>
          <w:rFonts w:ascii="Times New Roman" w:hAnsi="Times New Roman"/>
          <w:bCs/>
          <w:iCs/>
          <w:sz w:val="22"/>
          <w:szCs w:val="22"/>
        </w:rPr>
        <w:lastRenderedPageBreak/>
        <w:t xml:space="preserve"> Není-li ve Smlouvě uvedeno výslovně jinak, Poskytovatel není odpovědný za jakékoli škody ušlého zisku, škody nepřímé, následné, náhodné, ztráty příjmu, obratu, dat, či škody a ztráty související s užíváním dat. </w:t>
      </w:r>
      <w:r w:rsidRPr="007B152A">
        <w:rPr>
          <w:rFonts w:ascii="Times New Roman" w:hAnsi="Times New Roman"/>
          <w:bCs/>
          <w:sz w:val="22"/>
          <w:szCs w:val="22"/>
        </w:rPr>
        <w:t xml:space="preserve">Poskytovatel není odpovědný </w:t>
      </w:r>
      <w:r w:rsidRPr="007B152A">
        <w:rPr>
          <w:rFonts w:ascii="Times New Roman" w:hAnsi="Times New Roman"/>
          <w:sz w:val="22"/>
          <w:szCs w:val="22"/>
        </w:rPr>
        <w:t>za žádné š</w:t>
      </w:r>
      <w:r w:rsidRPr="007B152A">
        <w:rPr>
          <w:rFonts w:ascii="Times New Roman" w:hAnsi="Times New Roman"/>
          <w:bCs/>
          <w:sz w:val="22"/>
          <w:szCs w:val="22"/>
        </w:rPr>
        <w:t xml:space="preserve">kody či újmy </w:t>
      </w:r>
      <w:r w:rsidRPr="007B152A">
        <w:rPr>
          <w:rFonts w:ascii="Times New Roman" w:hAnsi="Times New Roman"/>
          <w:sz w:val="22"/>
          <w:szCs w:val="22"/>
        </w:rPr>
        <w:t xml:space="preserve">způsobené </w:t>
      </w:r>
      <w:r w:rsidRPr="007B152A">
        <w:rPr>
          <w:rFonts w:ascii="Times New Roman" w:hAnsi="Times New Roman"/>
          <w:bCs/>
          <w:sz w:val="22"/>
          <w:szCs w:val="22"/>
        </w:rPr>
        <w:t xml:space="preserve">kombinací vlivu počítačových infiltrací, škodlivých programů, jiného software, </w:t>
      </w:r>
      <w:r w:rsidRPr="007B152A">
        <w:rPr>
          <w:rFonts w:ascii="Times New Roman" w:hAnsi="Times New Roman"/>
          <w:sz w:val="22"/>
          <w:szCs w:val="22"/>
        </w:rPr>
        <w:t xml:space="preserve">hardware, </w:t>
      </w:r>
      <w:r w:rsidRPr="007B152A">
        <w:rPr>
          <w:rFonts w:ascii="Times New Roman" w:hAnsi="Times New Roman"/>
          <w:bCs/>
          <w:sz w:val="22"/>
          <w:szCs w:val="22"/>
        </w:rPr>
        <w:t xml:space="preserve">a </w:t>
      </w:r>
      <w:r w:rsidRPr="007B152A">
        <w:rPr>
          <w:rFonts w:ascii="Times New Roman" w:hAnsi="Times New Roman"/>
          <w:sz w:val="22"/>
          <w:szCs w:val="22"/>
        </w:rPr>
        <w:t>použití, popř. nepoužití Software. Poskytovatel nezaručuje, že Software bude prost chyb nebo že bude fungovat bez přerušení, nebo že všechny vady bude možné opravit nebo že Software je vhodný pro Nabyvatelem zamýšlený účel. Poskytovatel neposkytuje žádné další výslovné či implicitní záruky.</w:t>
      </w:r>
    </w:p>
    <w:p w14:paraId="19008A1A" w14:textId="77777777" w:rsidR="0016048B" w:rsidRPr="007B152A" w:rsidRDefault="0016048B" w:rsidP="007B152A">
      <w:pPr>
        <w:numPr>
          <w:ilvl w:val="0"/>
          <w:numId w:val="24"/>
        </w:numPr>
        <w:tabs>
          <w:tab w:val="clear" w:pos="357"/>
          <w:tab w:val="num" w:pos="142"/>
          <w:tab w:val="left" w:pos="426"/>
        </w:tabs>
        <w:spacing w:before="0" w:after="240" w:line="320" w:lineRule="atLeast"/>
        <w:rPr>
          <w:rFonts w:ascii="Times New Roman" w:hAnsi="Times New Roman"/>
          <w:sz w:val="22"/>
          <w:szCs w:val="22"/>
        </w:rPr>
      </w:pPr>
      <w:r w:rsidRPr="007B152A">
        <w:rPr>
          <w:rFonts w:ascii="Times New Roman" w:hAnsi="Times New Roman"/>
          <w:sz w:val="22"/>
          <w:szCs w:val="22"/>
        </w:rPr>
        <w:t xml:space="preserve">Tyto licenční podmínky se řídí ustanoveními § 2358 a násl. zákona č. 89/2012 Sb., občanského </w:t>
      </w:r>
      <w:r w:rsidR="000826B7" w:rsidRPr="007B152A">
        <w:rPr>
          <w:rFonts w:ascii="Times New Roman" w:hAnsi="Times New Roman"/>
          <w:sz w:val="22"/>
          <w:szCs w:val="22"/>
        </w:rPr>
        <w:t>zákoníku a</w:t>
      </w:r>
      <w:r w:rsidRPr="007B152A">
        <w:rPr>
          <w:rFonts w:ascii="Times New Roman" w:hAnsi="Times New Roman"/>
          <w:sz w:val="22"/>
          <w:szCs w:val="22"/>
        </w:rPr>
        <w:t xml:space="preserve"> zákona č. 121/2000 Sb., o právu autorském, o právech souvisejících s právem autorským a o změně některých zákonů (autorský zákon).</w:t>
      </w:r>
    </w:p>
    <w:p w14:paraId="44BED2C0" w14:textId="77777777" w:rsidR="0016048B" w:rsidRPr="007B152A" w:rsidRDefault="0016048B">
      <w:pPr>
        <w:spacing w:before="0" w:line="240" w:lineRule="auto"/>
        <w:jc w:val="left"/>
        <w:rPr>
          <w:rFonts w:ascii="Times New Roman" w:hAnsi="Times New Roman"/>
          <w:b/>
          <w:bCs/>
          <w:kern w:val="32"/>
          <w:sz w:val="22"/>
          <w:szCs w:val="22"/>
        </w:rPr>
      </w:pPr>
      <w:r w:rsidRPr="007B152A">
        <w:rPr>
          <w:rFonts w:ascii="Times New Roman" w:hAnsi="Times New Roman"/>
          <w:sz w:val="22"/>
          <w:szCs w:val="22"/>
        </w:rPr>
        <w:br w:type="page"/>
      </w:r>
    </w:p>
    <w:p w14:paraId="67A7D847" w14:textId="77777777" w:rsidR="00D36F16" w:rsidRPr="007B152A" w:rsidRDefault="00E45AA3" w:rsidP="003F1EDE">
      <w:pPr>
        <w:pStyle w:val="Nadpis1"/>
        <w:numPr>
          <w:ilvl w:val="0"/>
          <w:numId w:val="0"/>
        </w:numPr>
        <w:rPr>
          <w:rFonts w:ascii="Times New Roman" w:hAnsi="Times New Roman" w:cs="Times New Roman"/>
          <w:sz w:val="22"/>
          <w:szCs w:val="22"/>
        </w:rPr>
      </w:pPr>
      <w:r w:rsidRPr="007B152A">
        <w:rPr>
          <w:rFonts w:ascii="Times New Roman" w:hAnsi="Times New Roman" w:cs="Times New Roman"/>
          <w:sz w:val="22"/>
          <w:szCs w:val="22"/>
        </w:rPr>
        <w:lastRenderedPageBreak/>
        <w:t>Příloha č. </w:t>
      </w:r>
      <w:r w:rsidR="00406B5D" w:rsidRPr="007B152A">
        <w:rPr>
          <w:rFonts w:ascii="Times New Roman" w:hAnsi="Times New Roman" w:cs="Times New Roman"/>
          <w:sz w:val="22"/>
          <w:szCs w:val="22"/>
        </w:rPr>
        <w:t>5</w:t>
      </w:r>
      <w:r w:rsidRPr="007B152A">
        <w:rPr>
          <w:rFonts w:ascii="Times New Roman" w:hAnsi="Times New Roman" w:cs="Times New Roman"/>
          <w:sz w:val="22"/>
          <w:szCs w:val="22"/>
        </w:rPr>
        <w:br/>
      </w:r>
      <w:r w:rsidR="00AD0D8B" w:rsidRPr="007B152A">
        <w:rPr>
          <w:rFonts w:ascii="Times New Roman" w:hAnsi="Times New Roman" w:cs="Times New Roman"/>
          <w:sz w:val="22"/>
          <w:szCs w:val="22"/>
        </w:rPr>
        <w:t xml:space="preserve">Oprávněné </w:t>
      </w:r>
      <w:r w:rsidR="00D36F16" w:rsidRPr="007B152A">
        <w:rPr>
          <w:rFonts w:ascii="Times New Roman" w:hAnsi="Times New Roman" w:cs="Times New Roman"/>
          <w:sz w:val="22"/>
          <w:szCs w:val="22"/>
        </w:rPr>
        <w:t>osoby</w:t>
      </w:r>
      <w:bookmarkEnd w:id="16"/>
    </w:p>
    <w:p w14:paraId="2D211567" w14:textId="77777777" w:rsidR="00D96414" w:rsidRPr="007B152A" w:rsidRDefault="00406B5D" w:rsidP="00932675">
      <w:pPr>
        <w:rPr>
          <w:rFonts w:ascii="Times New Roman" w:hAnsi="Times New Roman"/>
          <w:b/>
          <w:sz w:val="20"/>
          <w:szCs w:val="22"/>
        </w:rPr>
      </w:pPr>
      <w:r w:rsidRPr="007B152A">
        <w:rPr>
          <w:rFonts w:ascii="Times New Roman" w:hAnsi="Times New Roman"/>
          <w:b/>
          <w:sz w:val="20"/>
          <w:szCs w:val="22"/>
        </w:rPr>
        <w:t xml:space="preserve">  </w:t>
      </w:r>
      <w:r w:rsidR="00AD0D8B" w:rsidRPr="007B152A">
        <w:rPr>
          <w:rFonts w:ascii="Times New Roman" w:hAnsi="Times New Roman"/>
          <w:b/>
          <w:sz w:val="20"/>
          <w:szCs w:val="22"/>
        </w:rPr>
        <w:t xml:space="preserve">Oprávněné </w:t>
      </w:r>
      <w:r w:rsidR="00016ABC" w:rsidRPr="007B152A">
        <w:rPr>
          <w:rFonts w:ascii="Times New Roman" w:hAnsi="Times New Roman"/>
          <w:b/>
          <w:sz w:val="20"/>
          <w:szCs w:val="22"/>
        </w:rPr>
        <w:t>osoby</w:t>
      </w:r>
      <w:r w:rsidR="00D96414" w:rsidRPr="007B152A">
        <w:rPr>
          <w:rFonts w:ascii="Times New Roman" w:hAnsi="Times New Roman"/>
          <w:b/>
          <w:sz w:val="20"/>
          <w:szCs w:val="22"/>
        </w:rPr>
        <w:t xml:space="preserve"> Objednatele:</w:t>
      </w:r>
    </w:p>
    <w:tbl>
      <w:tblPr>
        <w:tblW w:w="864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297"/>
        <w:gridCol w:w="1844"/>
        <w:gridCol w:w="1936"/>
        <w:gridCol w:w="2570"/>
      </w:tblGrid>
      <w:tr w:rsidR="005D6AA4" w:rsidRPr="007B152A" w14:paraId="58BD2463" w14:textId="77777777" w:rsidTr="00447AEE">
        <w:tc>
          <w:tcPr>
            <w:tcW w:w="22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3959"/>
          </w:tcPr>
          <w:p w14:paraId="693EE2B0" w14:textId="77777777" w:rsidR="005D6AA4" w:rsidRPr="007B152A" w:rsidRDefault="005D6AA4">
            <w:pPr>
              <w:rPr>
                <w:rFonts w:ascii="Times New Roman" w:hAnsi="Times New Roman"/>
                <w:sz w:val="20"/>
                <w:szCs w:val="22"/>
              </w:rPr>
            </w:pPr>
            <w:r w:rsidRPr="007B152A">
              <w:rPr>
                <w:rFonts w:ascii="Times New Roman" w:hAnsi="Times New Roman"/>
                <w:sz w:val="20"/>
                <w:szCs w:val="22"/>
              </w:rPr>
              <w:t>Funkce</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3959"/>
          </w:tcPr>
          <w:p w14:paraId="2C8B64B6" w14:textId="77777777" w:rsidR="005D6AA4" w:rsidRPr="007B152A" w:rsidRDefault="005D6AA4">
            <w:pPr>
              <w:rPr>
                <w:rFonts w:ascii="Times New Roman" w:hAnsi="Times New Roman"/>
                <w:sz w:val="20"/>
                <w:szCs w:val="22"/>
              </w:rPr>
            </w:pPr>
            <w:r w:rsidRPr="007B152A">
              <w:rPr>
                <w:rFonts w:ascii="Times New Roman" w:hAnsi="Times New Roman"/>
                <w:sz w:val="20"/>
                <w:szCs w:val="22"/>
              </w:rPr>
              <w:t>Jméno a příjmení</w:t>
            </w:r>
          </w:p>
        </w:tc>
        <w:tc>
          <w:tcPr>
            <w:tcW w:w="1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3959"/>
          </w:tcPr>
          <w:p w14:paraId="7AA36DBC" w14:textId="77777777" w:rsidR="005D6AA4" w:rsidRPr="007B152A" w:rsidRDefault="005D6AA4">
            <w:pPr>
              <w:rPr>
                <w:rFonts w:ascii="Times New Roman" w:hAnsi="Times New Roman"/>
                <w:sz w:val="20"/>
                <w:szCs w:val="22"/>
              </w:rPr>
            </w:pPr>
            <w:r w:rsidRPr="007B152A">
              <w:rPr>
                <w:rFonts w:ascii="Times New Roman" w:hAnsi="Times New Roman"/>
                <w:sz w:val="20"/>
                <w:szCs w:val="22"/>
              </w:rPr>
              <w:t>Telefon</w:t>
            </w:r>
          </w:p>
        </w:tc>
        <w:tc>
          <w:tcPr>
            <w:tcW w:w="2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3959"/>
          </w:tcPr>
          <w:p w14:paraId="6AB5BA68" w14:textId="77777777" w:rsidR="005D6AA4" w:rsidRPr="007B152A" w:rsidRDefault="005D6AA4">
            <w:pPr>
              <w:rPr>
                <w:rFonts w:ascii="Times New Roman" w:hAnsi="Times New Roman"/>
                <w:sz w:val="20"/>
                <w:szCs w:val="22"/>
              </w:rPr>
            </w:pPr>
            <w:r w:rsidRPr="007B152A">
              <w:rPr>
                <w:rFonts w:ascii="Times New Roman" w:hAnsi="Times New Roman"/>
                <w:sz w:val="20"/>
                <w:szCs w:val="22"/>
              </w:rPr>
              <w:t>E-mail</w:t>
            </w:r>
          </w:p>
        </w:tc>
      </w:tr>
      <w:tr w:rsidR="00011054" w:rsidRPr="007B152A" w14:paraId="7238E7AE" w14:textId="77777777" w:rsidTr="00447AEE">
        <w:tc>
          <w:tcPr>
            <w:tcW w:w="22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29C66D" w14:textId="78774865" w:rsidR="00011054" w:rsidRPr="007B152A" w:rsidRDefault="00BB56AA" w:rsidP="00011054">
            <w:pPr>
              <w:ind w:right="-108"/>
              <w:rPr>
                <w:rFonts w:ascii="Times New Roman" w:hAnsi="Times New Roman"/>
                <w:sz w:val="20"/>
                <w:szCs w:val="22"/>
              </w:rPr>
            </w:pPr>
            <w:r w:rsidRPr="00C768B3">
              <w:rPr>
                <w:rFonts w:ascii="Times New Roman" w:hAnsi="Times New Roman"/>
                <w:highlight w:val="yellow"/>
              </w:rPr>
              <w:t>Prosím doplnit</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AE22FB" w14:textId="13214AAC" w:rsidR="00011054" w:rsidRPr="007B152A" w:rsidRDefault="00BB56AA" w:rsidP="00011054">
            <w:pPr>
              <w:ind w:right="-108"/>
              <w:rPr>
                <w:rFonts w:ascii="Times New Roman" w:hAnsi="Times New Roman"/>
                <w:sz w:val="20"/>
                <w:szCs w:val="22"/>
              </w:rPr>
            </w:pPr>
            <w:r w:rsidRPr="00C768B3">
              <w:rPr>
                <w:rFonts w:ascii="Times New Roman" w:hAnsi="Times New Roman"/>
                <w:highlight w:val="yellow"/>
              </w:rPr>
              <w:t>Prosím doplnit</w:t>
            </w:r>
          </w:p>
        </w:tc>
        <w:tc>
          <w:tcPr>
            <w:tcW w:w="1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80D9DC" w14:textId="7F3A653F" w:rsidR="00011054" w:rsidRPr="007B152A" w:rsidRDefault="00BB56AA" w:rsidP="00011054">
            <w:pPr>
              <w:ind w:right="-108"/>
              <w:rPr>
                <w:rFonts w:ascii="Times New Roman" w:hAnsi="Times New Roman"/>
                <w:sz w:val="20"/>
                <w:szCs w:val="22"/>
              </w:rPr>
            </w:pPr>
            <w:r w:rsidRPr="00C768B3">
              <w:rPr>
                <w:rFonts w:ascii="Times New Roman" w:hAnsi="Times New Roman"/>
                <w:highlight w:val="yellow"/>
              </w:rPr>
              <w:t>Prosím doplnit</w:t>
            </w:r>
          </w:p>
        </w:tc>
        <w:tc>
          <w:tcPr>
            <w:tcW w:w="2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32D598" w14:textId="7E4B2E00" w:rsidR="00011054" w:rsidRPr="007B152A" w:rsidRDefault="00BB56AA" w:rsidP="00011054">
            <w:pPr>
              <w:ind w:right="-108"/>
              <w:rPr>
                <w:rFonts w:ascii="Times New Roman" w:hAnsi="Times New Roman"/>
                <w:sz w:val="20"/>
                <w:szCs w:val="22"/>
              </w:rPr>
            </w:pPr>
            <w:r w:rsidRPr="00C768B3">
              <w:rPr>
                <w:rFonts w:ascii="Times New Roman" w:hAnsi="Times New Roman"/>
                <w:highlight w:val="yellow"/>
              </w:rPr>
              <w:t>Prosím doplnit</w:t>
            </w:r>
          </w:p>
        </w:tc>
      </w:tr>
      <w:tr w:rsidR="00011054" w:rsidRPr="007B152A" w14:paraId="28D4824E" w14:textId="77777777" w:rsidTr="00447AEE">
        <w:tc>
          <w:tcPr>
            <w:tcW w:w="22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1CF8A6" w14:textId="134AD2AB" w:rsidR="00011054" w:rsidRPr="007B152A" w:rsidRDefault="00011054" w:rsidP="00011054">
            <w:pPr>
              <w:ind w:right="-108"/>
              <w:rPr>
                <w:rFonts w:ascii="Times New Roman" w:hAnsi="Times New Roman"/>
                <w:sz w:val="20"/>
                <w:szCs w:val="22"/>
              </w:rPr>
            </w:pP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7BA449" w14:textId="69F26648" w:rsidR="00011054" w:rsidRPr="007B152A" w:rsidRDefault="00011054" w:rsidP="00011054">
            <w:pPr>
              <w:ind w:right="-108"/>
              <w:rPr>
                <w:rFonts w:ascii="Times New Roman" w:hAnsi="Times New Roman"/>
                <w:sz w:val="20"/>
                <w:szCs w:val="22"/>
              </w:rPr>
            </w:pPr>
          </w:p>
        </w:tc>
        <w:tc>
          <w:tcPr>
            <w:tcW w:w="1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5A7642" w14:textId="775DF0F9" w:rsidR="00011054" w:rsidRPr="007B152A" w:rsidRDefault="00011054" w:rsidP="00011054">
            <w:pPr>
              <w:ind w:right="-108"/>
              <w:rPr>
                <w:rFonts w:ascii="Times New Roman" w:hAnsi="Times New Roman"/>
                <w:sz w:val="20"/>
                <w:szCs w:val="22"/>
              </w:rPr>
            </w:pPr>
          </w:p>
        </w:tc>
        <w:tc>
          <w:tcPr>
            <w:tcW w:w="2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77B7D7" w14:textId="2887A8A8" w:rsidR="00011054" w:rsidRPr="007B152A" w:rsidRDefault="00011054" w:rsidP="00011054">
            <w:pPr>
              <w:ind w:right="-108"/>
              <w:rPr>
                <w:rFonts w:ascii="Times New Roman" w:hAnsi="Times New Roman"/>
                <w:sz w:val="20"/>
                <w:szCs w:val="22"/>
              </w:rPr>
            </w:pPr>
          </w:p>
        </w:tc>
      </w:tr>
      <w:tr w:rsidR="005D6AA4" w:rsidRPr="007B152A" w14:paraId="45AD7638" w14:textId="77777777" w:rsidTr="00406B5D">
        <w:trPr>
          <w:trHeight w:val="77"/>
        </w:trPr>
        <w:tc>
          <w:tcPr>
            <w:tcW w:w="22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97C3F2" w14:textId="77777777" w:rsidR="005D6AA4" w:rsidRPr="007B152A" w:rsidRDefault="005D6AA4" w:rsidP="005D6AA4">
            <w:pPr>
              <w:rPr>
                <w:rFonts w:ascii="Times New Roman" w:hAnsi="Times New Roman"/>
                <w:sz w:val="20"/>
                <w:szCs w:val="22"/>
              </w:rPr>
            </w:pP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452469" w14:textId="77777777" w:rsidR="005D6AA4" w:rsidRPr="007B152A" w:rsidRDefault="005D6AA4" w:rsidP="005D6AA4">
            <w:pPr>
              <w:rPr>
                <w:rFonts w:ascii="Times New Roman" w:hAnsi="Times New Roman"/>
                <w:sz w:val="20"/>
                <w:szCs w:val="22"/>
              </w:rPr>
            </w:pPr>
          </w:p>
        </w:tc>
        <w:tc>
          <w:tcPr>
            <w:tcW w:w="1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928F9B" w14:textId="77777777" w:rsidR="005D6AA4" w:rsidRPr="007B152A" w:rsidRDefault="005D6AA4" w:rsidP="005D6AA4">
            <w:pPr>
              <w:rPr>
                <w:rFonts w:ascii="Times New Roman" w:hAnsi="Times New Roman"/>
                <w:sz w:val="20"/>
                <w:szCs w:val="22"/>
              </w:rPr>
            </w:pPr>
          </w:p>
        </w:tc>
        <w:tc>
          <w:tcPr>
            <w:tcW w:w="2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9C27BF" w14:textId="77777777" w:rsidR="005D6AA4" w:rsidRPr="007B152A" w:rsidRDefault="005D6AA4" w:rsidP="005D6AA4">
            <w:pPr>
              <w:rPr>
                <w:rFonts w:ascii="Times New Roman" w:hAnsi="Times New Roman"/>
                <w:sz w:val="20"/>
                <w:szCs w:val="22"/>
              </w:rPr>
            </w:pPr>
          </w:p>
        </w:tc>
      </w:tr>
    </w:tbl>
    <w:p w14:paraId="2A9D2626" w14:textId="77777777" w:rsidR="005D6AA4" w:rsidRPr="007B152A" w:rsidRDefault="005D6AA4" w:rsidP="00932675">
      <w:pPr>
        <w:rPr>
          <w:rFonts w:ascii="Times New Roman" w:hAnsi="Times New Roman"/>
          <w:b/>
          <w:sz w:val="20"/>
          <w:szCs w:val="22"/>
        </w:rPr>
      </w:pPr>
    </w:p>
    <w:p w14:paraId="69CD578B" w14:textId="77777777" w:rsidR="00725E32" w:rsidRPr="007B152A" w:rsidRDefault="00406B5D" w:rsidP="00932675">
      <w:pPr>
        <w:rPr>
          <w:rFonts w:ascii="Times New Roman" w:hAnsi="Times New Roman"/>
          <w:b/>
          <w:sz w:val="20"/>
          <w:szCs w:val="22"/>
        </w:rPr>
      </w:pPr>
      <w:r w:rsidRPr="007B152A">
        <w:rPr>
          <w:rFonts w:ascii="Times New Roman" w:hAnsi="Times New Roman"/>
          <w:b/>
          <w:sz w:val="20"/>
          <w:szCs w:val="22"/>
        </w:rPr>
        <w:t xml:space="preserve">  </w:t>
      </w:r>
      <w:r w:rsidR="00AD0D8B" w:rsidRPr="007B152A">
        <w:rPr>
          <w:rFonts w:ascii="Times New Roman" w:hAnsi="Times New Roman"/>
          <w:b/>
          <w:sz w:val="20"/>
          <w:szCs w:val="22"/>
        </w:rPr>
        <w:t xml:space="preserve">Oprávněné </w:t>
      </w:r>
      <w:r w:rsidR="00016ABC" w:rsidRPr="007B152A">
        <w:rPr>
          <w:rFonts w:ascii="Times New Roman" w:hAnsi="Times New Roman"/>
          <w:b/>
          <w:sz w:val="20"/>
          <w:szCs w:val="22"/>
        </w:rPr>
        <w:t>osoby</w:t>
      </w:r>
      <w:r w:rsidR="00D96414" w:rsidRPr="007B152A">
        <w:rPr>
          <w:rFonts w:ascii="Times New Roman" w:hAnsi="Times New Roman"/>
          <w:b/>
          <w:sz w:val="20"/>
          <w:szCs w:val="22"/>
        </w:rPr>
        <w:t xml:space="preserve"> Poskytovatele:</w:t>
      </w:r>
    </w:p>
    <w:tbl>
      <w:tblPr>
        <w:tblW w:w="864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126"/>
        <w:gridCol w:w="2126"/>
        <w:gridCol w:w="1984"/>
        <w:gridCol w:w="2411"/>
      </w:tblGrid>
      <w:tr w:rsidR="00D96414" w:rsidRPr="007B152A" w14:paraId="0643CD62" w14:textId="77777777" w:rsidTr="009645D3">
        <w:trPr>
          <w:trHeight w:val="412"/>
        </w:trPr>
        <w:tc>
          <w:tcPr>
            <w:tcW w:w="2126" w:type="dxa"/>
            <w:shd w:val="clear" w:color="auto" w:fill="003959"/>
            <w:vAlign w:val="center"/>
          </w:tcPr>
          <w:p w14:paraId="05A4643D" w14:textId="77777777" w:rsidR="00D96414" w:rsidRPr="007B152A" w:rsidRDefault="00D96414" w:rsidP="005F6E45">
            <w:pPr>
              <w:rPr>
                <w:rFonts w:ascii="Times New Roman" w:hAnsi="Times New Roman"/>
                <w:b/>
                <w:sz w:val="20"/>
                <w:szCs w:val="22"/>
              </w:rPr>
            </w:pPr>
            <w:r w:rsidRPr="007B152A">
              <w:rPr>
                <w:rFonts w:ascii="Times New Roman" w:hAnsi="Times New Roman"/>
                <w:b/>
                <w:sz w:val="20"/>
                <w:szCs w:val="22"/>
              </w:rPr>
              <w:t>Funkce</w:t>
            </w:r>
          </w:p>
        </w:tc>
        <w:tc>
          <w:tcPr>
            <w:tcW w:w="2126" w:type="dxa"/>
            <w:shd w:val="clear" w:color="auto" w:fill="003959"/>
            <w:vAlign w:val="center"/>
          </w:tcPr>
          <w:p w14:paraId="0EA62B7D" w14:textId="77777777" w:rsidR="00D96414" w:rsidRPr="007B152A" w:rsidRDefault="00D96414" w:rsidP="005F6E45">
            <w:pPr>
              <w:rPr>
                <w:rFonts w:ascii="Times New Roman" w:hAnsi="Times New Roman"/>
                <w:b/>
                <w:sz w:val="20"/>
                <w:szCs w:val="22"/>
              </w:rPr>
            </w:pPr>
            <w:r w:rsidRPr="007B152A">
              <w:rPr>
                <w:rFonts w:ascii="Times New Roman" w:hAnsi="Times New Roman"/>
                <w:b/>
                <w:sz w:val="20"/>
                <w:szCs w:val="22"/>
              </w:rPr>
              <w:t>Jméno a příjmení</w:t>
            </w:r>
          </w:p>
        </w:tc>
        <w:tc>
          <w:tcPr>
            <w:tcW w:w="1984" w:type="dxa"/>
            <w:shd w:val="clear" w:color="auto" w:fill="003959"/>
            <w:vAlign w:val="center"/>
          </w:tcPr>
          <w:p w14:paraId="17DF1E26" w14:textId="77777777" w:rsidR="00D96414" w:rsidRPr="007B152A" w:rsidRDefault="00D96414" w:rsidP="005F6E45">
            <w:pPr>
              <w:rPr>
                <w:rFonts w:ascii="Times New Roman" w:hAnsi="Times New Roman"/>
                <w:b/>
                <w:sz w:val="20"/>
                <w:szCs w:val="22"/>
              </w:rPr>
            </w:pPr>
            <w:r w:rsidRPr="007B152A">
              <w:rPr>
                <w:rFonts w:ascii="Times New Roman" w:hAnsi="Times New Roman"/>
                <w:b/>
                <w:sz w:val="20"/>
                <w:szCs w:val="22"/>
              </w:rPr>
              <w:t>Telefon</w:t>
            </w:r>
          </w:p>
        </w:tc>
        <w:tc>
          <w:tcPr>
            <w:tcW w:w="2411" w:type="dxa"/>
            <w:shd w:val="clear" w:color="auto" w:fill="003959"/>
            <w:vAlign w:val="center"/>
          </w:tcPr>
          <w:p w14:paraId="65945312" w14:textId="77777777" w:rsidR="00D96414" w:rsidRPr="007B152A" w:rsidRDefault="00D96414" w:rsidP="005F6E45">
            <w:pPr>
              <w:rPr>
                <w:rFonts w:ascii="Times New Roman" w:hAnsi="Times New Roman"/>
                <w:b/>
                <w:sz w:val="20"/>
                <w:szCs w:val="22"/>
              </w:rPr>
            </w:pPr>
            <w:r w:rsidRPr="007B152A">
              <w:rPr>
                <w:rFonts w:ascii="Times New Roman" w:hAnsi="Times New Roman"/>
                <w:b/>
                <w:sz w:val="20"/>
                <w:szCs w:val="22"/>
              </w:rPr>
              <w:t>E-mail</w:t>
            </w:r>
          </w:p>
        </w:tc>
      </w:tr>
      <w:tr w:rsidR="00C73B3B" w:rsidRPr="007B152A" w14:paraId="1151D237" w14:textId="77777777" w:rsidTr="009645D3">
        <w:tc>
          <w:tcPr>
            <w:tcW w:w="2126" w:type="dxa"/>
          </w:tcPr>
          <w:p w14:paraId="722AD508" w14:textId="4A8F641D" w:rsidR="00C73B3B" w:rsidRPr="007B152A" w:rsidRDefault="00C73B3B" w:rsidP="00C73B3B">
            <w:pPr>
              <w:ind w:right="-108"/>
              <w:rPr>
                <w:rFonts w:ascii="Times New Roman" w:hAnsi="Times New Roman"/>
                <w:sz w:val="20"/>
                <w:szCs w:val="22"/>
              </w:rPr>
            </w:pPr>
          </w:p>
        </w:tc>
        <w:tc>
          <w:tcPr>
            <w:tcW w:w="2126" w:type="dxa"/>
          </w:tcPr>
          <w:p w14:paraId="703B8917" w14:textId="3F7A1BF5" w:rsidR="00C73B3B" w:rsidRPr="009B3C75" w:rsidRDefault="00C73B3B" w:rsidP="00C73B3B">
            <w:pPr>
              <w:ind w:right="-108"/>
              <w:rPr>
                <w:rFonts w:ascii="Times New Roman" w:hAnsi="Times New Roman"/>
                <w:sz w:val="20"/>
                <w:szCs w:val="22"/>
              </w:rPr>
            </w:pPr>
          </w:p>
        </w:tc>
        <w:tc>
          <w:tcPr>
            <w:tcW w:w="1984" w:type="dxa"/>
          </w:tcPr>
          <w:p w14:paraId="37073ADB" w14:textId="523467AC" w:rsidR="00C73B3B" w:rsidRPr="007B152A" w:rsidRDefault="00C73B3B" w:rsidP="00C73B3B">
            <w:pPr>
              <w:ind w:right="-108"/>
              <w:rPr>
                <w:rFonts w:ascii="Times New Roman" w:hAnsi="Times New Roman"/>
                <w:sz w:val="20"/>
                <w:szCs w:val="22"/>
              </w:rPr>
            </w:pPr>
          </w:p>
        </w:tc>
        <w:tc>
          <w:tcPr>
            <w:tcW w:w="2411" w:type="dxa"/>
          </w:tcPr>
          <w:p w14:paraId="2B69B502" w14:textId="799131E7" w:rsidR="00C73B3B" w:rsidRPr="009B3C75" w:rsidRDefault="00C73B3B" w:rsidP="00C73B3B">
            <w:pPr>
              <w:ind w:right="-108"/>
              <w:rPr>
                <w:rFonts w:ascii="Times New Roman" w:hAnsi="Times New Roman"/>
                <w:sz w:val="20"/>
                <w:szCs w:val="22"/>
              </w:rPr>
            </w:pPr>
          </w:p>
        </w:tc>
      </w:tr>
      <w:tr w:rsidR="00C73B3B" w:rsidRPr="007B152A" w14:paraId="27F355E9" w14:textId="77777777" w:rsidTr="009645D3">
        <w:tc>
          <w:tcPr>
            <w:tcW w:w="2126" w:type="dxa"/>
          </w:tcPr>
          <w:p w14:paraId="0AFA3C36" w14:textId="4FC729D1" w:rsidR="00C73B3B" w:rsidRPr="007B152A" w:rsidRDefault="00C73B3B" w:rsidP="00C73B3B">
            <w:pPr>
              <w:ind w:right="-250"/>
              <w:rPr>
                <w:rFonts w:ascii="Times New Roman" w:hAnsi="Times New Roman"/>
                <w:sz w:val="20"/>
                <w:szCs w:val="22"/>
              </w:rPr>
            </w:pPr>
          </w:p>
        </w:tc>
        <w:tc>
          <w:tcPr>
            <w:tcW w:w="2126" w:type="dxa"/>
          </w:tcPr>
          <w:p w14:paraId="3CE487E2" w14:textId="28E0B687" w:rsidR="00C73B3B" w:rsidRPr="007B152A" w:rsidRDefault="00C73B3B" w:rsidP="00C73B3B">
            <w:pPr>
              <w:ind w:right="-108"/>
              <w:rPr>
                <w:rFonts w:ascii="Times New Roman" w:hAnsi="Times New Roman"/>
                <w:sz w:val="20"/>
                <w:szCs w:val="22"/>
              </w:rPr>
            </w:pPr>
          </w:p>
        </w:tc>
        <w:tc>
          <w:tcPr>
            <w:tcW w:w="1984" w:type="dxa"/>
          </w:tcPr>
          <w:p w14:paraId="263DBFA5" w14:textId="01FED93D" w:rsidR="00C73B3B" w:rsidRPr="007B152A" w:rsidRDefault="00C73B3B" w:rsidP="00C929E6">
            <w:pPr>
              <w:ind w:right="-108"/>
              <w:rPr>
                <w:rFonts w:ascii="Times New Roman" w:hAnsi="Times New Roman"/>
                <w:sz w:val="20"/>
                <w:szCs w:val="22"/>
              </w:rPr>
            </w:pPr>
          </w:p>
        </w:tc>
        <w:tc>
          <w:tcPr>
            <w:tcW w:w="2411" w:type="dxa"/>
          </w:tcPr>
          <w:p w14:paraId="29EDEEEA" w14:textId="7A008BC4" w:rsidR="00C73B3B" w:rsidRPr="009B3C75" w:rsidRDefault="00C73B3B" w:rsidP="00C73B3B">
            <w:pPr>
              <w:ind w:right="-108"/>
              <w:jc w:val="left"/>
              <w:rPr>
                <w:rFonts w:ascii="Times New Roman" w:hAnsi="Times New Roman"/>
                <w:sz w:val="20"/>
                <w:szCs w:val="22"/>
              </w:rPr>
            </w:pPr>
          </w:p>
        </w:tc>
      </w:tr>
      <w:tr w:rsidR="00C73B3B" w:rsidRPr="007B152A" w14:paraId="36FD914D" w14:textId="77777777" w:rsidTr="009645D3">
        <w:tc>
          <w:tcPr>
            <w:tcW w:w="2126" w:type="dxa"/>
          </w:tcPr>
          <w:p w14:paraId="3D338963" w14:textId="77777777" w:rsidR="00C73B3B" w:rsidRPr="007B152A" w:rsidRDefault="00C73B3B" w:rsidP="00C73B3B">
            <w:pPr>
              <w:rPr>
                <w:rFonts w:ascii="Times New Roman" w:hAnsi="Times New Roman"/>
                <w:sz w:val="20"/>
                <w:szCs w:val="22"/>
              </w:rPr>
            </w:pPr>
          </w:p>
        </w:tc>
        <w:tc>
          <w:tcPr>
            <w:tcW w:w="2126" w:type="dxa"/>
          </w:tcPr>
          <w:p w14:paraId="7D2A6836" w14:textId="77777777" w:rsidR="00C73B3B" w:rsidRPr="007B152A" w:rsidRDefault="00C73B3B" w:rsidP="00C73B3B">
            <w:pPr>
              <w:rPr>
                <w:rFonts w:ascii="Times New Roman" w:hAnsi="Times New Roman"/>
                <w:sz w:val="20"/>
                <w:szCs w:val="22"/>
              </w:rPr>
            </w:pPr>
          </w:p>
        </w:tc>
        <w:tc>
          <w:tcPr>
            <w:tcW w:w="1984" w:type="dxa"/>
          </w:tcPr>
          <w:p w14:paraId="5EECEA3C" w14:textId="77777777" w:rsidR="00C73B3B" w:rsidRPr="007B152A" w:rsidRDefault="00C73B3B" w:rsidP="00C73B3B">
            <w:pPr>
              <w:ind w:right="-108"/>
              <w:jc w:val="left"/>
              <w:rPr>
                <w:rFonts w:ascii="Times New Roman" w:hAnsi="Times New Roman"/>
                <w:sz w:val="20"/>
                <w:szCs w:val="22"/>
              </w:rPr>
            </w:pPr>
          </w:p>
        </w:tc>
        <w:tc>
          <w:tcPr>
            <w:tcW w:w="2411" w:type="dxa"/>
          </w:tcPr>
          <w:p w14:paraId="41E2DB22" w14:textId="77777777" w:rsidR="00C73B3B" w:rsidRPr="007B152A" w:rsidRDefault="00C73B3B" w:rsidP="00C73B3B">
            <w:pPr>
              <w:ind w:right="-108"/>
              <w:rPr>
                <w:rFonts w:ascii="Times New Roman" w:hAnsi="Times New Roman"/>
                <w:sz w:val="20"/>
                <w:szCs w:val="22"/>
              </w:rPr>
            </w:pPr>
          </w:p>
        </w:tc>
      </w:tr>
    </w:tbl>
    <w:p w14:paraId="38BC0AAB" w14:textId="77777777" w:rsidR="005F6E45" w:rsidRPr="007B152A" w:rsidRDefault="005F6E45" w:rsidP="00932675">
      <w:pPr>
        <w:rPr>
          <w:rFonts w:ascii="Times New Roman" w:hAnsi="Times New Roman"/>
          <w:sz w:val="22"/>
          <w:szCs w:val="22"/>
        </w:rPr>
      </w:pPr>
    </w:p>
    <w:p w14:paraId="20F217D7" w14:textId="77777777" w:rsidR="00AB0B55" w:rsidRPr="007B152A" w:rsidRDefault="00AB0B55" w:rsidP="00932675">
      <w:pPr>
        <w:rPr>
          <w:rFonts w:ascii="Times New Roman" w:hAnsi="Times New Roman"/>
          <w:sz w:val="22"/>
          <w:szCs w:val="22"/>
        </w:rPr>
      </w:pPr>
    </w:p>
    <w:p w14:paraId="02896528" w14:textId="77777777" w:rsidR="00AB0B55" w:rsidRPr="007B152A" w:rsidRDefault="00AB0B55" w:rsidP="00932675">
      <w:pPr>
        <w:rPr>
          <w:rFonts w:ascii="Times New Roman" w:hAnsi="Times New Roman"/>
          <w:sz w:val="22"/>
          <w:szCs w:val="22"/>
        </w:rPr>
      </w:pPr>
    </w:p>
    <w:p w14:paraId="6BFA5F09" w14:textId="77777777" w:rsidR="00AB0B55" w:rsidRPr="007B152A" w:rsidRDefault="00AB0B55" w:rsidP="00932675">
      <w:pPr>
        <w:rPr>
          <w:rFonts w:ascii="Times New Roman" w:hAnsi="Times New Roman"/>
          <w:sz w:val="22"/>
          <w:szCs w:val="22"/>
        </w:rPr>
      </w:pPr>
    </w:p>
    <w:p w14:paraId="7F1CBC40" w14:textId="77777777" w:rsidR="00AB0B55" w:rsidRPr="007B152A" w:rsidRDefault="00AB0B55" w:rsidP="00932675">
      <w:pPr>
        <w:rPr>
          <w:rFonts w:ascii="Times New Roman" w:hAnsi="Times New Roman"/>
          <w:sz w:val="22"/>
          <w:szCs w:val="22"/>
        </w:rPr>
      </w:pPr>
    </w:p>
    <w:p w14:paraId="0C6EEE3F" w14:textId="77777777" w:rsidR="00AB0B55" w:rsidRPr="007B152A" w:rsidRDefault="00AB0B55" w:rsidP="00932675">
      <w:pPr>
        <w:rPr>
          <w:rFonts w:ascii="Times New Roman" w:hAnsi="Times New Roman"/>
          <w:sz w:val="22"/>
          <w:szCs w:val="22"/>
        </w:rPr>
      </w:pPr>
    </w:p>
    <w:p w14:paraId="16B69844" w14:textId="77777777" w:rsidR="00AB0B55" w:rsidRPr="007B152A" w:rsidRDefault="00AB0B55" w:rsidP="00932675">
      <w:pPr>
        <w:rPr>
          <w:rFonts w:ascii="Times New Roman" w:hAnsi="Times New Roman"/>
          <w:sz w:val="22"/>
          <w:szCs w:val="22"/>
        </w:rPr>
      </w:pPr>
    </w:p>
    <w:p w14:paraId="75FC3713" w14:textId="77777777" w:rsidR="00AB0B55" w:rsidRPr="007B152A" w:rsidRDefault="00AB0B55" w:rsidP="00932675">
      <w:pPr>
        <w:rPr>
          <w:rFonts w:ascii="Times New Roman" w:hAnsi="Times New Roman"/>
          <w:sz w:val="22"/>
          <w:szCs w:val="22"/>
        </w:rPr>
      </w:pPr>
    </w:p>
    <w:p w14:paraId="67D9D3F4" w14:textId="77777777" w:rsidR="00AB0B55" w:rsidRPr="007B152A" w:rsidRDefault="00AB0B55" w:rsidP="00932675">
      <w:pPr>
        <w:rPr>
          <w:rFonts w:ascii="Times New Roman" w:hAnsi="Times New Roman"/>
          <w:sz w:val="22"/>
          <w:szCs w:val="22"/>
        </w:rPr>
      </w:pPr>
    </w:p>
    <w:p w14:paraId="2AA521D1" w14:textId="77777777" w:rsidR="00AB0B55" w:rsidRPr="007B152A" w:rsidRDefault="00AB0B55" w:rsidP="00932675">
      <w:pPr>
        <w:rPr>
          <w:rFonts w:ascii="Times New Roman" w:hAnsi="Times New Roman"/>
          <w:sz w:val="22"/>
          <w:szCs w:val="22"/>
        </w:rPr>
      </w:pPr>
    </w:p>
    <w:p w14:paraId="1C0F112A" w14:textId="77777777" w:rsidR="00AB0B55" w:rsidRPr="007B152A" w:rsidRDefault="00AB0B55" w:rsidP="00932675">
      <w:pPr>
        <w:rPr>
          <w:rFonts w:ascii="Times New Roman" w:hAnsi="Times New Roman"/>
          <w:sz w:val="22"/>
          <w:szCs w:val="22"/>
        </w:rPr>
      </w:pPr>
    </w:p>
    <w:p w14:paraId="0912419E" w14:textId="77777777" w:rsidR="00AB0B55" w:rsidRPr="007B152A" w:rsidRDefault="00AB0B55" w:rsidP="00932675">
      <w:pPr>
        <w:rPr>
          <w:rFonts w:ascii="Times New Roman" w:hAnsi="Times New Roman"/>
          <w:sz w:val="22"/>
          <w:szCs w:val="22"/>
        </w:rPr>
      </w:pPr>
    </w:p>
    <w:p w14:paraId="1C6BF735" w14:textId="77777777" w:rsidR="00AB0B55" w:rsidRPr="007B152A" w:rsidRDefault="00AB0B55" w:rsidP="00932675">
      <w:pPr>
        <w:rPr>
          <w:rFonts w:ascii="Times New Roman" w:hAnsi="Times New Roman"/>
          <w:sz w:val="22"/>
          <w:szCs w:val="22"/>
        </w:rPr>
      </w:pPr>
    </w:p>
    <w:p w14:paraId="74F7778E" w14:textId="77777777" w:rsidR="00AB0B55" w:rsidRPr="007B152A" w:rsidRDefault="00AB0B55" w:rsidP="00932675">
      <w:pPr>
        <w:rPr>
          <w:rFonts w:ascii="Times New Roman" w:hAnsi="Times New Roman"/>
          <w:sz w:val="22"/>
          <w:szCs w:val="22"/>
        </w:rPr>
      </w:pPr>
    </w:p>
    <w:p w14:paraId="54B2717B" w14:textId="77777777" w:rsidR="00E45AA3" w:rsidRPr="007B152A" w:rsidRDefault="00E45AA3" w:rsidP="00932675">
      <w:pPr>
        <w:rPr>
          <w:rFonts w:ascii="Times New Roman" w:hAnsi="Times New Roman"/>
          <w:sz w:val="22"/>
          <w:szCs w:val="22"/>
        </w:rPr>
      </w:pPr>
    </w:p>
    <w:p w14:paraId="5CB84EED" w14:textId="77777777" w:rsidR="00D5399F" w:rsidRPr="007B152A" w:rsidRDefault="00D5399F" w:rsidP="00932675">
      <w:pPr>
        <w:rPr>
          <w:rFonts w:ascii="Times New Roman" w:hAnsi="Times New Roman"/>
          <w:sz w:val="22"/>
          <w:szCs w:val="22"/>
        </w:rPr>
      </w:pPr>
    </w:p>
    <w:p w14:paraId="25B8D2BC" w14:textId="77777777" w:rsidR="00D5399F" w:rsidRPr="007B152A" w:rsidRDefault="00D5399F" w:rsidP="00932675">
      <w:pPr>
        <w:rPr>
          <w:rFonts w:ascii="Times New Roman" w:hAnsi="Times New Roman"/>
          <w:sz w:val="22"/>
          <w:szCs w:val="22"/>
        </w:rPr>
      </w:pPr>
    </w:p>
    <w:p w14:paraId="3E793AB5" w14:textId="77777777" w:rsidR="00D5399F" w:rsidRPr="007B152A" w:rsidRDefault="00D5399F" w:rsidP="00932675">
      <w:pPr>
        <w:rPr>
          <w:rFonts w:ascii="Times New Roman" w:hAnsi="Times New Roman"/>
          <w:sz w:val="22"/>
          <w:szCs w:val="22"/>
        </w:rPr>
      </w:pPr>
    </w:p>
    <w:p w14:paraId="4BCE0560" w14:textId="77777777" w:rsidR="00253CB8" w:rsidRPr="007B152A" w:rsidRDefault="00253CB8" w:rsidP="00253CB8">
      <w:pPr>
        <w:pStyle w:val="Nadpis1"/>
        <w:numPr>
          <w:ilvl w:val="0"/>
          <w:numId w:val="0"/>
        </w:numPr>
        <w:rPr>
          <w:rFonts w:ascii="Times New Roman" w:hAnsi="Times New Roman" w:cs="Times New Roman"/>
          <w:sz w:val="22"/>
          <w:szCs w:val="22"/>
        </w:rPr>
      </w:pPr>
      <w:r w:rsidRPr="007B152A">
        <w:rPr>
          <w:rFonts w:ascii="Times New Roman" w:hAnsi="Times New Roman" w:cs="Times New Roman"/>
          <w:sz w:val="22"/>
          <w:szCs w:val="22"/>
        </w:rPr>
        <w:lastRenderedPageBreak/>
        <w:t>Příloha č. 6</w:t>
      </w:r>
      <w:r w:rsidRPr="007B152A">
        <w:rPr>
          <w:rFonts w:ascii="Times New Roman" w:hAnsi="Times New Roman" w:cs="Times New Roman"/>
          <w:sz w:val="22"/>
          <w:szCs w:val="22"/>
        </w:rPr>
        <w:br/>
      </w:r>
      <w:r w:rsidR="002444D7" w:rsidRPr="007B152A">
        <w:rPr>
          <w:rFonts w:ascii="Times New Roman" w:hAnsi="Times New Roman" w:cs="Times New Roman"/>
          <w:sz w:val="22"/>
          <w:szCs w:val="22"/>
        </w:rPr>
        <w:t>Export a předání dat</w:t>
      </w:r>
      <w:r w:rsidR="002444D7" w:rsidRPr="007B152A" w:rsidDel="002444D7">
        <w:rPr>
          <w:rFonts w:ascii="Times New Roman" w:hAnsi="Times New Roman" w:cs="Times New Roman"/>
          <w:sz w:val="22"/>
          <w:szCs w:val="22"/>
        </w:rPr>
        <w:t xml:space="preserve"> </w:t>
      </w:r>
    </w:p>
    <w:p w14:paraId="39B102A0" w14:textId="77777777" w:rsidR="0049779C" w:rsidRPr="00C73B3B" w:rsidRDefault="0049779C" w:rsidP="0049779C">
      <w:pPr>
        <w:rPr>
          <w:rFonts w:ascii="Times New Roman" w:hAnsi="Times New Roman"/>
          <w:b/>
          <w:sz w:val="22"/>
          <w:szCs w:val="22"/>
        </w:rPr>
      </w:pPr>
      <w:r w:rsidRPr="00C73B3B">
        <w:rPr>
          <w:rFonts w:ascii="Times New Roman" w:hAnsi="Times New Roman"/>
          <w:b/>
          <w:sz w:val="22"/>
          <w:szCs w:val="22"/>
        </w:rPr>
        <w:t>Ukončení užívání Aplikace ICZ e-spis® LITE a migrace dat</w:t>
      </w:r>
    </w:p>
    <w:p w14:paraId="56BE8A4B" w14:textId="77777777" w:rsidR="0049779C" w:rsidRPr="00C73B3B" w:rsidRDefault="0049779C" w:rsidP="0049779C">
      <w:pPr>
        <w:rPr>
          <w:rFonts w:ascii="Times New Roman" w:hAnsi="Times New Roman"/>
          <w:sz w:val="22"/>
          <w:szCs w:val="22"/>
        </w:rPr>
      </w:pPr>
      <w:r w:rsidRPr="00C73B3B">
        <w:rPr>
          <w:rFonts w:ascii="Times New Roman" w:hAnsi="Times New Roman"/>
          <w:sz w:val="22"/>
          <w:szCs w:val="22"/>
        </w:rPr>
        <w:t xml:space="preserve">Požadavek na ukončení užívání služby zadá </w:t>
      </w:r>
      <w:r w:rsidR="009B3C75" w:rsidRPr="00C73B3B">
        <w:rPr>
          <w:rFonts w:ascii="Times New Roman" w:hAnsi="Times New Roman"/>
          <w:sz w:val="22"/>
          <w:szCs w:val="22"/>
        </w:rPr>
        <w:t xml:space="preserve">Objednatel </w:t>
      </w:r>
      <w:r w:rsidRPr="00C73B3B">
        <w:rPr>
          <w:rFonts w:ascii="Times New Roman" w:hAnsi="Times New Roman"/>
          <w:sz w:val="22"/>
          <w:szCs w:val="22"/>
        </w:rPr>
        <w:t xml:space="preserve">do systému </w:t>
      </w:r>
      <w:proofErr w:type="spellStart"/>
      <w:r w:rsidRPr="00C73B3B">
        <w:rPr>
          <w:rFonts w:ascii="Times New Roman" w:hAnsi="Times New Roman"/>
          <w:sz w:val="22"/>
          <w:szCs w:val="22"/>
        </w:rPr>
        <w:t>Help</w:t>
      </w:r>
      <w:proofErr w:type="spellEnd"/>
      <w:r w:rsidRPr="00C73B3B">
        <w:rPr>
          <w:rFonts w:ascii="Times New Roman" w:hAnsi="Times New Roman"/>
          <w:sz w:val="22"/>
          <w:szCs w:val="22"/>
        </w:rPr>
        <w:t xml:space="preserve"> </w:t>
      </w:r>
      <w:proofErr w:type="spellStart"/>
      <w:r w:rsidRPr="00C73B3B">
        <w:rPr>
          <w:rFonts w:ascii="Times New Roman" w:hAnsi="Times New Roman"/>
          <w:sz w:val="22"/>
          <w:szCs w:val="22"/>
        </w:rPr>
        <w:t>Desk</w:t>
      </w:r>
      <w:proofErr w:type="spellEnd"/>
      <w:r w:rsidRPr="00C73B3B">
        <w:rPr>
          <w:rFonts w:ascii="Times New Roman" w:hAnsi="Times New Roman"/>
          <w:sz w:val="22"/>
          <w:szCs w:val="22"/>
        </w:rPr>
        <w:t xml:space="preserve"> ICZ. </w:t>
      </w:r>
    </w:p>
    <w:p w14:paraId="66CC34BD" w14:textId="77777777" w:rsidR="0049779C" w:rsidRPr="00C73B3B" w:rsidRDefault="0049779C" w:rsidP="0049779C">
      <w:pPr>
        <w:rPr>
          <w:rFonts w:ascii="Times New Roman" w:hAnsi="Times New Roman"/>
          <w:sz w:val="22"/>
          <w:szCs w:val="22"/>
        </w:rPr>
      </w:pPr>
      <w:r w:rsidRPr="00C73B3B">
        <w:rPr>
          <w:rFonts w:ascii="Times New Roman" w:hAnsi="Times New Roman"/>
          <w:sz w:val="22"/>
          <w:szCs w:val="22"/>
        </w:rPr>
        <w:t xml:space="preserve">Provedení exportu a předání dat spadá do služeb nad rámec Služeb sjednaných. Služba bude poskytnuta na základě dílčí objednávky </w:t>
      </w:r>
      <w:r w:rsidR="009B3C75" w:rsidRPr="00C73B3B">
        <w:rPr>
          <w:rFonts w:ascii="Times New Roman" w:hAnsi="Times New Roman"/>
          <w:sz w:val="22"/>
          <w:szCs w:val="22"/>
        </w:rPr>
        <w:t xml:space="preserve">Objednatele </w:t>
      </w:r>
      <w:r w:rsidR="000826B7" w:rsidRPr="00C73B3B">
        <w:rPr>
          <w:rFonts w:ascii="Times New Roman" w:hAnsi="Times New Roman"/>
          <w:sz w:val="22"/>
          <w:szCs w:val="22"/>
        </w:rPr>
        <w:t>potvrzené</w:t>
      </w:r>
      <w:r w:rsidRPr="00C73B3B">
        <w:rPr>
          <w:rFonts w:ascii="Times New Roman" w:hAnsi="Times New Roman"/>
          <w:sz w:val="22"/>
          <w:szCs w:val="22"/>
        </w:rPr>
        <w:t xml:space="preserve"> ICZ s tím, že cena a rozsah této doplňkové služby bude sjednána předem dohodou Smluvních stran.</w:t>
      </w:r>
    </w:p>
    <w:p w14:paraId="43101A2A" w14:textId="77777777" w:rsidR="0049779C" w:rsidRPr="00C73B3B" w:rsidRDefault="0049779C" w:rsidP="0049779C">
      <w:pPr>
        <w:rPr>
          <w:rFonts w:ascii="Times New Roman" w:hAnsi="Times New Roman"/>
          <w:sz w:val="22"/>
          <w:szCs w:val="22"/>
        </w:rPr>
      </w:pPr>
      <w:r w:rsidRPr="00C73B3B">
        <w:rPr>
          <w:rFonts w:ascii="Times New Roman" w:hAnsi="Times New Roman"/>
          <w:sz w:val="22"/>
          <w:szCs w:val="22"/>
        </w:rPr>
        <w:t>ICZ provede Export a předání dat formou spisové rozluky. Data budou vyexportována ve formátu XML a SIP balíčků.</w:t>
      </w:r>
    </w:p>
    <w:p w14:paraId="5BC89F7D" w14:textId="77777777" w:rsidR="0049779C" w:rsidRPr="00C73B3B" w:rsidRDefault="0049779C" w:rsidP="0049779C">
      <w:pPr>
        <w:rPr>
          <w:rFonts w:ascii="Times New Roman" w:hAnsi="Times New Roman"/>
          <w:sz w:val="22"/>
          <w:szCs w:val="22"/>
        </w:rPr>
      </w:pPr>
      <w:r w:rsidRPr="00C73B3B">
        <w:rPr>
          <w:rFonts w:ascii="Times New Roman" w:hAnsi="Times New Roman"/>
          <w:sz w:val="22"/>
          <w:szCs w:val="22"/>
        </w:rPr>
        <w:t xml:space="preserve">Pro účely exportu dat </w:t>
      </w:r>
      <w:r w:rsidR="009B3C75" w:rsidRPr="00C73B3B">
        <w:rPr>
          <w:rFonts w:ascii="Times New Roman" w:hAnsi="Times New Roman"/>
          <w:sz w:val="22"/>
          <w:szCs w:val="22"/>
        </w:rPr>
        <w:t>Objednatel</w:t>
      </w:r>
      <w:r w:rsidRPr="00C73B3B">
        <w:rPr>
          <w:rFonts w:ascii="Times New Roman" w:hAnsi="Times New Roman"/>
          <w:sz w:val="22"/>
          <w:szCs w:val="22"/>
        </w:rPr>
        <w:t xml:space="preserve"> dodá ICZ úložné médium dostatečné kapacity. </w:t>
      </w:r>
    </w:p>
    <w:p w14:paraId="3A9B5D45" w14:textId="77777777" w:rsidR="0049779C" w:rsidRPr="00C73B3B" w:rsidRDefault="0049779C" w:rsidP="0049779C">
      <w:pPr>
        <w:rPr>
          <w:rFonts w:ascii="Times New Roman" w:hAnsi="Times New Roman"/>
          <w:sz w:val="22"/>
          <w:szCs w:val="22"/>
        </w:rPr>
      </w:pPr>
      <w:r w:rsidRPr="00C73B3B">
        <w:rPr>
          <w:rFonts w:ascii="Times New Roman" w:hAnsi="Times New Roman"/>
          <w:sz w:val="22"/>
          <w:szCs w:val="22"/>
        </w:rPr>
        <w:t xml:space="preserve">ICZ je povinna data vyexportovat a předat do 3 měsíců od okamžiku ukončení </w:t>
      </w:r>
      <w:proofErr w:type="gramStart"/>
      <w:r w:rsidRPr="00C73B3B">
        <w:rPr>
          <w:rFonts w:ascii="Times New Roman" w:hAnsi="Times New Roman"/>
          <w:sz w:val="22"/>
          <w:szCs w:val="22"/>
        </w:rPr>
        <w:t>Smlouvy</w:t>
      </w:r>
      <w:proofErr w:type="gramEnd"/>
      <w:r w:rsidRPr="00C73B3B">
        <w:rPr>
          <w:rFonts w:ascii="Times New Roman" w:hAnsi="Times New Roman"/>
          <w:sz w:val="22"/>
          <w:szCs w:val="22"/>
        </w:rPr>
        <w:t xml:space="preserve"> resp. od data poskytnutí příslušného média </w:t>
      </w:r>
      <w:r w:rsidR="009B3C75" w:rsidRPr="00C73B3B">
        <w:rPr>
          <w:rFonts w:ascii="Times New Roman" w:hAnsi="Times New Roman"/>
          <w:sz w:val="22"/>
          <w:szCs w:val="22"/>
        </w:rPr>
        <w:t>Objednatelem</w:t>
      </w:r>
      <w:r w:rsidRPr="00C73B3B">
        <w:rPr>
          <w:rFonts w:ascii="Times New Roman" w:hAnsi="Times New Roman"/>
          <w:sz w:val="22"/>
          <w:szCs w:val="22"/>
        </w:rPr>
        <w:t xml:space="preserve"> s tím, že v případě rozporu je rozhodující pozdější datum. Poté budou data v datovém centru smazána a možnost přihlášení k Aplikaci ICZ e-spis</w:t>
      </w:r>
      <w:r w:rsidRPr="00C73B3B">
        <w:rPr>
          <w:rFonts w:ascii="Times New Roman" w:hAnsi="Times New Roman"/>
          <w:b/>
          <w:sz w:val="22"/>
          <w:szCs w:val="22"/>
        </w:rPr>
        <w:t>®</w:t>
      </w:r>
      <w:r w:rsidRPr="00C73B3B">
        <w:rPr>
          <w:rFonts w:ascii="Times New Roman" w:hAnsi="Times New Roman"/>
          <w:sz w:val="22"/>
          <w:szCs w:val="22"/>
        </w:rPr>
        <w:t xml:space="preserve"> LITE bude pro </w:t>
      </w:r>
      <w:r w:rsidR="009B3C75" w:rsidRPr="00C73B3B">
        <w:rPr>
          <w:rFonts w:ascii="Times New Roman" w:hAnsi="Times New Roman"/>
          <w:sz w:val="22"/>
          <w:szCs w:val="22"/>
        </w:rPr>
        <w:t>Objednatele</w:t>
      </w:r>
      <w:r w:rsidRPr="00C73B3B">
        <w:rPr>
          <w:rFonts w:ascii="Times New Roman" w:hAnsi="Times New Roman"/>
          <w:sz w:val="22"/>
          <w:szCs w:val="22"/>
        </w:rPr>
        <w:t xml:space="preserve"> deaktivována.</w:t>
      </w:r>
    </w:p>
    <w:p w14:paraId="7555F841" w14:textId="77777777" w:rsidR="003D1FBB" w:rsidRPr="007B152A" w:rsidRDefault="003D1FBB" w:rsidP="003D1FBB">
      <w:pPr>
        <w:rPr>
          <w:rFonts w:ascii="Times New Roman" w:hAnsi="Times New Roman"/>
          <w:sz w:val="22"/>
          <w:szCs w:val="22"/>
        </w:rPr>
      </w:pPr>
    </w:p>
    <w:p w14:paraId="7E21CDCB" w14:textId="77777777" w:rsidR="00D5399F" w:rsidRPr="007B152A" w:rsidRDefault="00D5399F" w:rsidP="00932675">
      <w:pPr>
        <w:rPr>
          <w:rFonts w:ascii="Times New Roman" w:hAnsi="Times New Roman"/>
          <w:sz w:val="22"/>
          <w:szCs w:val="22"/>
        </w:rPr>
      </w:pPr>
    </w:p>
    <w:sectPr w:rsidR="00D5399F" w:rsidRPr="007B152A" w:rsidSect="008D5498">
      <w:footerReference w:type="default" r:id="rId11"/>
      <w:pgSz w:w="11906" w:h="16838"/>
      <w:pgMar w:top="1560" w:right="1418"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481EA" w14:textId="77777777" w:rsidR="004C7CDB" w:rsidRDefault="004C7CDB" w:rsidP="00932675">
      <w:r>
        <w:separator/>
      </w:r>
    </w:p>
  </w:endnote>
  <w:endnote w:type="continuationSeparator" w:id="0">
    <w:p w14:paraId="174EFBD2" w14:textId="77777777" w:rsidR="004C7CDB" w:rsidRDefault="004C7CDB" w:rsidP="0093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CA16" w14:textId="77777777" w:rsidR="00C768B3" w:rsidRPr="00EF74EC" w:rsidRDefault="00C768B3" w:rsidP="00EF74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4CBAC" w14:textId="77777777" w:rsidR="004C7CDB" w:rsidRDefault="004C7CDB" w:rsidP="00932675">
      <w:r>
        <w:separator/>
      </w:r>
    </w:p>
  </w:footnote>
  <w:footnote w:type="continuationSeparator" w:id="0">
    <w:p w14:paraId="58580B2D" w14:textId="77777777" w:rsidR="004C7CDB" w:rsidRDefault="004C7CDB" w:rsidP="00932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B0E"/>
    <w:multiLevelType w:val="multilevel"/>
    <w:tmpl w:val="01264754"/>
    <w:lvl w:ilvl="0">
      <w:start w:val="1"/>
      <w:numFmt w:val="decimal"/>
      <w:lvlText w:val="%1."/>
      <w:lvlJc w:val="left"/>
      <w:pPr>
        <w:ind w:left="3762" w:hanging="360"/>
      </w:pPr>
      <w:rPr>
        <w:b/>
      </w:rPr>
    </w:lvl>
    <w:lvl w:ilvl="1">
      <w:start w:val="1"/>
      <w:numFmt w:val="decimal"/>
      <w:lvlText w:val="%1.%2."/>
      <w:lvlJc w:val="left"/>
      <w:pPr>
        <w:ind w:left="574"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A4FDA"/>
    <w:multiLevelType w:val="multilevel"/>
    <w:tmpl w:val="ED36D942"/>
    <w:lvl w:ilvl="0">
      <w:start w:val="1"/>
      <w:numFmt w:val="upperRoman"/>
      <w:pStyle w:val="Nadpis1"/>
      <w:lvlText w:val="%1."/>
      <w:lvlJc w:val="center"/>
      <w:pPr>
        <w:ind w:left="0" w:firstLine="360"/>
      </w:pPr>
      <w:rPr>
        <w:rFonts w:hint="default"/>
      </w:rPr>
    </w:lvl>
    <w:lvl w:ilvl="1">
      <w:start w:val="1"/>
      <w:numFmt w:val="decimal"/>
      <w:isLgl/>
      <w:lvlText w:val="%1.%2"/>
      <w:lvlJc w:val="left"/>
      <w:pPr>
        <w:ind w:left="567" w:hanging="567"/>
      </w:pPr>
      <w:rPr>
        <w:rFonts w:ascii="Times New Roman" w:hAnsi="Times New Roman" w:cs="Times New Roman" w:hint="default"/>
        <w:sz w:val="22"/>
      </w:rPr>
    </w:lvl>
    <w:lvl w:ilvl="2">
      <w:start w:val="1"/>
      <w:numFmt w:val="upperLetter"/>
      <w:lvlText w:val="%3)"/>
      <w:lvlJc w:val="left"/>
      <w:pPr>
        <w:tabs>
          <w:tab w:val="num" w:pos="851"/>
        </w:tabs>
        <w:ind w:left="567" w:hanging="567"/>
      </w:pPr>
      <w:rPr>
        <w:rFonts w:hint="default"/>
      </w:rPr>
    </w:lvl>
    <w:lvl w:ilvl="3">
      <w:start w:val="1"/>
      <w:numFmt w:val="decimal"/>
      <w:isLgl/>
      <w:lvlText w:val="%1.%2.%3.%4"/>
      <w:lvlJc w:val="left"/>
      <w:pPr>
        <w:ind w:left="567"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3F04F0"/>
    <w:multiLevelType w:val="hybridMultilevel"/>
    <w:tmpl w:val="DF80AB44"/>
    <w:lvl w:ilvl="0" w:tplc="CBB8D66E">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CB40F9D"/>
    <w:multiLevelType w:val="hybridMultilevel"/>
    <w:tmpl w:val="3F2E5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C147CB"/>
    <w:multiLevelType w:val="multilevel"/>
    <w:tmpl w:val="178EE0E0"/>
    <w:lvl w:ilvl="0">
      <w:start w:val="1"/>
      <w:numFmt w:val="upperRoman"/>
      <w:pStyle w:val="SBSSmlouva"/>
      <w:suff w:val="space"/>
      <w:lvlText w:val="%1."/>
      <w:lvlJc w:val="left"/>
      <w:rPr>
        <w:rFonts w:ascii="Arial" w:hAnsi="Arial" w:cs="Times New Roman" w:hint="default"/>
        <w:b/>
        <w:i w:val="0"/>
        <w:sz w:val="24"/>
      </w:rPr>
    </w:lvl>
    <w:lvl w:ilvl="1">
      <w:start w:val="1"/>
      <w:numFmt w:val="decimal"/>
      <w:suff w:val="space"/>
      <w:lvlText w:val="%1.%2."/>
      <w:lvlJc w:val="left"/>
      <w:pPr>
        <w:ind w:left="567" w:hanging="567"/>
      </w:pPr>
      <w:rPr>
        <w:rFonts w:ascii="Arial" w:hAnsi="Arial" w:cs="Times New Roman" w:hint="default"/>
        <w:b w:val="0"/>
        <w:i w:val="0"/>
        <w:sz w:val="22"/>
      </w:rPr>
    </w:lvl>
    <w:lvl w:ilvl="2">
      <w:start w:val="1"/>
      <w:numFmt w:val="decimal"/>
      <w:lvlRestart w:val="0"/>
      <w:suff w:val="space"/>
      <w:lvlText w:val="%1.%2.%3."/>
      <w:lvlJc w:val="left"/>
      <w:pPr>
        <w:ind w:left="1134" w:hanging="567"/>
      </w:pPr>
      <w:rPr>
        <w:rFonts w:ascii="Arial" w:hAnsi="Arial" w:cs="Times New Roman" w:hint="default"/>
        <w:b w:val="0"/>
        <w:i w:val="0"/>
        <w:sz w:val="22"/>
      </w:rPr>
    </w:lvl>
    <w:lvl w:ilvl="3">
      <w:start w:val="1"/>
      <w:numFmt w:val="decimal"/>
      <w:suff w:val="space"/>
      <w:lvlText w:val="%1.%2.%3.%4."/>
      <w:lvlJc w:val="left"/>
      <w:pPr>
        <w:ind w:left="1701" w:hanging="567"/>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12CE257E"/>
    <w:multiLevelType w:val="multilevel"/>
    <w:tmpl w:val="01264754"/>
    <w:lvl w:ilvl="0">
      <w:start w:val="1"/>
      <w:numFmt w:val="decimal"/>
      <w:lvlText w:val="%1."/>
      <w:lvlJc w:val="left"/>
      <w:pPr>
        <w:ind w:left="3762" w:hanging="360"/>
      </w:pPr>
      <w:rPr>
        <w:b/>
      </w:rPr>
    </w:lvl>
    <w:lvl w:ilvl="1">
      <w:start w:val="1"/>
      <w:numFmt w:val="decimal"/>
      <w:lvlText w:val="%1.%2."/>
      <w:lvlJc w:val="left"/>
      <w:pPr>
        <w:ind w:left="574"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2F1E3F"/>
    <w:multiLevelType w:val="hybridMultilevel"/>
    <w:tmpl w:val="2B9425C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A3F2B4F"/>
    <w:multiLevelType w:val="hybridMultilevel"/>
    <w:tmpl w:val="6130F4D4"/>
    <w:lvl w:ilvl="0" w:tplc="747C5804">
      <w:start w:val="1"/>
      <w:numFmt w:val="decimal"/>
      <w:lvlText w:val="%1."/>
      <w:lvlJc w:val="left"/>
      <w:pPr>
        <w:tabs>
          <w:tab w:val="num" w:pos="720"/>
        </w:tabs>
        <w:ind w:left="720" w:hanging="360"/>
      </w:pPr>
    </w:lvl>
    <w:lvl w:ilvl="1" w:tplc="03565AE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68402F"/>
    <w:multiLevelType w:val="multilevel"/>
    <w:tmpl w:val="99F61034"/>
    <w:lvl w:ilvl="0">
      <w:start w:val="1"/>
      <w:numFmt w:val="decimal"/>
      <w:pStyle w:val="Popisek-tabulka"/>
      <w:suff w:val="space"/>
      <w:lvlText w:val="Tabulka %1:"/>
      <w:lvlJc w:val="left"/>
      <w:pPr>
        <w:ind w:left="426" w:firstLine="0"/>
      </w:pPr>
      <w:rPr>
        <w:rFonts w:hint="default"/>
        <w:b/>
        <w:i w:val="0"/>
      </w:rPr>
    </w:lvl>
    <w:lvl w:ilvl="1">
      <w:start w:val="1"/>
      <w:numFmt w:val="bullet"/>
      <w:lvlText w:val="o"/>
      <w:lvlJc w:val="left"/>
      <w:pPr>
        <w:tabs>
          <w:tab w:val="num" w:pos="850"/>
        </w:tabs>
        <w:ind w:left="850" w:hanging="283"/>
      </w:pPr>
      <w:rPr>
        <w:rFonts w:ascii="Courier New" w:hAnsi="Courier New" w:hint="default"/>
        <w:color w:val="FF7F00"/>
        <w:sz w:val="18"/>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7D2663B"/>
    <w:multiLevelType w:val="hybridMultilevel"/>
    <w:tmpl w:val="82383B54"/>
    <w:lvl w:ilvl="0" w:tplc="665688BC">
      <w:start w:val="1"/>
      <w:numFmt w:val="bullet"/>
      <w:lvlText w:val=""/>
      <w:lvlJc w:val="left"/>
      <w:pPr>
        <w:tabs>
          <w:tab w:val="num" w:pos="720"/>
        </w:tabs>
        <w:ind w:left="720" w:hanging="360"/>
      </w:pPr>
      <w:rPr>
        <w:rFonts w:ascii="Wingdings" w:hAnsi="Wingdings" w:hint="default"/>
      </w:rPr>
    </w:lvl>
    <w:lvl w:ilvl="1" w:tplc="F4F03C8E">
      <w:start w:val="1"/>
      <w:numFmt w:val="bullet"/>
      <w:lvlText w:val=""/>
      <w:lvlJc w:val="left"/>
      <w:pPr>
        <w:tabs>
          <w:tab w:val="num" w:pos="1440"/>
        </w:tabs>
        <w:ind w:left="1440" w:hanging="360"/>
      </w:pPr>
      <w:rPr>
        <w:rFonts w:ascii="Wingdings" w:hAnsi="Wingdings" w:hint="default"/>
      </w:rPr>
    </w:lvl>
    <w:lvl w:ilvl="2" w:tplc="858CD668" w:tentative="1">
      <w:start w:val="1"/>
      <w:numFmt w:val="bullet"/>
      <w:lvlText w:val=""/>
      <w:lvlJc w:val="left"/>
      <w:pPr>
        <w:tabs>
          <w:tab w:val="num" w:pos="2160"/>
        </w:tabs>
        <w:ind w:left="2160" w:hanging="360"/>
      </w:pPr>
      <w:rPr>
        <w:rFonts w:ascii="Wingdings" w:hAnsi="Wingdings" w:hint="default"/>
      </w:rPr>
    </w:lvl>
    <w:lvl w:ilvl="3" w:tplc="F4482F2E" w:tentative="1">
      <w:start w:val="1"/>
      <w:numFmt w:val="bullet"/>
      <w:lvlText w:val=""/>
      <w:lvlJc w:val="left"/>
      <w:pPr>
        <w:tabs>
          <w:tab w:val="num" w:pos="2880"/>
        </w:tabs>
        <w:ind w:left="2880" w:hanging="360"/>
      </w:pPr>
      <w:rPr>
        <w:rFonts w:ascii="Wingdings" w:hAnsi="Wingdings" w:hint="default"/>
      </w:rPr>
    </w:lvl>
    <w:lvl w:ilvl="4" w:tplc="86A04EBA" w:tentative="1">
      <w:start w:val="1"/>
      <w:numFmt w:val="bullet"/>
      <w:lvlText w:val=""/>
      <w:lvlJc w:val="left"/>
      <w:pPr>
        <w:tabs>
          <w:tab w:val="num" w:pos="3600"/>
        </w:tabs>
        <w:ind w:left="3600" w:hanging="360"/>
      </w:pPr>
      <w:rPr>
        <w:rFonts w:ascii="Wingdings" w:hAnsi="Wingdings" w:hint="default"/>
      </w:rPr>
    </w:lvl>
    <w:lvl w:ilvl="5" w:tplc="B5E0E74A" w:tentative="1">
      <w:start w:val="1"/>
      <w:numFmt w:val="bullet"/>
      <w:lvlText w:val=""/>
      <w:lvlJc w:val="left"/>
      <w:pPr>
        <w:tabs>
          <w:tab w:val="num" w:pos="4320"/>
        </w:tabs>
        <w:ind w:left="4320" w:hanging="360"/>
      </w:pPr>
      <w:rPr>
        <w:rFonts w:ascii="Wingdings" w:hAnsi="Wingdings" w:hint="default"/>
      </w:rPr>
    </w:lvl>
    <w:lvl w:ilvl="6" w:tplc="BC6C1752" w:tentative="1">
      <w:start w:val="1"/>
      <w:numFmt w:val="bullet"/>
      <w:lvlText w:val=""/>
      <w:lvlJc w:val="left"/>
      <w:pPr>
        <w:tabs>
          <w:tab w:val="num" w:pos="5040"/>
        </w:tabs>
        <w:ind w:left="5040" w:hanging="360"/>
      </w:pPr>
      <w:rPr>
        <w:rFonts w:ascii="Wingdings" w:hAnsi="Wingdings" w:hint="default"/>
      </w:rPr>
    </w:lvl>
    <w:lvl w:ilvl="7" w:tplc="142639DC" w:tentative="1">
      <w:start w:val="1"/>
      <w:numFmt w:val="bullet"/>
      <w:lvlText w:val=""/>
      <w:lvlJc w:val="left"/>
      <w:pPr>
        <w:tabs>
          <w:tab w:val="num" w:pos="5760"/>
        </w:tabs>
        <w:ind w:left="5760" w:hanging="360"/>
      </w:pPr>
      <w:rPr>
        <w:rFonts w:ascii="Wingdings" w:hAnsi="Wingdings" w:hint="default"/>
      </w:rPr>
    </w:lvl>
    <w:lvl w:ilvl="8" w:tplc="37BC9D0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083BE5"/>
    <w:multiLevelType w:val="multilevel"/>
    <w:tmpl w:val="CB3A1D98"/>
    <w:lvl w:ilvl="0">
      <w:start w:val="1"/>
      <w:numFmt w:val="upperRoman"/>
      <w:lvlText w:val="%1."/>
      <w:lvlJc w:val="left"/>
      <w:pPr>
        <w:ind w:left="397" w:hanging="397"/>
      </w:pPr>
      <w:rPr>
        <w:sz w:val="22"/>
        <w:szCs w:val="22"/>
      </w:rPr>
    </w:lvl>
    <w:lvl w:ilvl="1">
      <w:start w:val="1"/>
      <w:numFmt w:val="decimal"/>
      <w:lvlText w:val="%2)"/>
      <w:lvlJc w:val="left"/>
      <w:pPr>
        <w:ind w:left="680" w:hanging="396"/>
      </w:pPr>
      <w:rPr>
        <w:b/>
        <w:i w:val="0"/>
      </w:rPr>
    </w:lvl>
    <w:lvl w:ilvl="2">
      <w:start w:val="1"/>
      <w:numFmt w:val="lowerLetter"/>
      <w:lvlText w:val="%3)"/>
      <w:lvlJc w:val="left"/>
      <w:pPr>
        <w:ind w:left="284" w:hanging="28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bullet"/>
      <w:lvlText w:val=""/>
      <w:lvlJc w:val="left"/>
      <w:pPr>
        <w:ind w:left="453"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017DAF"/>
    <w:multiLevelType w:val="multilevel"/>
    <w:tmpl w:val="01264754"/>
    <w:lvl w:ilvl="0">
      <w:start w:val="1"/>
      <w:numFmt w:val="decimal"/>
      <w:lvlText w:val="%1."/>
      <w:lvlJc w:val="left"/>
      <w:pPr>
        <w:ind w:left="3762" w:hanging="360"/>
      </w:pPr>
      <w:rPr>
        <w:b/>
      </w:rPr>
    </w:lvl>
    <w:lvl w:ilvl="1">
      <w:start w:val="1"/>
      <w:numFmt w:val="decimal"/>
      <w:lvlText w:val="%1.%2."/>
      <w:lvlJc w:val="left"/>
      <w:pPr>
        <w:ind w:left="574"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0E71D4"/>
    <w:multiLevelType w:val="hybridMultilevel"/>
    <w:tmpl w:val="6206FB8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DD3CF5"/>
    <w:multiLevelType w:val="hybridMultilevel"/>
    <w:tmpl w:val="74C077FE"/>
    <w:lvl w:ilvl="0" w:tplc="04050001">
      <w:start w:val="1"/>
      <w:numFmt w:val="bullet"/>
      <w:lvlText w:val=""/>
      <w:lvlJc w:val="left"/>
      <w:pPr>
        <w:ind w:left="1117" w:hanging="360"/>
      </w:pPr>
      <w:rPr>
        <w:rFonts w:ascii="Symbol" w:hAnsi="Symbol" w:hint="default"/>
      </w:rPr>
    </w:lvl>
    <w:lvl w:ilvl="1" w:tplc="04050003">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4" w15:restartNumberingAfterBreak="0">
    <w:nsid w:val="390654F9"/>
    <w:multiLevelType w:val="hybridMultilevel"/>
    <w:tmpl w:val="3E743B9C"/>
    <w:lvl w:ilvl="0" w:tplc="04050005">
      <w:start w:val="1"/>
      <w:numFmt w:val="bullet"/>
      <w:pStyle w:val="slovanseznam"/>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D5A71F4"/>
    <w:multiLevelType w:val="hybridMultilevel"/>
    <w:tmpl w:val="F424AD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9F4536"/>
    <w:multiLevelType w:val="hybridMultilevel"/>
    <w:tmpl w:val="308E081C"/>
    <w:lvl w:ilvl="0" w:tplc="A516ADF6">
      <w:start w:val="1"/>
      <w:numFmt w:val="lowerRoman"/>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3EEB7AA3"/>
    <w:multiLevelType w:val="hybridMultilevel"/>
    <w:tmpl w:val="FEEC6590"/>
    <w:lvl w:ilvl="0" w:tplc="80CEC92E">
      <w:start w:val="1"/>
      <w:numFmt w:val="upperRoman"/>
      <w:pStyle w:val="StylPloha"/>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366F25"/>
    <w:multiLevelType w:val="multilevel"/>
    <w:tmpl w:val="D624A3C4"/>
    <w:lvl w:ilvl="0">
      <w:start w:val="1"/>
      <w:numFmt w:val="none"/>
      <w:pStyle w:val="Nadpis"/>
      <w:suff w:val="space"/>
      <w:lvlText w:val="%1"/>
      <w:lvlJc w:val="left"/>
      <w:pPr>
        <w:ind w:left="0" w:firstLine="0"/>
      </w:pPr>
      <w:rPr>
        <w:rFonts w:hint="default"/>
      </w:rPr>
    </w:lvl>
    <w:lvl w:ilvl="1">
      <w:start w:val="1"/>
      <w:numFmt w:val="upperRoman"/>
      <w:suff w:val="space"/>
      <w:lvlText w:val="%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specVanish w:val="0"/>
      </w:rPr>
    </w:lvl>
    <w:lvl w:ilvl="2">
      <w:start w:val="1"/>
      <w:numFmt w:val="decimal"/>
      <w:suff w:val="space"/>
      <w:lvlText w:val="(%3)"/>
      <w:lvlJc w:val="left"/>
      <w:pPr>
        <w:ind w:left="0" w:firstLine="0"/>
      </w:pPr>
      <w:rPr>
        <w:rFonts w:hint="default"/>
      </w:rPr>
    </w:lvl>
    <w:lvl w:ilvl="3">
      <w:start w:val="1"/>
      <w:numFmt w:val="lowerLetter"/>
      <w:lvlText w:val="%4)"/>
      <w:lvlJc w:val="right"/>
      <w:pPr>
        <w:tabs>
          <w:tab w:val="num" w:pos="851"/>
        </w:tabs>
        <w:ind w:left="851" w:hanging="227"/>
      </w:pPr>
      <w:rPr>
        <w:rFonts w:hint="default"/>
      </w:rPr>
    </w:lvl>
    <w:lvl w:ilvl="4">
      <w:start w:val="1"/>
      <w:numFmt w:val="decimal"/>
      <w:lvlText w:val="%5."/>
      <w:lvlJc w:val="right"/>
      <w:pPr>
        <w:tabs>
          <w:tab w:val="num" w:pos="1304"/>
        </w:tabs>
        <w:ind w:left="1304" w:hanging="227"/>
      </w:pPr>
      <w:rPr>
        <w:rFonts w:hint="default"/>
      </w:rPr>
    </w:lvl>
    <w:lvl w:ilvl="5">
      <w:start w:val="1"/>
      <w:numFmt w:val="decimal"/>
      <w:lvlText w:val="%1.%2.%3.%4.%5.%6"/>
      <w:lvlJc w:val="right"/>
      <w:pPr>
        <w:tabs>
          <w:tab w:val="num" w:pos="170"/>
        </w:tabs>
        <w:ind w:left="170" w:hanging="170"/>
      </w:pPr>
      <w:rPr>
        <w:rFonts w:hint="default"/>
      </w:rPr>
    </w:lvl>
    <w:lvl w:ilvl="6">
      <w:start w:val="1"/>
      <w:numFmt w:val="decimal"/>
      <w:lvlText w:val="%1.%2.%3.%4.%5.%6.%7"/>
      <w:lvlJc w:val="right"/>
      <w:pPr>
        <w:tabs>
          <w:tab w:val="num" w:pos="170"/>
        </w:tabs>
        <w:ind w:left="170" w:hanging="170"/>
      </w:pPr>
      <w:rPr>
        <w:rFonts w:hint="default"/>
      </w:rPr>
    </w:lvl>
    <w:lvl w:ilvl="7">
      <w:start w:val="1"/>
      <w:numFmt w:val="decimal"/>
      <w:lvlText w:val="%1.%2.%3.%4.%5.%6.%7.%8"/>
      <w:lvlJc w:val="right"/>
      <w:pPr>
        <w:tabs>
          <w:tab w:val="num" w:pos="170"/>
        </w:tabs>
        <w:ind w:left="170" w:hanging="170"/>
      </w:pPr>
      <w:rPr>
        <w:rFonts w:hint="default"/>
      </w:rPr>
    </w:lvl>
    <w:lvl w:ilvl="8">
      <w:start w:val="1"/>
      <w:numFmt w:val="decimal"/>
      <w:lvlText w:val="%1.%2.%3.%4.%5.%6.%7.%8.%9"/>
      <w:lvlJc w:val="right"/>
      <w:pPr>
        <w:tabs>
          <w:tab w:val="num" w:pos="170"/>
        </w:tabs>
        <w:ind w:left="170" w:hanging="170"/>
      </w:pPr>
      <w:rPr>
        <w:rFonts w:hint="default"/>
      </w:rPr>
    </w:lvl>
  </w:abstractNum>
  <w:abstractNum w:abstractNumId="19" w15:restartNumberingAfterBreak="0">
    <w:nsid w:val="41883C72"/>
    <w:multiLevelType w:val="hybridMultilevel"/>
    <w:tmpl w:val="1F567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8A1F8A"/>
    <w:multiLevelType w:val="hybridMultilevel"/>
    <w:tmpl w:val="E3B663E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44C92394"/>
    <w:multiLevelType w:val="hybridMultilevel"/>
    <w:tmpl w:val="F6022AE0"/>
    <w:lvl w:ilvl="0" w:tplc="49662608">
      <w:start w:val="1"/>
      <w:numFmt w:val="lowerLetter"/>
      <w:lvlText w:val="%1)"/>
      <w:lvlJc w:val="left"/>
      <w:pPr>
        <w:ind w:left="1080" w:hanging="72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F35854"/>
    <w:multiLevelType w:val="hybridMultilevel"/>
    <w:tmpl w:val="CA1658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080117"/>
    <w:multiLevelType w:val="multilevel"/>
    <w:tmpl w:val="04C2F11A"/>
    <w:lvl w:ilvl="0">
      <w:start w:val="1"/>
      <w:numFmt w:val="upperRoman"/>
      <w:lvlText w:val="%1."/>
      <w:lvlJc w:val="right"/>
      <w:pPr>
        <w:ind w:left="360" w:hanging="360"/>
      </w:pPr>
      <w:rPr>
        <w:rFonts w:hint="default"/>
        <w:color w:val="FFFFFF" w:themeColor="background1"/>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4" w15:restartNumberingAfterBreak="0">
    <w:nsid w:val="49A87E20"/>
    <w:multiLevelType w:val="hybridMultilevel"/>
    <w:tmpl w:val="D168FF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BFA6815"/>
    <w:multiLevelType w:val="hybridMultilevel"/>
    <w:tmpl w:val="5BC899C6"/>
    <w:lvl w:ilvl="0" w:tplc="C0CA8C7A">
      <w:start w:val="1"/>
      <w:numFmt w:val="bullet"/>
      <w:lvlText w:val=""/>
      <w:lvlJc w:val="left"/>
      <w:pPr>
        <w:tabs>
          <w:tab w:val="num" w:pos="720"/>
        </w:tabs>
        <w:ind w:left="720" w:hanging="360"/>
      </w:pPr>
      <w:rPr>
        <w:rFonts w:ascii="Wingdings" w:hAnsi="Wingdings" w:hint="default"/>
      </w:rPr>
    </w:lvl>
    <w:lvl w:ilvl="1" w:tplc="8DC069C2">
      <w:start w:val="1"/>
      <w:numFmt w:val="bullet"/>
      <w:lvlText w:val=""/>
      <w:lvlJc w:val="left"/>
      <w:pPr>
        <w:tabs>
          <w:tab w:val="num" w:pos="1440"/>
        </w:tabs>
        <w:ind w:left="1440" w:hanging="360"/>
      </w:pPr>
      <w:rPr>
        <w:rFonts w:ascii="Wingdings" w:hAnsi="Wingdings" w:hint="default"/>
      </w:rPr>
    </w:lvl>
    <w:lvl w:ilvl="2" w:tplc="D7B4A37E" w:tentative="1">
      <w:start w:val="1"/>
      <w:numFmt w:val="bullet"/>
      <w:lvlText w:val=""/>
      <w:lvlJc w:val="left"/>
      <w:pPr>
        <w:tabs>
          <w:tab w:val="num" w:pos="2160"/>
        </w:tabs>
        <w:ind w:left="2160" w:hanging="360"/>
      </w:pPr>
      <w:rPr>
        <w:rFonts w:ascii="Wingdings" w:hAnsi="Wingdings" w:hint="default"/>
      </w:rPr>
    </w:lvl>
    <w:lvl w:ilvl="3" w:tplc="AA30816C" w:tentative="1">
      <w:start w:val="1"/>
      <w:numFmt w:val="bullet"/>
      <w:lvlText w:val=""/>
      <w:lvlJc w:val="left"/>
      <w:pPr>
        <w:tabs>
          <w:tab w:val="num" w:pos="2880"/>
        </w:tabs>
        <w:ind w:left="2880" w:hanging="360"/>
      </w:pPr>
      <w:rPr>
        <w:rFonts w:ascii="Wingdings" w:hAnsi="Wingdings" w:hint="default"/>
      </w:rPr>
    </w:lvl>
    <w:lvl w:ilvl="4" w:tplc="9E968528" w:tentative="1">
      <w:start w:val="1"/>
      <w:numFmt w:val="bullet"/>
      <w:lvlText w:val=""/>
      <w:lvlJc w:val="left"/>
      <w:pPr>
        <w:tabs>
          <w:tab w:val="num" w:pos="3600"/>
        </w:tabs>
        <w:ind w:left="3600" w:hanging="360"/>
      </w:pPr>
      <w:rPr>
        <w:rFonts w:ascii="Wingdings" w:hAnsi="Wingdings" w:hint="default"/>
      </w:rPr>
    </w:lvl>
    <w:lvl w:ilvl="5" w:tplc="EB1E80DE" w:tentative="1">
      <w:start w:val="1"/>
      <w:numFmt w:val="bullet"/>
      <w:lvlText w:val=""/>
      <w:lvlJc w:val="left"/>
      <w:pPr>
        <w:tabs>
          <w:tab w:val="num" w:pos="4320"/>
        </w:tabs>
        <w:ind w:left="4320" w:hanging="360"/>
      </w:pPr>
      <w:rPr>
        <w:rFonts w:ascii="Wingdings" w:hAnsi="Wingdings" w:hint="default"/>
      </w:rPr>
    </w:lvl>
    <w:lvl w:ilvl="6" w:tplc="464AD190" w:tentative="1">
      <w:start w:val="1"/>
      <w:numFmt w:val="bullet"/>
      <w:lvlText w:val=""/>
      <w:lvlJc w:val="left"/>
      <w:pPr>
        <w:tabs>
          <w:tab w:val="num" w:pos="5040"/>
        </w:tabs>
        <w:ind w:left="5040" w:hanging="360"/>
      </w:pPr>
      <w:rPr>
        <w:rFonts w:ascii="Wingdings" w:hAnsi="Wingdings" w:hint="default"/>
      </w:rPr>
    </w:lvl>
    <w:lvl w:ilvl="7" w:tplc="27205AA0" w:tentative="1">
      <w:start w:val="1"/>
      <w:numFmt w:val="bullet"/>
      <w:lvlText w:val=""/>
      <w:lvlJc w:val="left"/>
      <w:pPr>
        <w:tabs>
          <w:tab w:val="num" w:pos="5760"/>
        </w:tabs>
        <w:ind w:left="5760" w:hanging="360"/>
      </w:pPr>
      <w:rPr>
        <w:rFonts w:ascii="Wingdings" w:hAnsi="Wingdings" w:hint="default"/>
      </w:rPr>
    </w:lvl>
    <w:lvl w:ilvl="8" w:tplc="47BE9F1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FF1078"/>
    <w:multiLevelType w:val="hybridMultilevel"/>
    <w:tmpl w:val="14926B64"/>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4F233B91"/>
    <w:multiLevelType w:val="hybridMultilevel"/>
    <w:tmpl w:val="EB1A0BA2"/>
    <w:lvl w:ilvl="0" w:tplc="3AA66892">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8" w15:restartNumberingAfterBreak="0">
    <w:nsid w:val="5441034B"/>
    <w:multiLevelType w:val="hybridMultilevel"/>
    <w:tmpl w:val="E57C6508"/>
    <w:lvl w:ilvl="0" w:tplc="68EEE19E">
      <w:numFmt w:val="bullet"/>
      <w:lvlText w:val="•"/>
      <w:lvlJc w:val="left"/>
      <w:pPr>
        <w:ind w:left="1068" w:hanging="360"/>
      </w:pPr>
      <w:rPr>
        <w:rFonts w:ascii="Calibri" w:eastAsia="Times New Roman" w:hAnsi="Calibri" w:cstheme="minorHAns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5A56590B"/>
    <w:multiLevelType w:val="hybridMultilevel"/>
    <w:tmpl w:val="6EF644F6"/>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D706AB7"/>
    <w:multiLevelType w:val="hybridMultilevel"/>
    <w:tmpl w:val="8EA018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6C7396B"/>
    <w:multiLevelType w:val="hybridMultilevel"/>
    <w:tmpl w:val="FCE0B402"/>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2" w15:restartNumberingAfterBreak="0">
    <w:nsid w:val="6C4B593E"/>
    <w:multiLevelType w:val="hybridMultilevel"/>
    <w:tmpl w:val="DA02F9FC"/>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71952B29"/>
    <w:multiLevelType w:val="hybridMultilevel"/>
    <w:tmpl w:val="308E081C"/>
    <w:lvl w:ilvl="0" w:tplc="A516ADF6">
      <w:start w:val="1"/>
      <w:numFmt w:val="lowerRoman"/>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739E53EC"/>
    <w:multiLevelType w:val="hybridMultilevel"/>
    <w:tmpl w:val="8F564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5533D64"/>
    <w:multiLevelType w:val="hybridMultilevel"/>
    <w:tmpl w:val="B8B0EA74"/>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6" w15:restartNumberingAfterBreak="0">
    <w:nsid w:val="76FB43C1"/>
    <w:multiLevelType w:val="hybridMultilevel"/>
    <w:tmpl w:val="784A2CBA"/>
    <w:lvl w:ilvl="0" w:tplc="B7581FEA">
      <w:start w:val="2"/>
      <w:numFmt w:val="bullet"/>
      <w:lvlText w:val=""/>
      <w:lvlJc w:val="left"/>
      <w:pPr>
        <w:tabs>
          <w:tab w:val="num" w:pos="720"/>
        </w:tabs>
        <w:ind w:left="720" w:hanging="360"/>
      </w:pPr>
      <w:rPr>
        <w:rFonts w:ascii="Symbol" w:eastAsia="Courier" w:hAnsi="Symbol" w:cs="Courier"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AA043F"/>
    <w:multiLevelType w:val="multilevel"/>
    <w:tmpl w:val="28269E66"/>
    <w:lvl w:ilvl="0">
      <w:start w:val="1"/>
      <w:numFmt w:val="decimal"/>
      <w:pStyle w:val="Styl1"/>
      <w:lvlText w:val="%1."/>
      <w:lvlJc w:val="left"/>
      <w:pPr>
        <w:ind w:left="3762" w:hanging="360"/>
      </w:pPr>
      <w:rPr>
        <w:b/>
      </w:rPr>
    </w:lvl>
    <w:lvl w:ilvl="1">
      <w:start w:val="1"/>
      <w:numFmt w:val="decimal"/>
      <w:pStyle w:val="Styl2"/>
      <w:lvlText w:val="%1.%2."/>
      <w:lvlJc w:val="left"/>
      <w:pPr>
        <w:ind w:left="574" w:hanging="432"/>
      </w:pPr>
      <w:rPr>
        <w:rFonts w:asciiTheme="minorHAnsi" w:hAnsiTheme="minorHAnsi" w:cs="Times New Roman" w:hint="default"/>
        <w:b w:val="0"/>
      </w:rPr>
    </w:lvl>
    <w:lvl w:ilvl="2">
      <w:start w:val="1"/>
      <w:numFmt w:val="decimal"/>
      <w:pStyle w:val="Styl3"/>
      <w:lvlText w:val="%1.%2.%3."/>
      <w:lvlJc w:val="left"/>
      <w:pPr>
        <w:ind w:left="1224" w:hanging="504"/>
      </w:pPr>
      <w:rPr>
        <w:rFonts w:asciiTheme="minorHAnsi" w:hAnsiTheme="minorHAnsi" w:cs="Times New Roman"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405976"/>
    <w:multiLevelType w:val="hybridMultilevel"/>
    <w:tmpl w:val="B9CE9256"/>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7D4B6958"/>
    <w:multiLevelType w:val="multilevel"/>
    <w:tmpl w:val="01264754"/>
    <w:lvl w:ilvl="0">
      <w:start w:val="1"/>
      <w:numFmt w:val="decimal"/>
      <w:lvlText w:val="%1."/>
      <w:lvlJc w:val="left"/>
      <w:pPr>
        <w:ind w:left="3762" w:hanging="360"/>
      </w:pPr>
      <w:rPr>
        <w:b/>
      </w:rPr>
    </w:lvl>
    <w:lvl w:ilvl="1">
      <w:start w:val="1"/>
      <w:numFmt w:val="decimal"/>
      <w:lvlText w:val="%1.%2."/>
      <w:lvlJc w:val="left"/>
      <w:pPr>
        <w:ind w:left="574"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6B0C1F"/>
    <w:multiLevelType w:val="hybridMultilevel"/>
    <w:tmpl w:val="512C9F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4"/>
  </w:num>
  <w:num w:numId="4">
    <w:abstractNumId w:val="4"/>
  </w:num>
  <w:num w:numId="5">
    <w:abstractNumId w:val="23"/>
  </w:num>
  <w:num w:numId="6">
    <w:abstractNumId w:val="1"/>
  </w:num>
  <w:num w:numId="7">
    <w:abstractNumId w:val="17"/>
  </w:num>
  <w:num w:numId="8">
    <w:abstractNumId w:val="31"/>
  </w:num>
  <w:num w:numId="9">
    <w:abstractNumId w:val="26"/>
  </w:num>
  <w:num w:numId="10">
    <w:abstractNumId w:val="33"/>
  </w:num>
  <w:num w:numId="11">
    <w:abstractNumId w:val="29"/>
  </w:num>
  <w:num w:numId="12">
    <w:abstractNumId w:val="38"/>
  </w:num>
  <w:num w:numId="13">
    <w:abstractNumId w:val="34"/>
  </w:num>
  <w:num w:numId="14">
    <w:abstractNumId w:val="19"/>
  </w:num>
  <w:num w:numId="15">
    <w:abstractNumId w:val="40"/>
  </w:num>
  <w:num w:numId="16">
    <w:abstractNumId w:val="15"/>
  </w:num>
  <w:num w:numId="17">
    <w:abstractNumId w:val="24"/>
  </w:num>
  <w:num w:numId="18">
    <w:abstractNumId w:val="3"/>
  </w:num>
  <w:num w:numId="19">
    <w:abstractNumId w:val="22"/>
  </w:num>
  <w:num w:numId="20">
    <w:abstractNumId w:val="36"/>
  </w:num>
  <w:num w:numId="21">
    <w:abstractNumId w:val="10"/>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7"/>
    <w:lvlOverride w:ilvl="0">
      <w:lvl w:ilvl="0" w:tplc="747C5804">
        <w:start w:val="1"/>
        <w:numFmt w:val="decimal"/>
        <w:lvlText w:val="(%1)"/>
        <w:lvlJc w:val="left"/>
        <w:pPr>
          <w:tabs>
            <w:tab w:val="num" w:pos="357"/>
          </w:tabs>
          <w:ind w:left="0" w:firstLine="0"/>
        </w:pPr>
        <w:rPr>
          <w:rFonts w:ascii="Times New Roman" w:hAnsi="Times New Roman" w:cs="Times New Roman" w:hint="default"/>
          <w:b w:val="0"/>
          <w:i w:val="0"/>
          <w:sz w:val="22"/>
        </w:rPr>
      </w:lvl>
    </w:lvlOverride>
    <w:lvlOverride w:ilvl="1">
      <w:lvl w:ilvl="1" w:tplc="03565AE2">
        <w:start w:val="1"/>
        <w:numFmt w:val="lowerLetter"/>
        <w:lvlText w:val="%2)"/>
        <w:lvlJc w:val="left"/>
        <w:pPr>
          <w:tabs>
            <w:tab w:val="num" w:pos="369"/>
          </w:tabs>
          <w:ind w:left="369" w:hanging="227"/>
        </w:pPr>
        <w:rPr>
          <w:rFonts w:hint="default"/>
          <w:b w:val="0"/>
          <w:sz w:val="22"/>
        </w:rPr>
      </w:lvl>
    </w:lvlOverride>
    <w:lvlOverride w:ilvl="2">
      <w:lvl w:ilvl="2" w:tplc="0405001B">
        <w:start w:val="1"/>
        <w:numFmt w:val="bullet"/>
        <w:lvlText w:val=""/>
        <w:lvlJc w:val="left"/>
        <w:pPr>
          <w:tabs>
            <w:tab w:val="num" w:pos="2160"/>
          </w:tabs>
          <w:ind w:left="2160" w:hanging="180"/>
        </w:pPr>
        <w:rPr>
          <w:rFonts w:ascii="Wingdings" w:hAnsi="Wingdings" w:hint="default"/>
          <w:sz w:val="20"/>
        </w:rPr>
      </w:lvl>
    </w:lvlOverride>
    <w:lvlOverride w:ilvl="3">
      <w:lvl w:ilvl="3" w:tplc="0405000F">
        <w:start w:val="1"/>
        <w:numFmt w:val="bullet"/>
        <w:lvlText w:val="-"/>
        <w:lvlJc w:val="left"/>
        <w:pPr>
          <w:tabs>
            <w:tab w:val="num" w:pos="2880"/>
          </w:tabs>
          <w:ind w:left="2880" w:hanging="360"/>
        </w:pPr>
        <w:rPr>
          <w:rFonts w:hint="default"/>
          <w:sz w:val="20"/>
        </w:rPr>
      </w:lvl>
    </w:lvlOverride>
    <w:lvlOverride w:ilvl="4">
      <w:lvl w:ilvl="4" w:tplc="04050019">
        <w:start w:val="1"/>
        <w:numFmt w:val="lowerLetter"/>
        <w:lvlText w:val="%5."/>
        <w:lvlJc w:val="left"/>
        <w:pPr>
          <w:tabs>
            <w:tab w:val="num" w:pos="3600"/>
          </w:tabs>
          <w:ind w:left="3600" w:hanging="360"/>
        </w:pPr>
        <w:rPr>
          <w:rFonts w:hint="default"/>
          <w:sz w:val="20"/>
        </w:rPr>
      </w:lvl>
    </w:lvlOverride>
    <w:lvlOverride w:ilvl="5">
      <w:lvl w:ilvl="5" w:tplc="0405001B">
        <w:start w:val="1"/>
        <w:numFmt w:val="lowerRoman"/>
        <w:lvlText w:val="%6."/>
        <w:lvlJc w:val="right"/>
        <w:pPr>
          <w:tabs>
            <w:tab w:val="num" w:pos="4320"/>
          </w:tabs>
          <w:ind w:left="4320" w:hanging="180"/>
        </w:pPr>
        <w:rPr>
          <w:rFonts w:hint="default"/>
          <w:sz w:val="20"/>
        </w:rPr>
      </w:lvl>
    </w:lvlOverride>
    <w:lvlOverride w:ilvl="6">
      <w:lvl w:ilvl="6" w:tplc="0405000F">
        <w:start w:val="1"/>
        <w:numFmt w:val="decimal"/>
        <w:lvlText w:val="%7."/>
        <w:lvlJc w:val="left"/>
        <w:pPr>
          <w:tabs>
            <w:tab w:val="num" w:pos="5040"/>
          </w:tabs>
          <w:ind w:left="5040" w:hanging="360"/>
        </w:pPr>
        <w:rPr>
          <w:rFonts w:hint="default"/>
          <w:sz w:val="20"/>
        </w:rPr>
      </w:lvl>
    </w:lvlOverride>
    <w:lvlOverride w:ilvl="7">
      <w:lvl w:ilvl="7" w:tplc="04050019">
        <w:start w:val="1"/>
        <w:numFmt w:val="lowerLetter"/>
        <w:lvlText w:val="%8."/>
        <w:lvlJc w:val="left"/>
        <w:pPr>
          <w:tabs>
            <w:tab w:val="num" w:pos="5760"/>
          </w:tabs>
          <w:ind w:left="5760" w:hanging="360"/>
        </w:pPr>
        <w:rPr>
          <w:rFonts w:hint="default"/>
          <w:sz w:val="20"/>
        </w:rPr>
      </w:lvl>
    </w:lvlOverride>
    <w:lvlOverride w:ilvl="8">
      <w:lvl w:ilvl="8" w:tplc="0405001B">
        <w:start w:val="1"/>
        <w:numFmt w:val="lowerRoman"/>
        <w:lvlText w:val="%9."/>
        <w:lvlJc w:val="right"/>
        <w:pPr>
          <w:tabs>
            <w:tab w:val="num" w:pos="6480"/>
          </w:tabs>
          <w:ind w:left="6480" w:hanging="180"/>
        </w:pPr>
        <w:rPr>
          <w:rFonts w:hint="default"/>
          <w:sz w:val="20"/>
        </w:rPr>
      </w:lvl>
    </w:lvlOverride>
  </w:num>
  <w:num w:numId="25">
    <w:abstractNumId w:val="21"/>
  </w:num>
  <w:num w:numId="26">
    <w:abstractNumId w:val="5"/>
  </w:num>
  <w:num w:numId="27">
    <w:abstractNumId w:val="11"/>
  </w:num>
  <w:num w:numId="28">
    <w:abstractNumId w:val="0"/>
  </w:num>
  <w:num w:numId="29">
    <w:abstractNumId w:val="39"/>
  </w:num>
  <w:num w:numId="30">
    <w:abstractNumId w:val="7"/>
  </w:num>
  <w:num w:numId="31">
    <w:abstractNumId w:val="30"/>
  </w:num>
  <w:num w:numId="32">
    <w:abstractNumId w:val="32"/>
  </w:num>
  <w:num w:numId="33">
    <w:abstractNumId w:val="35"/>
  </w:num>
  <w:num w:numId="34">
    <w:abstractNumId w:val="25"/>
  </w:num>
  <w:num w:numId="35">
    <w:abstractNumId w:val="9"/>
  </w:num>
  <w:num w:numId="36">
    <w:abstractNumId w:val="12"/>
  </w:num>
  <w:num w:numId="37">
    <w:abstractNumId w:val="2"/>
  </w:num>
  <w:num w:numId="38">
    <w:abstractNumId w:val="13"/>
  </w:num>
  <w:num w:numId="39">
    <w:abstractNumId w:val="20"/>
  </w:num>
  <w:num w:numId="40">
    <w:abstractNumId w:val="6"/>
  </w:num>
  <w:num w:numId="41">
    <w:abstractNumId w:val="28"/>
  </w:num>
  <w:num w:numId="42">
    <w:abstractNumId w:val="16"/>
  </w:num>
  <w:num w:numId="43">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C0"/>
    <w:rsid w:val="0000404B"/>
    <w:rsid w:val="00005FDD"/>
    <w:rsid w:val="00011054"/>
    <w:rsid w:val="000114DC"/>
    <w:rsid w:val="000116B4"/>
    <w:rsid w:val="000142AB"/>
    <w:rsid w:val="00016886"/>
    <w:rsid w:val="00016ABC"/>
    <w:rsid w:val="00017465"/>
    <w:rsid w:val="000248E0"/>
    <w:rsid w:val="00024A4D"/>
    <w:rsid w:val="00025244"/>
    <w:rsid w:val="00026354"/>
    <w:rsid w:val="00032A82"/>
    <w:rsid w:val="00050448"/>
    <w:rsid w:val="00054C9B"/>
    <w:rsid w:val="000608FF"/>
    <w:rsid w:val="00061E97"/>
    <w:rsid w:val="00065D4B"/>
    <w:rsid w:val="00065F7B"/>
    <w:rsid w:val="000733C8"/>
    <w:rsid w:val="000737F0"/>
    <w:rsid w:val="000743F5"/>
    <w:rsid w:val="00074643"/>
    <w:rsid w:val="000747A9"/>
    <w:rsid w:val="00074F6A"/>
    <w:rsid w:val="000802F8"/>
    <w:rsid w:val="000826B7"/>
    <w:rsid w:val="00085C7C"/>
    <w:rsid w:val="000869C6"/>
    <w:rsid w:val="00091554"/>
    <w:rsid w:val="00093759"/>
    <w:rsid w:val="000941BB"/>
    <w:rsid w:val="000964C9"/>
    <w:rsid w:val="000A0F0C"/>
    <w:rsid w:val="000A3C3A"/>
    <w:rsid w:val="000A3EC4"/>
    <w:rsid w:val="000A4EFF"/>
    <w:rsid w:val="000B0D4E"/>
    <w:rsid w:val="000B0FC6"/>
    <w:rsid w:val="000B1674"/>
    <w:rsid w:val="000B1CDD"/>
    <w:rsid w:val="000B2741"/>
    <w:rsid w:val="000B3679"/>
    <w:rsid w:val="000B38BC"/>
    <w:rsid w:val="000B46A6"/>
    <w:rsid w:val="000B5571"/>
    <w:rsid w:val="000B5A0A"/>
    <w:rsid w:val="000C18D5"/>
    <w:rsid w:val="000C204F"/>
    <w:rsid w:val="000C48FA"/>
    <w:rsid w:val="000C6BC9"/>
    <w:rsid w:val="000D3328"/>
    <w:rsid w:val="000D45D0"/>
    <w:rsid w:val="000D540C"/>
    <w:rsid w:val="000D6CAA"/>
    <w:rsid w:val="000E2FFB"/>
    <w:rsid w:val="000E36E4"/>
    <w:rsid w:val="000F395E"/>
    <w:rsid w:val="000F4E26"/>
    <w:rsid w:val="000F5F90"/>
    <w:rsid w:val="00101A57"/>
    <w:rsid w:val="001052BC"/>
    <w:rsid w:val="001076A8"/>
    <w:rsid w:val="00107A58"/>
    <w:rsid w:val="00110C68"/>
    <w:rsid w:val="00113B00"/>
    <w:rsid w:val="0012548F"/>
    <w:rsid w:val="0012648F"/>
    <w:rsid w:val="00126F95"/>
    <w:rsid w:val="001278BC"/>
    <w:rsid w:val="00127BC2"/>
    <w:rsid w:val="001306C4"/>
    <w:rsid w:val="00130D50"/>
    <w:rsid w:val="00132067"/>
    <w:rsid w:val="00133DD6"/>
    <w:rsid w:val="001345BC"/>
    <w:rsid w:val="001371C1"/>
    <w:rsid w:val="001454B4"/>
    <w:rsid w:val="00145F54"/>
    <w:rsid w:val="001573FA"/>
    <w:rsid w:val="00157457"/>
    <w:rsid w:val="001576A8"/>
    <w:rsid w:val="0015770D"/>
    <w:rsid w:val="0016048B"/>
    <w:rsid w:val="00160D88"/>
    <w:rsid w:val="00163AAA"/>
    <w:rsid w:val="001647E1"/>
    <w:rsid w:val="00164CA7"/>
    <w:rsid w:val="00165C2D"/>
    <w:rsid w:val="001665E2"/>
    <w:rsid w:val="001709AB"/>
    <w:rsid w:val="00176030"/>
    <w:rsid w:val="001760E1"/>
    <w:rsid w:val="00180C6E"/>
    <w:rsid w:val="0018585D"/>
    <w:rsid w:val="00190A04"/>
    <w:rsid w:val="00193506"/>
    <w:rsid w:val="001A3532"/>
    <w:rsid w:val="001A46B3"/>
    <w:rsid w:val="001B0987"/>
    <w:rsid w:val="001C1EF5"/>
    <w:rsid w:val="001C1F91"/>
    <w:rsid w:val="001C4D20"/>
    <w:rsid w:val="001C51B0"/>
    <w:rsid w:val="001C6481"/>
    <w:rsid w:val="001D0668"/>
    <w:rsid w:val="001D1757"/>
    <w:rsid w:val="001E40B3"/>
    <w:rsid w:val="001E67D0"/>
    <w:rsid w:val="001E6D2F"/>
    <w:rsid w:val="001F1066"/>
    <w:rsid w:val="001F2B83"/>
    <w:rsid w:val="001F392C"/>
    <w:rsid w:val="001F4390"/>
    <w:rsid w:val="001F5252"/>
    <w:rsid w:val="001F738B"/>
    <w:rsid w:val="00203E7D"/>
    <w:rsid w:val="00205F36"/>
    <w:rsid w:val="00206E75"/>
    <w:rsid w:val="002072A0"/>
    <w:rsid w:val="00212A7A"/>
    <w:rsid w:val="00216C6D"/>
    <w:rsid w:val="0021748F"/>
    <w:rsid w:val="00221CEE"/>
    <w:rsid w:val="00226735"/>
    <w:rsid w:val="002271C0"/>
    <w:rsid w:val="00230139"/>
    <w:rsid w:val="00231537"/>
    <w:rsid w:val="00234664"/>
    <w:rsid w:val="00235F76"/>
    <w:rsid w:val="002362C8"/>
    <w:rsid w:val="0024148E"/>
    <w:rsid w:val="00243FE0"/>
    <w:rsid w:val="002444D7"/>
    <w:rsid w:val="00245141"/>
    <w:rsid w:val="002468A3"/>
    <w:rsid w:val="00252F7E"/>
    <w:rsid w:val="00253A67"/>
    <w:rsid w:val="00253CB8"/>
    <w:rsid w:val="002559FA"/>
    <w:rsid w:val="002563ED"/>
    <w:rsid w:val="00265B25"/>
    <w:rsid w:val="0027023F"/>
    <w:rsid w:val="002721C9"/>
    <w:rsid w:val="00272E83"/>
    <w:rsid w:val="002743E0"/>
    <w:rsid w:val="00274BB7"/>
    <w:rsid w:val="0027559E"/>
    <w:rsid w:val="002855A2"/>
    <w:rsid w:val="00286D1F"/>
    <w:rsid w:val="00292E8D"/>
    <w:rsid w:val="00293FF9"/>
    <w:rsid w:val="00295438"/>
    <w:rsid w:val="0029614D"/>
    <w:rsid w:val="0029787E"/>
    <w:rsid w:val="002A2EB2"/>
    <w:rsid w:val="002A3FF3"/>
    <w:rsid w:val="002A5EAE"/>
    <w:rsid w:val="002A6055"/>
    <w:rsid w:val="002B464C"/>
    <w:rsid w:val="002B56EC"/>
    <w:rsid w:val="002B619E"/>
    <w:rsid w:val="002B6327"/>
    <w:rsid w:val="002C299B"/>
    <w:rsid w:val="002C3D07"/>
    <w:rsid w:val="002C5054"/>
    <w:rsid w:val="002C708E"/>
    <w:rsid w:val="002D48AD"/>
    <w:rsid w:val="002D6CD2"/>
    <w:rsid w:val="002E01B0"/>
    <w:rsid w:val="002E4289"/>
    <w:rsid w:val="002E4D0E"/>
    <w:rsid w:val="002E5B19"/>
    <w:rsid w:val="002E6830"/>
    <w:rsid w:val="002F08B7"/>
    <w:rsid w:val="002F14FB"/>
    <w:rsid w:val="002F398C"/>
    <w:rsid w:val="002F3D00"/>
    <w:rsid w:val="002F456B"/>
    <w:rsid w:val="00302225"/>
    <w:rsid w:val="003108DD"/>
    <w:rsid w:val="00310B08"/>
    <w:rsid w:val="0031165E"/>
    <w:rsid w:val="003149EA"/>
    <w:rsid w:val="003150D0"/>
    <w:rsid w:val="00317F5D"/>
    <w:rsid w:val="0032031D"/>
    <w:rsid w:val="003228E5"/>
    <w:rsid w:val="0032557C"/>
    <w:rsid w:val="00327D64"/>
    <w:rsid w:val="00331297"/>
    <w:rsid w:val="00332342"/>
    <w:rsid w:val="00334CC2"/>
    <w:rsid w:val="00341AFA"/>
    <w:rsid w:val="00341EDC"/>
    <w:rsid w:val="00346729"/>
    <w:rsid w:val="0034731D"/>
    <w:rsid w:val="003476F1"/>
    <w:rsid w:val="0035155F"/>
    <w:rsid w:val="003547F3"/>
    <w:rsid w:val="003556EE"/>
    <w:rsid w:val="003611A6"/>
    <w:rsid w:val="003616E8"/>
    <w:rsid w:val="003645BF"/>
    <w:rsid w:val="0036613C"/>
    <w:rsid w:val="003745C3"/>
    <w:rsid w:val="0038014A"/>
    <w:rsid w:val="00381DB6"/>
    <w:rsid w:val="00384AEE"/>
    <w:rsid w:val="00385EC7"/>
    <w:rsid w:val="00390127"/>
    <w:rsid w:val="00393A67"/>
    <w:rsid w:val="00393B1B"/>
    <w:rsid w:val="00393B60"/>
    <w:rsid w:val="00394160"/>
    <w:rsid w:val="0039511C"/>
    <w:rsid w:val="0039513F"/>
    <w:rsid w:val="003A2D5A"/>
    <w:rsid w:val="003A7C0F"/>
    <w:rsid w:val="003B2287"/>
    <w:rsid w:val="003B6941"/>
    <w:rsid w:val="003B75D2"/>
    <w:rsid w:val="003B784F"/>
    <w:rsid w:val="003C0937"/>
    <w:rsid w:val="003C0C25"/>
    <w:rsid w:val="003C6EF3"/>
    <w:rsid w:val="003D1FBB"/>
    <w:rsid w:val="003D4B77"/>
    <w:rsid w:val="003D4C7C"/>
    <w:rsid w:val="003D5DDB"/>
    <w:rsid w:val="003E308E"/>
    <w:rsid w:val="003E5523"/>
    <w:rsid w:val="003E668B"/>
    <w:rsid w:val="003E79EA"/>
    <w:rsid w:val="003F06CF"/>
    <w:rsid w:val="003F0F38"/>
    <w:rsid w:val="003F1EDE"/>
    <w:rsid w:val="003F5CC3"/>
    <w:rsid w:val="003F7962"/>
    <w:rsid w:val="0040396E"/>
    <w:rsid w:val="00406B5D"/>
    <w:rsid w:val="004076BA"/>
    <w:rsid w:val="004077DD"/>
    <w:rsid w:val="00410D1B"/>
    <w:rsid w:val="0041678C"/>
    <w:rsid w:val="00417133"/>
    <w:rsid w:val="004175F6"/>
    <w:rsid w:val="00423418"/>
    <w:rsid w:val="004240EA"/>
    <w:rsid w:val="004241F7"/>
    <w:rsid w:val="0042602A"/>
    <w:rsid w:val="00431131"/>
    <w:rsid w:val="004319A0"/>
    <w:rsid w:val="00433694"/>
    <w:rsid w:val="0043378E"/>
    <w:rsid w:val="0044383F"/>
    <w:rsid w:val="00443AFF"/>
    <w:rsid w:val="00445406"/>
    <w:rsid w:val="00445FCB"/>
    <w:rsid w:val="00447AEE"/>
    <w:rsid w:val="00450850"/>
    <w:rsid w:val="00450BC5"/>
    <w:rsid w:val="0045291E"/>
    <w:rsid w:val="0045521F"/>
    <w:rsid w:val="00455423"/>
    <w:rsid w:val="00463D92"/>
    <w:rsid w:val="00463E01"/>
    <w:rsid w:val="004642DE"/>
    <w:rsid w:val="004676F0"/>
    <w:rsid w:val="00471C68"/>
    <w:rsid w:val="00471E90"/>
    <w:rsid w:val="00477246"/>
    <w:rsid w:val="00480479"/>
    <w:rsid w:val="004935CB"/>
    <w:rsid w:val="00493F1D"/>
    <w:rsid w:val="00496270"/>
    <w:rsid w:val="0049779C"/>
    <w:rsid w:val="004A1584"/>
    <w:rsid w:val="004A1EFF"/>
    <w:rsid w:val="004A24CA"/>
    <w:rsid w:val="004A382F"/>
    <w:rsid w:val="004A5063"/>
    <w:rsid w:val="004A7447"/>
    <w:rsid w:val="004B2036"/>
    <w:rsid w:val="004B2105"/>
    <w:rsid w:val="004C07BB"/>
    <w:rsid w:val="004C1A38"/>
    <w:rsid w:val="004C5634"/>
    <w:rsid w:val="004C6CCC"/>
    <w:rsid w:val="004C6D7C"/>
    <w:rsid w:val="004C6E37"/>
    <w:rsid w:val="004C70AD"/>
    <w:rsid w:val="004C7CDB"/>
    <w:rsid w:val="004D2FB0"/>
    <w:rsid w:val="004D5D73"/>
    <w:rsid w:val="004E4F04"/>
    <w:rsid w:val="004E589A"/>
    <w:rsid w:val="004E7F89"/>
    <w:rsid w:val="004F2D51"/>
    <w:rsid w:val="00501648"/>
    <w:rsid w:val="00501776"/>
    <w:rsid w:val="0050516D"/>
    <w:rsid w:val="00511537"/>
    <w:rsid w:val="00517BAB"/>
    <w:rsid w:val="00520960"/>
    <w:rsid w:val="00522B6D"/>
    <w:rsid w:val="005234F5"/>
    <w:rsid w:val="00526EF7"/>
    <w:rsid w:val="00530182"/>
    <w:rsid w:val="005321D1"/>
    <w:rsid w:val="005325CC"/>
    <w:rsid w:val="0053640D"/>
    <w:rsid w:val="00537D96"/>
    <w:rsid w:val="0054056A"/>
    <w:rsid w:val="00540BF2"/>
    <w:rsid w:val="00540EDA"/>
    <w:rsid w:val="005420B2"/>
    <w:rsid w:val="00543A61"/>
    <w:rsid w:val="0055109F"/>
    <w:rsid w:val="00552BE2"/>
    <w:rsid w:val="0055745C"/>
    <w:rsid w:val="00557CEF"/>
    <w:rsid w:val="005603E2"/>
    <w:rsid w:val="00560CAC"/>
    <w:rsid w:val="00561C02"/>
    <w:rsid w:val="00566A59"/>
    <w:rsid w:val="00566EDA"/>
    <w:rsid w:val="005675E6"/>
    <w:rsid w:val="00575C67"/>
    <w:rsid w:val="005766B9"/>
    <w:rsid w:val="00577C9B"/>
    <w:rsid w:val="00582DD9"/>
    <w:rsid w:val="00583ACF"/>
    <w:rsid w:val="005841A6"/>
    <w:rsid w:val="005852A7"/>
    <w:rsid w:val="00586D96"/>
    <w:rsid w:val="005931E8"/>
    <w:rsid w:val="00593A09"/>
    <w:rsid w:val="0059433D"/>
    <w:rsid w:val="005A006A"/>
    <w:rsid w:val="005A27B8"/>
    <w:rsid w:val="005A30CD"/>
    <w:rsid w:val="005A4051"/>
    <w:rsid w:val="005A4EF3"/>
    <w:rsid w:val="005A4FA7"/>
    <w:rsid w:val="005B0A15"/>
    <w:rsid w:val="005C1013"/>
    <w:rsid w:val="005C10B8"/>
    <w:rsid w:val="005C189E"/>
    <w:rsid w:val="005C381A"/>
    <w:rsid w:val="005C57F9"/>
    <w:rsid w:val="005C6FE6"/>
    <w:rsid w:val="005D0750"/>
    <w:rsid w:val="005D2C57"/>
    <w:rsid w:val="005D39DB"/>
    <w:rsid w:val="005D4F36"/>
    <w:rsid w:val="005D6AA4"/>
    <w:rsid w:val="005E5E26"/>
    <w:rsid w:val="005F071E"/>
    <w:rsid w:val="005F1017"/>
    <w:rsid w:val="005F1D7C"/>
    <w:rsid w:val="005F44C2"/>
    <w:rsid w:val="005F6E45"/>
    <w:rsid w:val="006049A4"/>
    <w:rsid w:val="00610642"/>
    <w:rsid w:val="00612C8E"/>
    <w:rsid w:val="00613524"/>
    <w:rsid w:val="00623736"/>
    <w:rsid w:val="0062627E"/>
    <w:rsid w:val="00635CED"/>
    <w:rsid w:val="00637970"/>
    <w:rsid w:val="00641922"/>
    <w:rsid w:val="0064245C"/>
    <w:rsid w:val="006431D8"/>
    <w:rsid w:val="0064575A"/>
    <w:rsid w:val="00651C87"/>
    <w:rsid w:val="00652B24"/>
    <w:rsid w:val="00653FE8"/>
    <w:rsid w:val="00655D41"/>
    <w:rsid w:val="00660111"/>
    <w:rsid w:val="0066240D"/>
    <w:rsid w:val="00663A00"/>
    <w:rsid w:val="00663C40"/>
    <w:rsid w:val="00666132"/>
    <w:rsid w:val="00666C17"/>
    <w:rsid w:val="00670DF5"/>
    <w:rsid w:val="00672101"/>
    <w:rsid w:val="006741C2"/>
    <w:rsid w:val="006775C1"/>
    <w:rsid w:val="00681E78"/>
    <w:rsid w:val="00686189"/>
    <w:rsid w:val="00687FC1"/>
    <w:rsid w:val="006914DE"/>
    <w:rsid w:val="00697DD4"/>
    <w:rsid w:val="006A26CE"/>
    <w:rsid w:val="006A7FA8"/>
    <w:rsid w:val="006C0261"/>
    <w:rsid w:val="006C4772"/>
    <w:rsid w:val="006C6825"/>
    <w:rsid w:val="006D26EF"/>
    <w:rsid w:val="006D53EE"/>
    <w:rsid w:val="006D59FC"/>
    <w:rsid w:val="006D6CDE"/>
    <w:rsid w:val="006D7E3C"/>
    <w:rsid w:val="006E2AB4"/>
    <w:rsid w:val="006E40F2"/>
    <w:rsid w:val="006F0F77"/>
    <w:rsid w:val="006F38FA"/>
    <w:rsid w:val="006F7DB9"/>
    <w:rsid w:val="00704705"/>
    <w:rsid w:val="00705752"/>
    <w:rsid w:val="00706262"/>
    <w:rsid w:val="0071196A"/>
    <w:rsid w:val="00721C9F"/>
    <w:rsid w:val="00722659"/>
    <w:rsid w:val="007230F3"/>
    <w:rsid w:val="00723854"/>
    <w:rsid w:val="00725E32"/>
    <w:rsid w:val="0073354E"/>
    <w:rsid w:val="00735D62"/>
    <w:rsid w:val="00736F6C"/>
    <w:rsid w:val="007376A8"/>
    <w:rsid w:val="00745176"/>
    <w:rsid w:val="00747254"/>
    <w:rsid w:val="00747E48"/>
    <w:rsid w:val="00752EC5"/>
    <w:rsid w:val="00753A7C"/>
    <w:rsid w:val="00755112"/>
    <w:rsid w:val="007575A2"/>
    <w:rsid w:val="0076091F"/>
    <w:rsid w:val="0076362F"/>
    <w:rsid w:val="007716CF"/>
    <w:rsid w:val="0077732C"/>
    <w:rsid w:val="00782A6F"/>
    <w:rsid w:val="007872FB"/>
    <w:rsid w:val="007956BC"/>
    <w:rsid w:val="00797B80"/>
    <w:rsid w:val="00797EE5"/>
    <w:rsid w:val="007A200F"/>
    <w:rsid w:val="007A31C2"/>
    <w:rsid w:val="007A4CA0"/>
    <w:rsid w:val="007A7171"/>
    <w:rsid w:val="007B018C"/>
    <w:rsid w:val="007B08A1"/>
    <w:rsid w:val="007B0EBE"/>
    <w:rsid w:val="007B152A"/>
    <w:rsid w:val="007B7B66"/>
    <w:rsid w:val="007C0798"/>
    <w:rsid w:val="007C353D"/>
    <w:rsid w:val="007C7E1B"/>
    <w:rsid w:val="007D19CF"/>
    <w:rsid w:val="007D375E"/>
    <w:rsid w:val="007D485A"/>
    <w:rsid w:val="007D4FCA"/>
    <w:rsid w:val="007F3671"/>
    <w:rsid w:val="007F74C9"/>
    <w:rsid w:val="00801099"/>
    <w:rsid w:val="00801EF3"/>
    <w:rsid w:val="008052A4"/>
    <w:rsid w:val="00806055"/>
    <w:rsid w:val="0080690B"/>
    <w:rsid w:val="008101DA"/>
    <w:rsid w:val="00811623"/>
    <w:rsid w:val="00814279"/>
    <w:rsid w:val="0081584A"/>
    <w:rsid w:val="00815FF9"/>
    <w:rsid w:val="008163F9"/>
    <w:rsid w:val="008178FD"/>
    <w:rsid w:val="00821068"/>
    <w:rsid w:val="00821D38"/>
    <w:rsid w:val="00822183"/>
    <w:rsid w:val="0082402C"/>
    <w:rsid w:val="00825017"/>
    <w:rsid w:val="0083250A"/>
    <w:rsid w:val="0083533A"/>
    <w:rsid w:val="00836D6A"/>
    <w:rsid w:val="0083711E"/>
    <w:rsid w:val="00837B47"/>
    <w:rsid w:val="008465AE"/>
    <w:rsid w:val="00847085"/>
    <w:rsid w:val="00851381"/>
    <w:rsid w:val="00851BDC"/>
    <w:rsid w:val="008600DF"/>
    <w:rsid w:val="00860231"/>
    <w:rsid w:val="00863391"/>
    <w:rsid w:val="00864FB9"/>
    <w:rsid w:val="00865A75"/>
    <w:rsid w:val="008666E6"/>
    <w:rsid w:val="00872D17"/>
    <w:rsid w:val="0088496C"/>
    <w:rsid w:val="0088530E"/>
    <w:rsid w:val="00887517"/>
    <w:rsid w:val="008928D2"/>
    <w:rsid w:val="00892A59"/>
    <w:rsid w:val="00893917"/>
    <w:rsid w:val="00897C46"/>
    <w:rsid w:val="008A05F9"/>
    <w:rsid w:val="008A17DB"/>
    <w:rsid w:val="008A5B25"/>
    <w:rsid w:val="008A638C"/>
    <w:rsid w:val="008B1D0A"/>
    <w:rsid w:val="008B2634"/>
    <w:rsid w:val="008B477A"/>
    <w:rsid w:val="008C20FC"/>
    <w:rsid w:val="008C296B"/>
    <w:rsid w:val="008D106D"/>
    <w:rsid w:val="008D215E"/>
    <w:rsid w:val="008D2FEC"/>
    <w:rsid w:val="008D5498"/>
    <w:rsid w:val="008D56BA"/>
    <w:rsid w:val="008D7D5A"/>
    <w:rsid w:val="008D7DE0"/>
    <w:rsid w:val="008D7DFD"/>
    <w:rsid w:val="008E384F"/>
    <w:rsid w:val="008E5262"/>
    <w:rsid w:val="008E5C50"/>
    <w:rsid w:val="008E6310"/>
    <w:rsid w:val="008E6891"/>
    <w:rsid w:val="008F25CF"/>
    <w:rsid w:val="008F2FC6"/>
    <w:rsid w:val="008F662F"/>
    <w:rsid w:val="008F69A4"/>
    <w:rsid w:val="008F7AFF"/>
    <w:rsid w:val="00900C99"/>
    <w:rsid w:val="00901666"/>
    <w:rsid w:val="009019A6"/>
    <w:rsid w:val="00902D4A"/>
    <w:rsid w:val="00903A6B"/>
    <w:rsid w:val="0090698F"/>
    <w:rsid w:val="00911FB4"/>
    <w:rsid w:val="009129A1"/>
    <w:rsid w:val="00914745"/>
    <w:rsid w:val="00916241"/>
    <w:rsid w:val="00916375"/>
    <w:rsid w:val="009168CC"/>
    <w:rsid w:val="00921E55"/>
    <w:rsid w:val="00923016"/>
    <w:rsid w:val="009238AC"/>
    <w:rsid w:val="00924E48"/>
    <w:rsid w:val="00926302"/>
    <w:rsid w:val="00926648"/>
    <w:rsid w:val="00931F06"/>
    <w:rsid w:val="0093203F"/>
    <w:rsid w:val="00932675"/>
    <w:rsid w:val="00932808"/>
    <w:rsid w:val="009329E9"/>
    <w:rsid w:val="00935CEF"/>
    <w:rsid w:val="00937154"/>
    <w:rsid w:val="00937304"/>
    <w:rsid w:val="0094016A"/>
    <w:rsid w:val="00943B2C"/>
    <w:rsid w:val="00944DDD"/>
    <w:rsid w:val="00945146"/>
    <w:rsid w:val="00960738"/>
    <w:rsid w:val="009645D3"/>
    <w:rsid w:val="00964BEE"/>
    <w:rsid w:val="00965E15"/>
    <w:rsid w:val="00967465"/>
    <w:rsid w:val="009700EF"/>
    <w:rsid w:val="00971D14"/>
    <w:rsid w:val="009729C0"/>
    <w:rsid w:val="00985010"/>
    <w:rsid w:val="00986E11"/>
    <w:rsid w:val="00991DEC"/>
    <w:rsid w:val="00992D9F"/>
    <w:rsid w:val="009958A6"/>
    <w:rsid w:val="009963FF"/>
    <w:rsid w:val="00997819"/>
    <w:rsid w:val="009A016A"/>
    <w:rsid w:val="009A4D3A"/>
    <w:rsid w:val="009B145C"/>
    <w:rsid w:val="009B1EBB"/>
    <w:rsid w:val="009B3C75"/>
    <w:rsid w:val="009B4DFA"/>
    <w:rsid w:val="009C39E2"/>
    <w:rsid w:val="009C567A"/>
    <w:rsid w:val="009C5D97"/>
    <w:rsid w:val="009C62E5"/>
    <w:rsid w:val="009C7E54"/>
    <w:rsid w:val="009D2381"/>
    <w:rsid w:val="009D4F64"/>
    <w:rsid w:val="009D5B00"/>
    <w:rsid w:val="009D62C5"/>
    <w:rsid w:val="009D71FD"/>
    <w:rsid w:val="009D7A76"/>
    <w:rsid w:val="009E0387"/>
    <w:rsid w:val="009E438D"/>
    <w:rsid w:val="009E6080"/>
    <w:rsid w:val="009F22C3"/>
    <w:rsid w:val="009F2AE2"/>
    <w:rsid w:val="009F4A39"/>
    <w:rsid w:val="00A03511"/>
    <w:rsid w:val="00A04AB2"/>
    <w:rsid w:val="00A05FE4"/>
    <w:rsid w:val="00A11174"/>
    <w:rsid w:val="00A2234D"/>
    <w:rsid w:val="00A23DA0"/>
    <w:rsid w:val="00A24847"/>
    <w:rsid w:val="00A30C65"/>
    <w:rsid w:val="00A52D53"/>
    <w:rsid w:val="00A53DC8"/>
    <w:rsid w:val="00A5561D"/>
    <w:rsid w:val="00A57F97"/>
    <w:rsid w:val="00A60E92"/>
    <w:rsid w:val="00A61E89"/>
    <w:rsid w:val="00A64979"/>
    <w:rsid w:val="00A664E4"/>
    <w:rsid w:val="00A67F09"/>
    <w:rsid w:val="00A70530"/>
    <w:rsid w:val="00A70B0F"/>
    <w:rsid w:val="00A82E11"/>
    <w:rsid w:val="00A83798"/>
    <w:rsid w:val="00A84D6E"/>
    <w:rsid w:val="00A867E3"/>
    <w:rsid w:val="00A87186"/>
    <w:rsid w:val="00A87A3C"/>
    <w:rsid w:val="00A90690"/>
    <w:rsid w:val="00AA02A0"/>
    <w:rsid w:val="00AA153C"/>
    <w:rsid w:val="00AA2378"/>
    <w:rsid w:val="00AA2C4D"/>
    <w:rsid w:val="00AA7A0A"/>
    <w:rsid w:val="00AB0B55"/>
    <w:rsid w:val="00AB1527"/>
    <w:rsid w:val="00AB1907"/>
    <w:rsid w:val="00AB30A1"/>
    <w:rsid w:val="00AB43A2"/>
    <w:rsid w:val="00AB5630"/>
    <w:rsid w:val="00AB5984"/>
    <w:rsid w:val="00AC57C5"/>
    <w:rsid w:val="00AC67AC"/>
    <w:rsid w:val="00AD0426"/>
    <w:rsid w:val="00AD0C1E"/>
    <w:rsid w:val="00AD0D8B"/>
    <w:rsid w:val="00AD19C4"/>
    <w:rsid w:val="00AD7DD5"/>
    <w:rsid w:val="00AE37C5"/>
    <w:rsid w:val="00AE5898"/>
    <w:rsid w:val="00AE59FA"/>
    <w:rsid w:val="00B0109B"/>
    <w:rsid w:val="00B02009"/>
    <w:rsid w:val="00B073D1"/>
    <w:rsid w:val="00B07D5C"/>
    <w:rsid w:val="00B119F9"/>
    <w:rsid w:val="00B11B8C"/>
    <w:rsid w:val="00B17693"/>
    <w:rsid w:val="00B23A93"/>
    <w:rsid w:val="00B2406B"/>
    <w:rsid w:val="00B24D9E"/>
    <w:rsid w:val="00B26B3C"/>
    <w:rsid w:val="00B26DD7"/>
    <w:rsid w:val="00B27516"/>
    <w:rsid w:val="00B31E91"/>
    <w:rsid w:val="00B41CE1"/>
    <w:rsid w:val="00B434F5"/>
    <w:rsid w:val="00B54078"/>
    <w:rsid w:val="00B54525"/>
    <w:rsid w:val="00B5494D"/>
    <w:rsid w:val="00B55508"/>
    <w:rsid w:val="00B62486"/>
    <w:rsid w:val="00B67E8F"/>
    <w:rsid w:val="00B72511"/>
    <w:rsid w:val="00B75E76"/>
    <w:rsid w:val="00B82195"/>
    <w:rsid w:val="00B82AE5"/>
    <w:rsid w:val="00B839DB"/>
    <w:rsid w:val="00B85D33"/>
    <w:rsid w:val="00B90AFB"/>
    <w:rsid w:val="00B91688"/>
    <w:rsid w:val="00B91AA8"/>
    <w:rsid w:val="00B950B5"/>
    <w:rsid w:val="00BB2265"/>
    <w:rsid w:val="00BB3EAE"/>
    <w:rsid w:val="00BB56AA"/>
    <w:rsid w:val="00BB5719"/>
    <w:rsid w:val="00BC01D3"/>
    <w:rsid w:val="00BC2F12"/>
    <w:rsid w:val="00BD0A9F"/>
    <w:rsid w:val="00BD1524"/>
    <w:rsid w:val="00BD1D15"/>
    <w:rsid w:val="00BD25F0"/>
    <w:rsid w:val="00BD4C32"/>
    <w:rsid w:val="00BE11BE"/>
    <w:rsid w:val="00BE3583"/>
    <w:rsid w:val="00BE69F9"/>
    <w:rsid w:val="00BE76EF"/>
    <w:rsid w:val="00BF2364"/>
    <w:rsid w:val="00BF3187"/>
    <w:rsid w:val="00BF57D1"/>
    <w:rsid w:val="00C03CBC"/>
    <w:rsid w:val="00C03E0A"/>
    <w:rsid w:val="00C04AF4"/>
    <w:rsid w:val="00C076FD"/>
    <w:rsid w:val="00C07D10"/>
    <w:rsid w:val="00C20B02"/>
    <w:rsid w:val="00C24E28"/>
    <w:rsid w:val="00C24EFA"/>
    <w:rsid w:val="00C268A5"/>
    <w:rsid w:val="00C30FBE"/>
    <w:rsid w:val="00C31968"/>
    <w:rsid w:val="00C31F96"/>
    <w:rsid w:val="00C3543E"/>
    <w:rsid w:val="00C40432"/>
    <w:rsid w:val="00C408A2"/>
    <w:rsid w:val="00C4294E"/>
    <w:rsid w:val="00C43F2F"/>
    <w:rsid w:val="00C4693F"/>
    <w:rsid w:val="00C506F6"/>
    <w:rsid w:val="00C51477"/>
    <w:rsid w:val="00C51842"/>
    <w:rsid w:val="00C5249C"/>
    <w:rsid w:val="00C5668C"/>
    <w:rsid w:val="00C574DA"/>
    <w:rsid w:val="00C602BB"/>
    <w:rsid w:val="00C64C54"/>
    <w:rsid w:val="00C65BDA"/>
    <w:rsid w:val="00C70DF4"/>
    <w:rsid w:val="00C73B3B"/>
    <w:rsid w:val="00C73C3F"/>
    <w:rsid w:val="00C75ADF"/>
    <w:rsid w:val="00C765F8"/>
    <w:rsid w:val="00C768B3"/>
    <w:rsid w:val="00C8106E"/>
    <w:rsid w:val="00C8231A"/>
    <w:rsid w:val="00C86CD9"/>
    <w:rsid w:val="00C86F2A"/>
    <w:rsid w:val="00C8797F"/>
    <w:rsid w:val="00C905D0"/>
    <w:rsid w:val="00C90D24"/>
    <w:rsid w:val="00C927EB"/>
    <w:rsid w:val="00C929E6"/>
    <w:rsid w:val="00C94F8A"/>
    <w:rsid w:val="00C957F6"/>
    <w:rsid w:val="00C95985"/>
    <w:rsid w:val="00CA140F"/>
    <w:rsid w:val="00CA1968"/>
    <w:rsid w:val="00CA5D19"/>
    <w:rsid w:val="00CA78D7"/>
    <w:rsid w:val="00CA7C7F"/>
    <w:rsid w:val="00CA7D46"/>
    <w:rsid w:val="00CB2461"/>
    <w:rsid w:val="00CB77E0"/>
    <w:rsid w:val="00CB7EFA"/>
    <w:rsid w:val="00CC2D6E"/>
    <w:rsid w:val="00CC4FE4"/>
    <w:rsid w:val="00CD221C"/>
    <w:rsid w:val="00CD6A01"/>
    <w:rsid w:val="00CD7740"/>
    <w:rsid w:val="00CD7E66"/>
    <w:rsid w:val="00CE0D05"/>
    <w:rsid w:val="00CE3018"/>
    <w:rsid w:val="00CE386A"/>
    <w:rsid w:val="00CE57B0"/>
    <w:rsid w:val="00CE7CD1"/>
    <w:rsid w:val="00CF025E"/>
    <w:rsid w:val="00CF4D2D"/>
    <w:rsid w:val="00CF5E84"/>
    <w:rsid w:val="00D0361C"/>
    <w:rsid w:val="00D056E7"/>
    <w:rsid w:val="00D10203"/>
    <w:rsid w:val="00D1197D"/>
    <w:rsid w:val="00D11D82"/>
    <w:rsid w:val="00D12782"/>
    <w:rsid w:val="00D13DA6"/>
    <w:rsid w:val="00D211AF"/>
    <w:rsid w:val="00D25773"/>
    <w:rsid w:val="00D25AD7"/>
    <w:rsid w:val="00D30792"/>
    <w:rsid w:val="00D3160B"/>
    <w:rsid w:val="00D33CFC"/>
    <w:rsid w:val="00D34755"/>
    <w:rsid w:val="00D3631F"/>
    <w:rsid w:val="00D36F16"/>
    <w:rsid w:val="00D413BD"/>
    <w:rsid w:val="00D41B74"/>
    <w:rsid w:val="00D41E74"/>
    <w:rsid w:val="00D43567"/>
    <w:rsid w:val="00D43B9E"/>
    <w:rsid w:val="00D44832"/>
    <w:rsid w:val="00D51293"/>
    <w:rsid w:val="00D51ABA"/>
    <w:rsid w:val="00D52B44"/>
    <w:rsid w:val="00D5399F"/>
    <w:rsid w:val="00D53CF1"/>
    <w:rsid w:val="00D559F1"/>
    <w:rsid w:val="00D579D5"/>
    <w:rsid w:val="00D61EFE"/>
    <w:rsid w:val="00D6268F"/>
    <w:rsid w:val="00D65CEE"/>
    <w:rsid w:val="00D66713"/>
    <w:rsid w:val="00D7454D"/>
    <w:rsid w:val="00D758D0"/>
    <w:rsid w:val="00D76A20"/>
    <w:rsid w:val="00D76ED3"/>
    <w:rsid w:val="00D80F5B"/>
    <w:rsid w:val="00D84CF7"/>
    <w:rsid w:val="00D91D77"/>
    <w:rsid w:val="00D91DCB"/>
    <w:rsid w:val="00D920D8"/>
    <w:rsid w:val="00D92BAC"/>
    <w:rsid w:val="00D93FD8"/>
    <w:rsid w:val="00D9454A"/>
    <w:rsid w:val="00D9506D"/>
    <w:rsid w:val="00D96414"/>
    <w:rsid w:val="00DA2766"/>
    <w:rsid w:val="00DA5123"/>
    <w:rsid w:val="00DA6D71"/>
    <w:rsid w:val="00DB2BA1"/>
    <w:rsid w:val="00DB3140"/>
    <w:rsid w:val="00DB43C3"/>
    <w:rsid w:val="00DC2CCD"/>
    <w:rsid w:val="00DD171E"/>
    <w:rsid w:val="00DD3A8D"/>
    <w:rsid w:val="00DD6E97"/>
    <w:rsid w:val="00DE0EEE"/>
    <w:rsid w:val="00DE1D64"/>
    <w:rsid w:val="00DE2D74"/>
    <w:rsid w:val="00DE4828"/>
    <w:rsid w:val="00DE486D"/>
    <w:rsid w:val="00DE4AAC"/>
    <w:rsid w:val="00DE76B8"/>
    <w:rsid w:val="00DF47C2"/>
    <w:rsid w:val="00DF6E27"/>
    <w:rsid w:val="00DF7374"/>
    <w:rsid w:val="00E007C0"/>
    <w:rsid w:val="00E02ADC"/>
    <w:rsid w:val="00E03EAA"/>
    <w:rsid w:val="00E06A67"/>
    <w:rsid w:val="00E123A2"/>
    <w:rsid w:val="00E144D1"/>
    <w:rsid w:val="00E15104"/>
    <w:rsid w:val="00E16E12"/>
    <w:rsid w:val="00E20DE1"/>
    <w:rsid w:val="00E21FB0"/>
    <w:rsid w:val="00E23799"/>
    <w:rsid w:val="00E25AC0"/>
    <w:rsid w:val="00E25E71"/>
    <w:rsid w:val="00E313C4"/>
    <w:rsid w:val="00E34E04"/>
    <w:rsid w:val="00E359FC"/>
    <w:rsid w:val="00E364FD"/>
    <w:rsid w:val="00E37311"/>
    <w:rsid w:val="00E4174A"/>
    <w:rsid w:val="00E41A50"/>
    <w:rsid w:val="00E42258"/>
    <w:rsid w:val="00E45AA3"/>
    <w:rsid w:val="00E45EFF"/>
    <w:rsid w:val="00E519FE"/>
    <w:rsid w:val="00E51AC5"/>
    <w:rsid w:val="00E62477"/>
    <w:rsid w:val="00E6348A"/>
    <w:rsid w:val="00E657FE"/>
    <w:rsid w:val="00E66E2E"/>
    <w:rsid w:val="00E72629"/>
    <w:rsid w:val="00E73E56"/>
    <w:rsid w:val="00E81097"/>
    <w:rsid w:val="00E83F8E"/>
    <w:rsid w:val="00E84C8D"/>
    <w:rsid w:val="00E85451"/>
    <w:rsid w:val="00E87643"/>
    <w:rsid w:val="00E918D6"/>
    <w:rsid w:val="00E91ACC"/>
    <w:rsid w:val="00EA2C36"/>
    <w:rsid w:val="00EA6663"/>
    <w:rsid w:val="00EB1664"/>
    <w:rsid w:val="00EB481F"/>
    <w:rsid w:val="00EC27EE"/>
    <w:rsid w:val="00EC3F7D"/>
    <w:rsid w:val="00EC52C3"/>
    <w:rsid w:val="00EC57E9"/>
    <w:rsid w:val="00ED09B1"/>
    <w:rsid w:val="00ED618D"/>
    <w:rsid w:val="00ED642B"/>
    <w:rsid w:val="00EE751B"/>
    <w:rsid w:val="00EE7573"/>
    <w:rsid w:val="00EF21A0"/>
    <w:rsid w:val="00EF3E9C"/>
    <w:rsid w:val="00EF4764"/>
    <w:rsid w:val="00EF74EC"/>
    <w:rsid w:val="00F072E8"/>
    <w:rsid w:val="00F1069A"/>
    <w:rsid w:val="00F12431"/>
    <w:rsid w:val="00F12FF1"/>
    <w:rsid w:val="00F139F5"/>
    <w:rsid w:val="00F142C0"/>
    <w:rsid w:val="00F148B5"/>
    <w:rsid w:val="00F158CB"/>
    <w:rsid w:val="00F16EB5"/>
    <w:rsid w:val="00F22E68"/>
    <w:rsid w:val="00F23DC9"/>
    <w:rsid w:val="00F24855"/>
    <w:rsid w:val="00F302BC"/>
    <w:rsid w:val="00F30C69"/>
    <w:rsid w:val="00F34928"/>
    <w:rsid w:val="00F34A25"/>
    <w:rsid w:val="00F3589A"/>
    <w:rsid w:val="00F412FD"/>
    <w:rsid w:val="00F4262F"/>
    <w:rsid w:val="00F458C7"/>
    <w:rsid w:val="00F459B5"/>
    <w:rsid w:val="00F45C22"/>
    <w:rsid w:val="00F54520"/>
    <w:rsid w:val="00F549C5"/>
    <w:rsid w:val="00F65B4F"/>
    <w:rsid w:val="00F66D22"/>
    <w:rsid w:val="00F706E4"/>
    <w:rsid w:val="00F70D29"/>
    <w:rsid w:val="00F748E2"/>
    <w:rsid w:val="00F74D7C"/>
    <w:rsid w:val="00F76CD7"/>
    <w:rsid w:val="00F77AF4"/>
    <w:rsid w:val="00F81F62"/>
    <w:rsid w:val="00F85BEA"/>
    <w:rsid w:val="00F905DD"/>
    <w:rsid w:val="00F92F02"/>
    <w:rsid w:val="00FA31FD"/>
    <w:rsid w:val="00FA45FA"/>
    <w:rsid w:val="00FA4E12"/>
    <w:rsid w:val="00FA4EE9"/>
    <w:rsid w:val="00FA5C08"/>
    <w:rsid w:val="00FA5DB6"/>
    <w:rsid w:val="00FA7C6B"/>
    <w:rsid w:val="00FB5D61"/>
    <w:rsid w:val="00FB5FA4"/>
    <w:rsid w:val="00FC2BE3"/>
    <w:rsid w:val="00FC49F5"/>
    <w:rsid w:val="00FC7DC2"/>
    <w:rsid w:val="00FD48F0"/>
    <w:rsid w:val="00FE108E"/>
    <w:rsid w:val="00FE1250"/>
    <w:rsid w:val="00FE73C3"/>
    <w:rsid w:val="00FE73C7"/>
    <w:rsid w:val="00FF3D92"/>
    <w:rsid w:val="00FF722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EE3D9"/>
  <w15:docId w15:val="{853E3874-98EE-4504-9A19-7294F8D8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32675"/>
    <w:pPr>
      <w:spacing w:before="120" w:line="288" w:lineRule="auto"/>
      <w:jc w:val="both"/>
    </w:pPr>
    <w:rPr>
      <w:rFonts w:ascii="Verdana" w:hAnsi="Verdana"/>
      <w:sz w:val="17"/>
      <w:szCs w:val="17"/>
    </w:rPr>
  </w:style>
  <w:style w:type="paragraph" w:styleId="Nadpis1">
    <w:name w:val="heading 1"/>
    <w:basedOn w:val="Normln"/>
    <w:next w:val="Nadpis2"/>
    <w:qFormat/>
    <w:rsid w:val="00E72629"/>
    <w:pPr>
      <w:keepNext/>
      <w:keepLines/>
      <w:numPr>
        <w:numId w:val="6"/>
      </w:numPr>
      <w:spacing w:before="360" w:after="240"/>
      <w:jc w:val="center"/>
      <w:outlineLvl w:val="0"/>
    </w:pPr>
    <w:rPr>
      <w:rFonts w:cs="Arial"/>
      <w:b/>
      <w:bCs/>
      <w:kern w:val="32"/>
      <w:sz w:val="26"/>
      <w:szCs w:val="32"/>
    </w:rPr>
  </w:style>
  <w:style w:type="paragraph" w:styleId="Nadpis2">
    <w:name w:val="heading 2"/>
    <w:basedOn w:val="Normln"/>
    <w:next w:val="Nadpis3"/>
    <w:link w:val="Nadpis2Char"/>
    <w:qFormat/>
    <w:rsid w:val="00C268A5"/>
    <w:pPr>
      <w:numPr>
        <w:ilvl w:val="1"/>
        <w:numId w:val="5"/>
      </w:numPr>
      <w:spacing w:after="60"/>
      <w:outlineLvl w:val="1"/>
    </w:pPr>
    <w:rPr>
      <w:bCs/>
      <w:iCs/>
    </w:rPr>
  </w:style>
  <w:style w:type="paragraph" w:styleId="Nadpis3">
    <w:name w:val="heading 3"/>
    <w:basedOn w:val="Normln"/>
    <w:qFormat/>
    <w:rsid w:val="008A05F9"/>
    <w:pPr>
      <w:ind w:right="27"/>
      <w:outlineLvl w:val="2"/>
    </w:pPr>
    <w:rPr>
      <w:rFonts w:cs="Arial"/>
      <w:bCs/>
      <w:szCs w:val="26"/>
    </w:rPr>
  </w:style>
  <w:style w:type="paragraph" w:styleId="Nadpis4">
    <w:name w:val="heading 4"/>
    <w:basedOn w:val="Normln"/>
    <w:qFormat/>
    <w:rsid w:val="009E0387"/>
    <w:pPr>
      <w:numPr>
        <w:ilvl w:val="3"/>
        <w:numId w:val="5"/>
      </w:numPr>
      <w:ind w:right="27"/>
      <w:outlineLvl w:val="3"/>
    </w:pPr>
    <w:rPr>
      <w:bCs/>
      <w:szCs w:val="28"/>
    </w:rPr>
  </w:style>
  <w:style w:type="paragraph" w:styleId="Nadpis5">
    <w:name w:val="heading 5"/>
    <w:basedOn w:val="Normln"/>
    <w:qFormat/>
    <w:rsid w:val="00FC49F5"/>
    <w:pPr>
      <w:numPr>
        <w:ilvl w:val="4"/>
        <w:numId w:val="5"/>
      </w:numPr>
      <w:ind w:right="1191"/>
      <w:outlineLvl w:val="4"/>
    </w:pPr>
    <w:rPr>
      <w:bCs/>
      <w:iCs/>
      <w:szCs w:val="26"/>
    </w:rPr>
  </w:style>
  <w:style w:type="paragraph" w:styleId="Nadpis6">
    <w:name w:val="heading 6"/>
    <w:basedOn w:val="Normln"/>
    <w:next w:val="Normln"/>
    <w:qFormat/>
    <w:rsid w:val="00FC49F5"/>
    <w:pPr>
      <w:numPr>
        <w:ilvl w:val="5"/>
        <w:numId w:val="5"/>
      </w:numPr>
      <w:spacing w:before="240" w:after="60"/>
      <w:outlineLvl w:val="5"/>
    </w:pPr>
    <w:rPr>
      <w:b/>
      <w:bCs/>
      <w:sz w:val="22"/>
      <w:szCs w:val="22"/>
    </w:rPr>
  </w:style>
  <w:style w:type="paragraph" w:styleId="Nadpis7">
    <w:name w:val="heading 7"/>
    <w:basedOn w:val="Normln"/>
    <w:next w:val="Normln"/>
    <w:qFormat/>
    <w:rsid w:val="00FC49F5"/>
    <w:pPr>
      <w:numPr>
        <w:ilvl w:val="6"/>
        <w:numId w:val="5"/>
      </w:numPr>
      <w:spacing w:before="240" w:after="60"/>
      <w:outlineLvl w:val="6"/>
    </w:pPr>
  </w:style>
  <w:style w:type="paragraph" w:styleId="Nadpis8">
    <w:name w:val="heading 8"/>
    <w:basedOn w:val="Normln"/>
    <w:next w:val="Normln"/>
    <w:qFormat/>
    <w:rsid w:val="00FC49F5"/>
    <w:pPr>
      <w:numPr>
        <w:ilvl w:val="7"/>
        <w:numId w:val="5"/>
      </w:numPr>
      <w:spacing w:before="240" w:after="60"/>
      <w:outlineLvl w:val="7"/>
    </w:pPr>
    <w:rPr>
      <w:i/>
      <w:iCs/>
    </w:rPr>
  </w:style>
  <w:style w:type="paragraph" w:styleId="Nadpis9">
    <w:name w:val="heading 9"/>
    <w:basedOn w:val="Normln"/>
    <w:next w:val="Normln"/>
    <w:qFormat/>
    <w:rsid w:val="00FC49F5"/>
    <w:pPr>
      <w:numPr>
        <w:ilvl w:val="8"/>
        <w:numId w:val="5"/>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C268A5"/>
    <w:rPr>
      <w:rFonts w:ascii="Verdana" w:hAnsi="Verdana"/>
      <w:bCs/>
      <w:iCs/>
      <w:sz w:val="17"/>
      <w:szCs w:val="17"/>
    </w:rPr>
  </w:style>
  <w:style w:type="paragraph" w:customStyle="1" w:styleId="Nadpis">
    <w:name w:val="Nadpis"/>
    <w:basedOn w:val="Nadpis1"/>
    <w:next w:val="Nadpis1"/>
    <w:rsid w:val="00FC49F5"/>
    <w:pPr>
      <w:pageBreakBefore/>
      <w:numPr>
        <w:numId w:val="1"/>
      </w:numPr>
    </w:pPr>
  </w:style>
  <w:style w:type="paragraph" w:styleId="Zhlav">
    <w:name w:val="header"/>
    <w:basedOn w:val="Normln"/>
    <w:rsid w:val="00FC49F5"/>
    <w:pPr>
      <w:tabs>
        <w:tab w:val="right" w:pos="8505"/>
      </w:tabs>
    </w:pPr>
  </w:style>
  <w:style w:type="paragraph" w:styleId="Normlnodsazen">
    <w:name w:val="Normal Indent"/>
    <w:basedOn w:val="Normln"/>
    <w:rsid w:val="00FC49F5"/>
    <w:pPr>
      <w:ind w:left="680" w:right="680"/>
    </w:pPr>
  </w:style>
  <w:style w:type="paragraph" w:styleId="Zpat">
    <w:name w:val="footer"/>
    <w:basedOn w:val="Normln"/>
    <w:rsid w:val="00FC49F5"/>
    <w:pPr>
      <w:tabs>
        <w:tab w:val="right" w:pos="8505"/>
      </w:tabs>
    </w:pPr>
  </w:style>
  <w:style w:type="character" w:styleId="slostrnky">
    <w:name w:val="page number"/>
    <w:basedOn w:val="Standardnpsmoodstavce"/>
    <w:rsid w:val="00FC49F5"/>
  </w:style>
  <w:style w:type="paragraph" w:styleId="Textbubliny">
    <w:name w:val="Balloon Text"/>
    <w:basedOn w:val="Normln"/>
    <w:semiHidden/>
    <w:rsid w:val="00FC49F5"/>
    <w:rPr>
      <w:rFonts w:ascii="Tahoma" w:hAnsi="Tahoma" w:cs="Tahoma"/>
      <w:sz w:val="16"/>
      <w:szCs w:val="16"/>
    </w:rPr>
  </w:style>
  <w:style w:type="table" w:styleId="Mkatabulky">
    <w:name w:val="Table Grid"/>
    <w:basedOn w:val="Normlntabulka"/>
    <w:uiPriority w:val="39"/>
    <w:rsid w:val="00FC49F5"/>
    <w:pPr>
      <w:spacing w:before="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hlen">
    <w:name w:val="Prohlášení"/>
    <w:basedOn w:val="Normln"/>
    <w:rsid w:val="00CA1968"/>
    <w:pPr>
      <w:widowControl w:val="0"/>
      <w:spacing w:before="0" w:line="280" w:lineRule="atLeast"/>
      <w:jc w:val="center"/>
    </w:pPr>
    <w:rPr>
      <w:b/>
      <w:szCs w:val="20"/>
      <w:lang w:eastAsia="en-US"/>
    </w:rPr>
  </w:style>
  <w:style w:type="character" w:styleId="Hypertextovodkaz">
    <w:name w:val="Hyperlink"/>
    <w:uiPriority w:val="99"/>
    <w:rsid w:val="00CA1968"/>
    <w:rPr>
      <w:color w:val="0000FF"/>
      <w:u w:val="single"/>
    </w:rPr>
  </w:style>
  <w:style w:type="character" w:styleId="Odkaznakoment">
    <w:name w:val="annotation reference"/>
    <w:rsid w:val="001665E2"/>
    <w:rPr>
      <w:sz w:val="16"/>
      <w:szCs w:val="16"/>
    </w:rPr>
  </w:style>
  <w:style w:type="paragraph" w:styleId="Textkomente">
    <w:name w:val="annotation text"/>
    <w:basedOn w:val="Normln"/>
    <w:link w:val="TextkomenteChar"/>
    <w:rsid w:val="001665E2"/>
    <w:rPr>
      <w:sz w:val="20"/>
      <w:szCs w:val="20"/>
    </w:rPr>
  </w:style>
  <w:style w:type="character" w:customStyle="1" w:styleId="TextkomenteChar">
    <w:name w:val="Text komentáře Char"/>
    <w:basedOn w:val="Standardnpsmoodstavce"/>
    <w:link w:val="Textkomente"/>
    <w:locked/>
    <w:rsid w:val="00C51842"/>
  </w:style>
  <w:style w:type="paragraph" w:styleId="Pedmtkomente">
    <w:name w:val="annotation subject"/>
    <w:basedOn w:val="Textkomente"/>
    <w:next w:val="Textkomente"/>
    <w:semiHidden/>
    <w:rsid w:val="001665E2"/>
    <w:rPr>
      <w:b/>
      <w:bCs/>
    </w:rPr>
  </w:style>
  <w:style w:type="paragraph" w:customStyle="1" w:styleId="Popisek-tabulka">
    <w:name w:val="Popisek - tabulka"/>
    <w:basedOn w:val="Normln"/>
    <w:link w:val="Popisek-tabulkaChar"/>
    <w:rsid w:val="000B3679"/>
    <w:pPr>
      <w:keepLines/>
      <w:numPr>
        <w:numId w:val="2"/>
      </w:numPr>
      <w:spacing w:after="240" w:line="240" w:lineRule="auto"/>
      <w:jc w:val="left"/>
    </w:pPr>
    <w:rPr>
      <w:sz w:val="16"/>
    </w:rPr>
  </w:style>
  <w:style w:type="character" w:customStyle="1" w:styleId="Popisek-tabulkaChar">
    <w:name w:val="Popisek - tabulka Char"/>
    <w:link w:val="Popisek-tabulka"/>
    <w:rsid w:val="000B3679"/>
    <w:rPr>
      <w:rFonts w:ascii="Verdana" w:hAnsi="Verdana"/>
      <w:sz w:val="16"/>
      <w:szCs w:val="17"/>
    </w:rPr>
  </w:style>
  <w:style w:type="paragraph" w:styleId="Seznamsodrkami">
    <w:name w:val="List Bullet"/>
    <w:basedOn w:val="Normln"/>
    <w:rsid w:val="000B3679"/>
    <w:pPr>
      <w:tabs>
        <w:tab w:val="num" w:pos="397"/>
      </w:tabs>
      <w:spacing w:before="60" w:line="264" w:lineRule="auto"/>
      <w:ind w:left="397" w:hanging="397"/>
      <w:jc w:val="left"/>
    </w:pPr>
    <w:rPr>
      <w:sz w:val="18"/>
    </w:rPr>
  </w:style>
  <w:style w:type="paragraph" w:styleId="slovanseznam">
    <w:name w:val="List Number"/>
    <w:basedOn w:val="Normln"/>
    <w:uiPriority w:val="99"/>
    <w:rsid w:val="0043378E"/>
    <w:pPr>
      <w:numPr>
        <w:numId w:val="3"/>
      </w:numPr>
      <w:tabs>
        <w:tab w:val="clear" w:pos="360"/>
        <w:tab w:val="num" w:pos="397"/>
      </w:tabs>
      <w:spacing w:before="0" w:after="60" w:line="264" w:lineRule="auto"/>
      <w:ind w:left="397" w:hanging="397"/>
      <w:jc w:val="left"/>
    </w:pPr>
    <w:rPr>
      <w:sz w:val="18"/>
    </w:rPr>
  </w:style>
  <w:style w:type="paragraph" w:customStyle="1" w:styleId="SBSSmlouva">
    <w:name w:val="SBS Smlouva"/>
    <w:basedOn w:val="Normln"/>
    <w:uiPriority w:val="99"/>
    <w:rsid w:val="0043378E"/>
    <w:pPr>
      <w:numPr>
        <w:numId w:val="4"/>
      </w:numPr>
      <w:spacing w:line="240" w:lineRule="auto"/>
      <w:jc w:val="left"/>
    </w:pPr>
    <w:rPr>
      <w:rFonts w:ascii="Arial" w:hAnsi="Arial"/>
      <w:sz w:val="22"/>
    </w:rPr>
  </w:style>
  <w:style w:type="character" w:customStyle="1" w:styleId="Heading2Char">
    <w:name w:val="Heading 2 Char"/>
    <w:semiHidden/>
    <w:locked/>
    <w:rsid w:val="00EA2C36"/>
    <w:rPr>
      <w:rFonts w:ascii="Cambria" w:hAnsi="Cambria" w:cs="Times New Roman"/>
      <w:b/>
      <w:bCs/>
      <w:i/>
      <w:iCs/>
      <w:sz w:val="28"/>
      <w:szCs w:val="28"/>
    </w:rPr>
  </w:style>
  <w:style w:type="paragraph" w:styleId="Zkladntextodsazen">
    <w:name w:val="Body Text Indent"/>
    <w:basedOn w:val="Normln"/>
    <w:link w:val="ZkladntextodsazenChar"/>
    <w:rsid w:val="00EA2C36"/>
    <w:pPr>
      <w:spacing w:before="0" w:after="120" w:line="240" w:lineRule="auto"/>
      <w:ind w:left="283"/>
    </w:pPr>
    <w:rPr>
      <w:sz w:val="22"/>
      <w:szCs w:val="20"/>
    </w:rPr>
  </w:style>
  <w:style w:type="character" w:customStyle="1" w:styleId="ZkladntextodsazenChar">
    <w:name w:val="Základní text odsazený Char"/>
    <w:link w:val="Zkladntextodsazen"/>
    <w:semiHidden/>
    <w:locked/>
    <w:rsid w:val="00EA2C36"/>
    <w:rPr>
      <w:sz w:val="22"/>
      <w:lang w:val="cs-CZ" w:eastAsia="cs-CZ" w:bidi="ar-SA"/>
    </w:rPr>
  </w:style>
  <w:style w:type="paragraph" w:customStyle="1" w:styleId="Zkladntextodsazen-slo">
    <w:name w:val="Základní text odsazený - číslo"/>
    <w:basedOn w:val="Normln"/>
    <w:link w:val="Zkladntextodsazen-sloChar"/>
    <w:rsid w:val="00FF722D"/>
    <w:pPr>
      <w:tabs>
        <w:tab w:val="num" w:pos="284"/>
      </w:tabs>
      <w:spacing w:before="0" w:line="240" w:lineRule="auto"/>
      <w:ind w:left="284" w:hanging="284"/>
      <w:outlineLvl w:val="2"/>
    </w:pPr>
    <w:rPr>
      <w:sz w:val="22"/>
      <w:szCs w:val="22"/>
    </w:rPr>
  </w:style>
  <w:style w:type="character" w:customStyle="1" w:styleId="Zkladntextodsazen-sloChar">
    <w:name w:val="Základní text odsazený - číslo Char"/>
    <w:link w:val="Zkladntextodsazen-slo"/>
    <w:rsid w:val="00FF722D"/>
    <w:rPr>
      <w:sz w:val="22"/>
      <w:szCs w:val="22"/>
      <w:lang w:val="cs-CZ" w:eastAsia="cs-CZ" w:bidi="ar-SA"/>
    </w:rPr>
  </w:style>
  <w:style w:type="paragraph" w:customStyle="1" w:styleId="Default">
    <w:name w:val="Default"/>
    <w:rsid w:val="004D5D73"/>
    <w:pPr>
      <w:autoSpaceDE w:val="0"/>
      <w:autoSpaceDN w:val="0"/>
      <w:adjustRightInd w:val="0"/>
    </w:pPr>
    <w:rPr>
      <w:rFonts w:ascii="Arial" w:hAnsi="Arial" w:cs="Arial"/>
      <w:color w:val="000000"/>
      <w:sz w:val="24"/>
      <w:szCs w:val="24"/>
    </w:rPr>
  </w:style>
  <w:style w:type="paragraph" w:styleId="Rozloendokumentu">
    <w:name w:val="Document Map"/>
    <w:basedOn w:val="Normln"/>
    <w:semiHidden/>
    <w:rsid w:val="001760E1"/>
    <w:pPr>
      <w:shd w:val="clear" w:color="auto" w:fill="000080"/>
    </w:pPr>
    <w:rPr>
      <w:rFonts w:ascii="Tahoma" w:hAnsi="Tahoma" w:cs="Tahoma"/>
      <w:sz w:val="20"/>
      <w:szCs w:val="20"/>
    </w:rPr>
  </w:style>
  <w:style w:type="paragraph" w:styleId="Zkladntext">
    <w:name w:val="Body Text"/>
    <w:basedOn w:val="Normln"/>
    <w:link w:val="ZkladntextChar"/>
    <w:rsid w:val="00B119F9"/>
    <w:pPr>
      <w:spacing w:after="120"/>
    </w:pPr>
  </w:style>
  <w:style w:type="character" w:customStyle="1" w:styleId="ZkladntextChar">
    <w:name w:val="Základní text Char"/>
    <w:link w:val="Zkladntext"/>
    <w:rsid w:val="00B119F9"/>
    <w:rPr>
      <w:sz w:val="24"/>
      <w:szCs w:val="24"/>
    </w:rPr>
  </w:style>
  <w:style w:type="character" w:customStyle="1" w:styleId="apple-converted-space">
    <w:name w:val="apple-converted-space"/>
    <w:basedOn w:val="Standardnpsmoodstavce"/>
    <w:rsid w:val="001B0987"/>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582DD9"/>
    <w:pPr>
      <w:ind w:left="720"/>
      <w:contextualSpacing/>
    </w:pPr>
  </w:style>
  <w:style w:type="character" w:styleId="Sledovanodkaz">
    <w:name w:val="FollowedHyperlink"/>
    <w:uiPriority w:val="99"/>
    <w:unhideWhenUsed/>
    <w:rsid w:val="00334CC2"/>
    <w:rPr>
      <w:color w:val="800080"/>
      <w:u w:val="single"/>
    </w:rPr>
  </w:style>
  <w:style w:type="paragraph" w:customStyle="1" w:styleId="xl109">
    <w:name w:val="xl109"/>
    <w:basedOn w:val="Normln"/>
    <w:rsid w:val="00334CC2"/>
    <w:pPr>
      <w:spacing w:before="100" w:beforeAutospacing="1" w:after="100" w:afterAutospacing="1" w:line="240" w:lineRule="auto"/>
      <w:jc w:val="left"/>
    </w:pPr>
  </w:style>
  <w:style w:type="paragraph" w:customStyle="1" w:styleId="xl110">
    <w:name w:val="xl110"/>
    <w:basedOn w:val="Normln"/>
    <w:rsid w:val="00334CC2"/>
    <w:pPr>
      <w:shd w:val="clear" w:color="000000" w:fill="F2F2F2"/>
      <w:spacing w:before="100" w:beforeAutospacing="1" w:after="100" w:afterAutospacing="1" w:line="240" w:lineRule="auto"/>
      <w:jc w:val="left"/>
    </w:pPr>
    <w:rPr>
      <w:b/>
      <w:bCs/>
      <w:sz w:val="18"/>
      <w:szCs w:val="18"/>
    </w:rPr>
  </w:style>
  <w:style w:type="paragraph" w:customStyle="1" w:styleId="xl111">
    <w:name w:val="xl111"/>
    <w:basedOn w:val="Normln"/>
    <w:rsid w:val="00334CC2"/>
    <w:pPr>
      <w:shd w:val="clear" w:color="000000" w:fill="F2F2F2"/>
      <w:spacing w:before="100" w:beforeAutospacing="1" w:after="100" w:afterAutospacing="1" w:line="240" w:lineRule="auto"/>
      <w:jc w:val="left"/>
    </w:pPr>
  </w:style>
  <w:style w:type="paragraph" w:customStyle="1" w:styleId="xl112">
    <w:name w:val="xl112"/>
    <w:basedOn w:val="Normln"/>
    <w:rsid w:val="00334CC2"/>
    <w:pPr>
      <w:shd w:val="clear" w:color="000000" w:fill="F2F2F2"/>
      <w:spacing w:before="100" w:beforeAutospacing="1" w:after="100" w:afterAutospacing="1" w:line="240" w:lineRule="auto"/>
      <w:jc w:val="left"/>
    </w:pPr>
    <w:rPr>
      <w:color w:val="F2F2F2"/>
      <w:sz w:val="18"/>
      <w:szCs w:val="18"/>
    </w:rPr>
  </w:style>
  <w:style w:type="paragraph" w:customStyle="1" w:styleId="xl113">
    <w:name w:val="xl113"/>
    <w:basedOn w:val="Normln"/>
    <w:rsid w:val="00334CC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top"/>
    </w:pPr>
    <w:rPr>
      <w:b/>
      <w:bCs/>
      <w:sz w:val="18"/>
      <w:szCs w:val="18"/>
    </w:rPr>
  </w:style>
  <w:style w:type="paragraph" w:customStyle="1" w:styleId="xl114">
    <w:name w:val="xl114"/>
    <w:basedOn w:val="Normln"/>
    <w:rsid w:val="00334C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b/>
      <w:bCs/>
      <w:sz w:val="18"/>
      <w:szCs w:val="18"/>
    </w:rPr>
  </w:style>
  <w:style w:type="paragraph" w:customStyle="1" w:styleId="xl115">
    <w:name w:val="xl115"/>
    <w:basedOn w:val="Normln"/>
    <w:rsid w:val="00334CC2"/>
    <w:pPr>
      <w:pBdr>
        <w:top w:val="single" w:sz="8" w:space="0" w:color="auto"/>
        <w:left w:val="single" w:sz="4" w:space="0" w:color="auto"/>
        <w:bottom w:val="single" w:sz="8" w:space="0" w:color="auto"/>
      </w:pBdr>
      <w:spacing w:before="100" w:beforeAutospacing="1" w:after="100" w:afterAutospacing="1" w:line="240" w:lineRule="auto"/>
      <w:jc w:val="left"/>
      <w:textAlignment w:val="top"/>
    </w:pPr>
    <w:rPr>
      <w:b/>
      <w:bCs/>
      <w:sz w:val="18"/>
      <w:szCs w:val="18"/>
    </w:rPr>
  </w:style>
  <w:style w:type="paragraph" w:customStyle="1" w:styleId="xl116">
    <w:name w:val="xl116"/>
    <w:basedOn w:val="Normln"/>
    <w:rsid w:val="00334CC2"/>
    <w:pPr>
      <w:pBdr>
        <w:top w:val="single" w:sz="8" w:space="0" w:color="auto"/>
        <w:bottom w:val="single" w:sz="8" w:space="0" w:color="auto"/>
        <w:right w:val="single" w:sz="4" w:space="0" w:color="auto"/>
      </w:pBdr>
      <w:spacing w:before="100" w:beforeAutospacing="1" w:after="100" w:afterAutospacing="1" w:line="240" w:lineRule="auto"/>
      <w:jc w:val="center"/>
      <w:textAlignment w:val="top"/>
    </w:pPr>
    <w:rPr>
      <w:b/>
      <w:bCs/>
      <w:sz w:val="18"/>
      <w:szCs w:val="18"/>
    </w:rPr>
  </w:style>
  <w:style w:type="paragraph" w:customStyle="1" w:styleId="xl117">
    <w:name w:val="xl117"/>
    <w:basedOn w:val="Normln"/>
    <w:rsid w:val="00334CC2"/>
    <w:pPr>
      <w:shd w:val="clear" w:color="000000" w:fill="F2F2F2"/>
      <w:spacing w:before="100" w:beforeAutospacing="1" w:after="100" w:afterAutospacing="1" w:line="240" w:lineRule="auto"/>
      <w:jc w:val="center"/>
    </w:pPr>
    <w:rPr>
      <w:color w:val="F2F2F2"/>
      <w:sz w:val="18"/>
      <w:szCs w:val="18"/>
    </w:rPr>
  </w:style>
  <w:style w:type="paragraph" w:customStyle="1" w:styleId="xl118">
    <w:name w:val="xl118"/>
    <w:basedOn w:val="Normln"/>
    <w:rsid w:val="00334C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b/>
      <w:bCs/>
      <w:sz w:val="18"/>
      <w:szCs w:val="18"/>
    </w:rPr>
  </w:style>
  <w:style w:type="paragraph" w:customStyle="1" w:styleId="xl119">
    <w:name w:val="xl119"/>
    <w:basedOn w:val="Normln"/>
    <w:rsid w:val="00334CC2"/>
    <w:pPr>
      <w:shd w:val="clear" w:color="000000" w:fill="F2F2F2"/>
      <w:spacing w:before="100" w:beforeAutospacing="1" w:after="100" w:afterAutospacing="1" w:line="240" w:lineRule="auto"/>
      <w:jc w:val="left"/>
    </w:pPr>
    <w:rPr>
      <w:color w:val="F2F2F2"/>
      <w:sz w:val="18"/>
      <w:szCs w:val="18"/>
    </w:rPr>
  </w:style>
  <w:style w:type="paragraph" w:customStyle="1" w:styleId="xl120">
    <w:name w:val="xl120"/>
    <w:basedOn w:val="Normln"/>
    <w:rsid w:val="00334CC2"/>
    <w:pPr>
      <w:spacing w:before="100" w:beforeAutospacing="1" w:after="100" w:afterAutospacing="1" w:line="240" w:lineRule="auto"/>
      <w:jc w:val="right"/>
    </w:pPr>
    <w:rPr>
      <w:rFonts w:ascii="Calibri" w:hAnsi="Calibri"/>
      <w:sz w:val="16"/>
      <w:szCs w:val="16"/>
    </w:rPr>
  </w:style>
  <w:style w:type="paragraph" w:customStyle="1" w:styleId="xl121">
    <w:name w:val="xl121"/>
    <w:basedOn w:val="Normln"/>
    <w:rsid w:val="00334CC2"/>
    <w:pPr>
      <w:spacing w:before="100" w:beforeAutospacing="1" w:after="100" w:afterAutospacing="1" w:line="240" w:lineRule="auto"/>
      <w:jc w:val="left"/>
    </w:pPr>
    <w:rPr>
      <w:rFonts w:ascii="Calibri" w:hAnsi="Calibri"/>
      <w:sz w:val="16"/>
      <w:szCs w:val="16"/>
    </w:rPr>
  </w:style>
  <w:style w:type="paragraph" w:customStyle="1" w:styleId="xl122">
    <w:name w:val="xl122"/>
    <w:basedOn w:val="Normln"/>
    <w:rsid w:val="00334CC2"/>
    <w:pPr>
      <w:spacing w:before="100" w:beforeAutospacing="1" w:after="100" w:afterAutospacing="1" w:line="240" w:lineRule="auto"/>
      <w:jc w:val="left"/>
    </w:pPr>
    <w:rPr>
      <w:rFonts w:ascii="Calibri" w:hAnsi="Calibri"/>
      <w:sz w:val="16"/>
      <w:szCs w:val="16"/>
    </w:rPr>
  </w:style>
  <w:style w:type="paragraph" w:customStyle="1" w:styleId="xl123">
    <w:name w:val="xl123"/>
    <w:basedOn w:val="Normln"/>
    <w:rsid w:val="00334CC2"/>
    <w:pPr>
      <w:spacing w:before="100" w:beforeAutospacing="1" w:after="100" w:afterAutospacing="1" w:line="240" w:lineRule="auto"/>
      <w:jc w:val="center"/>
    </w:pPr>
    <w:rPr>
      <w:rFonts w:ascii="Calibri" w:hAnsi="Calibri"/>
      <w:sz w:val="16"/>
      <w:szCs w:val="16"/>
    </w:rPr>
  </w:style>
  <w:style w:type="paragraph" w:customStyle="1" w:styleId="xl124">
    <w:name w:val="xl124"/>
    <w:basedOn w:val="Normln"/>
    <w:rsid w:val="00334CC2"/>
    <w:pPr>
      <w:shd w:val="clear" w:color="000000" w:fill="F2F2F2"/>
      <w:spacing w:before="100" w:beforeAutospacing="1" w:after="100" w:afterAutospacing="1" w:line="240" w:lineRule="auto"/>
      <w:jc w:val="left"/>
    </w:pPr>
    <w:rPr>
      <w:b/>
      <w:bCs/>
      <w:sz w:val="18"/>
      <w:szCs w:val="18"/>
    </w:rPr>
  </w:style>
  <w:style w:type="paragraph" w:customStyle="1" w:styleId="xl125">
    <w:name w:val="xl125"/>
    <w:basedOn w:val="Normln"/>
    <w:rsid w:val="00334CC2"/>
    <w:pPr>
      <w:spacing w:before="100" w:beforeAutospacing="1" w:after="100" w:afterAutospacing="1" w:line="240" w:lineRule="auto"/>
      <w:jc w:val="left"/>
    </w:pPr>
    <w:rPr>
      <w:rFonts w:ascii="Calibri" w:hAnsi="Calibri"/>
      <w:sz w:val="16"/>
      <w:szCs w:val="16"/>
    </w:rPr>
  </w:style>
  <w:style w:type="paragraph" w:customStyle="1" w:styleId="xl126">
    <w:name w:val="xl126"/>
    <w:basedOn w:val="Normln"/>
    <w:rsid w:val="00334CC2"/>
    <w:pPr>
      <w:spacing w:before="100" w:beforeAutospacing="1" w:after="100" w:afterAutospacing="1" w:line="240" w:lineRule="auto"/>
      <w:jc w:val="left"/>
    </w:pPr>
    <w:rPr>
      <w:rFonts w:ascii="Calibri" w:hAnsi="Calibri"/>
      <w:sz w:val="16"/>
      <w:szCs w:val="16"/>
    </w:rPr>
  </w:style>
  <w:style w:type="paragraph" w:customStyle="1" w:styleId="xl127">
    <w:name w:val="xl127"/>
    <w:basedOn w:val="Normln"/>
    <w:rsid w:val="00334CC2"/>
    <w:pPr>
      <w:spacing w:before="100" w:beforeAutospacing="1" w:after="100" w:afterAutospacing="1" w:line="240" w:lineRule="auto"/>
      <w:jc w:val="center"/>
    </w:pPr>
  </w:style>
  <w:style w:type="paragraph" w:customStyle="1" w:styleId="xl129">
    <w:name w:val="xl129"/>
    <w:basedOn w:val="Normln"/>
    <w:rsid w:val="00334CC2"/>
    <w:pPr>
      <w:spacing w:before="100" w:beforeAutospacing="1" w:after="100" w:afterAutospacing="1" w:line="240" w:lineRule="auto"/>
      <w:jc w:val="right"/>
    </w:pPr>
    <w:rPr>
      <w:rFonts w:ascii="Calibri" w:hAnsi="Calibri"/>
      <w:color w:val="FF0000"/>
      <w:sz w:val="16"/>
      <w:szCs w:val="16"/>
    </w:rPr>
  </w:style>
  <w:style w:type="paragraph" w:customStyle="1" w:styleId="xl130">
    <w:name w:val="xl130"/>
    <w:basedOn w:val="Normln"/>
    <w:rsid w:val="00334CC2"/>
    <w:pPr>
      <w:spacing w:before="100" w:beforeAutospacing="1" w:after="100" w:afterAutospacing="1" w:line="240" w:lineRule="auto"/>
      <w:jc w:val="left"/>
    </w:pPr>
    <w:rPr>
      <w:rFonts w:ascii="Calibri" w:hAnsi="Calibri"/>
      <w:color w:val="FF0000"/>
      <w:sz w:val="16"/>
      <w:szCs w:val="16"/>
    </w:rPr>
  </w:style>
  <w:style w:type="paragraph" w:customStyle="1" w:styleId="xl131">
    <w:name w:val="xl131"/>
    <w:basedOn w:val="Normln"/>
    <w:rsid w:val="00334CC2"/>
    <w:pPr>
      <w:spacing w:before="100" w:beforeAutospacing="1" w:after="100" w:afterAutospacing="1" w:line="240" w:lineRule="auto"/>
      <w:jc w:val="left"/>
    </w:pPr>
    <w:rPr>
      <w:rFonts w:ascii="Calibri" w:hAnsi="Calibri"/>
      <w:color w:val="FF0000"/>
      <w:sz w:val="16"/>
      <w:szCs w:val="16"/>
    </w:rPr>
  </w:style>
  <w:style w:type="paragraph" w:customStyle="1" w:styleId="xl132">
    <w:name w:val="xl132"/>
    <w:basedOn w:val="Normln"/>
    <w:rsid w:val="00334CC2"/>
    <w:pPr>
      <w:spacing w:before="100" w:beforeAutospacing="1" w:after="100" w:afterAutospacing="1" w:line="240" w:lineRule="auto"/>
      <w:jc w:val="left"/>
    </w:pPr>
    <w:rPr>
      <w:rFonts w:ascii="Calibri" w:hAnsi="Calibri"/>
      <w:color w:val="FF0000"/>
      <w:sz w:val="16"/>
      <w:szCs w:val="16"/>
    </w:rPr>
  </w:style>
  <w:style w:type="paragraph" w:customStyle="1" w:styleId="xl133">
    <w:name w:val="xl133"/>
    <w:basedOn w:val="Normln"/>
    <w:rsid w:val="00334CC2"/>
    <w:pPr>
      <w:spacing w:before="100" w:beforeAutospacing="1" w:after="100" w:afterAutospacing="1" w:line="240" w:lineRule="auto"/>
      <w:jc w:val="center"/>
    </w:pPr>
    <w:rPr>
      <w:rFonts w:ascii="Calibri" w:hAnsi="Calibri"/>
      <w:color w:val="FF0000"/>
      <w:sz w:val="16"/>
      <w:szCs w:val="16"/>
    </w:rPr>
  </w:style>
  <w:style w:type="paragraph" w:customStyle="1" w:styleId="xl134">
    <w:name w:val="xl134"/>
    <w:basedOn w:val="Normln"/>
    <w:rsid w:val="00334CC2"/>
    <w:pPr>
      <w:spacing w:before="100" w:beforeAutospacing="1" w:after="100" w:afterAutospacing="1" w:line="240" w:lineRule="auto"/>
      <w:jc w:val="left"/>
    </w:pPr>
    <w:rPr>
      <w:rFonts w:ascii="Calibri" w:hAnsi="Calibri"/>
      <w:color w:val="FF0000"/>
    </w:rPr>
  </w:style>
  <w:style w:type="paragraph" w:customStyle="1" w:styleId="xl135">
    <w:name w:val="xl135"/>
    <w:basedOn w:val="Normln"/>
    <w:rsid w:val="00334CC2"/>
    <w:pPr>
      <w:shd w:val="clear" w:color="000000" w:fill="EEECE1"/>
      <w:spacing w:before="100" w:beforeAutospacing="1" w:after="100" w:afterAutospacing="1" w:line="240" w:lineRule="auto"/>
      <w:jc w:val="left"/>
    </w:pPr>
    <w:rPr>
      <w:color w:val="F2F2F2"/>
      <w:sz w:val="18"/>
      <w:szCs w:val="18"/>
    </w:rPr>
  </w:style>
  <w:style w:type="paragraph" w:customStyle="1" w:styleId="xl136">
    <w:name w:val="xl136"/>
    <w:basedOn w:val="Normln"/>
    <w:rsid w:val="00334CC2"/>
    <w:pPr>
      <w:shd w:val="clear" w:color="000000" w:fill="EEECE1"/>
      <w:spacing w:before="100" w:beforeAutospacing="1" w:after="100" w:afterAutospacing="1" w:line="240" w:lineRule="auto"/>
      <w:jc w:val="left"/>
    </w:pPr>
  </w:style>
  <w:style w:type="paragraph" w:customStyle="1" w:styleId="xl138">
    <w:name w:val="xl138"/>
    <w:basedOn w:val="Normln"/>
    <w:rsid w:val="00334CC2"/>
    <w:pPr>
      <w:shd w:val="clear" w:color="000000" w:fill="EEECE1"/>
      <w:spacing w:before="100" w:beforeAutospacing="1" w:after="100" w:afterAutospacing="1" w:line="240" w:lineRule="auto"/>
      <w:jc w:val="left"/>
    </w:pPr>
  </w:style>
  <w:style w:type="paragraph" w:customStyle="1" w:styleId="xl139">
    <w:name w:val="xl139"/>
    <w:basedOn w:val="Normln"/>
    <w:rsid w:val="00334CC2"/>
    <w:pPr>
      <w:pBdr>
        <w:top w:val="single" w:sz="8" w:space="0" w:color="auto"/>
        <w:bottom w:val="single" w:sz="8" w:space="0" w:color="auto"/>
      </w:pBdr>
      <w:spacing w:before="100" w:beforeAutospacing="1" w:after="100" w:afterAutospacing="1" w:line="240" w:lineRule="auto"/>
      <w:jc w:val="center"/>
      <w:textAlignment w:val="top"/>
    </w:pPr>
    <w:rPr>
      <w:b/>
      <w:bCs/>
      <w:sz w:val="18"/>
      <w:szCs w:val="18"/>
    </w:rPr>
  </w:style>
  <w:style w:type="paragraph" w:customStyle="1" w:styleId="xl140">
    <w:name w:val="xl140"/>
    <w:basedOn w:val="Normln"/>
    <w:rsid w:val="00334CC2"/>
    <w:pPr>
      <w:spacing w:before="100" w:beforeAutospacing="1" w:after="100" w:afterAutospacing="1" w:line="240" w:lineRule="auto"/>
      <w:jc w:val="left"/>
    </w:pPr>
    <w:rPr>
      <w:sz w:val="16"/>
      <w:szCs w:val="16"/>
    </w:rPr>
  </w:style>
  <w:style w:type="paragraph" w:customStyle="1" w:styleId="xl141">
    <w:name w:val="xl141"/>
    <w:basedOn w:val="Normln"/>
    <w:rsid w:val="00334CC2"/>
    <w:pPr>
      <w:shd w:val="clear" w:color="000000" w:fill="EEECE1"/>
      <w:spacing w:before="100" w:beforeAutospacing="1" w:after="100" w:afterAutospacing="1" w:line="240" w:lineRule="auto"/>
      <w:jc w:val="left"/>
    </w:pPr>
    <w:rPr>
      <w:sz w:val="16"/>
      <w:szCs w:val="16"/>
    </w:rPr>
  </w:style>
  <w:style w:type="paragraph" w:customStyle="1" w:styleId="xl142">
    <w:name w:val="xl142"/>
    <w:basedOn w:val="Normln"/>
    <w:rsid w:val="00334CC2"/>
    <w:pPr>
      <w:pBdr>
        <w:bottom w:val="single" w:sz="4" w:space="0" w:color="auto"/>
        <w:right w:val="single" w:sz="4" w:space="0" w:color="auto"/>
      </w:pBdr>
      <w:spacing w:before="100" w:beforeAutospacing="1" w:after="100" w:afterAutospacing="1" w:line="240" w:lineRule="auto"/>
      <w:jc w:val="center"/>
    </w:pPr>
    <w:rPr>
      <w:rFonts w:ascii="Calibri" w:hAnsi="Calibri"/>
      <w:sz w:val="16"/>
      <w:szCs w:val="16"/>
    </w:rPr>
  </w:style>
  <w:style w:type="paragraph" w:customStyle="1" w:styleId="xl143">
    <w:name w:val="xl143"/>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rPr>
  </w:style>
  <w:style w:type="paragraph" w:customStyle="1" w:styleId="xl144">
    <w:name w:val="xl144"/>
    <w:basedOn w:val="Normln"/>
    <w:rsid w:val="00334CC2"/>
    <w:pPr>
      <w:pBdr>
        <w:left w:val="single" w:sz="4" w:space="0" w:color="auto"/>
        <w:bottom w:val="single" w:sz="4" w:space="0" w:color="auto"/>
      </w:pBdr>
      <w:spacing w:before="100" w:beforeAutospacing="1" w:after="100" w:afterAutospacing="1" w:line="240" w:lineRule="auto"/>
      <w:jc w:val="left"/>
    </w:pPr>
    <w:rPr>
      <w:rFonts w:ascii="Calibri" w:hAnsi="Calibri"/>
      <w:sz w:val="16"/>
      <w:szCs w:val="16"/>
    </w:rPr>
  </w:style>
  <w:style w:type="paragraph" w:customStyle="1" w:styleId="xl145">
    <w:name w:val="xl145"/>
    <w:basedOn w:val="Normln"/>
    <w:rsid w:val="00334CC2"/>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sz w:val="16"/>
      <w:szCs w:val="16"/>
    </w:rPr>
  </w:style>
  <w:style w:type="paragraph" w:customStyle="1" w:styleId="xl146">
    <w:name w:val="xl146"/>
    <w:basedOn w:val="Normln"/>
    <w:rsid w:val="00334CC2"/>
    <w:pPr>
      <w:pBdr>
        <w:top w:val="single" w:sz="4" w:space="0" w:color="auto"/>
        <w:left w:val="single" w:sz="4" w:space="0" w:color="auto"/>
        <w:bottom w:val="single" w:sz="4" w:space="0" w:color="auto"/>
      </w:pBdr>
      <w:spacing w:before="100" w:beforeAutospacing="1" w:after="100" w:afterAutospacing="1" w:line="240" w:lineRule="auto"/>
      <w:jc w:val="left"/>
    </w:pPr>
    <w:rPr>
      <w:rFonts w:ascii="Calibri" w:hAnsi="Calibri"/>
      <w:sz w:val="16"/>
      <w:szCs w:val="16"/>
    </w:rPr>
  </w:style>
  <w:style w:type="paragraph" w:customStyle="1" w:styleId="xl147">
    <w:name w:val="xl147"/>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FF0000"/>
      <w:sz w:val="16"/>
      <w:szCs w:val="16"/>
    </w:rPr>
  </w:style>
  <w:style w:type="paragraph" w:customStyle="1" w:styleId="xl148">
    <w:name w:val="xl148"/>
    <w:basedOn w:val="Normln"/>
    <w:rsid w:val="00334CC2"/>
    <w:pPr>
      <w:pBdr>
        <w:top w:val="single" w:sz="4" w:space="0" w:color="auto"/>
        <w:left w:val="single" w:sz="4" w:space="0" w:color="auto"/>
        <w:bottom w:val="single" w:sz="4" w:space="0" w:color="auto"/>
      </w:pBdr>
      <w:spacing w:before="100" w:beforeAutospacing="1" w:after="100" w:afterAutospacing="1" w:line="240" w:lineRule="auto"/>
      <w:jc w:val="left"/>
    </w:pPr>
    <w:rPr>
      <w:rFonts w:ascii="Calibri" w:hAnsi="Calibri"/>
      <w:color w:val="FF0000"/>
      <w:sz w:val="16"/>
      <w:szCs w:val="16"/>
    </w:rPr>
  </w:style>
  <w:style w:type="paragraph" w:customStyle="1" w:styleId="xl149">
    <w:name w:val="xl149"/>
    <w:basedOn w:val="Normln"/>
    <w:rsid w:val="00334CC2"/>
    <w:pPr>
      <w:pBdr>
        <w:top w:val="single" w:sz="4" w:space="0" w:color="auto"/>
        <w:right w:val="single" w:sz="4" w:space="0" w:color="auto"/>
      </w:pBdr>
      <w:spacing w:before="100" w:beforeAutospacing="1" w:after="100" w:afterAutospacing="1" w:line="240" w:lineRule="auto"/>
      <w:jc w:val="center"/>
    </w:pPr>
    <w:rPr>
      <w:rFonts w:ascii="Calibri" w:hAnsi="Calibri"/>
      <w:sz w:val="16"/>
      <w:szCs w:val="16"/>
    </w:rPr>
  </w:style>
  <w:style w:type="paragraph" w:customStyle="1" w:styleId="xl150">
    <w:name w:val="xl150"/>
    <w:basedOn w:val="Normln"/>
    <w:rsid w:val="00334CC2"/>
    <w:pPr>
      <w:pBdr>
        <w:top w:val="single" w:sz="4" w:space="0" w:color="auto"/>
        <w:left w:val="single" w:sz="4" w:space="0" w:color="auto"/>
      </w:pBdr>
      <w:spacing w:before="100" w:beforeAutospacing="1" w:after="100" w:afterAutospacing="1" w:line="240" w:lineRule="auto"/>
      <w:jc w:val="left"/>
    </w:pPr>
    <w:rPr>
      <w:rFonts w:ascii="Calibri" w:hAnsi="Calibri"/>
      <w:sz w:val="16"/>
      <w:szCs w:val="16"/>
    </w:rPr>
  </w:style>
  <w:style w:type="paragraph" w:customStyle="1" w:styleId="xl151">
    <w:name w:val="xl151"/>
    <w:basedOn w:val="Normln"/>
    <w:rsid w:val="00334CC2"/>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b/>
      <w:bCs/>
      <w:sz w:val="16"/>
      <w:szCs w:val="16"/>
    </w:rPr>
  </w:style>
  <w:style w:type="paragraph" w:customStyle="1" w:styleId="xl152">
    <w:name w:val="xl152"/>
    <w:basedOn w:val="Normln"/>
    <w:rsid w:val="00334CC2"/>
    <w:pPr>
      <w:pBdr>
        <w:top w:val="single" w:sz="8" w:space="0" w:color="auto"/>
        <w:bottom w:val="single" w:sz="8" w:space="0" w:color="auto"/>
      </w:pBdr>
      <w:spacing w:before="100" w:beforeAutospacing="1" w:after="100" w:afterAutospacing="1" w:line="240" w:lineRule="auto"/>
      <w:jc w:val="center"/>
      <w:textAlignment w:val="top"/>
    </w:pPr>
    <w:rPr>
      <w:b/>
      <w:bCs/>
      <w:sz w:val="18"/>
      <w:szCs w:val="18"/>
    </w:rPr>
  </w:style>
  <w:style w:type="paragraph" w:customStyle="1" w:styleId="xl153">
    <w:name w:val="xl153"/>
    <w:basedOn w:val="Normln"/>
    <w:rsid w:val="00334CC2"/>
    <w:pPr>
      <w:pBdr>
        <w:top w:val="single" w:sz="8" w:space="0" w:color="auto"/>
        <w:bottom w:val="single" w:sz="8" w:space="0" w:color="auto"/>
      </w:pBdr>
      <w:spacing w:before="100" w:beforeAutospacing="1" w:after="100" w:afterAutospacing="1" w:line="240" w:lineRule="auto"/>
      <w:jc w:val="center"/>
      <w:textAlignment w:val="top"/>
    </w:pPr>
    <w:rPr>
      <w:b/>
      <w:bCs/>
      <w:sz w:val="18"/>
      <w:szCs w:val="18"/>
    </w:rPr>
  </w:style>
  <w:style w:type="paragraph" w:customStyle="1" w:styleId="xl154">
    <w:name w:val="xl154"/>
    <w:basedOn w:val="Normln"/>
    <w:rsid w:val="00334CC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18"/>
      <w:szCs w:val="18"/>
    </w:rPr>
  </w:style>
  <w:style w:type="paragraph" w:customStyle="1" w:styleId="xl155">
    <w:name w:val="xl155"/>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sz w:val="16"/>
      <w:szCs w:val="16"/>
    </w:rPr>
  </w:style>
  <w:style w:type="paragraph" w:customStyle="1" w:styleId="xl156">
    <w:name w:val="xl156"/>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rPr>
  </w:style>
  <w:style w:type="paragraph" w:customStyle="1" w:styleId="xl157">
    <w:name w:val="xl157"/>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rPr>
  </w:style>
  <w:style w:type="paragraph" w:customStyle="1" w:styleId="xl158">
    <w:name w:val="xl158"/>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FF0000"/>
      <w:sz w:val="16"/>
      <w:szCs w:val="16"/>
    </w:rPr>
  </w:style>
  <w:style w:type="paragraph" w:customStyle="1" w:styleId="xl159">
    <w:name w:val="xl159"/>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FF0000"/>
      <w:sz w:val="16"/>
      <w:szCs w:val="16"/>
    </w:rPr>
  </w:style>
  <w:style w:type="paragraph" w:customStyle="1" w:styleId="xl160">
    <w:name w:val="xl160"/>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olor w:val="FF0000"/>
      <w:sz w:val="16"/>
      <w:szCs w:val="16"/>
    </w:rPr>
  </w:style>
  <w:style w:type="paragraph" w:customStyle="1" w:styleId="xl161">
    <w:name w:val="xl161"/>
    <w:basedOn w:val="Normln"/>
    <w:rsid w:val="00334CC2"/>
    <w:pPr>
      <w:pBdr>
        <w:top w:val="single" w:sz="8" w:space="0" w:color="auto"/>
        <w:bottom w:val="single" w:sz="4" w:space="0" w:color="auto"/>
        <w:right w:val="single" w:sz="4" w:space="0" w:color="auto"/>
      </w:pBdr>
      <w:shd w:val="clear" w:color="000000" w:fill="EEECE1"/>
      <w:spacing w:before="100" w:beforeAutospacing="1" w:after="100" w:afterAutospacing="1" w:line="240" w:lineRule="auto"/>
      <w:jc w:val="left"/>
    </w:pPr>
  </w:style>
  <w:style w:type="paragraph" w:customStyle="1" w:styleId="xl162">
    <w:name w:val="xl162"/>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rPr>
  </w:style>
  <w:style w:type="paragraph" w:customStyle="1" w:styleId="xl163">
    <w:name w:val="xl163"/>
    <w:basedOn w:val="Normln"/>
    <w:rsid w:val="00334CC2"/>
    <w:pPr>
      <w:spacing w:before="100" w:beforeAutospacing="1" w:after="100" w:afterAutospacing="1" w:line="240" w:lineRule="auto"/>
      <w:jc w:val="center"/>
    </w:pPr>
    <w:rPr>
      <w:rFonts w:ascii="Calibri" w:hAnsi="Calibri"/>
      <w:sz w:val="16"/>
      <w:szCs w:val="16"/>
    </w:rPr>
  </w:style>
  <w:style w:type="paragraph" w:customStyle="1" w:styleId="xl128">
    <w:name w:val="xl128"/>
    <w:basedOn w:val="Normln"/>
    <w:rsid w:val="00334CC2"/>
    <w:pPr>
      <w:spacing w:before="100" w:beforeAutospacing="1" w:after="100" w:afterAutospacing="1" w:line="240" w:lineRule="auto"/>
      <w:jc w:val="left"/>
    </w:pPr>
    <w:rPr>
      <w:rFonts w:ascii="Calibri" w:hAnsi="Calibri"/>
      <w:sz w:val="16"/>
      <w:szCs w:val="16"/>
    </w:rPr>
  </w:style>
  <w:style w:type="paragraph" w:customStyle="1" w:styleId="xl137">
    <w:name w:val="xl137"/>
    <w:basedOn w:val="Normln"/>
    <w:rsid w:val="00334CC2"/>
    <w:pPr>
      <w:spacing w:before="100" w:beforeAutospacing="1" w:after="100" w:afterAutospacing="1" w:line="240" w:lineRule="auto"/>
      <w:jc w:val="left"/>
    </w:pPr>
    <w:rPr>
      <w:rFonts w:ascii="Calibri" w:hAnsi="Calibri"/>
      <w:color w:val="FF0000"/>
    </w:rPr>
  </w:style>
  <w:style w:type="paragraph" w:customStyle="1" w:styleId="xl164">
    <w:name w:val="xl164"/>
    <w:basedOn w:val="Normln"/>
    <w:rsid w:val="00334CC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18"/>
      <w:szCs w:val="18"/>
    </w:rPr>
  </w:style>
  <w:style w:type="paragraph" w:customStyle="1" w:styleId="xl165">
    <w:name w:val="xl165"/>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sz w:val="16"/>
      <w:szCs w:val="16"/>
    </w:rPr>
  </w:style>
  <w:style w:type="paragraph" w:customStyle="1" w:styleId="xl166">
    <w:name w:val="xl166"/>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rPr>
  </w:style>
  <w:style w:type="paragraph" w:customStyle="1" w:styleId="xl167">
    <w:name w:val="xl167"/>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rPr>
  </w:style>
  <w:style w:type="paragraph" w:customStyle="1" w:styleId="xl168">
    <w:name w:val="xl168"/>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FF0000"/>
      <w:sz w:val="16"/>
      <w:szCs w:val="16"/>
    </w:rPr>
  </w:style>
  <w:style w:type="paragraph" w:customStyle="1" w:styleId="xl169">
    <w:name w:val="xl169"/>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FF0000"/>
      <w:sz w:val="16"/>
      <w:szCs w:val="16"/>
    </w:rPr>
  </w:style>
  <w:style w:type="paragraph" w:customStyle="1" w:styleId="xl170">
    <w:name w:val="xl170"/>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olor w:val="FF0000"/>
      <w:sz w:val="16"/>
      <w:szCs w:val="16"/>
    </w:rPr>
  </w:style>
  <w:style w:type="paragraph" w:customStyle="1" w:styleId="xl171">
    <w:name w:val="xl171"/>
    <w:basedOn w:val="Normln"/>
    <w:rsid w:val="00334CC2"/>
    <w:pPr>
      <w:pBdr>
        <w:top w:val="single" w:sz="8" w:space="0" w:color="auto"/>
        <w:bottom w:val="single" w:sz="4" w:space="0" w:color="auto"/>
        <w:right w:val="single" w:sz="4" w:space="0" w:color="auto"/>
      </w:pBdr>
      <w:shd w:val="clear" w:color="000000" w:fill="EEECE1"/>
      <w:spacing w:before="100" w:beforeAutospacing="1" w:after="100" w:afterAutospacing="1" w:line="240" w:lineRule="auto"/>
      <w:jc w:val="left"/>
    </w:pPr>
  </w:style>
  <w:style w:type="paragraph" w:customStyle="1" w:styleId="xl172">
    <w:name w:val="xl172"/>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rPr>
  </w:style>
  <w:style w:type="character" w:customStyle="1" w:styleId="skypec2ctextspan">
    <w:name w:val="skype_c2c_text_span"/>
    <w:basedOn w:val="Standardnpsmoodstavce"/>
    <w:rsid w:val="00F706E4"/>
  </w:style>
  <w:style w:type="table" w:customStyle="1" w:styleId="Tabulka-sezhlavm">
    <w:name w:val="Tabulka - se záhlavím"/>
    <w:basedOn w:val="Normlntabulka"/>
    <w:rsid w:val="0076362F"/>
    <w:pPr>
      <w:spacing w:before="60" w:after="60"/>
    </w:pPr>
    <w:rPr>
      <w:rFonts w:ascii="Verdana" w:hAnsi="Verdana"/>
    </w:rPr>
    <w:tblPr>
      <w:tblInd w:w="113" w:type="dxa"/>
      <w:tblBorders>
        <w:insideH w:val="single" w:sz="4" w:space="0" w:color="C0C0C0"/>
      </w:tblBorders>
    </w:tblPr>
    <w:trPr>
      <w:cantSplit/>
    </w:trPr>
    <w:tblStylePr w:type="firstRow">
      <w:pPr>
        <w:keepNext/>
        <w:wordWrap/>
      </w:pPr>
      <w:rPr>
        <w:b/>
        <w:sz w:val="16"/>
      </w:rPr>
      <w:tblPr/>
      <w:trPr>
        <w:cantSplit/>
        <w:tblHeader/>
      </w:trPr>
      <w:tcPr>
        <w:tcBorders>
          <w:bottom w:val="single" w:sz="36" w:space="0" w:color="103554"/>
        </w:tcBorders>
        <w:shd w:val="clear" w:color="auto" w:fill="E3E4E5"/>
      </w:tcPr>
    </w:tblStylePr>
    <w:tblStylePr w:type="lastRow">
      <w:pPr>
        <w:keepNext/>
        <w:wordWrap/>
      </w:pPr>
      <w:tblPr/>
      <w:tcPr>
        <w:tcBorders>
          <w:top w:val="nil"/>
          <w:left w:val="nil"/>
          <w:bottom w:val="single" w:sz="36" w:space="0" w:color="103554"/>
          <w:right w:val="nil"/>
          <w:insideH w:val="nil"/>
          <w:insideV w:val="nil"/>
          <w:tl2br w:val="nil"/>
          <w:tr2bl w:val="nil"/>
        </w:tcBorders>
      </w:tcPr>
    </w:tblStylePr>
  </w:style>
  <w:style w:type="paragraph" w:customStyle="1" w:styleId="Tabulka-velksla">
    <w:name w:val="Tabulka - velká čísla"/>
    <w:basedOn w:val="Normln"/>
    <w:semiHidden/>
    <w:rsid w:val="0076362F"/>
    <w:pPr>
      <w:spacing w:after="60" w:line="264" w:lineRule="auto"/>
      <w:jc w:val="center"/>
    </w:pPr>
    <w:rPr>
      <w:b/>
      <w:color w:val="95ADCA"/>
      <w:sz w:val="52"/>
    </w:rPr>
  </w:style>
  <w:style w:type="paragraph" w:customStyle="1" w:styleId="Seznamodrek">
    <w:name w:val="Seznam odrážek"/>
    <w:basedOn w:val="Zkladntextodsazen"/>
    <w:autoRedefine/>
    <w:uiPriority w:val="99"/>
    <w:rsid w:val="008A05F9"/>
    <w:pPr>
      <w:spacing w:after="0"/>
      <w:ind w:left="0" w:firstLine="34"/>
    </w:pPr>
    <w:rPr>
      <w:rFonts w:cs="Tahoma"/>
      <w:sz w:val="17"/>
      <w:szCs w:val="17"/>
    </w:rPr>
  </w:style>
  <w:style w:type="paragraph" w:styleId="Nzev">
    <w:name w:val="Title"/>
    <w:basedOn w:val="Normln"/>
    <w:next w:val="Normln"/>
    <w:link w:val="NzevChar"/>
    <w:qFormat/>
    <w:rsid w:val="001D1757"/>
    <w:pPr>
      <w:spacing w:before="0" w:line="240" w:lineRule="auto"/>
      <w:contextualSpacing/>
      <w:jc w:val="center"/>
    </w:pPr>
    <w:rPr>
      <w:rFonts w:eastAsiaTheme="majorEastAsia" w:cstheme="majorBidi"/>
      <w:b/>
      <w:spacing w:val="-10"/>
      <w:kern w:val="28"/>
      <w:sz w:val="40"/>
      <w:szCs w:val="40"/>
    </w:rPr>
  </w:style>
  <w:style w:type="character" w:customStyle="1" w:styleId="NzevChar">
    <w:name w:val="Název Char"/>
    <w:basedOn w:val="Standardnpsmoodstavce"/>
    <w:link w:val="Nzev"/>
    <w:rsid w:val="001D1757"/>
    <w:rPr>
      <w:rFonts w:ascii="Verdana" w:eastAsiaTheme="majorEastAsia" w:hAnsi="Verdana" w:cstheme="majorBidi"/>
      <w:b/>
      <w:spacing w:val="-10"/>
      <w:kern w:val="28"/>
      <w:sz w:val="40"/>
      <w:szCs w:val="40"/>
    </w:rPr>
  </w:style>
  <w:style w:type="paragraph" w:customStyle="1" w:styleId="StylPloha">
    <w:name w:val="Styl Příloha"/>
    <w:link w:val="StylPlohaChar"/>
    <w:qFormat/>
    <w:rsid w:val="00417133"/>
    <w:pPr>
      <w:numPr>
        <w:numId w:val="7"/>
      </w:numPr>
      <w:jc w:val="center"/>
    </w:pPr>
    <w:rPr>
      <w:rFonts w:ascii="Verdana" w:hAnsi="Verdana" w:cs="Arial"/>
      <w:b/>
      <w:bCs/>
      <w:kern w:val="32"/>
      <w:sz w:val="26"/>
      <w:szCs w:val="32"/>
    </w:rPr>
  </w:style>
  <w:style w:type="character" w:styleId="Siln">
    <w:name w:val="Strong"/>
    <w:basedOn w:val="Standardnpsmoodstavce"/>
    <w:qFormat/>
    <w:rsid w:val="00417133"/>
    <w:rPr>
      <w:b/>
      <w:bCs/>
    </w:rPr>
  </w:style>
  <w:style w:type="character" w:customStyle="1" w:styleId="StylPlohaChar">
    <w:name w:val="Styl Příloha Char"/>
    <w:basedOn w:val="Standardnpsmoodstavce"/>
    <w:link w:val="StylPloha"/>
    <w:rsid w:val="008178FD"/>
    <w:rPr>
      <w:rFonts w:ascii="Verdana" w:hAnsi="Verdana" w:cs="Arial"/>
      <w:b/>
      <w:bCs/>
      <w:kern w:val="32"/>
      <w:sz w:val="26"/>
      <w:szCs w:val="32"/>
    </w:rPr>
  </w:style>
  <w:style w:type="paragraph" w:customStyle="1" w:styleId="Nadpis2-Ploha">
    <w:name w:val="Nadpis 2 - Příloha"/>
    <w:basedOn w:val="Nadpis2"/>
    <w:link w:val="Nadpis2-PlohaChar"/>
    <w:qFormat/>
    <w:rsid w:val="00417133"/>
    <w:pPr>
      <w:numPr>
        <w:ilvl w:val="0"/>
        <w:numId w:val="0"/>
      </w:numPr>
      <w:ind w:firstLine="360"/>
    </w:pPr>
    <w:rPr>
      <w:b/>
      <w:sz w:val="20"/>
      <w:szCs w:val="20"/>
    </w:rPr>
  </w:style>
  <w:style w:type="character" w:customStyle="1" w:styleId="Nadpis2-PlohaChar">
    <w:name w:val="Nadpis 2 - Příloha Char"/>
    <w:basedOn w:val="Nadpis2Char"/>
    <w:link w:val="Nadpis2-Ploha"/>
    <w:rsid w:val="00417133"/>
    <w:rPr>
      <w:rFonts w:ascii="Verdana" w:hAnsi="Verdana"/>
      <w:b/>
      <w:bCs/>
      <w:iCs/>
      <w:sz w:val="17"/>
      <w:szCs w:val="17"/>
    </w:rPr>
  </w:style>
  <w:style w:type="paragraph" w:customStyle="1" w:styleId="xl106">
    <w:name w:val="xl106"/>
    <w:basedOn w:val="Normln"/>
    <w:rsid w:val="0050516D"/>
    <w:pPr>
      <w:spacing w:before="100" w:beforeAutospacing="1" w:after="100" w:afterAutospacing="1" w:line="240" w:lineRule="auto"/>
      <w:jc w:val="left"/>
    </w:pPr>
    <w:rPr>
      <w:rFonts w:ascii="Times New Roman" w:hAnsi="Times New Roman"/>
      <w:b/>
      <w:bCs/>
      <w:sz w:val="24"/>
      <w:szCs w:val="24"/>
    </w:rPr>
  </w:style>
  <w:style w:type="paragraph" w:customStyle="1" w:styleId="xl107">
    <w:name w:val="xl107"/>
    <w:basedOn w:val="Normln"/>
    <w:rsid w:val="0050516D"/>
    <w:pPr>
      <w:shd w:val="clear" w:color="000000" w:fill="FFC000"/>
      <w:spacing w:before="100" w:beforeAutospacing="1" w:after="100" w:afterAutospacing="1" w:line="240" w:lineRule="auto"/>
      <w:jc w:val="left"/>
    </w:pPr>
    <w:rPr>
      <w:rFonts w:ascii="Times New Roman" w:hAnsi="Times New Roman"/>
      <w:b/>
      <w:bCs/>
      <w:sz w:val="16"/>
      <w:szCs w:val="16"/>
    </w:rPr>
  </w:style>
  <w:style w:type="paragraph" w:customStyle="1" w:styleId="xl108">
    <w:name w:val="xl108"/>
    <w:basedOn w:val="Normln"/>
    <w:rsid w:val="0050516D"/>
    <w:pPr>
      <w:spacing w:before="100" w:beforeAutospacing="1" w:after="100" w:afterAutospacing="1" w:line="240" w:lineRule="auto"/>
      <w:jc w:val="left"/>
    </w:pPr>
    <w:rPr>
      <w:rFonts w:ascii="Times New Roman" w:hAnsi="Times New Roman"/>
      <w:color w:val="FF0000"/>
      <w:sz w:val="16"/>
      <w:szCs w:val="16"/>
    </w:rPr>
  </w:style>
  <w:style w:type="paragraph" w:styleId="Bezmezer">
    <w:name w:val="No Spacing"/>
    <w:qFormat/>
    <w:rsid w:val="00DD171E"/>
    <w:pPr>
      <w:ind w:left="1080"/>
      <w:jc w:val="both"/>
    </w:pPr>
    <w:rPr>
      <w:rFonts w:ascii="Calibri" w:hAnsi="Calibri"/>
      <w:sz w:val="22"/>
      <w:szCs w:val="22"/>
      <w:lang w:eastAsia="en-US"/>
    </w:rPr>
  </w:style>
  <w:style w:type="character" w:customStyle="1" w:styleId="data1">
    <w:name w:val="data1"/>
    <w:basedOn w:val="Standardnpsmoodstavce"/>
    <w:rsid w:val="00DD171E"/>
    <w:rPr>
      <w:rFonts w:ascii="Arial" w:hAnsi="Arial" w:cs="Arial" w:hint="default"/>
      <w:b/>
      <w:bCs/>
      <w:sz w:val="20"/>
      <w:szCs w:val="20"/>
    </w:rPr>
  </w:style>
  <w:style w:type="paragraph" w:customStyle="1" w:styleId="Tabluka-zarovnntextuvlevo">
    <w:name w:val="Tabluka - zarovnání textu vlevo"/>
    <w:basedOn w:val="Normln"/>
    <w:semiHidden/>
    <w:rsid w:val="00736F6C"/>
    <w:pPr>
      <w:spacing w:after="60" w:line="264" w:lineRule="auto"/>
      <w:jc w:val="left"/>
    </w:pPr>
    <w:rPr>
      <w:sz w:val="18"/>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017465"/>
    <w:rPr>
      <w:rFonts w:ascii="Verdana" w:hAnsi="Verdana"/>
      <w:sz w:val="17"/>
      <w:szCs w:val="17"/>
    </w:rPr>
  </w:style>
  <w:style w:type="character" w:customStyle="1" w:styleId="Styl1Char">
    <w:name w:val="Styl 1 Char"/>
    <w:basedOn w:val="Standardnpsmoodstavce"/>
    <w:link w:val="Styl1"/>
    <w:locked/>
    <w:rsid w:val="0036613C"/>
    <w:rPr>
      <w:rFonts w:cs="Arial"/>
      <w:b/>
      <w:sz w:val="22"/>
    </w:rPr>
  </w:style>
  <w:style w:type="paragraph" w:customStyle="1" w:styleId="Styl1">
    <w:name w:val="Styl 1"/>
    <w:basedOn w:val="Odstavecseseznamem"/>
    <w:link w:val="Styl1Char"/>
    <w:qFormat/>
    <w:rsid w:val="0036613C"/>
    <w:pPr>
      <w:numPr>
        <w:numId w:val="22"/>
      </w:numPr>
      <w:tabs>
        <w:tab w:val="left" w:pos="1276"/>
      </w:tabs>
      <w:spacing w:before="240" w:line="276" w:lineRule="auto"/>
      <w:contextualSpacing w:val="0"/>
      <w:jc w:val="center"/>
    </w:pPr>
    <w:rPr>
      <w:rFonts w:ascii="Times New Roman" w:hAnsi="Times New Roman" w:cs="Arial"/>
      <w:b/>
      <w:sz w:val="22"/>
      <w:szCs w:val="20"/>
    </w:rPr>
  </w:style>
  <w:style w:type="character" w:customStyle="1" w:styleId="Styl2Char">
    <w:name w:val="Styl 2 Char"/>
    <w:basedOn w:val="Standardnpsmoodstavce"/>
    <w:link w:val="Styl2"/>
    <w:locked/>
    <w:rsid w:val="0036613C"/>
    <w:rPr>
      <w:rFonts w:cs="Arial"/>
      <w:sz w:val="22"/>
    </w:rPr>
  </w:style>
  <w:style w:type="paragraph" w:customStyle="1" w:styleId="Styl2">
    <w:name w:val="Styl 2"/>
    <w:basedOn w:val="Odstavecseseznamem"/>
    <w:link w:val="Styl2Char"/>
    <w:qFormat/>
    <w:rsid w:val="0036613C"/>
    <w:pPr>
      <w:numPr>
        <w:ilvl w:val="1"/>
        <w:numId w:val="22"/>
      </w:numPr>
      <w:spacing w:line="276" w:lineRule="auto"/>
      <w:contextualSpacing w:val="0"/>
    </w:pPr>
    <w:rPr>
      <w:rFonts w:ascii="Times New Roman" w:hAnsi="Times New Roman" w:cs="Arial"/>
      <w:sz w:val="22"/>
      <w:szCs w:val="20"/>
    </w:rPr>
  </w:style>
  <w:style w:type="character" w:customStyle="1" w:styleId="Styl3Char">
    <w:name w:val="Styl 3 Char"/>
    <w:basedOn w:val="Styl2Char"/>
    <w:link w:val="Styl3"/>
    <w:locked/>
    <w:rsid w:val="0036613C"/>
    <w:rPr>
      <w:rFonts w:cs="Arial"/>
      <w:sz w:val="22"/>
    </w:rPr>
  </w:style>
  <w:style w:type="paragraph" w:customStyle="1" w:styleId="Styl3">
    <w:name w:val="Styl 3"/>
    <w:basedOn w:val="Styl2"/>
    <w:link w:val="Styl3Char"/>
    <w:qFormat/>
    <w:rsid w:val="0036613C"/>
    <w:pPr>
      <w:numPr>
        <w:ilvl w:val="2"/>
      </w:numPr>
    </w:pPr>
  </w:style>
  <w:style w:type="paragraph" w:styleId="Podnadpis">
    <w:name w:val="Subtitle"/>
    <w:aliases w:val="Nadpis tabulky"/>
    <w:basedOn w:val="Normln"/>
    <w:link w:val="PodnadpisChar"/>
    <w:autoRedefine/>
    <w:uiPriority w:val="11"/>
    <w:qFormat/>
    <w:rsid w:val="000C48FA"/>
    <w:pPr>
      <w:keepNext/>
      <w:spacing w:after="60" w:line="264" w:lineRule="auto"/>
      <w:jc w:val="left"/>
      <w:outlineLvl w:val="1"/>
    </w:pPr>
    <w:rPr>
      <w:rFonts w:asciiTheme="minorHAnsi" w:eastAsia="Calibri" w:hAnsiTheme="minorHAnsi" w:cstheme="minorHAnsi"/>
      <w:b/>
      <w:bCs/>
      <w:color w:val="00B0F0"/>
      <w:kern w:val="28"/>
      <w:sz w:val="22"/>
      <w:szCs w:val="22"/>
    </w:rPr>
  </w:style>
  <w:style w:type="character" w:customStyle="1" w:styleId="PodnadpisChar">
    <w:name w:val="Podnadpis Char"/>
    <w:aliases w:val="Nadpis tabulky Char"/>
    <w:basedOn w:val="Standardnpsmoodstavce"/>
    <w:link w:val="Podnadpis"/>
    <w:uiPriority w:val="11"/>
    <w:rsid w:val="000C48FA"/>
    <w:rPr>
      <w:rFonts w:asciiTheme="minorHAnsi" w:eastAsia="Calibri" w:hAnsiTheme="minorHAnsi" w:cstheme="minorHAnsi"/>
      <w:b/>
      <w:bCs/>
      <w:color w:val="00B0F0"/>
      <w:kern w:val="28"/>
      <w:sz w:val="22"/>
      <w:szCs w:val="22"/>
    </w:rPr>
  </w:style>
  <w:style w:type="character" w:customStyle="1" w:styleId="hgkelc">
    <w:name w:val="hgkelc"/>
    <w:basedOn w:val="Standardnpsmoodstavce"/>
    <w:rsid w:val="004076BA"/>
  </w:style>
  <w:style w:type="character" w:styleId="Nevyeenzmnka">
    <w:name w:val="Unresolved Mention"/>
    <w:basedOn w:val="Standardnpsmoodstavce"/>
    <w:uiPriority w:val="99"/>
    <w:semiHidden/>
    <w:unhideWhenUsed/>
    <w:rsid w:val="009B3C75"/>
    <w:rPr>
      <w:color w:val="605E5C"/>
      <w:shd w:val="clear" w:color="auto" w:fill="E1DFDD"/>
    </w:rPr>
  </w:style>
  <w:style w:type="paragraph" w:styleId="Revize">
    <w:name w:val="Revision"/>
    <w:hidden/>
    <w:uiPriority w:val="99"/>
    <w:semiHidden/>
    <w:rsid w:val="008E5262"/>
    <w:rPr>
      <w:rFonts w:ascii="Verdana" w:hAnsi="Verdana"/>
      <w:sz w:val="17"/>
      <w:szCs w:val="17"/>
    </w:rPr>
  </w:style>
  <w:style w:type="character" w:customStyle="1" w:styleId="contact-street">
    <w:name w:val="contact-street"/>
    <w:basedOn w:val="Standardnpsmoodstavce"/>
    <w:rsid w:val="00C73B3B"/>
  </w:style>
  <w:style w:type="character" w:customStyle="1" w:styleId="jsn-moduleicon">
    <w:name w:val="jsn-moduleicon"/>
    <w:basedOn w:val="Standardnpsmoodstavce"/>
    <w:rsid w:val="00C73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369">
      <w:bodyDiv w:val="1"/>
      <w:marLeft w:val="0"/>
      <w:marRight w:val="0"/>
      <w:marTop w:val="0"/>
      <w:marBottom w:val="0"/>
      <w:divBdr>
        <w:top w:val="none" w:sz="0" w:space="0" w:color="auto"/>
        <w:left w:val="none" w:sz="0" w:space="0" w:color="auto"/>
        <w:bottom w:val="none" w:sz="0" w:space="0" w:color="auto"/>
        <w:right w:val="none" w:sz="0" w:space="0" w:color="auto"/>
      </w:divBdr>
    </w:div>
    <w:div w:id="23870518">
      <w:bodyDiv w:val="1"/>
      <w:marLeft w:val="0"/>
      <w:marRight w:val="0"/>
      <w:marTop w:val="0"/>
      <w:marBottom w:val="0"/>
      <w:divBdr>
        <w:top w:val="none" w:sz="0" w:space="0" w:color="auto"/>
        <w:left w:val="none" w:sz="0" w:space="0" w:color="auto"/>
        <w:bottom w:val="none" w:sz="0" w:space="0" w:color="auto"/>
        <w:right w:val="none" w:sz="0" w:space="0" w:color="auto"/>
      </w:divBdr>
    </w:div>
    <w:div w:id="51006451">
      <w:bodyDiv w:val="1"/>
      <w:marLeft w:val="0"/>
      <w:marRight w:val="0"/>
      <w:marTop w:val="0"/>
      <w:marBottom w:val="0"/>
      <w:divBdr>
        <w:top w:val="none" w:sz="0" w:space="0" w:color="auto"/>
        <w:left w:val="none" w:sz="0" w:space="0" w:color="auto"/>
        <w:bottom w:val="none" w:sz="0" w:space="0" w:color="auto"/>
        <w:right w:val="none" w:sz="0" w:space="0" w:color="auto"/>
      </w:divBdr>
    </w:div>
    <w:div w:id="77291773">
      <w:bodyDiv w:val="1"/>
      <w:marLeft w:val="0"/>
      <w:marRight w:val="0"/>
      <w:marTop w:val="0"/>
      <w:marBottom w:val="0"/>
      <w:divBdr>
        <w:top w:val="none" w:sz="0" w:space="0" w:color="auto"/>
        <w:left w:val="none" w:sz="0" w:space="0" w:color="auto"/>
        <w:bottom w:val="none" w:sz="0" w:space="0" w:color="auto"/>
        <w:right w:val="none" w:sz="0" w:space="0" w:color="auto"/>
      </w:divBdr>
    </w:div>
    <w:div w:id="272638469">
      <w:bodyDiv w:val="1"/>
      <w:marLeft w:val="0"/>
      <w:marRight w:val="0"/>
      <w:marTop w:val="0"/>
      <w:marBottom w:val="0"/>
      <w:divBdr>
        <w:top w:val="none" w:sz="0" w:space="0" w:color="auto"/>
        <w:left w:val="none" w:sz="0" w:space="0" w:color="auto"/>
        <w:bottom w:val="none" w:sz="0" w:space="0" w:color="auto"/>
        <w:right w:val="none" w:sz="0" w:space="0" w:color="auto"/>
      </w:divBdr>
    </w:div>
    <w:div w:id="334037055">
      <w:bodyDiv w:val="1"/>
      <w:marLeft w:val="0"/>
      <w:marRight w:val="0"/>
      <w:marTop w:val="0"/>
      <w:marBottom w:val="0"/>
      <w:divBdr>
        <w:top w:val="none" w:sz="0" w:space="0" w:color="auto"/>
        <w:left w:val="none" w:sz="0" w:space="0" w:color="auto"/>
        <w:bottom w:val="none" w:sz="0" w:space="0" w:color="auto"/>
        <w:right w:val="none" w:sz="0" w:space="0" w:color="auto"/>
      </w:divBdr>
    </w:div>
    <w:div w:id="396980419">
      <w:bodyDiv w:val="1"/>
      <w:marLeft w:val="0"/>
      <w:marRight w:val="0"/>
      <w:marTop w:val="0"/>
      <w:marBottom w:val="0"/>
      <w:divBdr>
        <w:top w:val="none" w:sz="0" w:space="0" w:color="auto"/>
        <w:left w:val="none" w:sz="0" w:space="0" w:color="auto"/>
        <w:bottom w:val="none" w:sz="0" w:space="0" w:color="auto"/>
        <w:right w:val="none" w:sz="0" w:space="0" w:color="auto"/>
      </w:divBdr>
    </w:div>
    <w:div w:id="451244309">
      <w:bodyDiv w:val="1"/>
      <w:marLeft w:val="0"/>
      <w:marRight w:val="0"/>
      <w:marTop w:val="0"/>
      <w:marBottom w:val="0"/>
      <w:divBdr>
        <w:top w:val="none" w:sz="0" w:space="0" w:color="auto"/>
        <w:left w:val="none" w:sz="0" w:space="0" w:color="auto"/>
        <w:bottom w:val="none" w:sz="0" w:space="0" w:color="auto"/>
        <w:right w:val="none" w:sz="0" w:space="0" w:color="auto"/>
      </w:divBdr>
    </w:div>
    <w:div w:id="546378702">
      <w:bodyDiv w:val="1"/>
      <w:marLeft w:val="0"/>
      <w:marRight w:val="0"/>
      <w:marTop w:val="0"/>
      <w:marBottom w:val="0"/>
      <w:divBdr>
        <w:top w:val="none" w:sz="0" w:space="0" w:color="auto"/>
        <w:left w:val="none" w:sz="0" w:space="0" w:color="auto"/>
        <w:bottom w:val="none" w:sz="0" w:space="0" w:color="auto"/>
        <w:right w:val="none" w:sz="0" w:space="0" w:color="auto"/>
      </w:divBdr>
    </w:div>
    <w:div w:id="666203125">
      <w:bodyDiv w:val="1"/>
      <w:marLeft w:val="0"/>
      <w:marRight w:val="0"/>
      <w:marTop w:val="0"/>
      <w:marBottom w:val="0"/>
      <w:divBdr>
        <w:top w:val="none" w:sz="0" w:space="0" w:color="auto"/>
        <w:left w:val="none" w:sz="0" w:space="0" w:color="auto"/>
        <w:bottom w:val="none" w:sz="0" w:space="0" w:color="auto"/>
        <w:right w:val="none" w:sz="0" w:space="0" w:color="auto"/>
      </w:divBdr>
    </w:div>
    <w:div w:id="710347201">
      <w:bodyDiv w:val="1"/>
      <w:marLeft w:val="0"/>
      <w:marRight w:val="0"/>
      <w:marTop w:val="0"/>
      <w:marBottom w:val="0"/>
      <w:divBdr>
        <w:top w:val="none" w:sz="0" w:space="0" w:color="auto"/>
        <w:left w:val="none" w:sz="0" w:space="0" w:color="auto"/>
        <w:bottom w:val="none" w:sz="0" w:space="0" w:color="auto"/>
        <w:right w:val="none" w:sz="0" w:space="0" w:color="auto"/>
      </w:divBdr>
    </w:div>
    <w:div w:id="761948249">
      <w:bodyDiv w:val="1"/>
      <w:marLeft w:val="0"/>
      <w:marRight w:val="0"/>
      <w:marTop w:val="0"/>
      <w:marBottom w:val="0"/>
      <w:divBdr>
        <w:top w:val="none" w:sz="0" w:space="0" w:color="auto"/>
        <w:left w:val="none" w:sz="0" w:space="0" w:color="auto"/>
        <w:bottom w:val="none" w:sz="0" w:space="0" w:color="auto"/>
        <w:right w:val="none" w:sz="0" w:space="0" w:color="auto"/>
      </w:divBdr>
    </w:div>
    <w:div w:id="906575797">
      <w:bodyDiv w:val="1"/>
      <w:marLeft w:val="0"/>
      <w:marRight w:val="0"/>
      <w:marTop w:val="0"/>
      <w:marBottom w:val="0"/>
      <w:divBdr>
        <w:top w:val="none" w:sz="0" w:space="0" w:color="auto"/>
        <w:left w:val="none" w:sz="0" w:space="0" w:color="auto"/>
        <w:bottom w:val="none" w:sz="0" w:space="0" w:color="auto"/>
        <w:right w:val="none" w:sz="0" w:space="0" w:color="auto"/>
      </w:divBdr>
    </w:div>
    <w:div w:id="937905514">
      <w:bodyDiv w:val="1"/>
      <w:marLeft w:val="0"/>
      <w:marRight w:val="0"/>
      <w:marTop w:val="0"/>
      <w:marBottom w:val="0"/>
      <w:divBdr>
        <w:top w:val="none" w:sz="0" w:space="0" w:color="auto"/>
        <w:left w:val="none" w:sz="0" w:space="0" w:color="auto"/>
        <w:bottom w:val="none" w:sz="0" w:space="0" w:color="auto"/>
        <w:right w:val="none" w:sz="0" w:space="0" w:color="auto"/>
      </w:divBdr>
    </w:div>
    <w:div w:id="997728657">
      <w:bodyDiv w:val="1"/>
      <w:marLeft w:val="0"/>
      <w:marRight w:val="0"/>
      <w:marTop w:val="0"/>
      <w:marBottom w:val="0"/>
      <w:divBdr>
        <w:top w:val="none" w:sz="0" w:space="0" w:color="auto"/>
        <w:left w:val="none" w:sz="0" w:space="0" w:color="auto"/>
        <w:bottom w:val="none" w:sz="0" w:space="0" w:color="auto"/>
        <w:right w:val="none" w:sz="0" w:space="0" w:color="auto"/>
      </w:divBdr>
    </w:div>
    <w:div w:id="1039357591">
      <w:bodyDiv w:val="1"/>
      <w:marLeft w:val="0"/>
      <w:marRight w:val="0"/>
      <w:marTop w:val="0"/>
      <w:marBottom w:val="0"/>
      <w:divBdr>
        <w:top w:val="none" w:sz="0" w:space="0" w:color="auto"/>
        <w:left w:val="none" w:sz="0" w:space="0" w:color="auto"/>
        <w:bottom w:val="none" w:sz="0" w:space="0" w:color="auto"/>
        <w:right w:val="none" w:sz="0" w:space="0" w:color="auto"/>
      </w:divBdr>
    </w:div>
    <w:div w:id="1057585907">
      <w:bodyDiv w:val="1"/>
      <w:marLeft w:val="0"/>
      <w:marRight w:val="0"/>
      <w:marTop w:val="0"/>
      <w:marBottom w:val="0"/>
      <w:divBdr>
        <w:top w:val="none" w:sz="0" w:space="0" w:color="auto"/>
        <w:left w:val="none" w:sz="0" w:space="0" w:color="auto"/>
        <w:bottom w:val="none" w:sz="0" w:space="0" w:color="auto"/>
        <w:right w:val="none" w:sz="0" w:space="0" w:color="auto"/>
      </w:divBdr>
    </w:div>
    <w:div w:id="1078290069">
      <w:bodyDiv w:val="1"/>
      <w:marLeft w:val="0"/>
      <w:marRight w:val="0"/>
      <w:marTop w:val="0"/>
      <w:marBottom w:val="0"/>
      <w:divBdr>
        <w:top w:val="none" w:sz="0" w:space="0" w:color="auto"/>
        <w:left w:val="none" w:sz="0" w:space="0" w:color="auto"/>
        <w:bottom w:val="none" w:sz="0" w:space="0" w:color="auto"/>
        <w:right w:val="none" w:sz="0" w:space="0" w:color="auto"/>
      </w:divBdr>
    </w:div>
    <w:div w:id="1110468351">
      <w:bodyDiv w:val="1"/>
      <w:marLeft w:val="0"/>
      <w:marRight w:val="0"/>
      <w:marTop w:val="0"/>
      <w:marBottom w:val="0"/>
      <w:divBdr>
        <w:top w:val="none" w:sz="0" w:space="0" w:color="auto"/>
        <w:left w:val="none" w:sz="0" w:space="0" w:color="auto"/>
        <w:bottom w:val="none" w:sz="0" w:space="0" w:color="auto"/>
        <w:right w:val="none" w:sz="0" w:space="0" w:color="auto"/>
      </w:divBdr>
    </w:div>
    <w:div w:id="1151487400">
      <w:bodyDiv w:val="1"/>
      <w:marLeft w:val="0"/>
      <w:marRight w:val="0"/>
      <w:marTop w:val="0"/>
      <w:marBottom w:val="0"/>
      <w:divBdr>
        <w:top w:val="none" w:sz="0" w:space="0" w:color="auto"/>
        <w:left w:val="none" w:sz="0" w:space="0" w:color="auto"/>
        <w:bottom w:val="none" w:sz="0" w:space="0" w:color="auto"/>
        <w:right w:val="none" w:sz="0" w:space="0" w:color="auto"/>
      </w:divBdr>
    </w:div>
    <w:div w:id="1158767282">
      <w:bodyDiv w:val="1"/>
      <w:marLeft w:val="0"/>
      <w:marRight w:val="0"/>
      <w:marTop w:val="0"/>
      <w:marBottom w:val="0"/>
      <w:divBdr>
        <w:top w:val="none" w:sz="0" w:space="0" w:color="auto"/>
        <w:left w:val="none" w:sz="0" w:space="0" w:color="auto"/>
        <w:bottom w:val="none" w:sz="0" w:space="0" w:color="auto"/>
        <w:right w:val="none" w:sz="0" w:space="0" w:color="auto"/>
      </w:divBdr>
    </w:div>
    <w:div w:id="1195384482">
      <w:bodyDiv w:val="1"/>
      <w:marLeft w:val="0"/>
      <w:marRight w:val="0"/>
      <w:marTop w:val="0"/>
      <w:marBottom w:val="0"/>
      <w:divBdr>
        <w:top w:val="none" w:sz="0" w:space="0" w:color="auto"/>
        <w:left w:val="none" w:sz="0" w:space="0" w:color="auto"/>
        <w:bottom w:val="none" w:sz="0" w:space="0" w:color="auto"/>
        <w:right w:val="none" w:sz="0" w:space="0" w:color="auto"/>
      </w:divBdr>
    </w:div>
    <w:div w:id="1299917467">
      <w:bodyDiv w:val="1"/>
      <w:marLeft w:val="0"/>
      <w:marRight w:val="0"/>
      <w:marTop w:val="0"/>
      <w:marBottom w:val="0"/>
      <w:divBdr>
        <w:top w:val="none" w:sz="0" w:space="0" w:color="auto"/>
        <w:left w:val="none" w:sz="0" w:space="0" w:color="auto"/>
        <w:bottom w:val="none" w:sz="0" w:space="0" w:color="auto"/>
        <w:right w:val="none" w:sz="0" w:space="0" w:color="auto"/>
      </w:divBdr>
    </w:div>
    <w:div w:id="1334649628">
      <w:bodyDiv w:val="1"/>
      <w:marLeft w:val="0"/>
      <w:marRight w:val="0"/>
      <w:marTop w:val="0"/>
      <w:marBottom w:val="0"/>
      <w:divBdr>
        <w:top w:val="none" w:sz="0" w:space="0" w:color="auto"/>
        <w:left w:val="none" w:sz="0" w:space="0" w:color="auto"/>
        <w:bottom w:val="none" w:sz="0" w:space="0" w:color="auto"/>
        <w:right w:val="none" w:sz="0" w:space="0" w:color="auto"/>
      </w:divBdr>
    </w:div>
    <w:div w:id="1354963090">
      <w:bodyDiv w:val="1"/>
      <w:marLeft w:val="0"/>
      <w:marRight w:val="0"/>
      <w:marTop w:val="0"/>
      <w:marBottom w:val="0"/>
      <w:divBdr>
        <w:top w:val="none" w:sz="0" w:space="0" w:color="auto"/>
        <w:left w:val="none" w:sz="0" w:space="0" w:color="auto"/>
        <w:bottom w:val="none" w:sz="0" w:space="0" w:color="auto"/>
        <w:right w:val="none" w:sz="0" w:space="0" w:color="auto"/>
      </w:divBdr>
    </w:div>
    <w:div w:id="1372876533">
      <w:bodyDiv w:val="1"/>
      <w:marLeft w:val="0"/>
      <w:marRight w:val="0"/>
      <w:marTop w:val="0"/>
      <w:marBottom w:val="0"/>
      <w:divBdr>
        <w:top w:val="none" w:sz="0" w:space="0" w:color="auto"/>
        <w:left w:val="none" w:sz="0" w:space="0" w:color="auto"/>
        <w:bottom w:val="none" w:sz="0" w:space="0" w:color="auto"/>
        <w:right w:val="none" w:sz="0" w:space="0" w:color="auto"/>
      </w:divBdr>
    </w:div>
    <w:div w:id="1474326737">
      <w:bodyDiv w:val="1"/>
      <w:marLeft w:val="0"/>
      <w:marRight w:val="0"/>
      <w:marTop w:val="0"/>
      <w:marBottom w:val="0"/>
      <w:divBdr>
        <w:top w:val="none" w:sz="0" w:space="0" w:color="auto"/>
        <w:left w:val="none" w:sz="0" w:space="0" w:color="auto"/>
        <w:bottom w:val="none" w:sz="0" w:space="0" w:color="auto"/>
        <w:right w:val="none" w:sz="0" w:space="0" w:color="auto"/>
      </w:divBdr>
    </w:div>
    <w:div w:id="1500072899">
      <w:bodyDiv w:val="1"/>
      <w:marLeft w:val="0"/>
      <w:marRight w:val="0"/>
      <w:marTop w:val="0"/>
      <w:marBottom w:val="0"/>
      <w:divBdr>
        <w:top w:val="none" w:sz="0" w:space="0" w:color="auto"/>
        <w:left w:val="none" w:sz="0" w:space="0" w:color="auto"/>
        <w:bottom w:val="none" w:sz="0" w:space="0" w:color="auto"/>
        <w:right w:val="none" w:sz="0" w:space="0" w:color="auto"/>
      </w:divBdr>
    </w:div>
    <w:div w:id="1576166455">
      <w:bodyDiv w:val="1"/>
      <w:marLeft w:val="0"/>
      <w:marRight w:val="0"/>
      <w:marTop w:val="0"/>
      <w:marBottom w:val="0"/>
      <w:divBdr>
        <w:top w:val="none" w:sz="0" w:space="0" w:color="auto"/>
        <w:left w:val="none" w:sz="0" w:space="0" w:color="auto"/>
        <w:bottom w:val="none" w:sz="0" w:space="0" w:color="auto"/>
        <w:right w:val="none" w:sz="0" w:space="0" w:color="auto"/>
      </w:divBdr>
    </w:div>
    <w:div w:id="1581790242">
      <w:bodyDiv w:val="1"/>
      <w:marLeft w:val="0"/>
      <w:marRight w:val="0"/>
      <w:marTop w:val="0"/>
      <w:marBottom w:val="0"/>
      <w:divBdr>
        <w:top w:val="none" w:sz="0" w:space="0" w:color="auto"/>
        <w:left w:val="none" w:sz="0" w:space="0" w:color="auto"/>
        <w:bottom w:val="none" w:sz="0" w:space="0" w:color="auto"/>
        <w:right w:val="none" w:sz="0" w:space="0" w:color="auto"/>
      </w:divBdr>
    </w:div>
    <w:div w:id="1779376270">
      <w:bodyDiv w:val="1"/>
      <w:marLeft w:val="0"/>
      <w:marRight w:val="0"/>
      <w:marTop w:val="0"/>
      <w:marBottom w:val="0"/>
      <w:divBdr>
        <w:top w:val="none" w:sz="0" w:space="0" w:color="auto"/>
        <w:left w:val="none" w:sz="0" w:space="0" w:color="auto"/>
        <w:bottom w:val="none" w:sz="0" w:space="0" w:color="auto"/>
        <w:right w:val="none" w:sz="0" w:space="0" w:color="auto"/>
      </w:divBdr>
    </w:div>
    <w:div w:id="1783069204">
      <w:bodyDiv w:val="1"/>
      <w:marLeft w:val="0"/>
      <w:marRight w:val="0"/>
      <w:marTop w:val="0"/>
      <w:marBottom w:val="0"/>
      <w:divBdr>
        <w:top w:val="none" w:sz="0" w:space="0" w:color="auto"/>
        <w:left w:val="none" w:sz="0" w:space="0" w:color="auto"/>
        <w:bottom w:val="none" w:sz="0" w:space="0" w:color="auto"/>
        <w:right w:val="none" w:sz="0" w:space="0" w:color="auto"/>
      </w:divBdr>
    </w:div>
    <w:div w:id="1837181593">
      <w:bodyDiv w:val="1"/>
      <w:marLeft w:val="0"/>
      <w:marRight w:val="0"/>
      <w:marTop w:val="0"/>
      <w:marBottom w:val="0"/>
      <w:divBdr>
        <w:top w:val="none" w:sz="0" w:space="0" w:color="auto"/>
        <w:left w:val="none" w:sz="0" w:space="0" w:color="auto"/>
        <w:bottom w:val="none" w:sz="0" w:space="0" w:color="auto"/>
        <w:right w:val="none" w:sz="0" w:space="0" w:color="auto"/>
      </w:divBdr>
    </w:div>
    <w:div w:id="1941331533">
      <w:bodyDiv w:val="1"/>
      <w:marLeft w:val="0"/>
      <w:marRight w:val="0"/>
      <w:marTop w:val="0"/>
      <w:marBottom w:val="0"/>
      <w:divBdr>
        <w:top w:val="none" w:sz="0" w:space="0" w:color="auto"/>
        <w:left w:val="none" w:sz="0" w:space="0" w:color="auto"/>
        <w:bottom w:val="none" w:sz="0" w:space="0" w:color="auto"/>
        <w:right w:val="none" w:sz="0" w:space="0" w:color="auto"/>
      </w:divBdr>
    </w:div>
    <w:div w:id="1941596104">
      <w:bodyDiv w:val="1"/>
      <w:marLeft w:val="0"/>
      <w:marRight w:val="0"/>
      <w:marTop w:val="0"/>
      <w:marBottom w:val="0"/>
      <w:divBdr>
        <w:top w:val="none" w:sz="0" w:space="0" w:color="auto"/>
        <w:left w:val="none" w:sz="0" w:space="0" w:color="auto"/>
        <w:bottom w:val="none" w:sz="0" w:space="0" w:color="auto"/>
        <w:right w:val="none" w:sz="0" w:space="0" w:color="auto"/>
      </w:divBdr>
    </w:div>
    <w:div w:id="2005353788">
      <w:bodyDiv w:val="1"/>
      <w:marLeft w:val="0"/>
      <w:marRight w:val="0"/>
      <w:marTop w:val="0"/>
      <w:marBottom w:val="0"/>
      <w:divBdr>
        <w:top w:val="none" w:sz="0" w:space="0" w:color="auto"/>
        <w:left w:val="none" w:sz="0" w:space="0" w:color="auto"/>
        <w:bottom w:val="none" w:sz="0" w:space="0" w:color="auto"/>
        <w:right w:val="none" w:sz="0" w:space="0" w:color="auto"/>
      </w:divBdr>
    </w:div>
    <w:div w:id="2032220525">
      <w:bodyDiv w:val="1"/>
      <w:marLeft w:val="0"/>
      <w:marRight w:val="0"/>
      <w:marTop w:val="0"/>
      <w:marBottom w:val="0"/>
      <w:divBdr>
        <w:top w:val="none" w:sz="0" w:space="0" w:color="auto"/>
        <w:left w:val="none" w:sz="0" w:space="0" w:color="auto"/>
        <w:bottom w:val="none" w:sz="0" w:space="0" w:color="auto"/>
        <w:right w:val="none" w:sz="0" w:space="0" w:color="auto"/>
      </w:divBdr>
    </w:div>
    <w:div w:id="2088071184">
      <w:bodyDiv w:val="1"/>
      <w:marLeft w:val="0"/>
      <w:marRight w:val="0"/>
      <w:marTop w:val="0"/>
      <w:marBottom w:val="0"/>
      <w:divBdr>
        <w:top w:val="none" w:sz="0" w:space="0" w:color="auto"/>
        <w:left w:val="none" w:sz="0" w:space="0" w:color="auto"/>
        <w:bottom w:val="none" w:sz="0" w:space="0" w:color="auto"/>
        <w:right w:val="none" w:sz="0" w:space="0" w:color="auto"/>
      </w:divBdr>
    </w:div>
    <w:div w:id="2138722034">
      <w:bodyDiv w:val="1"/>
      <w:marLeft w:val="0"/>
      <w:marRight w:val="0"/>
      <w:marTop w:val="0"/>
      <w:marBottom w:val="0"/>
      <w:divBdr>
        <w:top w:val="none" w:sz="0" w:space="0" w:color="auto"/>
        <w:left w:val="none" w:sz="0" w:space="0" w:color="auto"/>
        <w:bottom w:val="none" w:sz="0" w:space="0" w:color="auto"/>
        <w:right w:val="none" w:sz="0" w:space="0" w:color="auto"/>
      </w:divBdr>
    </w:div>
    <w:div w:id="213925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ochf\Dokumenty\Smlouvy%202009\Smlouva_o_dilo.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tav_x0020_dokumentu xmlns="2eb5433e-b924-43a3-8aab-67cf57f75cb7">
      <Value>přijatý návrh</Value>
      <Value>odesláno k právní revizi</Value>
      <Value>odesláno k připomínkám dodavatele</Value>
      <Value>odesláno k připomínkám odpověd. osob</Value>
    </stav_x0020_dokumentu>
    <typ_x0020_dokumentu xmlns="2eb5433e-b924-43a3-8aab-67cf57f75cb7">servisní smlouva</typ_x0020_dokumentu>
    <protistrana xmlns="2eb5433e-b924-43a3-8aab-67cf57f75cb7">ICZ a.s.</protistran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0B1A46DACA30A469840F981E142F9FE" ma:contentTypeVersion="5" ma:contentTypeDescription="Vytvořit nový dokument" ma:contentTypeScope="" ma:versionID="a09e90042c5fd0668a6e73a2840119e4">
  <xsd:schema xmlns:xsd="http://www.w3.org/2001/XMLSchema" xmlns:p="http://schemas.microsoft.com/office/2006/metadata/properties" xmlns:ns2="2eb5433e-b924-43a3-8aab-67cf57f75cb7" targetNamespace="http://schemas.microsoft.com/office/2006/metadata/properties" ma:root="true" ma:fieldsID="ac3667f6f7cf0eba43d422d4f2562b38" ns2:_="">
    <xsd:import namespace="2eb5433e-b924-43a3-8aab-67cf57f75cb7"/>
    <xsd:element name="properties">
      <xsd:complexType>
        <xsd:sequence>
          <xsd:element name="documentManagement">
            <xsd:complexType>
              <xsd:all>
                <xsd:element ref="ns2:stav_x0020_dokumentu" minOccurs="0"/>
                <xsd:element ref="ns2:protistrana"/>
                <xsd:element ref="ns2:typ_x0020_dokumentu"/>
              </xsd:all>
            </xsd:complexType>
          </xsd:element>
        </xsd:sequence>
      </xsd:complexType>
    </xsd:element>
  </xsd:schema>
  <xsd:schema xmlns:xsd="http://www.w3.org/2001/XMLSchema" xmlns:dms="http://schemas.microsoft.com/office/2006/documentManagement/types" targetNamespace="2eb5433e-b924-43a3-8aab-67cf57f75cb7" elementFormDefault="qualified">
    <xsd:import namespace="http://schemas.microsoft.com/office/2006/documentManagement/types"/>
    <xsd:element name="stav_x0020_dokumentu" ma:index="9" nillable="true" ma:displayName="stav dokumentu" ma:default="přijatý návrh" ma:internalName="stav_x0020_dokumentu" ma:requiredMultiChoice="true">
      <xsd:complexType>
        <xsd:complexContent>
          <xsd:extension base="dms:MultiChoice">
            <xsd:sequence>
              <xsd:element name="Value" maxOccurs="unbounded" minOccurs="0" nillable="true">
                <xsd:simpleType>
                  <xsd:restriction base="dms:Choice">
                    <xsd:enumeration value="přijatý návrh"/>
                    <xsd:enumeration value="odesláno k právní revizi"/>
                    <xsd:enumeration value="odesláno k připomínkám dodavatele"/>
                    <xsd:enumeration value="odesláno k podpisu SICT"/>
                    <xsd:enumeration value="odesláno k podpisu zákazníka"/>
                    <xsd:enumeration value="předáno k archivaci"/>
                    <xsd:enumeration value="odesláno k připomínkám odpověd. osob"/>
                  </xsd:restriction>
                </xsd:simpleType>
              </xsd:element>
            </xsd:sequence>
          </xsd:extension>
        </xsd:complexContent>
      </xsd:complexType>
    </xsd:element>
    <xsd:element name="protistrana" ma:index="10" ma:displayName="protistrana" ma:internalName="protistrana">
      <xsd:simpleType>
        <xsd:restriction base="dms:Text">
          <xsd:maxLength value="255"/>
        </xsd:restriction>
      </xsd:simpleType>
    </xsd:element>
    <xsd:element name="typ_x0020_dokumentu" ma:index="11" ma:displayName="typ dokumentu" ma:internalName="typ_x0020_dokument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619FF6E-E627-4FD1-8265-19BB45F80D69}">
  <ds:schemaRefs>
    <ds:schemaRef ds:uri="http://schemas.openxmlformats.org/officeDocument/2006/bibliography"/>
  </ds:schemaRefs>
</ds:datastoreItem>
</file>

<file path=customXml/itemProps2.xml><?xml version="1.0" encoding="utf-8"?>
<ds:datastoreItem xmlns:ds="http://schemas.openxmlformats.org/officeDocument/2006/customXml" ds:itemID="{033F85AA-C706-45AF-81CC-894A56596C0F}">
  <ds:schemaRefs>
    <ds:schemaRef ds:uri="http://schemas.microsoft.com/office/2006/metadata/properties"/>
    <ds:schemaRef ds:uri="http://schemas.microsoft.com/office/infopath/2007/PartnerControls"/>
    <ds:schemaRef ds:uri="2eb5433e-b924-43a3-8aab-67cf57f75cb7"/>
  </ds:schemaRefs>
</ds:datastoreItem>
</file>

<file path=customXml/itemProps3.xml><?xml version="1.0" encoding="utf-8"?>
<ds:datastoreItem xmlns:ds="http://schemas.openxmlformats.org/officeDocument/2006/customXml" ds:itemID="{00CFD585-D4E5-4388-9950-6E3A46D9EBCA}">
  <ds:schemaRefs>
    <ds:schemaRef ds:uri="http://schemas.microsoft.com/sharepoint/v3/contenttype/forms"/>
  </ds:schemaRefs>
</ds:datastoreItem>
</file>

<file path=customXml/itemProps4.xml><?xml version="1.0" encoding="utf-8"?>
<ds:datastoreItem xmlns:ds="http://schemas.openxmlformats.org/officeDocument/2006/customXml" ds:itemID="{82CD8CB0-6AAC-4509-9345-14A449AE0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5433e-b924-43a3-8aab-67cf57f75c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Smlouva_o_dilo</Template>
  <TotalTime>5</TotalTime>
  <Pages>1</Pages>
  <Words>6632</Words>
  <Characters>39129</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Smlouva o dílo</vt:lpstr>
    </vt:vector>
  </TitlesOfParts>
  <Company>ICZ a.s.</Company>
  <LinksUpToDate>false</LinksUpToDate>
  <CharactersWithSpaces>45670</CharactersWithSpaces>
  <SharedDoc>false</SharedDoc>
  <HLinks>
    <vt:vector size="54" baseType="variant">
      <vt:variant>
        <vt:i4>6684698</vt:i4>
      </vt:variant>
      <vt:variant>
        <vt:i4>30</vt:i4>
      </vt:variant>
      <vt:variant>
        <vt:i4>0</vt:i4>
      </vt:variant>
      <vt:variant>
        <vt:i4>5</vt:i4>
      </vt:variant>
      <vt:variant>
        <vt:lpwstr>mailto:Antonin.dostalek@synot.cz</vt:lpwstr>
      </vt:variant>
      <vt:variant>
        <vt:lpwstr/>
      </vt:variant>
      <vt:variant>
        <vt:i4>4259891</vt:i4>
      </vt:variant>
      <vt:variant>
        <vt:i4>27</vt:i4>
      </vt:variant>
      <vt:variant>
        <vt:i4>0</vt:i4>
      </vt:variant>
      <vt:variant>
        <vt:i4>5</vt:i4>
      </vt:variant>
      <vt:variant>
        <vt:lpwstr>mailto:Martin.kucera@synot.cz</vt:lpwstr>
      </vt:variant>
      <vt:variant>
        <vt:lpwstr/>
      </vt:variant>
      <vt:variant>
        <vt:i4>5308467</vt:i4>
      </vt:variant>
      <vt:variant>
        <vt:i4>24</vt:i4>
      </vt:variant>
      <vt:variant>
        <vt:i4>0</vt:i4>
      </vt:variant>
      <vt:variant>
        <vt:i4>5</vt:i4>
      </vt:variant>
      <vt:variant>
        <vt:lpwstr>mailto:Ales.prochazka@synot.cz</vt:lpwstr>
      </vt:variant>
      <vt:variant>
        <vt:lpwstr/>
      </vt:variant>
      <vt:variant>
        <vt:i4>2359388</vt:i4>
      </vt:variant>
      <vt:variant>
        <vt:i4>21</vt:i4>
      </vt:variant>
      <vt:variant>
        <vt:i4>0</vt:i4>
      </vt:variant>
      <vt:variant>
        <vt:i4>5</vt:i4>
      </vt:variant>
      <vt:variant>
        <vt:lpwstr>mailto:Bohdan.hlobilek@synot.cz</vt:lpwstr>
      </vt:variant>
      <vt:variant>
        <vt:lpwstr/>
      </vt:variant>
      <vt:variant>
        <vt:i4>5308468</vt:i4>
      </vt:variant>
      <vt:variant>
        <vt:i4>18</vt:i4>
      </vt:variant>
      <vt:variant>
        <vt:i4>0</vt:i4>
      </vt:variant>
      <vt:variant>
        <vt:i4>5</vt:i4>
      </vt:variant>
      <vt:variant>
        <vt:lpwstr>mailto:Ondrej.hubacek@synot.cz</vt:lpwstr>
      </vt:variant>
      <vt:variant>
        <vt:lpwstr/>
      </vt:variant>
      <vt:variant>
        <vt:i4>131191</vt:i4>
      </vt:variant>
      <vt:variant>
        <vt:i4>15</vt:i4>
      </vt:variant>
      <vt:variant>
        <vt:i4>0</vt:i4>
      </vt:variant>
      <vt:variant>
        <vt:i4>5</vt:i4>
      </vt:variant>
      <vt:variant>
        <vt:lpwstr>mailto:Libor.nozicka@synot.cz</vt:lpwstr>
      </vt:variant>
      <vt:variant>
        <vt:lpwstr/>
      </vt:variant>
      <vt:variant>
        <vt:i4>327798</vt:i4>
      </vt:variant>
      <vt:variant>
        <vt:i4>12</vt:i4>
      </vt:variant>
      <vt:variant>
        <vt:i4>0</vt:i4>
      </vt:variant>
      <vt:variant>
        <vt:i4>5</vt:i4>
      </vt:variant>
      <vt:variant>
        <vt:lpwstr>mailto:Tomas.kadlcik@synot.cz</vt:lpwstr>
      </vt:variant>
      <vt:variant>
        <vt:lpwstr/>
      </vt:variant>
      <vt:variant>
        <vt:i4>262198</vt:i4>
      </vt:variant>
      <vt:variant>
        <vt:i4>9</vt:i4>
      </vt:variant>
      <vt:variant>
        <vt:i4>0</vt:i4>
      </vt:variant>
      <vt:variant>
        <vt:i4>5</vt:i4>
      </vt:variant>
      <vt:variant>
        <vt:lpwstr>mailto:ticket@i.cz</vt:lpwstr>
      </vt:variant>
      <vt:variant>
        <vt:lpwstr/>
      </vt:variant>
      <vt:variant>
        <vt:i4>6815858</vt:i4>
      </vt:variant>
      <vt:variant>
        <vt:i4>6</vt:i4>
      </vt:variant>
      <vt:variant>
        <vt:i4>0</vt:i4>
      </vt:variant>
      <vt:variant>
        <vt:i4>5</vt:i4>
      </vt:variant>
      <vt:variant>
        <vt:lpwstr>http://sdweb.i.cz/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Název díla</dc:subject>
  <dc:creator>prochf</dc:creator>
  <cp:lastModifiedBy>Kvasnička Jan 9.B</cp:lastModifiedBy>
  <cp:revision>4</cp:revision>
  <cp:lastPrinted>2015-07-01T11:32:00Z</cp:lastPrinted>
  <dcterms:created xsi:type="dcterms:W3CDTF">2022-01-31T13:47:00Z</dcterms:created>
  <dcterms:modified xsi:type="dcterms:W3CDTF">2022-02-21T10:11:00Z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šablony">
    <vt:lpwstr>1.0</vt:lpwstr>
  </property>
  <property fmtid="{D5CDD505-2E9C-101B-9397-08002B2CF9AE}" pid="3" name="Číslo smlouvy ICZ">
    <vt:lpwstr>Číslo smlouvy ICZ</vt:lpwstr>
  </property>
  <property fmtid="{D5CDD505-2E9C-101B-9397-08002B2CF9AE}" pid="4" name="Číslo smlouvy protistrany">
    <vt:lpwstr>Číslo smlouvy protistrany</vt:lpwstr>
  </property>
  <property fmtid="{D5CDD505-2E9C-101B-9397-08002B2CF9AE}" pid="5" name="Stav">
    <vt:lpwstr>pracovní</vt:lpwstr>
  </property>
  <property fmtid="{D5CDD505-2E9C-101B-9397-08002B2CF9AE}" pid="6" name="Verze">
    <vt:lpwstr>1.0</vt:lpwstr>
  </property>
  <property fmtid="{D5CDD505-2E9C-101B-9397-08002B2CF9AE}" pid="7" name="Protistrana">
    <vt:lpwstr>Objednatel</vt:lpwstr>
  </property>
  <property fmtid="{D5CDD505-2E9C-101B-9397-08002B2CF9AE}" pid="8" name="ContentTypeId">
    <vt:lpwstr>0x01010070B1A46DACA30A469840F981E142F9FE</vt:lpwstr>
  </property>
</Properties>
</file>