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ind w:right="216" w:left="144" w:firstLine="0"/>
        <w:spacing w:before="18" w:after="0" w:line="240" w:lineRule="auto"/>
        <w:jc w:val="left"/>
        <w:pBdr>
          <w:top w:sz="7" w:space="2.7" w:color="#171717" w:val="single"/>
        </w:pBdr>
        <w:rPr>
          <w:color w:val="#000000"/>
          <w:sz w:val="20"/>
          <w:lang w:val="cs-CZ"/>
          <w:spacing w:val="0"/>
          <w:w w:val="100"/>
          <w:strike w:val="false"/>
          <w:vertAlign w:val="baseline"/>
          <w:rFonts w:ascii="Times New Roman" w:hAnsi="Times New Roman"/>
        </w:rPr>
      </w:pPr>
      <w:r>
        <w:pict>
          <v:line strokeweight="1.2pt" strokecolor="#000000" from="50.25pt,639.85pt" to="251.35pt,639.85pt" style="position:absolute;mso-position-horizontal-relative:page;mso-position-vertical-relative:page;">
            <v:stroke dashstyle="shortdot"/>
          </v:line>
        </w:pict>
      </w:r>
      <w:r>
        <w:pict>
          <v:line strokeweight="1.2pt" strokecolor="#000000" from="352.4pt,640.8pt" to="383.45pt,640.8pt" style="position:absolute;mso-position-horizontal-relative:page;mso-position-vertical-relative:page;">
            <v:stroke dashstyle="shortdot"/>
          </v:line>
        </w:pict>
      </w:r>
      <w:r>
        <w:pict>
          <v:line strokeweight="1.9pt" strokecolor="#31A4A0" from="213.85pt,775.15pt" to="552.75pt,775.15pt" style="position:absolute;mso-position-horizontal-relative:text;mso-position-vertical-relative:text;">
            <v:stroke dashstyle="solid"/>
          </v:line>
        </w:pict>
      </w:r>
      <w:r>
        <w:pict>
          <v:line strokeweight="1.7pt" strokecolor="#CF882A" from="-2.4pt,773.95pt" to="80.95pt,773.95pt" style="position:absolute;mso-position-horizontal-relative:text;mso-position-vertical-relative:text;">
            <v:stroke linestyle="thinThin"/>
          </v:line>
        </w:pict>
      </w:r>
      <w:r>
        <w:rPr>
          <w:color w:val="#000000"/>
          <w:sz w:val="20"/>
          <w:lang w:val="cs-CZ"/>
          <w:spacing w:val="0"/>
          <w:w w:val="100"/>
          <w:strike w:val="false"/>
          <w:vertAlign w:val="baseline"/>
          <w:rFonts w:ascii="Times New Roman" w:hAnsi="Times New Roman"/>
        </w:rPr>
        <w:t xml:space="preserve">Oboustranným podpisem této smlouvy se prodávající zavazuje dodat kupujícímu p</w:t>
      </w:r>
      <w:r>
        <w:rPr>
          <w:color w:val="#000000"/>
          <w:sz w:val="20"/>
          <w:lang w:val="cs-CZ"/>
          <w:spacing w:val="0"/>
          <w:w w:val="100"/>
          <w:strike w:val="false"/>
          <w:vertAlign w:val="baseline"/>
          <w:rFonts w:ascii="Times New Roman" w:hAnsi="Times New Roman"/>
        </w:rPr>
        <w:t xml:space="preserve">ředmět koupě vymezený ve smlouvě a kupující se zavazuje, že předmět koupě převezme a zaplatí prodávajícímu kupní cenu.</w:t>
      </w:r>
    </w:p>
    <w:p>
      <w:pPr>
        <w:ind w:right="360" w:left="144" w:firstLine="0"/>
        <w:spacing w:before="216" w:after="0" w:line="240" w:lineRule="auto"/>
        <w:jc w:val="left"/>
        <w:rPr>
          <w:color w:val="#000000"/>
          <w:sz w:val="20"/>
          <w:lang w:val="cs-CZ"/>
          <w:spacing w:val="-1"/>
          <w:w w:val="100"/>
          <w:strike w:val="false"/>
          <w:vertAlign w:val="baseline"/>
          <w:rFonts w:ascii="Times New Roman" w:hAnsi="Times New Roman"/>
        </w:rPr>
      </w:pPr>
      <w:r>
        <w:rPr>
          <w:color w:val="#000000"/>
          <w:sz w:val="20"/>
          <w:lang w:val="cs-CZ"/>
          <w:spacing w:val="-1"/>
          <w:w w:val="100"/>
          <w:strike w:val="false"/>
          <w:vertAlign w:val="baseline"/>
          <w:rFonts w:ascii="Times New Roman" w:hAnsi="Times New Roman"/>
        </w:rPr>
        <w:t xml:space="preserve">Kupující bere na v</w:t>
      </w:r>
      <w:r>
        <w:rPr>
          <w:color w:val="#000000"/>
          <w:sz w:val="20"/>
          <w:lang w:val="cs-CZ"/>
          <w:spacing w:val="-1"/>
          <w:w w:val="100"/>
          <w:strike w:val="false"/>
          <w:vertAlign w:val="baseline"/>
          <w:rFonts w:ascii="Times New Roman" w:hAnsi="Times New Roman"/>
        </w:rPr>
        <w:t xml:space="preserve">ědomí, že hodnoty spotřeby paliva a exhalace emisí ve výfukových plynech uvedené v dokumentaci k vozidlu </w:t>
      </w:r>
      <w:r>
        <w:rPr>
          <w:color w:val="#000000"/>
          <w:sz w:val="20"/>
          <w:lang w:val="cs-CZ"/>
          <w:spacing w:val="0"/>
          <w:w w:val="100"/>
          <w:strike w:val="false"/>
          <w:vertAlign w:val="baseline"/>
          <w:rFonts w:ascii="Times New Roman" w:hAnsi="Times New Roman"/>
        </w:rPr>
        <w:t xml:space="preserve">jsou platné pro konkrétní vozidlo v konfiguraci, jak bylo dodáno výrobcem. Jakákoliv dodatečná montaž příslušenství do/na vozidlo může tyto hodnoty ovlivnit.</w:t>
      </w:r>
    </w:p>
    <w:p>
      <w:pPr>
        <w:ind w:right="216" w:left="144" w:firstLine="0"/>
        <w:spacing w:before="252" w:after="0" w:line="240" w:lineRule="auto"/>
        <w:jc w:val="left"/>
        <w:rPr>
          <w:color w:val="#000000"/>
          <w:sz w:val="20"/>
          <w:lang w:val="cs-CZ"/>
          <w:spacing w:val="0"/>
          <w:w w:val="100"/>
          <w:strike w:val="false"/>
          <w:vertAlign w:val="baseline"/>
          <w:rFonts w:ascii="Times New Roman" w:hAnsi="Times New Roman"/>
        </w:rPr>
      </w:pPr>
      <w:r>
        <w:rPr>
          <w:color w:val="#000000"/>
          <w:sz w:val="20"/>
          <w:lang w:val="cs-CZ"/>
          <w:spacing w:val="0"/>
          <w:w w:val="100"/>
          <w:strike w:val="false"/>
          <w:vertAlign w:val="baseline"/>
          <w:rFonts w:ascii="Times New Roman" w:hAnsi="Times New Roman"/>
        </w:rPr>
        <w:t xml:space="preserve">Termín dodání p</w:t>
      </w:r>
      <w:r>
        <w:rPr>
          <w:color w:val="#000000"/>
          <w:sz w:val="20"/>
          <w:lang w:val="cs-CZ"/>
          <w:spacing w:val="0"/>
          <w:w w:val="100"/>
          <w:strike w:val="false"/>
          <w:vertAlign w:val="baseline"/>
          <w:rFonts w:ascii="Times New Roman" w:hAnsi="Times New Roman"/>
        </w:rPr>
        <w:t xml:space="preserve">ředmětu koupě ve smyslu všeobecných obchodních podmínek se prodlužuje o dobu, po níž je kupující v prodlení s úhradou zálohy.</w:t>
      </w:r>
    </w:p>
    <w:p>
      <w:pPr>
        <w:ind w:right="144" w:left="144" w:firstLine="0"/>
        <w:spacing w:before="252" w:after="0" w:line="240" w:lineRule="auto"/>
        <w:jc w:val="both"/>
        <w:rPr>
          <w:color w:val="#000000"/>
          <w:sz w:val="20"/>
          <w:lang w:val="cs-CZ"/>
          <w:spacing w:val="0"/>
          <w:w w:val="100"/>
          <w:strike w:val="false"/>
          <w:vertAlign w:val="baseline"/>
          <w:rFonts w:ascii="Times New Roman" w:hAnsi="Times New Roman"/>
        </w:rPr>
      </w:pPr>
      <w:r>
        <w:rPr>
          <w:color w:val="#000000"/>
          <w:sz w:val="20"/>
          <w:lang w:val="cs-CZ"/>
          <w:spacing w:val="0"/>
          <w:w w:val="100"/>
          <w:strike w:val="false"/>
          <w:vertAlign w:val="baseline"/>
          <w:rFonts w:ascii="Times New Roman" w:hAnsi="Times New Roman"/>
        </w:rPr>
        <w:t xml:space="preserve">V p</w:t>
      </w:r>
      <w:r>
        <w:rPr>
          <w:color w:val="#000000"/>
          <w:sz w:val="20"/>
          <w:lang w:val="cs-CZ"/>
          <w:spacing w:val="0"/>
          <w:w w:val="100"/>
          <w:strike w:val="false"/>
          <w:vertAlign w:val="baseline"/>
          <w:rFonts w:ascii="Times New Roman" w:hAnsi="Times New Roman"/>
        </w:rPr>
        <w:t xml:space="preserve">řípadě, že kupujícím je právnická osoba, je Autocentrum BARTH a.s. oprávněno zasílat obchodní a jiná marketingová sdělení </w:t>
      </w:r>
      <w:r>
        <w:rPr>
          <w:color w:val="#000000"/>
          <w:sz w:val="20"/>
          <w:lang w:val="cs-CZ"/>
          <w:spacing w:val="-3"/>
          <w:w w:val="100"/>
          <w:strike w:val="false"/>
          <w:vertAlign w:val="baseline"/>
          <w:rFonts w:ascii="Times New Roman" w:hAnsi="Times New Roman"/>
        </w:rPr>
        <w:t xml:space="preserve">na uvedený kontaktní e-mail uvedený v objednávce, a to za účelem oprávněného zájmu Autocentra BARTH a.s. Další informace o </w:t>
      </w:r>
      <w:r>
        <w:rPr>
          <w:color w:val="#000000"/>
          <w:sz w:val="20"/>
          <w:lang w:val="cs-CZ"/>
          <w:spacing w:val="0"/>
          <w:w w:val="100"/>
          <w:strike w:val="false"/>
          <w:vertAlign w:val="baseline"/>
          <w:rFonts w:ascii="Times New Roman" w:hAnsi="Times New Roman"/>
        </w:rPr>
        <w:t xml:space="preserve">zpracování osobních údajů jsou dostupné na www</w:t>
      </w:r>
    </w:p>
    <w:p>
      <w:pPr>
        <w:ind w:right="216" w:left="144" w:firstLine="0"/>
        <w:spacing w:before="216" w:after="0" w:line="240" w:lineRule="auto"/>
        <w:jc w:val="left"/>
        <w:rPr>
          <w:color w:val="#000000"/>
          <w:sz w:val="20"/>
          <w:lang w:val="cs-CZ"/>
          <w:spacing w:val="2"/>
          <w:w w:val="100"/>
          <w:strike w:val="false"/>
          <w:vertAlign w:val="baseline"/>
          <w:rFonts w:ascii="Times New Roman" w:hAnsi="Times New Roman"/>
        </w:rPr>
      </w:pPr>
      <w:r>
        <w:rPr>
          <w:color w:val="#000000"/>
          <w:sz w:val="20"/>
          <w:lang w:val="cs-CZ"/>
          <w:spacing w:val="2"/>
          <w:w w:val="100"/>
          <w:strike w:val="false"/>
          <w:vertAlign w:val="baseline"/>
          <w:rFonts w:ascii="Times New Roman" w:hAnsi="Times New Roman"/>
        </w:rPr>
        <w:t xml:space="preserve">D</w:t>
      </w:r>
      <w:r>
        <w:rPr>
          <w:color w:val="#000000"/>
          <w:sz w:val="20"/>
          <w:lang w:val="cs-CZ"/>
          <w:spacing w:val="2"/>
          <w:w w:val="100"/>
          <w:strike w:val="false"/>
          <w:vertAlign w:val="baseline"/>
          <w:rFonts w:ascii="Times New Roman" w:hAnsi="Times New Roman"/>
        </w:rPr>
        <w:t xml:space="preserve">ěkujeme Vám za objednání nového vozidla u naší společnosti. Po převzetí tohoto vozidla automaticky získáváte nárok na </w:t>
      </w:r>
      <w:r>
        <w:rPr>
          <w:color w:val="#000000"/>
          <w:sz w:val="20"/>
          <w:lang w:val="cs-CZ"/>
          <w:spacing w:val="0"/>
          <w:w w:val="100"/>
          <w:strike w:val="false"/>
          <w:vertAlign w:val="baseline"/>
          <w:rFonts w:ascii="Times New Roman" w:hAnsi="Times New Roman"/>
        </w:rPr>
        <w:t xml:space="preserve">slevový program v rámci programu BARTH CLUB. Můžete čerpat slevy na servisní služby tohoto vozidla, nákup dílů, pneumatik </w:t>
      </w:r>
      <w:r>
        <w:rPr>
          <w:color w:val="#000000"/>
          <w:sz w:val="20"/>
          <w:lang w:val="cs-CZ"/>
          <w:spacing w:val="-2"/>
          <w:w w:val="100"/>
          <w:strike w:val="false"/>
          <w:vertAlign w:val="baseline"/>
          <w:rFonts w:ascii="Times New Roman" w:hAnsi="Times New Roman"/>
        </w:rPr>
        <w:t xml:space="preserve">a příslušenství, stejně tak ale jako slevy při zapůjčení obytných vozů v naší půjčovně BARTH Caravan, nebo auta v autopůjčovně </w:t>
      </w:r>
      <w:r>
        <w:rPr>
          <w:color w:val="#000000"/>
          <w:sz w:val="20"/>
          <w:lang w:val="cs-CZ"/>
          <w:spacing w:val="2"/>
          <w:w w:val="100"/>
          <w:strike w:val="false"/>
          <w:vertAlign w:val="baseline"/>
          <w:rFonts w:ascii="Times New Roman" w:hAnsi="Times New Roman"/>
        </w:rPr>
        <w:t xml:space="preserve">BARTH RENT. Současně můžete využít slevy pro nákup motocyklů, anebo příslušenství či oblečení v našem Motocentru </w:t>
      </w:r>
      <w:r>
        <w:rPr>
          <w:color w:val="#000000"/>
          <w:sz w:val="20"/>
          <w:lang w:val="cs-CZ"/>
          <w:spacing w:val="-1"/>
          <w:w w:val="100"/>
          <w:strike w:val="false"/>
          <w:vertAlign w:val="baseline"/>
          <w:rFonts w:ascii="Times New Roman" w:hAnsi="Times New Roman"/>
        </w:rPr>
        <w:t xml:space="preserve">BARTH, včetně půjčení motocyklů v Motopůjčovně. Kompletní nabídku všech slev a výhod naleznete na webu:</w:t>
      </w:r>
    </w:p>
    <w:p>
      <w:pPr>
        <w:ind w:right="216" w:left="144" w:firstLine="0"/>
        <w:spacing w:before="504" w:after="0" w:line="240" w:lineRule="auto"/>
        <w:jc w:val="left"/>
        <w:rPr>
          <w:color w:val="#000000"/>
          <w:sz w:val="20"/>
          <w:lang w:val="cs-CZ"/>
          <w:spacing w:val="-2"/>
          <w:w w:val="100"/>
          <w:strike w:val="false"/>
          <w:vertAlign w:val="baseline"/>
          <w:rFonts w:ascii="Times New Roman" w:hAnsi="Times New Roman"/>
        </w:rPr>
      </w:pPr>
      <w:r>
        <w:rPr>
          <w:color w:val="#000000"/>
          <w:sz w:val="20"/>
          <w:lang w:val="cs-CZ"/>
          <w:spacing w:val="-2"/>
          <w:w w:val="100"/>
          <w:strike w:val="false"/>
          <w:vertAlign w:val="baseline"/>
          <w:rFonts w:ascii="Times New Roman" w:hAnsi="Times New Roman"/>
        </w:rPr>
        <w:t xml:space="preserve">Kupující podpísem kupní smlouvy bere na v</w:t>
      </w:r>
      <w:r>
        <w:rPr>
          <w:color w:val="#000000"/>
          <w:sz w:val="20"/>
          <w:lang w:val="cs-CZ"/>
          <w:spacing w:val="-2"/>
          <w:w w:val="100"/>
          <w:strike w:val="false"/>
          <w:vertAlign w:val="baseline"/>
          <w:rFonts w:ascii="Times New Roman" w:hAnsi="Times New Roman"/>
        </w:rPr>
        <w:t xml:space="preserve">ědomí a potvrzuje, že bližší vymezení práv a povinností plynoucích z kupní smlouvy, </w:t>
      </w:r>
      <w:r>
        <w:rPr>
          <w:color w:val="#000000"/>
          <w:sz w:val="20"/>
          <w:lang w:val="cs-CZ"/>
          <w:spacing w:val="0"/>
          <w:w w:val="100"/>
          <w:strike w:val="false"/>
          <w:vertAlign w:val="baseline"/>
          <w:rFonts w:ascii="Times New Roman" w:hAnsi="Times New Roman"/>
        </w:rPr>
        <w:t xml:space="preserve">včetně</w:t>
      </w:r>
    </w:p>
    <w:p>
      <w:pPr>
        <w:ind w:right="0" w:left="144" w:firstLine="0"/>
        <w:spacing w:before="0" w:after="0" w:line="240" w:lineRule="auto"/>
        <w:jc w:val="left"/>
        <w:rPr>
          <w:color w:val="#000000"/>
          <w:sz w:val="20"/>
          <w:lang w:val="cs-CZ"/>
          <w:spacing w:val="0"/>
          <w:w w:val="100"/>
          <w:strike w:val="false"/>
          <w:vertAlign w:val="baseline"/>
          <w:rFonts w:ascii="Times New Roman" w:hAnsi="Times New Roman"/>
        </w:rPr>
      </w:pPr>
      <w:r>
        <w:rPr>
          <w:color w:val="#000000"/>
          <w:sz w:val="20"/>
          <w:lang w:val="cs-CZ"/>
          <w:spacing w:val="0"/>
          <w:w w:val="100"/>
          <w:strike w:val="false"/>
          <w:vertAlign w:val="baseline"/>
          <w:rFonts w:ascii="Times New Roman" w:hAnsi="Times New Roman"/>
        </w:rPr>
        <w:t xml:space="preserve">- ujednání o výhrad</w:t>
      </w:r>
      <w:r>
        <w:rPr>
          <w:color w:val="#000000"/>
          <w:sz w:val="20"/>
          <w:lang w:val="cs-CZ"/>
          <w:spacing w:val="0"/>
          <w:w w:val="100"/>
          <w:strike w:val="false"/>
          <w:vertAlign w:val="baseline"/>
          <w:rFonts w:ascii="Times New Roman" w:hAnsi="Times New Roman"/>
        </w:rPr>
        <w:t xml:space="preserve">ě vlastnictví (tj. že vozidlo je ve vlastnictví prodávajícího až do jeho úpiného zaplacení) a</w:t>
      </w:r>
    </w:p>
    <w:p>
      <w:pPr>
        <w:ind w:right="720" w:left="144" w:firstLine="0"/>
        <w:spacing w:before="0" w:after="0" w:line="240" w:lineRule="auto"/>
        <w:jc w:val="left"/>
        <w:rPr>
          <w:color w:val="#000000"/>
          <w:sz w:val="20"/>
          <w:lang w:val="cs-CZ"/>
          <w:spacing w:val="-2"/>
          <w:w w:val="100"/>
          <w:strike w:val="false"/>
          <w:vertAlign w:val="baseline"/>
          <w:rFonts w:ascii="Times New Roman" w:hAnsi="Times New Roman"/>
        </w:rPr>
      </w:pPr>
      <w:r>
        <w:rPr>
          <w:color w:val="#000000"/>
          <w:sz w:val="20"/>
          <w:lang w:val="cs-CZ"/>
          <w:spacing w:val="-2"/>
          <w:w w:val="100"/>
          <w:strike w:val="false"/>
          <w:vertAlign w:val="baseline"/>
          <w:rFonts w:ascii="Times New Roman" w:hAnsi="Times New Roman"/>
        </w:rPr>
        <w:t xml:space="preserve">- ujednání o d</w:t>
      </w:r>
      <w:r>
        <w:rPr>
          <w:color w:val="#000000"/>
          <w:sz w:val="20"/>
          <w:lang w:val="cs-CZ"/>
          <w:spacing w:val="-2"/>
          <w:w w:val="100"/>
          <w:strike w:val="false"/>
          <w:vertAlign w:val="baseline"/>
          <w:rFonts w:ascii="Times New Roman" w:hAnsi="Times New Roman"/>
        </w:rPr>
        <w:t xml:space="preserve">ůsledcích porušení smluvní povinnosti (tj. zejména povinnost kupujícího hradit zákonný úrok z prodlení nebo </w:t>
      </w:r>
      <w:r>
        <w:rPr>
          <w:color w:val="#000000"/>
          <w:sz w:val="20"/>
          <w:lang w:val="cs-CZ"/>
          <w:spacing w:val="0"/>
          <w:w w:val="100"/>
          <w:strike w:val="false"/>
          <w:vertAlign w:val="baseline"/>
          <w:rFonts w:ascii="Times New Roman" w:hAnsi="Times New Roman"/>
        </w:rPr>
        <w:t xml:space="preserve">smluvní pokuty),</w:t>
      </w:r>
    </w:p>
    <w:p>
      <w:pPr>
        <w:ind w:right="0" w:left="144" w:firstLine="0"/>
        <w:spacing w:before="36" w:after="0" w:line="240" w:lineRule="auto"/>
        <w:jc w:val="left"/>
        <w:rPr>
          <w:color w:val="#000000"/>
          <w:sz w:val="20"/>
          <w:lang w:val="cs-CZ"/>
          <w:spacing w:val="0"/>
          <w:w w:val="100"/>
          <w:strike w:val="false"/>
          <w:vertAlign w:val="baseline"/>
          <w:rFonts w:ascii="Times New Roman" w:hAnsi="Times New Roman"/>
        </w:rPr>
      </w:pPr>
      <w:r>
        <w:rPr>
          <w:color w:val="#000000"/>
          <w:sz w:val="20"/>
          <w:lang w:val="cs-CZ"/>
          <w:spacing w:val="0"/>
          <w:w w:val="100"/>
          <w:strike w:val="false"/>
          <w:vertAlign w:val="baseline"/>
          <w:rFonts w:ascii="Times New Roman" w:hAnsi="Times New Roman"/>
        </w:rPr>
        <w:t xml:space="preserve">je uvedeno ve všeobecných obchodních podmínkách, které si kupující p</w:t>
      </w:r>
      <w:r>
        <w:rPr>
          <w:color w:val="#000000"/>
          <w:sz w:val="20"/>
          <w:lang w:val="cs-CZ"/>
          <w:spacing w:val="0"/>
          <w:w w:val="100"/>
          <w:strike w:val="false"/>
          <w:vertAlign w:val="baseline"/>
          <w:rFonts w:ascii="Times New Roman" w:hAnsi="Times New Roman"/>
        </w:rPr>
        <w:t xml:space="preserve">řečetl a souhlasí s nimi.</w:t>
      </w:r>
    </w:p>
    <w:p>
      <w:pPr>
        <w:ind w:right="216" w:left="504" w:firstLine="0"/>
        <w:spacing w:before="216" w:after="0" w:line="240" w:lineRule="auto"/>
        <w:jc w:val="left"/>
        <w:tabs>
          <w:tab w:val="left" w:leader="none" w:pos="9099"/>
        </w:tabs>
        <w:rPr>
          <w:color w:val="#000000"/>
          <w:sz w:val="20"/>
          <w:lang w:val="cs-CZ"/>
          <w:spacing w:val="-1"/>
          <w:w w:val="100"/>
          <w:strike w:val="false"/>
          <w:vertAlign w:val="baseline"/>
          <w:rFonts w:ascii="Times New Roman" w:hAnsi="Times New Roman"/>
        </w:rPr>
      </w:pPr>
      <w:r>
        <w:rPr>
          <w:color w:val="#000000"/>
          <w:sz w:val="20"/>
          <w:lang w:val="cs-CZ"/>
          <w:spacing w:val="-1"/>
          <w:w w:val="100"/>
          <w:strike w:val="false"/>
          <w:vertAlign w:val="baseline"/>
          <w:rFonts w:ascii="Times New Roman" w:hAnsi="Times New Roman"/>
        </w:rPr>
        <w:t xml:space="preserve">Tímto ud</w:t>
      </w:r>
      <w:r>
        <w:rPr>
          <w:color w:val="#000000"/>
          <w:sz w:val="20"/>
          <w:lang w:val="cs-CZ"/>
          <w:spacing w:val="-1"/>
          <w:w w:val="100"/>
          <w:strike w:val="false"/>
          <w:vertAlign w:val="baseline"/>
          <w:rFonts w:ascii="Times New Roman" w:hAnsi="Times New Roman"/>
        </w:rPr>
        <w:t xml:space="preserve">ěluji svůj souhlas Autocentru BARTH a.s., IČ: 252 78 924, se sídlem Hůrka 1798, 530 12 Pardubice ke zpracování </w:t>
      </w:r>
      <w:r>
        <w:rPr>
          <w:color w:val="#000000"/>
          <w:sz w:val="20"/>
          <w:lang w:val="cs-CZ"/>
          <w:spacing w:val="2"/>
          <w:w w:val="100"/>
          <w:strike w:val="false"/>
          <w:vertAlign w:val="baseline"/>
          <w:rFonts w:ascii="Times New Roman" w:hAnsi="Times New Roman"/>
        </w:rPr>
        <w:t xml:space="preserve">mých osobních údajů v rozsahu jméno, příjmení a emailová adresa a za účelem zasílání obchodních a marketingových </w:t>
      </w:r>
      <w:r>
        <w:rPr>
          <w:color w:val="#000000"/>
          <w:sz w:val="20"/>
          <w:lang w:val="cs-CZ"/>
          <w:spacing w:val="0"/>
          <w:w w:val="100"/>
          <w:strike w:val="false"/>
          <w:vertAlign w:val="baseline"/>
          <w:rFonts w:ascii="Times New Roman" w:hAnsi="Times New Roman"/>
        </w:rPr>
        <w:t xml:space="preserve">sdělení. Právním základem pro uvedené zpracování je tento souhlas se zpracováním osobních údajů. Správce je na základě tohoto souhlasu oprávněn zpracovávat osobní údaje subjektu po dobu 10 let od udělení souhlasu nebo do jeho odvolání </w:t>
      </w:r>
      <w:r>
        <w:rPr>
          <w:color w:val="#000000"/>
          <w:sz w:val="20"/>
          <w:lang w:val="cs-CZ"/>
          <w:spacing w:val="2"/>
          <w:w w:val="100"/>
          <w:strike w:val="false"/>
          <w:vertAlign w:val="baseline"/>
          <w:rFonts w:ascii="Times New Roman" w:hAnsi="Times New Roman"/>
        </w:rPr>
        <w:t xml:space="preserve">subjektem. Souhlas se zpracováním osobních údajů pro obchodní a marketingové účely dle těchto podmínek uděluji </w:t>
      </w:r>
      <w:r>
        <w:rPr>
          <w:color w:val="#000000"/>
          <w:sz w:val="20"/>
          <w:lang w:val="cs-CZ"/>
          <w:spacing w:val="-1"/>
          <w:w w:val="100"/>
          <w:strike w:val="false"/>
          <w:vertAlign w:val="baseline"/>
          <w:rFonts w:ascii="Times New Roman" w:hAnsi="Times New Roman"/>
        </w:rPr>
        <w:t xml:space="preserve">dobrovolně a beru na vědomí, že mám právo jej kdykoli odvolat zasláním emailu na adresu	</w:t>
      </w:r>
      <w:r>
        <w:rPr>
          <w:color w:val="#000000"/>
          <w:sz w:val="20"/>
          <w:lang w:val="cs-CZ"/>
          <w:spacing w:val="0"/>
          <w:w w:val="100"/>
          <w:strike w:val="false"/>
          <w:vertAlign w:val="baseline"/>
          <w:rFonts w:ascii="Times New Roman" w:hAnsi="Times New Roman"/>
        </w:rPr>
        <w:t xml:space="preserve">nebo
</w:t>
        <w:br/>
      </w:r>
      <w:r>
        <w:rPr>
          <w:color w:val="#000000"/>
          <w:sz w:val="20"/>
          <w:lang w:val="cs-CZ"/>
          <w:spacing w:val="0"/>
          <w:w w:val="100"/>
          <w:strike w:val="false"/>
          <w:vertAlign w:val="baseline"/>
          <w:rFonts w:ascii="Times New Roman" w:hAnsi="Times New Roman"/>
        </w:rPr>
        <w:t xml:space="preserve">kontaktováním správce na výše uvedené adrese písemně.</w:t>
      </w:r>
    </w:p>
    <w:p>
      <w:pPr>
        <w:ind w:right="648" w:left="504" w:firstLine="0"/>
        <w:spacing w:before="0" w:after="1260" w:line="240" w:lineRule="auto"/>
        <w:jc w:val="left"/>
        <w:rPr>
          <w:color w:val="#000000"/>
          <w:sz w:val="20"/>
          <w:lang w:val="cs-CZ"/>
          <w:spacing w:val="-3"/>
          <w:w w:val="100"/>
          <w:strike w:val="false"/>
          <w:vertAlign w:val="baseline"/>
          <w:rFonts w:ascii="Times New Roman" w:hAnsi="Times New Roman"/>
        </w:rPr>
      </w:pPr>
      <w:r>
        <w:rPr>
          <w:color w:val="#000000"/>
          <w:sz w:val="20"/>
          <w:lang w:val="cs-CZ"/>
          <w:spacing w:val="-3"/>
          <w:w w:val="100"/>
          <w:strike w:val="false"/>
          <w:vertAlign w:val="baseline"/>
          <w:rFonts w:ascii="Times New Roman" w:hAnsi="Times New Roman"/>
        </w:rPr>
        <w:t xml:space="preserve">Potvrzuji, že jsem byl/a p</w:t>
      </w:r>
      <w:r>
        <w:rPr>
          <w:color w:val="#000000"/>
          <w:sz w:val="20"/>
          <w:lang w:val="cs-CZ"/>
          <w:spacing w:val="-3"/>
          <w:w w:val="100"/>
          <w:strike w:val="false"/>
          <w:vertAlign w:val="baseline"/>
          <w:rFonts w:ascii="Times New Roman" w:hAnsi="Times New Roman"/>
        </w:rPr>
        <w:t xml:space="preserve">řed udělením souhlasu informován/a o zpracování osobních údajů, včetně práv, která mi v této </w:t>
      </w:r>
      <w:r>
        <w:rPr>
          <w:color w:val="#000000"/>
          <w:sz w:val="20"/>
          <w:lang w:val="cs-CZ"/>
          <w:spacing w:val="0"/>
          <w:w w:val="100"/>
          <w:strike w:val="false"/>
          <w:vertAlign w:val="baseline"/>
          <w:rFonts w:ascii="Times New Roman" w:hAnsi="Times New Roman"/>
        </w:rPr>
        <w:t xml:space="preserve">souvislosti náleží, prostřednictvím prohlášení o zpracování osobních údajů, které je dostupné</w:t>
      </w:r>
    </w:p>
    <w:p>
      <w:pPr>
        <w:ind w:right="0" w:left="2736" w:firstLine="0"/>
        <w:spacing w:before="72" w:after="468" w:line="268" w:lineRule="auto"/>
        <w:jc w:val="left"/>
        <w:tabs>
          <w:tab w:val="right" w:leader="none" w:pos="8069"/>
        </w:tabs>
        <w:rPr>
          <w:color w:val="#000000"/>
          <w:sz w:val="20"/>
          <w:lang w:val="cs-CZ"/>
          <w:spacing w:val="0"/>
          <w:w w:val="100"/>
          <w:strike w:val="false"/>
          <w:vertAlign w:val="baseline"/>
          <w:rFonts w:ascii="Times New Roman" w:hAnsi="Times New Roman"/>
        </w:rPr>
      </w:pPr>
      <w:r>
        <w:pict>
          <v:line strokeweight="1.2pt" strokecolor="#000000" from="104.15pt,0.65pt" to="206.2pt,0.65pt" style="position:absolute;mso-position-horizontal-relative:text;mso-position-vertical-relative:text;">
            <v:stroke dashstyle="shortdot"/>
          </v:line>
        </w:pict>
      </w:r>
      <w:r>
        <w:pict>
          <v:line strokeweight="1.2pt" strokecolor="#000000" from="345.1pt,1.35pt" to="446.7pt,1.35pt" style="position:absolute;mso-position-horizontal-relative:text;mso-position-vertical-relative:text;">
            <v:stroke dashstyle="shortdot"/>
          </v:line>
        </w:pict>
      </w:r>
      <w:r>
        <w:pict>
          <v:line strokeweight="0.95pt" strokecolor="#161616" from="9.35pt,43.35pt" to="394.85pt,43.35pt" style="position:absolute;mso-position-horizontal-relative:text;mso-position-vertical-relative:text;">
            <v:stroke dashstyle="solid"/>
          </v:line>
        </w:pict>
      </w:r>
      <w:r>
        <w:pict>
          <v:line strokeweight="1.2pt" strokecolor="#171717" from="418.1pt,44.3pt" to="536.05pt,44.3pt" style="position:absolute;mso-position-horizontal-relative:text;mso-position-vertical-relative:text;">
            <v:stroke dashstyle="solid"/>
          </v:line>
        </w:pict>
      </w:r>
      <w:r>
        <w:pict>
          <v:line strokeweight="0.95pt" strokecolor="#1C1C1C" from="536.9pt,47.95pt" to="536.9pt,149.25pt" style="position:absolute;mso-position-horizontal-relative:text;mso-position-vertical-relative:text;">
            <v:stroke dashstyle="solid"/>
          </v:line>
        </w:pict>
      </w:r>
      <w:r>
        <w:rPr>
          <w:color w:val="#000000"/>
          <w:sz w:val="20"/>
          <w:lang w:val="cs-CZ"/>
          <w:spacing w:val="0"/>
          <w:w w:val="100"/>
          <w:strike w:val="false"/>
          <w:vertAlign w:val="baseline"/>
          <w:rFonts w:ascii="Times New Roman" w:hAnsi="Times New Roman"/>
        </w:rPr>
        <w:t xml:space="preserve">datum	</w:t>
      </w:r>
      <w:r>
        <w:rPr>
          <w:color w:val="#000000"/>
          <w:sz w:val="20"/>
          <w:lang w:val="cs-CZ"/>
          <w:spacing w:val="0"/>
          <w:w w:val="100"/>
          <w:strike w:val="false"/>
          <w:vertAlign w:val="baseline"/>
          <w:rFonts w:ascii="Times New Roman" w:hAnsi="Times New Roman"/>
        </w:rPr>
        <w:t xml:space="preserve">podpis</w:t>
      </w:r>
    </w:p>
    <w:tbl>
      <w:tblPr>
        <w:jc w:val="left"/>
        <w:tblLayout w:type="fixed"/>
        <w:tblCellMar>
          <w:left w:w="0" w:type="dxa"/>
          <w:right w:w="0" w:type="dxa"/>
        </w:tblCellMar>
      </w:tblPr>
      <w:tblGrid>
        <w:gridCol w:w="7080"/>
      </w:tblGrid>
      <w:tr>
        <w:trPr>
          <w:trHeight w:val="2124" w:hRule="exact"/>
        </w:trPr>
        <w:tc>
          <w:tcPr>
            <w:gridSpan w:val="1"/>
            <w:tcBorders>
              <w:top w:val="none" w:sz="0" w:color="#000000"/>
              <w:bottom w:val="single" w:sz="7" w:color="#161616"/>
              <w:left w:val="single" w:sz="5" w:color="#181818"/>
              <w:right w:val="none" w:sz="0" w:color="#000000"/>
            </w:tcBorders>
            <w:tcW w:w="7080" w:type="auto"/>
            <w:textDirection w:val="lrTb"/>
            <w:vAlign w:val="top"/>
          </w:tcPr>
          <w:p>
            <w:pPr>
              <w:ind w:right="4536" w:left="0" w:firstLine="0"/>
              <w:spacing w:before="108" w:after="0" w:line="360" w:lineRule="auto"/>
              <w:jc w:val="left"/>
              <w:rPr>
                <w:color w:val="#000000"/>
                <w:sz w:val="20"/>
                <w:lang w:val="cs-CZ"/>
                <w:spacing w:val="0"/>
                <w:w w:val="100"/>
                <w:strike w:val="false"/>
                <w:vertAlign w:val="baseline"/>
                <w:rFonts w:ascii="Times New Roman" w:hAnsi="Times New Roman"/>
              </w:rPr>
            </w:pPr>
            <w:r>
              <w:rPr>
                <w:color w:val="#000000"/>
                <w:sz w:val="20"/>
                <w:lang w:val="cs-CZ"/>
                <w:spacing w:val="0"/>
                <w:w w:val="100"/>
                <w:strike w:val="false"/>
                <w:vertAlign w:val="baseline"/>
                <w:rFonts w:ascii="Times New Roman" w:hAnsi="Times New Roman"/>
              </w:rPr>
              <w:t xml:space="preserve">Místo: Pardubice - Dubina </w:t>
            </w:r>
            <w:r>
              <w:rPr>
                <w:color w:val="#000000"/>
                <w:sz w:val="20"/>
                <w:lang w:val="cs-CZ"/>
                <w:spacing w:val="-2"/>
                <w:w w:val="100"/>
                <w:strike w:val="false"/>
                <w:vertAlign w:val="baseline"/>
                <w:rFonts w:ascii="Times New Roman" w:hAnsi="Times New Roman"/>
              </w:rPr>
              <w:t xml:space="preserve">Datum: 14.02.2022</w:t>
            </w:r>
          </w:p>
          <w:p>
            <w:pPr>
              <w:ind w:right="0" w:left="0" w:firstLine="0"/>
              <w:spacing w:before="936" w:after="108" w:line="240" w:lineRule="auto"/>
              <w:jc w:val="left"/>
              <w:rPr>
                <w:color w:val="#000000"/>
                <w:sz w:val="20"/>
                <w:lang w:val="cs-CZ"/>
                <w:spacing w:val="-4"/>
                <w:w w:val="100"/>
                <w:strike w:val="false"/>
                <w:vertAlign w:val="baseline"/>
                <w:rFonts w:ascii="Times New Roman" w:hAnsi="Times New Roman"/>
              </w:rPr>
            </w:pPr>
            <w:r>
              <w:rPr>
                <w:color w:val="#000000"/>
                <w:sz w:val="20"/>
                <w:lang w:val="cs-CZ"/>
                <w:spacing w:val="-4"/>
                <w:w w:val="100"/>
                <w:strike w:val="false"/>
                <w:vertAlign w:val="baseline"/>
                <w:rFonts w:ascii="Times New Roman" w:hAnsi="Times New Roman"/>
              </w:rPr>
              <w:t xml:space="preserve">Podpis kupujícího</w:t>
            </w:r>
          </w:p>
        </w:tc>
      </w:tr>
    </w:tbl>
    <w:p>
      <w:pPr>
        <w:spacing w:before="0" w:after="708" w:line="20" w:lineRule="exact"/>
      </w:pPr>
    </w:p>
    <w:p>
      <w:pPr>
        <w:ind w:right="0" w:left="72" w:firstLine="0"/>
        <w:spacing w:before="0" w:after="0" w:line="240" w:lineRule="auto"/>
        <w:jc w:val="left"/>
        <w:pBdr>
          <w:top w:sz="5" w:space="3.6" w:color="#161616" w:val="single"/>
          <w:left w:sz="5" w:space="3.6" w:color="#1B1B1B" w:val="single"/>
          <w:bottom w:sz="5" w:space="5.4" w:color="#151515" w:val="single"/>
          <w:right w:sz="5" w:space="0" w:color="#181818" w:val="single"/>
        </w:pBdr>
        <w:rPr>
          <w:color w:val="#000000"/>
          <w:sz w:val="17"/>
          <w:lang w:val="cs-CZ"/>
          <w:spacing w:val="-3"/>
          <w:w w:val="100"/>
          <w:strike w:val="false"/>
          <w:vertAlign w:val="baseline"/>
          <w:rFonts w:ascii="Times New Roman" w:hAnsi="Times New Roman"/>
        </w:rPr>
      </w:pPr>
      <w:r>
        <w:pict>
          <v:line strokeweight="1.2pt" strokecolor="#000000" from="447.95pt,641.3pt" to="551.45pt,641.3pt" style="position:absolute;mso-position-horizontal-relative:page;mso-position-vertical-relative:page;">
            <v:stroke dashstyle="shortdot"/>
          </v:line>
        </w:pict>
      </w:r>
      <w:r>
        <w:pict>
          <v:line strokeweight="0.95pt" strokecolor="#151515" from="397.05pt,670.1pt" to="566.05pt,670.1pt" style="position:absolute;mso-position-horizontal-relative:page;mso-position-vertical-relative:page;">
            <v:stroke dashstyle="solid"/>
          </v:line>
        </w:pict>
      </w:r>
      <w:r>
        <w:rPr>
          <w:color w:val="#000000"/>
          <w:sz w:val="17"/>
          <w:lang w:val="cs-CZ"/>
          <w:spacing w:val="-3"/>
          <w:w w:val="100"/>
          <w:strike w:val="false"/>
          <w:vertAlign w:val="baseline"/>
          <w:rFonts w:ascii="Times New Roman" w:hAnsi="Times New Roman"/>
        </w:rPr>
        <w:t xml:space="preserve">Sídlo: Autocentrum BARTH a.s., H</w:t>
      </w:r>
      <w:r>
        <w:rPr>
          <w:color w:val="#000000"/>
          <w:sz w:val="17"/>
          <w:lang w:val="cs-CZ"/>
          <w:spacing w:val="-3"/>
          <w:w w:val="100"/>
          <w:strike w:val="false"/>
          <w:vertAlign w:val="baseline"/>
          <w:rFonts w:ascii="Times New Roman" w:hAnsi="Times New Roman"/>
        </w:rPr>
        <w:t xml:space="preserve">ůrka 1798, 530 12 Pardubice - Dubina, Zapsáno v OR u KS v Hradci Králové oddíl B, vložka 1707</w:t>
      </w:r>
    </w:p>
    <w:p>
      <w:pPr>
        <w:ind w:right="0" w:left="72" w:firstLine="0"/>
        <w:spacing w:before="108" w:after="0" w:line="240" w:lineRule="auto"/>
        <w:jc w:val="left"/>
        <w:tabs>
          <w:tab w:val="left" w:leader="none" w:pos="3230"/>
          <w:tab w:val="left" w:leader="none" w:pos="5837"/>
          <w:tab w:val="right" w:leader="none" w:pos="9403"/>
        </w:tabs>
        <w:pBdr>
          <w:top w:sz="5" w:space="3.6" w:color="#161616" w:val="single"/>
          <w:left w:sz="5" w:space="3.6" w:color="#1B1B1B" w:val="single"/>
          <w:bottom w:sz="5" w:space="5.4" w:color="#151515" w:val="single"/>
          <w:right w:sz="5" w:space="0" w:color="#181818" w:val="single"/>
        </w:pBdr>
        <w:rPr>
          <w:color w:val="#000000"/>
          <w:sz w:val="17"/>
          <w:lang w:val="cs-CZ"/>
          <w:spacing w:val="-8"/>
          <w:w w:val="100"/>
          <w:strike w:val="false"/>
          <w:vertAlign w:val="baseline"/>
          <w:rFonts w:ascii="Times New Roman" w:hAnsi="Times New Roman"/>
        </w:rPr>
      </w:pPr>
      <w:r>
        <w:rPr>
          <w:color w:val="#000000"/>
          <w:sz w:val="17"/>
          <w:lang w:val="cs-CZ"/>
          <w:spacing w:val="-8"/>
          <w:w w:val="100"/>
          <w:strike w:val="false"/>
          <w:vertAlign w:val="baseline"/>
          <w:rFonts w:ascii="Times New Roman" w:hAnsi="Times New Roman"/>
        </w:rPr>
        <w:t xml:space="preserve">intemet:	</w:t>
      </w:r>
      <w:r>
        <w:rPr>
          <w:color w:val="#000000"/>
          <w:sz w:val="17"/>
          <w:lang w:val="cs-CZ"/>
          <w:spacing w:val="-6"/>
          <w:w w:val="100"/>
          <w:strike w:val="false"/>
          <w:vertAlign w:val="baseline"/>
          <w:rFonts w:ascii="Times New Roman" w:hAnsi="Times New Roman"/>
        </w:rPr>
        <w:t xml:space="preserve">telefony:	</w:t>
      </w:r>
      <w:r>
        <w:rPr>
          <w:color w:val="#000000"/>
          <w:sz w:val="17"/>
          <w:lang w:val="cs-CZ"/>
          <w:spacing w:val="-7"/>
          <w:w w:val="100"/>
          <w:strike w:val="false"/>
          <w:vertAlign w:val="baseline"/>
          <w:rFonts w:ascii="Times New Roman" w:hAnsi="Times New Roman"/>
        </w:rPr>
        <w:t xml:space="preserve">prodej originálních díl</w:t>
      </w:r>
      <w:r>
        <w:rPr>
          <w:color w:val="#000000"/>
          <w:sz w:val="17"/>
          <w:lang w:val="cs-CZ"/>
          <w:spacing w:val="-7"/>
          <w:w w:val="100"/>
          <w:strike w:val="false"/>
          <w:vertAlign w:val="baseline"/>
          <w:rFonts w:ascii="Times New Roman" w:hAnsi="Times New Roman"/>
        </w:rPr>
        <w:t xml:space="preserve">ů:	</w:t>
      </w:r>
      <w:r>
        <w:rPr>
          <w:color w:val="#000000"/>
          <w:sz w:val="17"/>
          <w:lang w:val="cs-CZ"/>
          <w:spacing w:val="-4"/>
          <w:w w:val="100"/>
          <w:strike w:val="false"/>
          <w:vertAlign w:val="baseline"/>
          <w:rFonts w:ascii="Times New Roman" w:hAnsi="Times New Roman"/>
        </w:rPr>
        <w:t xml:space="preserve">pohotovostní</w:t>
      </w:r>
    </w:p>
    <w:p>
      <w:pPr>
        <w:ind w:right="0" w:left="72" w:firstLine="0"/>
        <w:spacing w:before="0" w:after="0" w:line="307" w:lineRule="auto"/>
        <w:jc w:val="left"/>
        <w:tabs>
          <w:tab w:val="left" w:leader="none" w:pos="3230"/>
          <w:tab w:val="left" w:leader="none" w:pos="5837"/>
          <w:tab w:val="right" w:leader="none" w:pos="9298"/>
        </w:tabs>
        <w:pBdr>
          <w:top w:sz="5" w:space="3.6" w:color="#161616" w:val="single"/>
          <w:left w:sz="5" w:space="3.6" w:color="#1B1B1B" w:val="single"/>
          <w:bottom w:sz="5" w:space="5.4" w:color="#151515" w:val="single"/>
          <w:right w:sz="5" w:space="0" w:color="#181818" w:val="single"/>
        </w:pBdr>
        <w:rPr>
          <w:color w:val="#000000"/>
          <w:sz w:val="17"/>
          <w:lang w:val="cs-CZ"/>
          <w:spacing w:val="-8"/>
          <w:w w:val="100"/>
          <w:strike w:val="false"/>
          <w:vertAlign w:val="baseline"/>
          <w:rFonts w:ascii="Times New Roman" w:hAnsi="Times New Roman"/>
        </w:rPr>
      </w:pPr>
      <w:r>
        <w:rPr>
          <w:color w:val="#000000"/>
          <w:sz w:val="17"/>
          <w:lang w:val="cs-CZ"/>
          <w:spacing w:val="-8"/>
          <w:w w:val="100"/>
          <w:strike w:val="false"/>
          <w:vertAlign w:val="baseline"/>
          <w:rFonts w:ascii="Times New Roman" w:hAnsi="Times New Roman"/>
        </w:rPr>
        <w:t xml:space="preserve">e-mail:	</w:t>
      </w:r>
      <w:r>
        <w:rPr>
          <w:color w:val="#000000"/>
          <w:sz w:val="17"/>
          <w:lang w:val="cs-CZ"/>
          <w:spacing w:val="-8"/>
          <w:w w:val="100"/>
          <w:strike w:val="false"/>
          <w:vertAlign w:val="baseline"/>
          <w:rFonts w:ascii="Times New Roman" w:hAnsi="Times New Roman"/>
        </w:rPr>
        <w:t xml:space="preserve">prodej nových voz</w:t>
      </w:r>
      <w:r>
        <w:rPr>
          <w:color w:val="#000000"/>
          <w:sz w:val="17"/>
          <w:lang w:val="cs-CZ"/>
          <w:spacing w:val="-8"/>
          <w:w w:val="100"/>
          <w:strike w:val="false"/>
          <w:vertAlign w:val="baseline"/>
          <w:rFonts w:ascii="Times New Roman" w:hAnsi="Times New Roman"/>
        </w:rPr>
        <w:t xml:space="preserve">ů:	</w:t>
      </w:r>
      <w:r>
        <w:rPr>
          <w:color w:val="#000000"/>
          <w:sz w:val="17"/>
          <w:lang w:val="cs-CZ"/>
          <w:spacing w:val="-6"/>
          <w:w w:val="100"/>
          <w:strike w:val="false"/>
          <w:vertAlign w:val="baseline"/>
          <w:rFonts w:ascii="Times New Roman" w:hAnsi="Times New Roman"/>
        </w:rPr>
        <w:t xml:space="preserve">servis:	</w:t>
      </w:r>
      <w:r>
        <w:rPr>
          <w:color w:val="#000000"/>
          <w:sz w:val="17"/>
          <w:lang w:val="cs-CZ"/>
          <w:spacing w:val="-4"/>
          <w:w w:val="100"/>
          <w:strike w:val="false"/>
          <w:vertAlign w:val="baseline"/>
          <w:rFonts w:ascii="Times New Roman" w:hAnsi="Times New Roman"/>
        </w:rPr>
        <w:t xml:space="preserve">služba 24h:</w:t>
      </w:r>
    </w:p>
    <w:p>
      <w:pPr>
        <w:ind w:right="0" w:left="5040" w:firstLine="0"/>
        <w:spacing w:before="504" w:after="72" w:line="201" w:lineRule="auto"/>
        <w:jc w:val="0"/>
        <w:rPr>
          <w:color w:val="#000000"/>
          <w:sz w:val="17"/>
          <w:lang w:val="cs-CZ"/>
          <w:spacing w:val="0"/>
          <w:w w:val="100"/>
          <w:strike w:val="false"/>
          <w:vertAlign w:val="baseline"/>
          <w:rFonts w:ascii="Times New Roman" w:hAnsi="Times New Roman"/>
        </w:rPr>
      </w:pPr>
      <w:r>
        <w:rPr>
          <w:color w:val="#000000"/>
          <w:sz w:val="17"/>
          <w:lang w:val="cs-CZ"/>
          <w:spacing w:val="0"/>
          <w:w w:val="100"/>
          <w:strike w:val="false"/>
          <w:vertAlign w:val="baseline"/>
          <w:rFonts w:ascii="Times New Roman" w:hAnsi="Times New Roman"/>
        </w:rPr>
        <w:t xml:space="preserve">Strana 212</w:t>
      </w:r>
    </w:p>
    <w:p>
      <w:pPr>
        <w:sectPr>
          <w:pgSz w:w="11918" w:h="16854" w:orient="portrait"/>
          <w:type w:val="nextPage"/>
          <w:textDirection w:val="lrTb"/>
          <w:pgMar w:bottom="683" w:top="380" w:right="512" w:left="626" w:header="720" w:footer="720"/>
          <w:titlePg w:val="false"/>
        </w:sectPr>
      </w:pPr>
    </w:p>
    <w:p>
      <w:pPr>
        <w:ind w:right="0" w:left="0" w:firstLine="0"/>
        <w:spacing w:before="0" w:after="0" w:line="240" w:lineRule="auto"/>
        <w:jc w:val="left"/>
        <w:rPr>
          <w:color w:val="#000000"/>
          <w:sz w:val="24"/>
          <w:lang w:val="en-US"/>
          <w:w w:val="100"/>
          <w:strike w:val="false"/>
          <w:vertAlign w:val="baseline"/>
          <w:rFonts w:ascii="Times New Roman" w:hAnsi="Times New Roman"/>
        </w:rPr>
      </w:pPr>
      <w:r>
        <w:pict>
          <v:shapetype id="_x0000_t1" coordsize="21600,21600" o:spt="202" path="m,l,21600r21600,l21600,xe">
            <v:stroke joinstyle="miter"/>
            <v:path gradientshapeok="t" o:connecttype="rect"/>
          </v:shapetype>
          <v:shape id="_x0000_s0" type="#_x0000_t1" filled="f" strokecolor="#000000" stroked="f" style="position:absolute;width:322.15pt;height:3.85pt;z-index:-1000;margin-left:245.15pt;margin-top:820.1pt;mso-wrap-distance-left:0pt;mso-wrap-distance-right:0pt;mso-position-horizontal-relative:page;mso-position-vertical-relative:page">
            <w10:wrap type="square" side="both"/>
            <v:fill opacity="1" o:opacity2="1" recolor="f" rotate="f" type="solid"/>
            <v:textbox inset="0pt, 0pt, 0pt, 0pt">
              <w:txbxContent>
                <w:p>
                  <w:pPr>
                    <w:ind w:right="0" w:left="4752" w:firstLine="0"/>
                    <w:spacing w:before="0" w:after="0" w:line="218" w:lineRule="auto"/>
                    <w:jc w:val="left"/>
                    <w:framePr w:hAnchor="page" w:vAnchor="page" w:x="4903" w:y="16402" w:w="6443" w:h="77" w:hSpace="0" w:vSpace="0" w:wrap="3"/>
                    <w:rPr>
                      <w:color w:val="#000000"/>
                      <w:sz w:val="7"/>
                      <w:lang w:val="cs-CZ"/>
                      <w:spacing w:val="10"/>
                      <w:w w:val="100"/>
                      <w:strike w:val="false"/>
                      <w:vertAlign w:val="baseline"/>
                      <w:rFonts w:ascii="Verdana" w:hAnsi="Verdana"/>
                    </w:rPr>
                  </w:pPr>
                  <w:r>
                    <w:rPr>
                      <w:color w:val="#000000"/>
                      <w:sz w:val="7"/>
                      <w:lang w:val="cs-CZ"/>
                      <w:spacing w:val="10"/>
                      <w:w w:val="100"/>
                      <w:strike w:val="false"/>
                      <w:vertAlign w:val="baseline"/>
                      <w:rFonts w:ascii="Verdana" w:hAnsi="Verdana"/>
                    </w:rPr>
                    <w:t xml:space="preserve">tn_.Lua....</w:t>
                  </w:r>
                </w:p>
              </w:txbxContent>
            </v:textbox>
          </v:shape>
        </w:pict>
      </w:r>
    </w:p>
    <w:sectPr>
      <w:pgSz w:w="11918" w:h="16854" w:orient="portrait"/>
      <w:type w:val="continuous"/>
      <w:textDirection w:val="lrTb"/>
      <w:pgMar w:bottom="683" w:top="380" w:right="691" w:left="751" w:header="720" w:footer="720"/>
      <w:titlePg w:val="false"/>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Verdana">
    <w:charset w:val="00"/>
    <w:pitch w:val="variable"/>
    <w:family w:val="swiss"/>
    <w:panose1 w:val="02020603050405020304"/>
  </w:font>
</w:font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useFELayout/>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heme="minorHAnsi" w:eastAsiaTheme="minorHAnsi" w:hAnsiTheme="minorHAnsi" w:cstheme="minorBidi"/>
        <w:sz w:val="22"/>
        <w:szCs w:val="22"/>
        <w:lang w:val="en-US" w:eastAsia="en-US" w:bidi="ar-SA"/>
      </w:rPr>
    </w:rPrDefault>
    <w:pPrDefault/>
  </w:docDefaults>
</w:styles>
</file>

<file path=word/_rels/document.xml.rels>&#65279;<?xml version="1.0" encoding="utf-8"?><Relationships xmlns="http://schemas.openxmlformats.org/package/2006/relationships"><Relationship Type="http://schemas.openxmlformats.org/officeDocument/2006/relationships/settings" Target="/word/settings.xml" Id="drId1" /><Relationship Type="http://schemas.openxmlformats.org/officeDocument/2006/relationships/styles" Target="/word/styles.xml" Id="drId0" /><Relationship Type="http://schemas.openxmlformats.org/wordprocessingml/2006/fontTable" Target="/word/fontTable.xml" Id="drId2" /></Relationships>
</file>