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A87" w:rsidRPr="00390693" w:rsidRDefault="00390693" w:rsidP="00CF2F05">
      <w:pPr>
        <w:jc w:val="center"/>
        <w:rPr>
          <w:rFonts w:ascii="Arial Narrow" w:hAnsi="Arial Narrow" w:cs="Calibri"/>
          <w:sz w:val="20"/>
          <w:szCs w:val="20"/>
        </w:rPr>
      </w:pPr>
      <w:r w:rsidRPr="00390693">
        <w:rPr>
          <w:rFonts w:ascii="Arial Narrow" w:hAnsi="Arial Narrow" w:cs="Calibri"/>
          <w:sz w:val="20"/>
          <w:szCs w:val="20"/>
        </w:rPr>
        <w:t xml:space="preserve">                        </w:t>
      </w:r>
      <w:r>
        <w:rPr>
          <w:rFonts w:ascii="Arial Narrow" w:hAnsi="Arial Narrow" w:cs="Calibri"/>
          <w:sz w:val="20"/>
          <w:szCs w:val="20"/>
        </w:rPr>
        <w:t xml:space="preserve">                                                                                                                                         </w:t>
      </w:r>
      <w:r w:rsidRPr="00390693">
        <w:rPr>
          <w:rFonts w:ascii="Arial Narrow" w:hAnsi="Arial Narrow" w:cs="Calibri"/>
          <w:sz w:val="20"/>
          <w:szCs w:val="20"/>
        </w:rPr>
        <w:t xml:space="preserve">              </w:t>
      </w:r>
    </w:p>
    <w:p w:rsidR="00661E71" w:rsidRPr="00661E71" w:rsidRDefault="00661E71" w:rsidP="00094F1C">
      <w:pPr>
        <w:suppressAutoHyphens w:val="0"/>
        <w:jc w:val="center"/>
        <w:rPr>
          <w:rFonts w:ascii="Arial Narrow" w:eastAsiaTheme="minorHAnsi" w:hAnsi="Arial Narrow" w:cs="Arial"/>
          <w:sz w:val="16"/>
          <w:szCs w:val="16"/>
          <w:lang w:eastAsia="en-US"/>
        </w:rPr>
      </w:pPr>
    </w:p>
    <w:p w:rsidR="00DA7120" w:rsidRPr="00CF2F05" w:rsidRDefault="00DA7120" w:rsidP="00CF2F05">
      <w:pPr>
        <w:jc w:val="center"/>
        <w:rPr>
          <w:rFonts w:ascii="Arial Narrow" w:hAnsi="Arial Narrow" w:cs="Calibri"/>
          <w:b/>
          <w:sz w:val="28"/>
          <w:szCs w:val="28"/>
        </w:rPr>
      </w:pPr>
      <w:r w:rsidRPr="00CF2F05">
        <w:rPr>
          <w:rFonts w:ascii="Arial Narrow" w:hAnsi="Arial Narrow" w:cs="Calibri"/>
          <w:b/>
          <w:sz w:val="28"/>
          <w:szCs w:val="28"/>
        </w:rPr>
        <w:t>KUPNÍ SMLOUVA</w:t>
      </w:r>
    </w:p>
    <w:p w:rsidR="00DA7120" w:rsidRPr="00CF2F05" w:rsidRDefault="00DA7120" w:rsidP="00CF2F05">
      <w:pPr>
        <w:jc w:val="center"/>
        <w:rPr>
          <w:rFonts w:ascii="Arial Narrow" w:hAnsi="Arial Narrow" w:cs="Calibri"/>
          <w:i/>
        </w:rPr>
      </w:pPr>
      <w:r w:rsidRPr="00CF2F05">
        <w:rPr>
          <w:rFonts w:ascii="Arial Narrow" w:hAnsi="Arial Narrow" w:cs="Calibri"/>
          <w:i/>
        </w:rPr>
        <w:t>dle § 2079 a násl. zákona č. 89/2012 Sb., občanského zákoníku, ve znění pozdějších předpisů</w:t>
      </w:r>
    </w:p>
    <w:p w:rsidR="00DA7120" w:rsidRPr="00CF2F05" w:rsidRDefault="00DA7120" w:rsidP="00CF2F05">
      <w:pPr>
        <w:pBdr>
          <w:top w:val="single" w:sz="4" w:space="10" w:color="auto"/>
        </w:pBdr>
        <w:tabs>
          <w:tab w:val="left" w:pos="2070"/>
          <w:tab w:val="center" w:pos="4705"/>
        </w:tabs>
        <w:rPr>
          <w:rFonts w:ascii="Arial Narrow" w:hAnsi="Arial Narrow" w:cs="Calibri"/>
          <w:b/>
        </w:rPr>
      </w:pPr>
      <w:r w:rsidRPr="00CF2F05">
        <w:rPr>
          <w:rFonts w:ascii="Arial Narrow" w:hAnsi="Arial Narrow" w:cs="Calibri"/>
          <w:b/>
        </w:rPr>
        <w:tab/>
      </w:r>
      <w:r w:rsidRPr="00CF2F05">
        <w:rPr>
          <w:rFonts w:ascii="Arial Narrow" w:hAnsi="Arial Narrow" w:cs="Calibri"/>
          <w:b/>
        </w:rPr>
        <w:tab/>
        <w:t>Čl. I.</w:t>
      </w:r>
    </w:p>
    <w:p w:rsidR="00DA7120" w:rsidRPr="00CF2F05" w:rsidRDefault="00DA7120" w:rsidP="00CF2F05">
      <w:pPr>
        <w:pBdr>
          <w:top w:val="single" w:sz="4" w:space="10" w:color="auto"/>
        </w:pBdr>
        <w:jc w:val="center"/>
        <w:rPr>
          <w:rFonts w:ascii="Arial Narrow" w:hAnsi="Arial Narrow" w:cs="Calibri"/>
          <w:b/>
        </w:rPr>
      </w:pPr>
      <w:r w:rsidRPr="00CF2F05">
        <w:rPr>
          <w:rFonts w:ascii="Arial Narrow" w:hAnsi="Arial Narrow" w:cs="Calibri"/>
          <w:b/>
        </w:rPr>
        <w:t>Smluvní strany</w:t>
      </w:r>
    </w:p>
    <w:p w:rsidR="00CF2F05" w:rsidRDefault="00CF2F05" w:rsidP="00CF2F05">
      <w:pPr>
        <w:adjustRightInd w:val="0"/>
        <w:rPr>
          <w:rFonts w:ascii="Arial Narrow" w:hAnsi="Arial Narrow" w:cs="Calibri"/>
          <w:b/>
        </w:rPr>
      </w:pPr>
    </w:p>
    <w:p w:rsidR="00CF2F05" w:rsidRPr="00CF2F05" w:rsidRDefault="00CF2F05" w:rsidP="00CF2F05">
      <w:pPr>
        <w:adjustRightInd w:val="0"/>
        <w:rPr>
          <w:rFonts w:ascii="Arial Narrow" w:hAnsi="Arial Narrow" w:cs="Calibri"/>
          <w:b/>
          <w:sz w:val="20"/>
          <w:szCs w:val="20"/>
        </w:rPr>
      </w:pPr>
    </w:p>
    <w:p w:rsidR="00661375" w:rsidRDefault="00DA7120" w:rsidP="00661375">
      <w:pPr>
        <w:adjustRightInd w:val="0"/>
        <w:rPr>
          <w:rFonts w:ascii="Arial Narrow" w:hAnsi="Arial Narrow" w:cs="Calibri"/>
          <w:b/>
          <w:sz w:val="20"/>
          <w:szCs w:val="20"/>
        </w:rPr>
      </w:pPr>
      <w:r w:rsidRPr="00CF2F05">
        <w:rPr>
          <w:rFonts w:ascii="Arial Narrow" w:hAnsi="Arial Narrow" w:cs="Calibri"/>
          <w:b/>
          <w:sz w:val="20"/>
          <w:szCs w:val="20"/>
        </w:rPr>
        <w:t xml:space="preserve">Kupující: </w:t>
      </w:r>
      <w:r w:rsidRPr="00CF2F05">
        <w:rPr>
          <w:rFonts w:ascii="Arial Narrow" w:hAnsi="Arial Narrow" w:cs="Calibri"/>
          <w:b/>
          <w:sz w:val="20"/>
          <w:szCs w:val="20"/>
        </w:rPr>
        <w:tab/>
      </w:r>
    </w:p>
    <w:p w:rsidR="00565F71" w:rsidRPr="00661375" w:rsidRDefault="00661375" w:rsidP="00661375">
      <w:pPr>
        <w:adjustRightInd w:val="0"/>
        <w:rPr>
          <w:rFonts w:ascii="Arial Narrow" w:eastAsia="Calibri" w:hAnsi="Arial Narrow" w:cstheme="minorHAnsi"/>
          <w:sz w:val="20"/>
          <w:szCs w:val="20"/>
          <w:lang w:eastAsia="en-US"/>
        </w:rPr>
      </w:pPr>
      <w:r w:rsidRPr="00661375">
        <w:rPr>
          <w:rFonts w:ascii="Arial Narrow" w:eastAsia="Calibri" w:hAnsi="Arial Narrow" w:cstheme="minorHAnsi"/>
          <w:b/>
          <w:sz w:val="20"/>
          <w:szCs w:val="20"/>
          <w:lang w:eastAsia="en-US"/>
        </w:rPr>
        <w:t>S</w:t>
      </w:r>
      <w:r w:rsidR="00565F71" w:rsidRPr="00565F71">
        <w:rPr>
          <w:rFonts w:ascii="Arial" w:eastAsia="Calibri" w:hAnsi="Arial" w:cs="Arial"/>
          <w:b/>
          <w:sz w:val="18"/>
          <w:szCs w:val="18"/>
          <w:lang w:eastAsia="en-US"/>
        </w:rPr>
        <w:t>třední škola řemeslná a Základní škola, Soběslav</w:t>
      </w:r>
      <w:r w:rsidR="00F7042D">
        <w:rPr>
          <w:rFonts w:ascii="Arial" w:eastAsia="Calibri" w:hAnsi="Arial" w:cs="Arial"/>
          <w:b/>
          <w:sz w:val="18"/>
          <w:szCs w:val="18"/>
          <w:lang w:eastAsia="en-US"/>
        </w:rPr>
        <w:t>, Wilsonova 405</w:t>
      </w:r>
      <w:r w:rsidR="00565F71" w:rsidRPr="00565F71">
        <w:rPr>
          <w:rFonts w:ascii="Arial" w:eastAsia="Calibri" w:hAnsi="Arial" w:cs="Arial"/>
          <w:b/>
          <w:sz w:val="18"/>
          <w:szCs w:val="18"/>
          <w:lang w:eastAsia="en-US"/>
        </w:rPr>
        <w:t xml:space="preserve"> </w:t>
      </w:r>
    </w:p>
    <w:p w:rsidR="00565F71" w:rsidRPr="00F7042D" w:rsidRDefault="00565F71" w:rsidP="00F7042D">
      <w:pPr>
        <w:numPr>
          <w:ilvl w:val="0"/>
          <w:numId w:val="33"/>
        </w:numPr>
        <w:tabs>
          <w:tab w:val="num" w:pos="851"/>
        </w:tabs>
        <w:suppressAutoHyphens w:val="0"/>
        <w:ind w:left="567" w:hanging="567"/>
        <w:contextualSpacing/>
        <w:jc w:val="both"/>
        <w:rPr>
          <w:rFonts w:ascii="Arial" w:eastAsia="Calibri" w:hAnsi="Arial" w:cs="Arial"/>
          <w:b/>
          <w:sz w:val="18"/>
          <w:szCs w:val="18"/>
          <w:lang w:eastAsia="en-US"/>
        </w:rPr>
      </w:pPr>
      <w:r w:rsidRPr="00565F71">
        <w:rPr>
          <w:rFonts w:ascii="Arial" w:eastAsia="Calibri" w:hAnsi="Arial" w:cs="Arial"/>
          <w:b/>
          <w:sz w:val="18"/>
          <w:szCs w:val="18"/>
          <w:lang w:eastAsia="en-US"/>
        </w:rPr>
        <w:t>Wilsonova 405</w:t>
      </w:r>
      <w:r w:rsidR="00F7042D">
        <w:rPr>
          <w:rFonts w:ascii="Arial" w:eastAsia="Calibri" w:hAnsi="Arial" w:cs="Arial"/>
          <w:b/>
          <w:sz w:val="18"/>
          <w:szCs w:val="18"/>
          <w:lang w:eastAsia="en-US"/>
        </w:rPr>
        <w:t xml:space="preserve">, </w:t>
      </w:r>
      <w:r w:rsidRPr="00F7042D">
        <w:rPr>
          <w:rFonts w:ascii="Arial" w:eastAsia="Calibri" w:hAnsi="Arial" w:cs="Arial"/>
          <w:b/>
          <w:sz w:val="18"/>
          <w:szCs w:val="18"/>
          <w:lang w:eastAsia="en-US"/>
        </w:rPr>
        <w:t>392 01 Soběslav</w:t>
      </w:r>
    </w:p>
    <w:p w:rsidR="00565F71" w:rsidRPr="00565F71" w:rsidRDefault="00565F71" w:rsidP="00565F71">
      <w:pPr>
        <w:numPr>
          <w:ilvl w:val="0"/>
          <w:numId w:val="33"/>
        </w:numPr>
        <w:tabs>
          <w:tab w:val="num" w:pos="851"/>
        </w:tabs>
        <w:suppressAutoHyphens w:val="0"/>
        <w:ind w:left="567" w:hanging="567"/>
        <w:contextualSpacing/>
        <w:jc w:val="both"/>
        <w:rPr>
          <w:rFonts w:ascii="Arial" w:eastAsia="Calibri" w:hAnsi="Arial" w:cs="Arial"/>
          <w:sz w:val="18"/>
          <w:szCs w:val="18"/>
          <w:lang w:eastAsia="en-US"/>
        </w:rPr>
      </w:pPr>
      <w:r w:rsidRPr="00565F71">
        <w:rPr>
          <w:rFonts w:ascii="Arial" w:eastAsia="Calibri" w:hAnsi="Arial" w:cs="Arial"/>
          <w:sz w:val="18"/>
          <w:szCs w:val="18"/>
          <w:lang w:eastAsia="en-US"/>
        </w:rPr>
        <w:t>IČ: 72549572</w:t>
      </w:r>
    </w:p>
    <w:p w:rsidR="00565F71" w:rsidRDefault="00CC22F5" w:rsidP="00565F71">
      <w:pPr>
        <w:numPr>
          <w:ilvl w:val="0"/>
          <w:numId w:val="33"/>
        </w:numPr>
        <w:tabs>
          <w:tab w:val="num" w:pos="851"/>
        </w:tabs>
        <w:suppressAutoHyphens w:val="0"/>
        <w:ind w:left="567" w:hanging="567"/>
        <w:contextualSpacing/>
        <w:jc w:val="both"/>
        <w:rPr>
          <w:rFonts w:ascii="Arial" w:eastAsia="Calibri" w:hAnsi="Arial" w:cs="Arial"/>
          <w:sz w:val="18"/>
          <w:szCs w:val="18"/>
          <w:lang w:eastAsia="en-US"/>
        </w:rPr>
      </w:pPr>
      <w:r>
        <w:rPr>
          <w:rFonts w:ascii="Arial" w:eastAsia="Calibri" w:hAnsi="Arial" w:cs="Arial"/>
          <w:sz w:val="18"/>
          <w:szCs w:val="18"/>
          <w:lang w:eastAsia="en-US"/>
        </w:rPr>
        <w:t>DIČ</w:t>
      </w:r>
      <w:r w:rsidR="00565F71" w:rsidRPr="00565F71">
        <w:rPr>
          <w:rFonts w:ascii="Arial" w:eastAsia="Calibri" w:hAnsi="Arial" w:cs="Arial"/>
          <w:sz w:val="18"/>
          <w:szCs w:val="18"/>
          <w:lang w:eastAsia="en-US"/>
        </w:rPr>
        <w:t>: CZ72549572</w:t>
      </w:r>
    </w:p>
    <w:p w:rsidR="00661375" w:rsidRPr="00565F71" w:rsidRDefault="00661375" w:rsidP="00565F71">
      <w:pPr>
        <w:numPr>
          <w:ilvl w:val="0"/>
          <w:numId w:val="33"/>
        </w:numPr>
        <w:tabs>
          <w:tab w:val="num" w:pos="851"/>
        </w:tabs>
        <w:suppressAutoHyphens w:val="0"/>
        <w:ind w:left="567" w:hanging="567"/>
        <w:contextualSpacing/>
        <w:jc w:val="both"/>
        <w:rPr>
          <w:rFonts w:ascii="Arial" w:eastAsia="Calibri" w:hAnsi="Arial" w:cs="Arial"/>
          <w:sz w:val="18"/>
          <w:szCs w:val="18"/>
          <w:lang w:eastAsia="en-US"/>
        </w:rPr>
      </w:pPr>
      <w:r>
        <w:rPr>
          <w:rFonts w:ascii="Arial" w:eastAsia="Calibri" w:hAnsi="Arial" w:cs="Arial"/>
          <w:sz w:val="18"/>
          <w:szCs w:val="18"/>
          <w:lang w:eastAsia="en-US"/>
        </w:rPr>
        <w:t>zastoupen: Ing Darja Bártová, ředitelka</w:t>
      </w:r>
    </w:p>
    <w:p w:rsidR="00565F71" w:rsidRPr="00565F71" w:rsidRDefault="00565F71" w:rsidP="00565F71">
      <w:pPr>
        <w:numPr>
          <w:ilvl w:val="0"/>
          <w:numId w:val="33"/>
        </w:numPr>
        <w:tabs>
          <w:tab w:val="num" w:pos="851"/>
        </w:tabs>
        <w:suppressAutoHyphens w:val="0"/>
        <w:ind w:left="567" w:hanging="567"/>
        <w:contextualSpacing/>
        <w:jc w:val="both"/>
        <w:rPr>
          <w:rFonts w:ascii="Arial" w:eastAsia="Calibri" w:hAnsi="Arial" w:cs="Arial"/>
          <w:sz w:val="18"/>
          <w:szCs w:val="18"/>
          <w:lang w:eastAsia="en-US"/>
        </w:rPr>
      </w:pPr>
      <w:r w:rsidRPr="00565F71">
        <w:rPr>
          <w:rFonts w:ascii="Arial" w:eastAsia="Calibri" w:hAnsi="Arial" w:cs="Arial"/>
          <w:sz w:val="18"/>
          <w:szCs w:val="18"/>
          <w:lang w:eastAsia="en-US"/>
        </w:rPr>
        <w:t xml:space="preserve">tel. </w:t>
      </w:r>
    </w:p>
    <w:p w:rsidR="00565F71" w:rsidRPr="00565F71" w:rsidRDefault="00565F71" w:rsidP="00565F71">
      <w:pPr>
        <w:numPr>
          <w:ilvl w:val="0"/>
          <w:numId w:val="33"/>
        </w:numPr>
        <w:tabs>
          <w:tab w:val="num" w:pos="851"/>
        </w:tabs>
        <w:suppressAutoHyphens w:val="0"/>
        <w:ind w:left="567" w:hanging="567"/>
        <w:contextualSpacing/>
        <w:jc w:val="both"/>
        <w:rPr>
          <w:rFonts w:ascii="Arial" w:eastAsia="Calibri" w:hAnsi="Arial" w:cs="Arial"/>
          <w:sz w:val="18"/>
          <w:szCs w:val="18"/>
          <w:lang w:eastAsia="en-US"/>
        </w:rPr>
      </w:pPr>
      <w:r w:rsidRPr="00565F71">
        <w:rPr>
          <w:rFonts w:ascii="Arial" w:eastAsia="Calibri" w:hAnsi="Arial" w:cs="Arial"/>
          <w:sz w:val="18"/>
          <w:szCs w:val="18"/>
          <w:lang w:eastAsia="en-US"/>
        </w:rPr>
        <w:t xml:space="preserve">e-mail.: </w:t>
      </w:r>
    </w:p>
    <w:p w:rsidR="00565F71" w:rsidRPr="00F7042D" w:rsidRDefault="00565F71" w:rsidP="00565F71">
      <w:pPr>
        <w:numPr>
          <w:ilvl w:val="0"/>
          <w:numId w:val="33"/>
        </w:numPr>
        <w:suppressAutoHyphens w:val="0"/>
        <w:autoSpaceDE w:val="0"/>
        <w:autoSpaceDN w:val="0"/>
        <w:adjustRightInd w:val="0"/>
        <w:contextualSpacing/>
        <w:rPr>
          <w:rFonts w:ascii="Arial Narrow" w:eastAsiaTheme="minorHAnsi" w:hAnsi="Arial Narrow" w:cs="Arial"/>
          <w:color w:val="000000"/>
          <w:sz w:val="20"/>
          <w:szCs w:val="20"/>
          <w:lang w:eastAsia="en-US"/>
        </w:rPr>
      </w:pPr>
      <w:r w:rsidRPr="00F7042D">
        <w:rPr>
          <w:rFonts w:ascii="Arial Narrow" w:eastAsiaTheme="minorHAnsi" w:hAnsi="Arial Narrow" w:cs="Arial"/>
          <w:color w:val="000000"/>
          <w:sz w:val="20"/>
          <w:szCs w:val="20"/>
          <w:lang w:eastAsia="en-US"/>
        </w:rPr>
        <w:t xml:space="preserve">ID datové </w:t>
      </w:r>
      <w:proofErr w:type="gramStart"/>
      <w:r w:rsidRPr="00F7042D">
        <w:rPr>
          <w:rFonts w:ascii="Arial Narrow" w:eastAsiaTheme="minorHAnsi" w:hAnsi="Arial Narrow" w:cs="Arial"/>
          <w:color w:val="000000"/>
          <w:sz w:val="20"/>
          <w:szCs w:val="20"/>
          <w:lang w:eastAsia="en-US"/>
        </w:rPr>
        <w:t>sch</w:t>
      </w:r>
      <w:r w:rsidR="00CC22F5">
        <w:rPr>
          <w:rFonts w:ascii="Arial Narrow" w:eastAsiaTheme="minorHAnsi" w:hAnsi="Arial Narrow" w:cs="Arial"/>
          <w:color w:val="000000"/>
          <w:sz w:val="20"/>
          <w:szCs w:val="20"/>
          <w:lang w:eastAsia="en-US"/>
        </w:rPr>
        <w:t>r</w:t>
      </w:r>
      <w:r w:rsidRPr="00F7042D">
        <w:rPr>
          <w:rFonts w:ascii="Arial Narrow" w:eastAsiaTheme="minorHAnsi" w:hAnsi="Arial Narrow" w:cs="Arial"/>
          <w:color w:val="000000"/>
          <w:sz w:val="20"/>
          <w:szCs w:val="20"/>
          <w:lang w:eastAsia="en-US"/>
        </w:rPr>
        <w:t>ánky :</w:t>
      </w:r>
      <w:proofErr w:type="gramEnd"/>
      <w:r w:rsidR="00F7042D" w:rsidRPr="00F7042D">
        <w:rPr>
          <w:rFonts w:ascii="Arial Narrow" w:eastAsiaTheme="minorHAnsi" w:hAnsi="Arial Narrow" w:cs="Arial"/>
          <w:color w:val="000000"/>
          <w:sz w:val="20"/>
          <w:szCs w:val="20"/>
          <w:lang w:eastAsia="en-US"/>
        </w:rPr>
        <w:t xml:space="preserve"> 8g6pjkd</w:t>
      </w:r>
    </w:p>
    <w:p w:rsidR="00CF2F05" w:rsidRPr="00CF2F05" w:rsidRDefault="00F7042D" w:rsidP="00CF2F05">
      <w:pPr>
        <w:tabs>
          <w:tab w:val="left" w:pos="1701"/>
          <w:tab w:val="left" w:pos="3261"/>
        </w:tabs>
        <w:rPr>
          <w:rFonts w:ascii="Arial Narrow" w:hAnsi="Arial Narrow" w:cs="Calibri"/>
          <w:sz w:val="20"/>
          <w:szCs w:val="20"/>
        </w:rPr>
      </w:pPr>
      <w:r w:rsidRPr="00F7042D">
        <w:rPr>
          <w:rFonts w:ascii="Arial Narrow" w:hAnsi="Arial Narrow" w:cs="Calibri"/>
          <w:sz w:val="20"/>
          <w:szCs w:val="20"/>
        </w:rPr>
        <w:t xml:space="preserve"> </w:t>
      </w:r>
      <w:r w:rsidR="00CF2F05" w:rsidRPr="00F7042D">
        <w:rPr>
          <w:rFonts w:ascii="Arial Narrow" w:hAnsi="Arial Narrow" w:cs="Calibri"/>
          <w:sz w:val="20"/>
          <w:szCs w:val="20"/>
        </w:rPr>
        <w:t xml:space="preserve">(dále jen </w:t>
      </w:r>
      <w:r w:rsidR="00CF2F05" w:rsidRPr="00F7042D">
        <w:rPr>
          <w:rFonts w:ascii="Arial Narrow" w:hAnsi="Arial Narrow" w:cs="Calibri"/>
          <w:b/>
          <w:sz w:val="20"/>
          <w:szCs w:val="20"/>
        </w:rPr>
        <w:t>„Kupující“</w:t>
      </w:r>
      <w:r w:rsidR="00CF2F05" w:rsidRPr="00F7042D">
        <w:rPr>
          <w:rFonts w:ascii="Arial Narrow" w:hAnsi="Arial Narrow" w:cs="Calibri"/>
          <w:sz w:val="20"/>
          <w:szCs w:val="20"/>
        </w:rPr>
        <w:t>)</w:t>
      </w:r>
    </w:p>
    <w:p w:rsidR="00DA7120" w:rsidRDefault="00DA7120" w:rsidP="00CF2F05">
      <w:pPr>
        <w:rPr>
          <w:rFonts w:ascii="Arial Narrow" w:hAnsi="Arial Narrow" w:cs="Calibri"/>
          <w:sz w:val="20"/>
          <w:szCs w:val="20"/>
        </w:rPr>
      </w:pPr>
    </w:p>
    <w:p w:rsidR="00565F71" w:rsidRDefault="00565F71" w:rsidP="00CF2F05">
      <w:pPr>
        <w:rPr>
          <w:rFonts w:ascii="Arial Narrow" w:hAnsi="Arial Narrow" w:cs="Calibri"/>
          <w:sz w:val="20"/>
          <w:szCs w:val="20"/>
        </w:rPr>
      </w:pPr>
      <w:r>
        <w:rPr>
          <w:rFonts w:ascii="Arial Narrow" w:hAnsi="Arial Narrow" w:cs="Calibri"/>
          <w:sz w:val="20"/>
          <w:szCs w:val="20"/>
        </w:rPr>
        <w:t>A</w:t>
      </w:r>
    </w:p>
    <w:p w:rsidR="00565F71" w:rsidRPr="00CF2F05" w:rsidRDefault="00565F71" w:rsidP="00CF2F05">
      <w:pPr>
        <w:rPr>
          <w:rFonts w:ascii="Arial Narrow" w:hAnsi="Arial Narrow" w:cs="Calibri"/>
          <w:sz w:val="20"/>
          <w:szCs w:val="20"/>
        </w:rPr>
      </w:pPr>
    </w:p>
    <w:p w:rsidR="00CF2F05" w:rsidRPr="00661375" w:rsidRDefault="00DA7120" w:rsidP="00661375">
      <w:pPr>
        <w:adjustRightInd w:val="0"/>
        <w:rPr>
          <w:rFonts w:ascii="Arial Narrow" w:hAnsi="Arial Narrow" w:cs="Calibri"/>
          <w:b/>
          <w:sz w:val="20"/>
          <w:szCs w:val="20"/>
        </w:rPr>
      </w:pPr>
      <w:r w:rsidRPr="00661375">
        <w:rPr>
          <w:rFonts w:ascii="Arial Narrow" w:hAnsi="Arial Narrow" w:cs="Calibri"/>
          <w:b/>
          <w:sz w:val="20"/>
          <w:szCs w:val="20"/>
        </w:rPr>
        <w:t xml:space="preserve">Prodávající: </w:t>
      </w:r>
      <w:r w:rsidRPr="00661375">
        <w:rPr>
          <w:rFonts w:ascii="Arial Narrow" w:hAnsi="Arial Narrow" w:cs="Calibri"/>
          <w:b/>
          <w:sz w:val="20"/>
          <w:szCs w:val="20"/>
        </w:rPr>
        <w:tab/>
      </w:r>
    </w:p>
    <w:p w:rsidR="00C10ABD" w:rsidRPr="00661375" w:rsidRDefault="00661375" w:rsidP="00661375">
      <w:pPr>
        <w:adjustRightInd w:val="0"/>
        <w:rPr>
          <w:rFonts w:ascii="Arial Narrow" w:hAnsi="Arial Narrow" w:cs="Calibri"/>
          <w:b/>
          <w:sz w:val="20"/>
          <w:szCs w:val="20"/>
        </w:rPr>
      </w:pPr>
      <w:r w:rsidRPr="00661375">
        <w:rPr>
          <w:rFonts w:ascii="Arial Narrow" w:hAnsi="Arial Narrow" w:cs="Calibri"/>
          <w:b/>
          <w:sz w:val="20"/>
          <w:szCs w:val="20"/>
        </w:rPr>
        <w:t>IIS Tábor – Servis, s.r.o.</w:t>
      </w:r>
    </w:p>
    <w:p w:rsidR="001A0CA3" w:rsidRPr="00661375" w:rsidRDefault="00DA7120" w:rsidP="00CF2F05">
      <w:pPr>
        <w:tabs>
          <w:tab w:val="left" w:pos="1560"/>
        </w:tabs>
        <w:rPr>
          <w:rFonts w:ascii="Arial" w:hAnsi="Arial" w:cs="Arial"/>
          <w:bCs/>
          <w:sz w:val="18"/>
          <w:szCs w:val="18"/>
        </w:rPr>
      </w:pPr>
      <w:r w:rsidRPr="00661375">
        <w:rPr>
          <w:rFonts w:ascii="Arial" w:hAnsi="Arial" w:cs="Arial"/>
          <w:bCs/>
          <w:sz w:val="18"/>
          <w:szCs w:val="18"/>
        </w:rPr>
        <w:t xml:space="preserve">se sídlem: </w:t>
      </w:r>
      <w:r w:rsidR="00661375" w:rsidRPr="00661375">
        <w:rPr>
          <w:rFonts w:ascii="Arial" w:hAnsi="Arial" w:cs="Arial"/>
          <w:bCs/>
          <w:sz w:val="18"/>
          <w:szCs w:val="18"/>
        </w:rPr>
        <w:t>Bílkova 1003/4, 390 02 Tábor</w:t>
      </w:r>
    </w:p>
    <w:p w:rsidR="001A0CA3" w:rsidRPr="00661375" w:rsidRDefault="00DA7120" w:rsidP="00CF2F05">
      <w:pPr>
        <w:tabs>
          <w:tab w:val="left" w:pos="1560"/>
        </w:tabs>
        <w:rPr>
          <w:rFonts w:ascii="Arial" w:hAnsi="Arial" w:cs="Arial"/>
          <w:sz w:val="18"/>
          <w:szCs w:val="18"/>
        </w:rPr>
      </w:pPr>
      <w:r w:rsidRPr="00661375">
        <w:rPr>
          <w:rFonts w:ascii="Arial" w:hAnsi="Arial" w:cs="Arial"/>
          <w:sz w:val="18"/>
          <w:szCs w:val="18"/>
        </w:rPr>
        <w:t>IČ:</w:t>
      </w:r>
      <w:r w:rsidR="00661375" w:rsidRPr="00661375">
        <w:rPr>
          <w:rFonts w:ascii="Arial" w:hAnsi="Arial" w:cs="Arial"/>
          <w:sz w:val="18"/>
          <w:szCs w:val="18"/>
        </w:rPr>
        <w:t>60851848</w:t>
      </w:r>
      <w:r w:rsidRPr="00661375">
        <w:rPr>
          <w:rFonts w:ascii="Arial" w:hAnsi="Arial" w:cs="Arial"/>
          <w:sz w:val="18"/>
          <w:szCs w:val="18"/>
        </w:rPr>
        <w:t xml:space="preserve"> </w:t>
      </w:r>
    </w:p>
    <w:p w:rsidR="00DA7120" w:rsidRPr="00661375" w:rsidRDefault="001A0CA3" w:rsidP="00CF2F05">
      <w:pPr>
        <w:tabs>
          <w:tab w:val="left" w:pos="1560"/>
        </w:tabs>
        <w:rPr>
          <w:rFonts w:ascii="Arial" w:hAnsi="Arial" w:cs="Arial"/>
          <w:sz w:val="18"/>
          <w:szCs w:val="18"/>
        </w:rPr>
      </w:pPr>
      <w:r w:rsidRPr="00661375">
        <w:rPr>
          <w:rFonts w:ascii="Arial" w:hAnsi="Arial" w:cs="Arial"/>
          <w:sz w:val="18"/>
          <w:szCs w:val="18"/>
        </w:rPr>
        <w:t>D</w:t>
      </w:r>
      <w:r w:rsidR="00DA7120" w:rsidRPr="00661375">
        <w:rPr>
          <w:rFonts w:ascii="Arial" w:hAnsi="Arial" w:cs="Arial"/>
          <w:sz w:val="18"/>
          <w:szCs w:val="18"/>
        </w:rPr>
        <w:t xml:space="preserve">IČ: </w:t>
      </w:r>
      <w:r w:rsidR="00661375" w:rsidRPr="00661375">
        <w:rPr>
          <w:rFonts w:ascii="Arial" w:hAnsi="Arial" w:cs="Arial"/>
          <w:sz w:val="18"/>
          <w:szCs w:val="18"/>
        </w:rPr>
        <w:t>CZ</w:t>
      </w:r>
      <w:r w:rsidR="00661375">
        <w:rPr>
          <w:rFonts w:ascii="Arial" w:hAnsi="Arial" w:cs="Arial"/>
          <w:sz w:val="18"/>
          <w:szCs w:val="18"/>
        </w:rPr>
        <w:t>6</w:t>
      </w:r>
      <w:r w:rsidR="00661375" w:rsidRPr="00661375">
        <w:rPr>
          <w:rFonts w:ascii="Arial" w:hAnsi="Arial" w:cs="Arial"/>
          <w:sz w:val="18"/>
          <w:szCs w:val="18"/>
        </w:rPr>
        <w:t>0851848</w:t>
      </w:r>
    </w:p>
    <w:p w:rsidR="00DA7120" w:rsidRPr="00661375" w:rsidRDefault="00DA7120" w:rsidP="00CF2F05">
      <w:pPr>
        <w:tabs>
          <w:tab w:val="left" w:pos="1560"/>
        </w:tabs>
        <w:rPr>
          <w:rFonts w:ascii="Arial" w:hAnsi="Arial" w:cs="Arial"/>
          <w:sz w:val="18"/>
          <w:szCs w:val="18"/>
          <w:lang w:eastAsia="cs-CZ"/>
        </w:rPr>
      </w:pPr>
      <w:r w:rsidRPr="00661375">
        <w:rPr>
          <w:rFonts w:ascii="Arial" w:hAnsi="Arial" w:cs="Arial"/>
          <w:sz w:val="18"/>
          <w:szCs w:val="18"/>
          <w:lang w:eastAsia="cs-CZ"/>
        </w:rPr>
        <w:t>zastoupen:</w:t>
      </w:r>
      <w:r w:rsidR="00661375" w:rsidRPr="00661375">
        <w:rPr>
          <w:rFonts w:ascii="Arial" w:hAnsi="Arial" w:cs="Arial"/>
          <w:sz w:val="18"/>
          <w:szCs w:val="18"/>
          <w:lang w:eastAsia="cs-CZ"/>
        </w:rPr>
        <w:t xml:space="preserve"> Ondřej Petrů, jednatel</w:t>
      </w:r>
      <w:r w:rsidRPr="00661375">
        <w:rPr>
          <w:rFonts w:ascii="Arial" w:hAnsi="Arial" w:cs="Arial"/>
          <w:sz w:val="18"/>
          <w:szCs w:val="18"/>
          <w:lang w:eastAsia="cs-CZ"/>
        </w:rPr>
        <w:t xml:space="preserve"> </w:t>
      </w:r>
    </w:p>
    <w:p w:rsidR="00CF2F05" w:rsidRPr="00661375" w:rsidRDefault="00DA7120" w:rsidP="00CF2F05">
      <w:pPr>
        <w:tabs>
          <w:tab w:val="left" w:pos="1560"/>
        </w:tabs>
        <w:rPr>
          <w:rFonts w:ascii="Arial" w:hAnsi="Arial" w:cs="Arial"/>
          <w:b/>
          <w:sz w:val="18"/>
          <w:szCs w:val="18"/>
        </w:rPr>
      </w:pPr>
      <w:r w:rsidRPr="00661375">
        <w:rPr>
          <w:rFonts w:ascii="Arial" w:hAnsi="Arial" w:cs="Arial"/>
          <w:sz w:val="18"/>
          <w:szCs w:val="18"/>
        </w:rPr>
        <w:t xml:space="preserve">bankovní spojení: </w:t>
      </w:r>
    </w:p>
    <w:p w:rsidR="00DA7120" w:rsidRPr="00661375" w:rsidRDefault="00DA7120" w:rsidP="00CF2F05">
      <w:pPr>
        <w:tabs>
          <w:tab w:val="left" w:pos="1560"/>
        </w:tabs>
        <w:rPr>
          <w:rFonts w:ascii="Arial" w:hAnsi="Arial" w:cs="Arial"/>
          <w:b/>
          <w:sz w:val="18"/>
          <w:szCs w:val="18"/>
        </w:rPr>
      </w:pPr>
      <w:r w:rsidRPr="00661375">
        <w:rPr>
          <w:rFonts w:ascii="Arial" w:hAnsi="Arial" w:cs="Arial"/>
          <w:sz w:val="18"/>
          <w:szCs w:val="18"/>
        </w:rPr>
        <w:t xml:space="preserve">(dále jen </w:t>
      </w:r>
      <w:r w:rsidRPr="00661375">
        <w:rPr>
          <w:rFonts w:ascii="Arial" w:hAnsi="Arial" w:cs="Arial"/>
          <w:b/>
          <w:sz w:val="18"/>
          <w:szCs w:val="18"/>
        </w:rPr>
        <w:t>„Prodávající“</w:t>
      </w:r>
      <w:r w:rsidRPr="00661375">
        <w:rPr>
          <w:rFonts w:ascii="Arial" w:hAnsi="Arial" w:cs="Arial"/>
          <w:sz w:val="18"/>
          <w:szCs w:val="18"/>
        </w:rPr>
        <w:t>)</w:t>
      </w:r>
    </w:p>
    <w:p w:rsidR="00DA7120" w:rsidRPr="00CF2F05" w:rsidRDefault="00DA7120" w:rsidP="00CF2F05">
      <w:pPr>
        <w:tabs>
          <w:tab w:val="left" w:pos="1134"/>
        </w:tabs>
        <w:rPr>
          <w:rFonts w:ascii="Arial Narrow" w:hAnsi="Arial Narrow" w:cs="Calibri"/>
          <w:sz w:val="20"/>
          <w:szCs w:val="20"/>
        </w:rPr>
      </w:pPr>
      <w:r w:rsidRPr="00661375">
        <w:rPr>
          <w:rFonts w:ascii="Arial" w:hAnsi="Arial" w:cs="Arial"/>
          <w:sz w:val="18"/>
          <w:szCs w:val="18"/>
        </w:rPr>
        <w:tab/>
      </w:r>
      <w:r w:rsidRPr="00661375">
        <w:rPr>
          <w:rFonts w:ascii="Arial" w:hAnsi="Arial" w:cs="Arial"/>
          <w:sz w:val="18"/>
          <w:szCs w:val="18"/>
        </w:rPr>
        <w:tab/>
      </w:r>
      <w:r w:rsidRPr="00CF2F05">
        <w:rPr>
          <w:rFonts w:ascii="Arial Narrow" w:hAnsi="Arial Narrow" w:cs="Calibri"/>
          <w:sz w:val="20"/>
          <w:szCs w:val="20"/>
        </w:rPr>
        <w:tab/>
      </w:r>
      <w:r w:rsidR="001A0CA3">
        <w:rPr>
          <w:rFonts w:ascii="Arial Narrow" w:hAnsi="Arial Narrow" w:cs="Calibri"/>
          <w:sz w:val="20"/>
          <w:szCs w:val="20"/>
        </w:rPr>
        <w:t xml:space="preserve">                   </w:t>
      </w:r>
      <w:r w:rsidRPr="00CF2F05">
        <w:rPr>
          <w:rFonts w:ascii="Arial Narrow" w:hAnsi="Arial Narrow" w:cs="Calibri"/>
          <w:sz w:val="20"/>
          <w:szCs w:val="20"/>
        </w:rPr>
        <w:t>(společně také jako „</w:t>
      </w:r>
      <w:r w:rsidRPr="00CF2F05">
        <w:rPr>
          <w:rFonts w:ascii="Arial Narrow" w:hAnsi="Arial Narrow" w:cs="Calibri"/>
          <w:b/>
          <w:sz w:val="20"/>
          <w:szCs w:val="20"/>
        </w:rPr>
        <w:t>Smluvní strany</w:t>
      </w:r>
      <w:r w:rsidRPr="00CF2F05">
        <w:rPr>
          <w:rFonts w:ascii="Arial Narrow" w:hAnsi="Arial Narrow" w:cs="Calibri"/>
          <w:sz w:val="20"/>
          <w:szCs w:val="20"/>
        </w:rPr>
        <w:t>“)</w:t>
      </w:r>
    </w:p>
    <w:p w:rsidR="00DA7120" w:rsidRPr="00CF2F05" w:rsidRDefault="00DA7120" w:rsidP="00CF2F05">
      <w:pPr>
        <w:pStyle w:val="Nadpis1"/>
        <w:tabs>
          <w:tab w:val="left" w:pos="0"/>
        </w:tabs>
        <w:rPr>
          <w:rFonts w:ascii="Arial Narrow" w:hAnsi="Arial Narrow" w:cs="Calibri"/>
          <w:b w:val="0"/>
          <w:bCs/>
          <w:i/>
          <w:sz w:val="20"/>
          <w:szCs w:val="20"/>
        </w:rPr>
      </w:pPr>
      <w:r w:rsidRPr="00CF2F05">
        <w:rPr>
          <w:rFonts w:ascii="Arial Narrow" w:hAnsi="Arial Narrow" w:cs="Calibri"/>
          <w:b w:val="0"/>
          <w:bCs/>
          <w:i/>
          <w:sz w:val="20"/>
          <w:szCs w:val="20"/>
        </w:rPr>
        <w:t>tímto uzavírají níže uvedeného dne, měsíce a roku</w:t>
      </w:r>
    </w:p>
    <w:p w:rsidR="00DA7120" w:rsidRPr="00CF2F05" w:rsidRDefault="00DA7120" w:rsidP="00CF2F05">
      <w:pPr>
        <w:pStyle w:val="Nadpis1"/>
        <w:tabs>
          <w:tab w:val="left" w:pos="0"/>
        </w:tabs>
        <w:rPr>
          <w:rFonts w:ascii="Arial Narrow" w:hAnsi="Arial Narrow" w:cs="Calibri"/>
          <w:b w:val="0"/>
          <w:bCs/>
          <w:i/>
          <w:sz w:val="20"/>
          <w:szCs w:val="20"/>
        </w:rPr>
      </w:pPr>
      <w:r w:rsidRPr="00CF2F05">
        <w:rPr>
          <w:rFonts w:ascii="Arial Narrow" w:hAnsi="Arial Narrow" w:cs="Calibri"/>
          <w:b w:val="0"/>
          <w:bCs/>
          <w:i/>
          <w:sz w:val="20"/>
          <w:szCs w:val="20"/>
        </w:rPr>
        <w:t>tuto</w:t>
      </w:r>
    </w:p>
    <w:p w:rsidR="00165270" w:rsidRPr="00CF2F05" w:rsidRDefault="00165270" w:rsidP="00CF2F05">
      <w:pPr>
        <w:pStyle w:val="Nadpis1"/>
        <w:tabs>
          <w:tab w:val="left" w:pos="0"/>
        </w:tabs>
        <w:rPr>
          <w:rFonts w:ascii="Arial Narrow" w:hAnsi="Arial Narrow" w:cs="Calibri"/>
          <w:bCs/>
          <w:iCs/>
          <w:sz w:val="20"/>
          <w:szCs w:val="20"/>
        </w:rPr>
      </w:pPr>
    </w:p>
    <w:p w:rsidR="00165270" w:rsidRPr="00CF2F05" w:rsidRDefault="00165270" w:rsidP="00CF2F05">
      <w:pPr>
        <w:pStyle w:val="Nadpis1"/>
        <w:tabs>
          <w:tab w:val="left" w:pos="0"/>
        </w:tabs>
        <w:rPr>
          <w:rFonts w:ascii="Arial Narrow" w:hAnsi="Arial Narrow" w:cs="Calibri"/>
          <w:bCs/>
          <w:iCs/>
          <w:sz w:val="20"/>
          <w:szCs w:val="20"/>
        </w:rPr>
      </w:pPr>
    </w:p>
    <w:p w:rsidR="00DA7120" w:rsidRPr="00CF2F05" w:rsidRDefault="00DA7120" w:rsidP="00CF2F05">
      <w:pPr>
        <w:pStyle w:val="Nadpis1"/>
        <w:tabs>
          <w:tab w:val="left" w:pos="0"/>
        </w:tabs>
        <w:rPr>
          <w:rFonts w:ascii="Arial Narrow" w:hAnsi="Arial Narrow" w:cs="Calibri"/>
          <w:bCs/>
          <w:iCs/>
          <w:sz w:val="24"/>
          <w:szCs w:val="24"/>
        </w:rPr>
      </w:pPr>
      <w:r w:rsidRPr="00CF2F05">
        <w:rPr>
          <w:rFonts w:ascii="Arial Narrow" w:hAnsi="Arial Narrow" w:cs="Calibri"/>
          <w:bCs/>
          <w:iCs/>
          <w:sz w:val="24"/>
          <w:szCs w:val="24"/>
        </w:rPr>
        <w:t>KUPNÍ SMLOUVU</w:t>
      </w:r>
    </w:p>
    <w:p w:rsidR="00DA7120" w:rsidRDefault="00DA7120" w:rsidP="00CF2F05">
      <w:pPr>
        <w:pStyle w:val="Nadpis1"/>
        <w:tabs>
          <w:tab w:val="left" w:pos="0"/>
        </w:tabs>
        <w:rPr>
          <w:rFonts w:ascii="Arial Narrow" w:hAnsi="Arial Narrow" w:cs="Calibri"/>
          <w:b w:val="0"/>
          <w:bCs/>
          <w:iCs/>
          <w:sz w:val="20"/>
          <w:szCs w:val="20"/>
        </w:rPr>
      </w:pPr>
      <w:r w:rsidRPr="00CF2F05">
        <w:rPr>
          <w:rFonts w:ascii="Arial Narrow" w:hAnsi="Arial Narrow" w:cs="Calibri"/>
          <w:b w:val="0"/>
          <w:bCs/>
          <w:iCs/>
          <w:sz w:val="20"/>
          <w:szCs w:val="20"/>
        </w:rPr>
        <w:t>(dále jen „</w:t>
      </w:r>
      <w:r w:rsidRPr="00CF2F05">
        <w:rPr>
          <w:rFonts w:ascii="Arial Narrow" w:hAnsi="Arial Narrow" w:cs="Calibri"/>
          <w:bCs/>
          <w:iCs/>
          <w:sz w:val="20"/>
          <w:szCs w:val="20"/>
        </w:rPr>
        <w:t>Smlouva</w:t>
      </w:r>
      <w:r w:rsidRPr="00CF2F05">
        <w:rPr>
          <w:rFonts w:ascii="Arial Narrow" w:hAnsi="Arial Narrow" w:cs="Calibri"/>
          <w:b w:val="0"/>
          <w:bCs/>
          <w:iCs/>
          <w:sz w:val="20"/>
          <w:szCs w:val="20"/>
        </w:rPr>
        <w:t>“)</w:t>
      </w:r>
    </w:p>
    <w:p w:rsidR="00CF2F05" w:rsidRDefault="00CF2F05" w:rsidP="00CF2F05"/>
    <w:p w:rsidR="00CF2F05" w:rsidRPr="00CF2F05" w:rsidRDefault="00CF2F05" w:rsidP="00CF2F05"/>
    <w:p w:rsidR="00DA7120" w:rsidRPr="00CF2F05" w:rsidRDefault="00DA7120" w:rsidP="00CF2F05">
      <w:pPr>
        <w:pStyle w:val="Nadpis1"/>
        <w:tabs>
          <w:tab w:val="left" w:pos="0"/>
        </w:tabs>
        <w:rPr>
          <w:rFonts w:ascii="Arial Narrow" w:hAnsi="Arial Narrow" w:cs="Calibri"/>
          <w:sz w:val="20"/>
          <w:szCs w:val="20"/>
        </w:rPr>
      </w:pPr>
      <w:r w:rsidRPr="00CF2F05">
        <w:rPr>
          <w:rFonts w:ascii="Arial Narrow" w:hAnsi="Arial Narrow" w:cs="Calibri"/>
          <w:sz w:val="20"/>
          <w:szCs w:val="20"/>
        </w:rPr>
        <w:t>Čl. II.</w:t>
      </w:r>
    </w:p>
    <w:p w:rsidR="00DA7120" w:rsidRDefault="00DA7120" w:rsidP="00CF2F05">
      <w:pPr>
        <w:jc w:val="center"/>
        <w:rPr>
          <w:rFonts w:ascii="Arial Narrow" w:hAnsi="Arial Narrow" w:cs="Calibri"/>
          <w:b/>
          <w:sz w:val="20"/>
          <w:szCs w:val="20"/>
        </w:rPr>
      </w:pPr>
      <w:r w:rsidRPr="00CF2F05">
        <w:rPr>
          <w:rFonts w:ascii="Arial Narrow" w:hAnsi="Arial Narrow" w:cs="Calibri"/>
          <w:b/>
          <w:sz w:val="20"/>
          <w:szCs w:val="20"/>
        </w:rPr>
        <w:t>Úvodní ustanovení</w:t>
      </w:r>
    </w:p>
    <w:p w:rsidR="00F11B19" w:rsidRDefault="00F11B19" w:rsidP="00CF2F05">
      <w:pPr>
        <w:jc w:val="center"/>
        <w:rPr>
          <w:rFonts w:ascii="Arial Narrow" w:hAnsi="Arial Narrow" w:cs="Calibri"/>
          <w:b/>
          <w:sz w:val="20"/>
          <w:szCs w:val="20"/>
        </w:rPr>
      </w:pPr>
    </w:p>
    <w:p w:rsidR="00F11B19" w:rsidRPr="00CF2F05" w:rsidRDefault="00F11B19" w:rsidP="00CF2F05">
      <w:pPr>
        <w:jc w:val="center"/>
        <w:rPr>
          <w:rFonts w:ascii="Arial Narrow" w:hAnsi="Arial Narrow" w:cs="Calibri"/>
          <w:b/>
          <w:sz w:val="20"/>
          <w:szCs w:val="20"/>
        </w:rPr>
      </w:pPr>
    </w:p>
    <w:p w:rsidR="00CF2F05" w:rsidRPr="00565F71" w:rsidRDefault="00DA7120" w:rsidP="00CF2F05">
      <w:pPr>
        <w:rPr>
          <w:rFonts w:ascii="Arial Narrow" w:hAnsi="Arial Narrow" w:cstheme="minorHAnsi"/>
          <w:sz w:val="20"/>
          <w:szCs w:val="20"/>
        </w:rPr>
      </w:pPr>
      <w:r w:rsidRPr="00565F71">
        <w:rPr>
          <w:rFonts w:ascii="Arial Narrow" w:hAnsi="Arial Narrow" w:cstheme="minorHAnsi"/>
          <w:sz w:val="20"/>
          <w:szCs w:val="20"/>
        </w:rPr>
        <w:t xml:space="preserve">Kupující uzavírá tuto Smlouvu s prodávajícím jako logický krok následující po výběrovém řízení veřejné zakázky </w:t>
      </w:r>
    </w:p>
    <w:p w:rsidR="00565F71" w:rsidRPr="00565F71" w:rsidRDefault="00565F71" w:rsidP="00565F71">
      <w:pPr>
        <w:jc w:val="center"/>
        <w:rPr>
          <w:rFonts w:ascii="Arial Narrow" w:hAnsi="Arial Narrow" w:cs="Arial"/>
          <w:b/>
          <w:bCs/>
          <w:sz w:val="20"/>
          <w:szCs w:val="20"/>
          <w:lang w:eastAsia="cs-CZ"/>
        </w:rPr>
      </w:pPr>
      <w:r w:rsidRPr="00565F71">
        <w:rPr>
          <w:rFonts w:ascii="Arial Narrow" w:hAnsi="Arial Narrow" w:cs="Arial"/>
          <w:sz w:val="20"/>
          <w:szCs w:val="20"/>
        </w:rPr>
        <w:t xml:space="preserve"> „</w:t>
      </w:r>
      <w:r w:rsidR="0088670D">
        <w:rPr>
          <w:rFonts w:ascii="Arial Narrow" w:hAnsi="Arial Narrow" w:cs="Arial"/>
          <w:b/>
          <w:bCs/>
          <w:sz w:val="20"/>
          <w:szCs w:val="20"/>
          <w:lang w:eastAsia="cs-CZ"/>
        </w:rPr>
        <w:t xml:space="preserve">Dodávka </w:t>
      </w:r>
      <w:r w:rsidR="00CE6434">
        <w:rPr>
          <w:rFonts w:ascii="Arial Narrow" w:hAnsi="Arial Narrow" w:cs="Arial"/>
          <w:b/>
          <w:bCs/>
          <w:sz w:val="20"/>
          <w:szCs w:val="20"/>
          <w:lang w:eastAsia="cs-CZ"/>
        </w:rPr>
        <w:t>IT techniky</w:t>
      </w:r>
      <w:r w:rsidRPr="00565F71">
        <w:rPr>
          <w:rFonts w:ascii="Arial Narrow" w:hAnsi="Arial Narrow" w:cs="Arial"/>
          <w:b/>
          <w:bCs/>
          <w:sz w:val="20"/>
          <w:szCs w:val="20"/>
          <w:lang w:eastAsia="cs-CZ"/>
        </w:rPr>
        <w:t xml:space="preserve">“ </w:t>
      </w:r>
    </w:p>
    <w:p w:rsidR="00565F71" w:rsidRDefault="00DA7120" w:rsidP="00CF2F05">
      <w:pPr>
        <w:pStyle w:val="Default"/>
        <w:rPr>
          <w:rFonts w:ascii="Arial Narrow" w:hAnsi="Arial Narrow"/>
          <w:sz w:val="20"/>
          <w:szCs w:val="20"/>
        </w:rPr>
      </w:pPr>
      <w:r w:rsidRPr="00CF2F05">
        <w:rPr>
          <w:rFonts w:ascii="Arial Narrow" w:hAnsi="Arial Narrow"/>
          <w:b/>
          <w:bCs/>
          <w:iCs/>
          <w:sz w:val="20"/>
          <w:szCs w:val="20"/>
        </w:rPr>
        <w:t xml:space="preserve"> </w:t>
      </w:r>
      <w:r w:rsidRPr="00CF2F05">
        <w:rPr>
          <w:rFonts w:ascii="Arial Narrow" w:hAnsi="Arial Narrow"/>
          <w:bCs/>
          <w:iCs/>
          <w:sz w:val="20"/>
          <w:szCs w:val="20"/>
        </w:rPr>
        <w:t xml:space="preserve">zadávané jako veřejná zakázka </w:t>
      </w:r>
      <w:r w:rsidR="00CD1A72">
        <w:rPr>
          <w:rFonts w:ascii="Arial Narrow" w:hAnsi="Arial Narrow" w:cs="Arial"/>
          <w:sz w:val="20"/>
          <w:szCs w:val="20"/>
        </w:rPr>
        <w:t xml:space="preserve">malého rozsahu na </w:t>
      </w:r>
      <w:r w:rsidR="00661E71" w:rsidRPr="00CF2F05">
        <w:rPr>
          <w:rFonts w:ascii="Arial Narrow" w:hAnsi="Arial Narrow" w:cs="Arial"/>
          <w:sz w:val="20"/>
          <w:szCs w:val="20"/>
        </w:rPr>
        <w:t>dodávku zadávanou dle § 27 dle zákona č. 134/2016 Sb., o zadávání veřejných zakázek v</w:t>
      </w:r>
      <w:r w:rsidR="00CD1A72">
        <w:rPr>
          <w:rFonts w:ascii="Arial Narrow" w:hAnsi="Arial Narrow" w:cs="Arial"/>
          <w:sz w:val="20"/>
          <w:szCs w:val="20"/>
        </w:rPr>
        <w:t> platném znění (dále jen zákon)</w:t>
      </w:r>
      <w:r w:rsidRPr="00CF2F05">
        <w:rPr>
          <w:rFonts w:ascii="Arial Narrow" w:hAnsi="Arial Narrow"/>
          <w:sz w:val="20"/>
          <w:szCs w:val="20"/>
        </w:rPr>
        <w:t xml:space="preserve">. </w:t>
      </w:r>
    </w:p>
    <w:p w:rsidR="00565F71" w:rsidRDefault="00565F71" w:rsidP="00CF2F05">
      <w:pPr>
        <w:pStyle w:val="Default"/>
        <w:rPr>
          <w:rFonts w:ascii="Arial Narrow" w:hAnsi="Arial Narrow"/>
          <w:sz w:val="20"/>
          <w:szCs w:val="20"/>
        </w:rPr>
      </w:pPr>
    </w:p>
    <w:p w:rsidR="00565F71" w:rsidRDefault="00565F71" w:rsidP="00CF2F05">
      <w:pPr>
        <w:pStyle w:val="Default"/>
        <w:rPr>
          <w:rFonts w:ascii="Arial Narrow" w:hAnsi="Arial Narrow"/>
          <w:sz w:val="20"/>
          <w:szCs w:val="20"/>
        </w:rPr>
      </w:pPr>
    </w:p>
    <w:p w:rsidR="00DA7120" w:rsidRDefault="00DA7120" w:rsidP="00CF2F05">
      <w:pPr>
        <w:pStyle w:val="Default"/>
        <w:rPr>
          <w:rFonts w:ascii="Arial Narrow" w:hAnsi="Arial Narrow"/>
          <w:sz w:val="20"/>
          <w:szCs w:val="20"/>
        </w:rPr>
      </w:pPr>
      <w:r w:rsidRPr="00CF2F05">
        <w:rPr>
          <w:rFonts w:ascii="Arial Narrow" w:hAnsi="Arial Narrow"/>
          <w:bCs/>
          <w:sz w:val="20"/>
          <w:szCs w:val="20"/>
        </w:rPr>
        <w:t xml:space="preserve">Všechny podmínky uvedené ve výběrovém řízení (tj. zejména zadávací dokumentaci včetně všech příloh aj.) této veřejné zakázky jakož i údaje v nabídce uchazeče jsou platné pro plnění zakázky i když nejsou výslovně uvedeny v této Smlouvě. </w:t>
      </w:r>
    </w:p>
    <w:p w:rsidR="00CF2F05" w:rsidRDefault="00CF2F05" w:rsidP="00CF2F05">
      <w:pPr>
        <w:pStyle w:val="Default"/>
        <w:rPr>
          <w:rFonts w:ascii="Arial Narrow" w:hAnsi="Arial Narrow"/>
          <w:sz w:val="20"/>
          <w:szCs w:val="20"/>
        </w:rPr>
      </w:pPr>
    </w:p>
    <w:p w:rsidR="00F7042D" w:rsidRDefault="00F7042D" w:rsidP="00CF2F05">
      <w:pPr>
        <w:pStyle w:val="Default"/>
        <w:rPr>
          <w:rFonts w:ascii="Arial Narrow" w:hAnsi="Arial Narrow"/>
          <w:sz w:val="20"/>
          <w:szCs w:val="20"/>
        </w:rPr>
      </w:pPr>
    </w:p>
    <w:p w:rsidR="006303E7" w:rsidRDefault="006303E7" w:rsidP="00CF2F05">
      <w:pPr>
        <w:pStyle w:val="Default"/>
        <w:rPr>
          <w:rFonts w:ascii="Arial Narrow" w:hAnsi="Arial Narrow"/>
          <w:sz w:val="20"/>
          <w:szCs w:val="20"/>
        </w:rPr>
      </w:pPr>
    </w:p>
    <w:p w:rsidR="006303E7" w:rsidRDefault="006303E7" w:rsidP="00CF2F05">
      <w:pPr>
        <w:pStyle w:val="Default"/>
        <w:rPr>
          <w:rFonts w:ascii="Arial Narrow" w:hAnsi="Arial Narrow"/>
          <w:sz w:val="20"/>
          <w:szCs w:val="20"/>
        </w:rPr>
      </w:pPr>
    </w:p>
    <w:p w:rsidR="0088670D" w:rsidRDefault="0088670D" w:rsidP="00CF2F05">
      <w:pPr>
        <w:pStyle w:val="Default"/>
        <w:rPr>
          <w:rFonts w:ascii="Arial Narrow" w:hAnsi="Arial Narrow"/>
          <w:sz w:val="20"/>
          <w:szCs w:val="20"/>
        </w:rPr>
      </w:pPr>
    </w:p>
    <w:p w:rsidR="004E2F62" w:rsidRDefault="004E2F62" w:rsidP="00CF2F05">
      <w:pPr>
        <w:pStyle w:val="Default"/>
        <w:rPr>
          <w:rFonts w:ascii="Arial Narrow" w:hAnsi="Arial Narrow"/>
          <w:sz w:val="20"/>
          <w:szCs w:val="20"/>
        </w:rPr>
      </w:pPr>
    </w:p>
    <w:p w:rsidR="004E2F62" w:rsidRDefault="004E2F62" w:rsidP="00CF2F05">
      <w:pPr>
        <w:pStyle w:val="Default"/>
        <w:rPr>
          <w:rFonts w:ascii="Arial Narrow" w:hAnsi="Arial Narrow"/>
          <w:sz w:val="20"/>
          <w:szCs w:val="20"/>
        </w:rPr>
      </w:pPr>
    </w:p>
    <w:p w:rsidR="00CF2F05" w:rsidRPr="00CF2F05" w:rsidRDefault="00CF2F05" w:rsidP="00CF2F05">
      <w:pPr>
        <w:pStyle w:val="Default"/>
        <w:rPr>
          <w:rFonts w:ascii="Arial Narrow" w:hAnsi="Arial Narrow" w:cs="Arial"/>
          <w:bCs/>
          <w:color w:val="FFFFFF"/>
          <w:sz w:val="20"/>
          <w:szCs w:val="20"/>
        </w:rPr>
      </w:pPr>
    </w:p>
    <w:p w:rsidR="00DA7120" w:rsidRPr="00CF2F05" w:rsidRDefault="00DA7120" w:rsidP="00CF2F05">
      <w:pPr>
        <w:pStyle w:val="Nadpis1"/>
        <w:tabs>
          <w:tab w:val="left" w:pos="0"/>
        </w:tabs>
        <w:rPr>
          <w:rFonts w:ascii="Arial Narrow" w:hAnsi="Arial Narrow" w:cs="Calibri"/>
          <w:sz w:val="20"/>
          <w:szCs w:val="20"/>
        </w:rPr>
      </w:pPr>
      <w:r w:rsidRPr="00CF2F05">
        <w:rPr>
          <w:rFonts w:ascii="Arial Narrow" w:hAnsi="Arial Narrow" w:cs="Calibri"/>
          <w:sz w:val="20"/>
          <w:szCs w:val="20"/>
        </w:rPr>
        <w:t>Čl. III.</w:t>
      </w:r>
    </w:p>
    <w:p w:rsidR="00DA7120" w:rsidRDefault="00DA7120" w:rsidP="00CF2F05">
      <w:pPr>
        <w:pStyle w:val="Nadpis1"/>
        <w:tabs>
          <w:tab w:val="left" w:pos="0"/>
        </w:tabs>
        <w:rPr>
          <w:rFonts w:ascii="Arial Narrow" w:hAnsi="Arial Narrow" w:cs="Calibri"/>
          <w:sz w:val="20"/>
          <w:szCs w:val="20"/>
        </w:rPr>
      </w:pPr>
      <w:r w:rsidRPr="00CF2F05">
        <w:rPr>
          <w:rFonts w:ascii="Arial Narrow" w:hAnsi="Arial Narrow" w:cs="Calibri"/>
          <w:sz w:val="20"/>
          <w:szCs w:val="20"/>
        </w:rPr>
        <w:t>Předmět Smlouvy</w:t>
      </w:r>
    </w:p>
    <w:p w:rsidR="00CF2F05" w:rsidRPr="00CF2F05" w:rsidRDefault="00CF2F05" w:rsidP="00CF2F05"/>
    <w:p w:rsidR="00565F71" w:rsidRPr="0088670D" w:rsidRDefault="00DA7120" w:rsidP="00CF2F05">
      <w:pPr>
        <w:pStyle w:val="Odstavecseseznamem"/>
        <w:numPr>
          <w:ilvl w:val="0"/>
          <w:numId w:val="32"/>
        </w:numPr>
        <w:ind w:left="284" w:hanging="284"/>
        <w:rPr>
          <w:rFonts w:ascii="Arial Narrow" w:hAnsi="Arial Narrow" w:cs="Arial"/>
          <w:sz w:val="20"/>
          <w:szCs w:val="20"/>
          <w:lang w:val="fr-BE"/>
        </w:rPr>
      </w:pPr>
      <w:r w:rsidRPr="00565F71">
        <w:rPr>
          <w:rFonts w:ascii="Arial Narrow" w:hAnsi="Arial Narrow" w:cs="Calibri"/>
          <w:sz w:val="20"/>
          <w:szCs w:val="20"/>
        </w:rPr>
        <w:t xml:space="preserve">Předmětem této Smlouvy je řádné a včasné plnění spočívajícího v dodávce </w:t>
      </w:r>
      <w:r w:rsidR="00EC1D37">
        <w:rPr>
          <w:rFonts w:ascii="Arial Narrow" w:hAnsi="Arial Narrow" w:cs="Calibri"/>
          <w:sz w:val="20"/>
          <w:szCs w:val="20"/>
        </w:rPr>
        <w:t xml:space="preserve"> </w:t>
      </w:r>
      <w:r w:rsidR="006303E7">
        <w:rPr>
          <w:rFonts w:ascii="Arial Narrow" w:hAnsi="Arial Narrow" w:cs="Calibri"/>
          <w:sz w:val="20"/>
          <w:szCs w:val="20"/>
        </w:rPr>
        <w:t>IT techniky včetně všech</w:t>
      </w:r>
      <w:r w:rsidR="0088670D">
        <w:rPr>
          <w:rFonts w:ascii="Arial Narrow" w:hAnsi="Arial Narrow" w:cs="Calibri"/>
          <w:sz w:val="20"/>
          <w:szCs w:val="20"/>
        </w:rPr>
        <w:t xml:space="preserve"> souvisejících služeb.</w:t>
      </w:r>
    </w:p>
    <w:p w:rsidR="0088670D" w:rsidRPr="00565F71" w:rsidRDefault="0088670D" w:rsidP="0088670D">
      <w:pPr>
        <w:pStyle w:val="Odstavecseseznamem"/>
        <w:ind w:left="284"/>
        <w:rPr>
          <w:rFonts w:ascii="Arial Narrow" w:hAnsi="Arial Narrow" w:cs="Arial"/>
          <w:sz w:val="20"/>
          <w:szCs w:val="20"/>
          <w:lang w:val="fr-BE"/>
        </w:rPr>
      </w:pPr>
    </w:p>
    <w:p w:rsidR="00981505" w:rsidRPr="00981505" w:rsidRDefault="00981505" w:rsidP="00981505">
      <w:pPr>
        <w:suppressAutoHyphens w:val="0"/>
        <w:spacing w:after="240" w:line="276" w:lineRule="auto"/>
        <w:ind w:left="360"/>
        <w:contextualSpacing/>
        <w:jc w:val="both"/>
        <w:rPr>
          <w:rFonts w:ascii="Arial Narrow" w:hAnsi="Arial Narrow"/>
          <w:sz w:val="20"/>
          <w:szCs w:val="20"/>
        </w:rPr>
      </w:pPr>
      <w:r w:rsidRPr="00981505">
        <w:rPr>
          <w:rFonts w:ascii="Arial Narrow" w:hAnsi="Arial Narrow"/>
          <w:sz w:val="20"/>
          <w:szCs w:val="20"/>
        </w:rPr>
        <w:t>Součástí zakázky jsou všechny nezbytné práce a činnosti pro komplexní dokončení díla v celém rozsahu zadání, který je vymezen rozpočtem, popisem předmětu plnění – kvalitou standartu a zadávací dokumentací.</w:t>
      </w:r>
    </w:p>
    <w:p w:rsidR="00981505" w:rsidRDefault="0029764D" w:rsidP="00CF2F05">
      <w:pPr>
        <w:pStyle w:val="Odstavecseseznamem"/>
        <w:numPr>
          <w:ilvl w:val="0"/>
          <w:numId w:val="32"/>
        </w:numPr>
        <w:ind w:left="284" w:hanging="284"/>
        <w:rPr>
          <w:rFonts w:ascii="Arial Narrow" w:hAnsi="Arial Narrow" w:cs="Arial"/>
          <w:sz w:val="20"/>
          <w:szCs w:val="20"/>
          <w:lang w:val="fr-BE"/>
        </w:rPr>
      </w:pPr>
      <w:r w:rsidRPr="00981505">
        <w:rPr>
          <w:rFonts w:ascii="Arial Narrow" w:hAnsi="Arial Narrow" w:cs="Arial"/>
          <w:sz w:val="20"/>
          <w:szCs w:val="20"/>
          <w:lang w:val="fr-BE"/>
        </w:rPr>
        <w:t xml:space="preserve">       </w:t>
      </w:r>
      <w:r w:rsidR="00661E71" w:rsidRPr="00981505">
        <w:rPr>
          <w:rFonts w:ascii="Arial Narrow" w:hAnsi="Arial Narrow" w:cs="Arial"/>
          <w:sz w:val="20"/>
          <w:szCs w:val="20"/>
          <w:lang w:val="fr-BE"/>
        </w:rPr>
        <w:t xml:space="preserve">Přesná specifikace je uvedena  v </w:t>
      </w:r>
      <w:r w:rsidR="0088670D">
        <w:rPr>
          <w:rFonts w:ascii="Arial Narrow" w:hAnsi="Arial Narrow" w:cs="Arial"/>
          <w:sz w:val="20"/>
          <w:szCs w:val="20"/>
          <w:lang w:val="fr-BE"/>
        </w:rPr>
        <w:t>Položkovém rozpočtu a technické specifikaci</w:t>
      </w:r>
      <w:r w:rsidR="00981505" w:rsidRPr="00981505">
        <w:rPr>
          <w:rFonts w:ascii="Arial Narrow" w:hAnsi="Arial Narrow" w:cs="Arial"/>
          <w:sz w:val="20"/>
          <w:szCs w:val="20"/>
          <w:lang w:val="fr-BE"/>
        </w:rPr>
        <w:t xml:space="preserve"> dodavatele </w:t>
      </w:r>
      <w:r w:rsidR="007C7AE4" w:rsidRPr="00981505">
        <w:rPr>
          <w:rFonts w:ascii="Arial Narrow" w:hAnsi="Arial Narrow" w:cs="Arial"/>
          <w:sz w:val="20"/>
          <w:szCs w:val="20"/>
          <w:lang w:val="fr-BE"/>
        </w:rPr>
        <w:t>, kde je uveden</w:t>
      </w:r>
    </w:p>
    <w:p w:rsidR="00981505" w:rsidRDefault="00981505" w:rsidP="00981505">
      <w:pPr>
        <w:pStyle w:val="Odstavecseseznamem"/>
        <w:ind w:left="284"/>
        <w:rPr>
          <w:rFonts w:ascii="Arial Narrow" w:hAnsi="Arial Narrow" w:cs="Arial"/>
          <w:sz w:val="20"/>
          <w:szCs w:val="20"/>
          <w:lang w:val="fr-BE"/>
        </w:rPr>
      </w:pPr>
      <w:r>
        <w:rPr>
          <w:rFonts w:ascii="Arial Narrow" w:hAnsi="Arial Narrow" w:cs="Arial"/>
          <w:sz w:val="20"/>
          <w:szCs w:val="20"/>
          <w:lang w:val="fr-BE"/>
        </w:rPr>
        <w:t xml:space="preserve">       </w:t>
      </w:r>
      <w:r w:rsidR="007C7AE4" w:rsidRPr="00981505">
        <w:rPr>
          <w:rFonts w:ascii="Arial Narrow" w:hAnsi="Arial Narrow" w:cs="Arial"/>
          <w:sz w:val="20"/>
          <w:szCs w:val="20"/>
          <w:lang w:val="fr-BE"/>
        </w:rPr>
        <w:t xml:space="preserve">i počet požadovaného </w:t>
      </w:r>
      <w:r>
        <w:rPr>
          <w:rFonts w:ascii="Arial Narrow" w:hAnsi="Arial Narrow" w:cs="Arial"/>
          <w:sz w:val="20"/>
          <w:szCs w:val="20"/>
          <w:lang w:val="fr-BE"/>
        </w:rPr>
        <w:t>plnění</w:t>
      </w:r>
      <w:r w:rsidR="007C7AE4" w:rsidRPr="00981505">
        <w:rPr>
          <w:rFonts w:ascii="Arial Narrow" w:hAnsi="Arial Narrow" w:cs="Arial"/>
          <w:sz w:val="20"/>
          <w:szCs w:val="20"/>
          <w:lang w:val="fr-BE"/>
        </w:rPr>
        <w:t xml:space="preserve">. U Kupní smlouvy u vybraného uchazeče pak bude předmět plnění specifikován jeho </w:t>
      </w:r>
    </w:p>
    <w:p w:rsidR="00F11B19" w:rsidRPr="00981505" w:rsidRDefault="00981505" w:rsidP="00981505">
      <w:pPr>
        <w:pStyle w:val="Odstavecseseznamem"/>
        <w:ind w:left="284"/>
        <w:rPr>
          <w:rFonts w:ascii="Arial Narrow" w:hAnsi="Arial Narrow" w:cs="Arial"/>
          <w:sz w:val="20"/>
          <w:szCs w:val="20"/>
          <w:lang w:val="fr-BE"/>
        </w:rPr>
      </w:pPr>
      <w:r>
        <w:rPr>
          <w:rFonts w:ascii="Arial Narrow" w:hAnsi="Arial Narrow" w:cs="Arial"/>
          <w:sz w:val="20"/>
          <w:szCs w:val="20"/>
          <w:lang w:val="fr-BE"/>
        </w:rPr>
        <w:t xml:space="preserve">       </w:t>
      </w:r>
      <w:r w:rsidR="007C7AE4" w:rsidRPr="00981505">
        <w:rPr>
          <w:rFonts w:ascii="Arial Narrow" w:hAnsi="Arial Narrow" w:cs="Arial"/>
          <w:sz w:val="20"/>
          <w:szCs w:val="20"/>
          <w:lang w:val="fr-BE"/>
        </w:rPr>
        <w:t>nabídkou.</w:t>
      </w:r>
    </w:p>
    <w:p w:rsidR="00661E71" w:rsidRPr="00661E71" w:rsidRDefault="00661E71" w:rsidP="00CF2F05">
      <w:pPr>
        <w:rPr>
          <w:rFonts w:ascii="Arial Narrow" w:hAnsi="Arial Narrow" w:cs="Arial"/>
          <w:b/>
          <w:sz w:val="20"/>
          <w:szCs w:val="20"/>
          <w:lang w:val="fr-BE"/>
        </w:rPr>
      </w:pPr>
      <w:r w:rsidRPr="00661E71">
        <w:rPr>
          <w:rFonts w:ascii="Arial Narrow" w:eastAsiaTheme="minorHAnsi" w:hAnsi="Arial Narrow" w:cs="Arial"/>
          <w:b/>
          <w:bCs/>
          <w:color w:val="FFFFFF"/>
          <w:sz w:val="20"/>
          <w:szCs w:val="20"/>
          <w:lang w:eastAsia="en-US"/>
        </w:rPr>
        <w:t>OPŽP</w:t>
      </w:r>
      <w:r w:rsidRPr="00661E71">
        <w:rPr>
          <w:rFonts w:ascii="Arial Narrow" w:eastAsiaTheme="minorHAnsi" w:hAnsi="Arial Narrow" w:cs="Arial"/>
          <w:b/>
          <w:sz w:val="20"/>
          <w:szCs w:val="20"/>
          <w:lang w:eastAsia="en-US"/>
        </w:rPr>
        <w:t xml:space="preserve">  </w:t>
      </w:r>
    </w:p>
    <w:p w:rsidR="00DA7120" w:rsidRPr="00CF2F05" w:rsidRDefault="00CD1A72" w:rsidP="00CF2F05">
      <w:pPr>
        <w:tabs>
          <w:tab w:val="left" w:pos="360"/>
        </w:tabs>
        <w:jc w:val="both"/>
        <w:rPr>
          <w:rFonts w:ascii="Arial Narrow" w:hAnsi="Arial Narrow" w:cs="Calibri"/>
          <w:sz w:val="20"/>
          <w:szCs w:val="20"/>
          <w:u w:val="single"/>
        </w:rPr>
      </w:pPr>
      <w:r>
        <w:rPr>
          <w:rFonts w:ascii="Arial Narrow" w:hAnsi="Arial Narrow" w:cs="Calibri"/>
          <w:sz w:val="20"/>
          <w:szCs w:val="20"/>
          <w:u w:val="single"/>
        </w:rPr>
        <w:t xml:space="preserve">Součástí dodávky </w:t>
      </w:r>
      <w:r w:rsidR="00DA7120" w:rsidRPr="00CF2F05">
        <w:rPr>
          <w:rFonts w:ascii="Arial Narrow" w:hAnsi="Arial Narrow" w:cs="Calibri"/>
          <w:sz w:val="20"/>
          <w:szCs w:val="20"/>
          <w:u w:val="single"/>
        </w:rPr>
        <w:t>dle této Smlouvy je zároveň následující:</w:t>
      </w:r>
    </w:p>
    <w:p w:rsidR="00DA7120" w:rsidRPr="00CF2F05" w:rsidRDefault="00CD1A72" w:rsidP="00F11B19">
      <w:pPr>
        <w:numPr>
          <w:ilvl w:val="0"/>
          <w:numId w:val="3"/>
        </w:numPr>
        <w:tabs>
          <w:tab w:val="left" w:pos="567"/>
        </w:tabs>
        <w:ind w:left="426" w:hanging="284"/>
        <w:jc w:val="both"/>
        <w:rPr>
          <w:rFonts w:ascii="Arial Narrow" w:hAnsi="Arial Narrow" w:cs="Calibri"/>
          <w:sz w:val="20"/>
          <w:szCs w:val="20"/>
        </w:rPr>
      </w:pPr>
      <w:r>
        <w:rPr>
          <w:rFonts w:ascii="Arial Narrow" w:hAnsi="Arial Narrow" w:cs="Calibri"/>
          <w:sz w:val="20"/>
          <w:szCs w:val="20"/>
        </w:rPr>
        <w:t xml:space="preserve">dodávka </w:t>
      </w:r>
      <w:r w:rsidR="00DA7120" w:rsidRPr="00CF2F05">
        <w:rPr>
          <w:rFonts w:ascii="Arial Narrow" w:hAnsi="Arial Narrow" w:cs="Calibri"/>
          <w:sz w:val="20"/>
          <w:szCs w:val="20"/>
        </w:rPr>
        <w:t xml:space="preserve">dle této Smlouvy včetně provedení veškerých nezbytných úkonů k řádnému </w:t>
      </w:r>
      <w:r w:rsidR="006C4FA1">
        <w:rPr>
          <w:rFonts w:ascii="Arial Narrow" w:hAnsi="Arial Narrow" w:cs="Calibri"/>
          <w:sz w:val="20"/>
          <w:szCs w:val="20"/>
        </w:rPr>
        <w:t xml:space="preserve">dodání do místa </w:t>
      </w:r>
      <w:r w:rsidR="00DA7120" w:rsidRPr="00CF2F05">
        <w:rPr>
          <w:rFonts w:ascii="Arial Narrow" w:hAnsi="Arial Narrow" w:cs="Calibri"/>
          <w:sz w:val="20"/>
          <w:szCs w:val="20"/>
        </w:rPr>
        <w:t>plnění</w:t>
      </w:r>
      <w:r w:rsidR="00CA74D4">
        <w:rPr>
          <w:rFonts w:ascii="Arial Narrow" w:hAnsi="Arial Narrow" w:cs="Calibri"/>
          <w:sz w:val="20"/>
          <w:szCs w:val="20"/>
        </w:rPr>
        <w:t>;</w:t>
      </w:r>
    </w:p>
    <w:p w:rsidR="00DA7120" w:rsidRPr="00CF2F05" w:rsidRDefault="00DA7120" w:rsidP="00F11B19">
      <w:pPr>
        <w:numPr>
          <w:ilvl w:val="0"/>
          <w:numId w:val="3"/>
        </w:numPr>
        <w:tabs>
          <w:tab w:val="left" w:pos="567"/>
        </w:tabs>
        <w:ind w:left="426" w:hanging="284"/>
        <w:jc w:val="both"/>
        <w:rPr>
          <w:rFonts w:ascii="Arial Narrow" w:hAnsi="Arial Narrow" w:cs="Calibri"/>
          <w:sz w:val="20"/>
          <w:szCs w:val="20"/>
        </w:rPr>
      </w:pPr>
      <w:r w:rsidRPr="00CF2F05">
        <w:rPr>
          <w:rFonts w:ascii="Arial Narrow" w:hAnsi="Arial Narrow" w:cs="Calibri"/>
          <w:sz w:val="20"/>
          <w:szCs w:val="20"/>
        </w:rPr>
        <w:t>předání návodu k</w:t>
      </w:r>
      <w:r w:rsidR="00A74188" w:rsidRPr="00CF2F05">
        <w:rPr>
          <w:rFonts w:ascii="Arial Narrow" w:hAnsi="Arial Narrow" w:cs="Calibri"/>
          <w:sz w:val="20"/>
          <w:szCs w:val="20"/>
        </w:rPr>
        <w:t> </w:t>
      </w:r>
      <w:r w:rsidRPr="00CF2F05">
        <w:rPr>
          <w:rFonts w:ascii="Arial Narrow" w:hAnsi="Arial Narrow" w:cs="Calibri"/>
          <w:sz w:val="20"/>
          <w:szCs w:val="20"/>
        </w:rPr>
        <w:t>použití</w:t>
      </w:r>
      <w:r w:rsidR="00A74188" w:rsidRPr="00CF2F05">
        <w:rPr>
          <w:rFonts w:ascii="Arial Narrow" w:hAnsi="Arial Narrow" w:cs="Calibri"/>
          <w:sz w:val="20"/>
          <w:szCs w:val="20"/>
        </w:rPr>
        <w:t xml:space="preserve"> </w:t>
      </w:r>
      <w:r w:rsidR="00CD1A72">
        <w:rPr>
          <w:rFonts w:ascii="Arial Narrow" w:hAnsi="Arial Narrow" w:cs="Calibri"/>
          <w:sz w:val="20"/>
          <w:szCs w:val="20"/>
        </w:rPr>
        <w:t xml:space="preserve">a údržbě </w:t>
      </w:r>
      <w:r w:rsidRPr="00CF2F05">
        <w:rPr>
          <w:rFonts w:ascii="Arial Narrow" w:hAnsi="Arial Narrow" w:cs="Calibri"/>
          <w:sz w:val="20"/>
          <w:szCs w:val="20"/>
        </w:rPr>
        <w:t xml:space="preserve">v českém jazyce </w:t>
      </w:r>
    </w:p>
    <w:p w:rsidR="00DA7120" w:rsidRPr="00CF2F05" w:rsidRDefault="00DA7120" w:rsidP="00F11B19">
      <w:pPr>
        <w:numPr>
          <w:ilvl w:val="0"/>
          <w:numId w:val="3"/>
        </w:numPr>
        <w:tabs>
          <w:tab w:val="left" w:pos="567"/>
        </w:tabs>
        <w:ind w:left="426" w:hanging="284"/>
        <w:jc w:val="both"/>
        <w:rPr>
          <w:rFonts w:ascii="Arial Narrow" w:hAnsi="Arial Narrow" w:cs="Calibri"/>
          <w:sz w:val="20"/>
          <w:szCs w:val="20"/>
        </w:rPr>
      </w:pPr>
      <w:r w:rsidRPr="00CF2F05">
        <w:rPr>
          <w:rFonts w:ascii="Arial Narrow" w:hAnsi="Arial Narrow" w:cs="Calibri"/>
          <w:sz w:val="20"/>
          <w:szCs w:val="20"/>
        </w:rPr>
        <w:t xml:space="preserve">předání </w:t>
      </w:r>
      <w:r w:rsidR="00A74188" w:rsidRPr="00CF2F05">
        <w:rPr>
          <w:rFonts w:ascii="Arial Narrow" w:hAnsi="Arial Narrow" w:cs="Calibri"/>
          <w:sz w:val="20"/>
          <w:szCs w:val="20"/>
        </w:rPr>
        <w:t xml:space="preserve">příslušných </w:t>
      </w:r>
      <w:r w:rsidRPr="00CF2F05">
        <w:rPr>
          <w:rFonts w:ascii="Arial Narrow" w:hAnsi="Arial Narrow" w:cs="Calibri"/>
          <w:sz w:val="20"/>
          <w:szCs w:val="20"/>
        </w:rPr>
        <w:t>záruční</w:t>
      </w:r>
      <w:r w:rsidR="00A74188" w:rsidRPr="00CF2F05">
        <w:rPr>
          <w:rFonts w:ascii="Arial Narrow" w:hAnsi="Arial Narrow" w:cs="Calibri"/>
          <w:sz w:val="20"/>
          <w:szCs w:val="20"/>
        </w:rPr>
        <w:t>ch</w:t>
      </w:r>
      <w:r w:rsidRPr="00CF2F05">
        <w:rPr>
          <w:rFonts w:ascii="Arial Narrow" w:hAnsi="Arial Narrow" w:cs="Calibri"/>
          <w:sz w:val="20"/>
          <w:szCs w:val="20"/>
        </w:rPr>
        <w:t xml:space="preserve"> list</w:t>
      </w:r>
      <w:r w:rsidR="00CD1A72">
        <w:rPr>
          <w:rFonts w:ascii="Arial Narrow" w:hAnsi="Arial Narrow" w:cs="Calibri"/>
          <w:sz w:val="20"/>
          <w:szCs w:val="20"/>
        </w:rPr>
        <w:t xml:space="preserve">ů, je </w:t>
      </w:r>
      <w:r w:rsidR="00A74188" w:rsidRPr="00CF2F05">
        <w:rPr>
          <w:rFonts w:ascii="Arial Narrow" w:hAnsi="Arial Narrow" w:cs="Calibri"/>
          <w:sz w:val="20"/>
          <w:szCs w:val="20"/>
        </w:rPr>
        <w:t>–</w:t>
      </w:r>
      <w:r w:rsidR="00CD1A72">
        <w:rPr>
          <w:rFonts w:ascii="Arial Narrow" w:hAnsi="Arial Narrow" w:cs="Calibri"/>
          <w:sz w:val="20"/>
          <w:szCs w:val="20"/>
        </w:rPr>
        <w:t xml:space="preserve"> </w:t>
      </w:r>
      <w:r w:rsidR="00A74188" w:rsidRPr="00CF2F05">
        <w:rPr>
          <w:rFonts w:ascii="Arial Narrow" w:hAnsi="Arial Narrow" w:cs="Calibri"/>
          <w:sz w:val="20"/>
          <w:szCs w:val="20"/>
        </w:rPr>
        <w:t>li relevantní</w:t>
      </w:r>
      <w:r w:rsidRPr="00CF2F05">
        <w:rPr>
          <w:rFonts w:ascii="Arial Narrow" w:hAnsi="Arial Narrow" w:cs="Calibri"/>
          <w:sz w:val="20"/>
          <w:szCs w:val="20"/>
        </w:rPr>
        <w:t>;</w:t>
      </w:r>
    </w:p>
    <w:p w:rsidR="00DA7120" w:rsidRPr="00CF2F05" w:rsidRDefault="00DA7120" w:rsidP="00F11B19">
      <w:pPr>
        <w:numPr>
          <w:ilvl w:val="0"/>
          <w:numId w:val="3"/>
        </w:numPr>
        <w:tabs>
          <w:tab w:val="left" w:pos="567"/>
        </w:tabs>
        <w:ind w:left="426" w:hanging="284"/>
        <w:jc w:val="both"/>
        <w:rPr>
          <w:rFonts w:ascii="Arial Narrow" w:hAnsi="Arial Narrow" w:cs="Calibri"/>
          <w:sz w:val="20"/>
          <w:szCs w:val="20"/>
        </w:rPr>
      </w:pPr>
      <w:r w:rsidRPr="00CF2F05">
        <w:rPr>
          <w:rFonts w:ascii="Arial Narrow" w:hAnsi="Arial Narrow" w:cs="Calibri"/>
          <w:sz w:val="20"/>
          <w:szCs w:val="20"/>
        </w:rPr>
        <w:t>předání adres a telefonních čísel servisních míst;</w:t>
      </w:r>
    </w:p>
    <w:p w:rsidR="00DA7120" w:rsidRDefault="00DA7120" w:rsidP="00F11B19">
      <w:pPr>
        <w:numPr>
          <w:ilvl w:val="0"/>
          <w:numId w:val="3"/>
        </w:numPr>
        <w:tabs>
          <w:tab w:val="left" w:pos="567"/>
        </w:tabs>
        <w:ind w:left="426" w:hanging="284"/>
        <w:jc w:val="both"/>
        <w:rPr>
          <w:rFonts w:ascii="Arial Narrow" w:hAnsi="Arial Narrow" w:cs="Calibri"/>
          <w:sz w:val="20"/>
          <w:szCs w:val="20"/>
        </w:rPr>
      </w:pPr>
      <w:r w:rsidRPr="00CF2F05">
        <w:rPr>
          <w:rFonts w:ascii="Arial Narrow" w:hAnsi="Arial Narrow" w:cs="Calibri"/>
          <w:sz w:val="20"/>
          <w:szCs w:val="20"/>
        </w:rPr>
        <w:t>předání dokladu prokazujícího shodu výrobku podle zákona č. 22/1997 Sb. o technických požadavcích na výrobky a o změně a doplnění některých zákonů, ve znění pozdějších předpisů a všech certifikátů a dokladů potřebných k provozování výrobku na území České republiky.</w:t>
      </w:r>
    </w:p>
    <w:p w:rsidR="00F11B19" w:rsidRPr="00CF2F05" w:rsidRDefault="00F11B19" w:rsidP="00F11B19">
      <w:pPr>
        <w:tabs>
          <w:tab w:val="left" w:pos="567"/>
        </w:tabs>
        <w:ind w:left="426"/>
        <w:jc w:val="both"/>
        <w:rPr>
          <w:rFonts w:ascii="Arial Narrow" w:hAnsi="Arial Narrow" w:cs="Calibri"/>
          <w:sz w:val="20"/>
          <w:szCs w:val="20"/>
        </w:rPr>
      </w:pPr>
    </w:p>
    <w:p w:rsidR="00DA7120" w:rsidRPr="00CF2F05" w:rsidRDefault="00DA7120" w:rsidP="00CF2F05">
      <w:pPr>
        <w:pStyle w:val="Odstavecseseznamem"/>
        <w:numPr>
          <w:ilvl w:val="0"/>
          <w:numId w:val="29"/>
        </w:numPr>
        <w:tabs>
          <w:tab w:val="left" w:pos="360"/>
        </w:tabs>
        <w:ind w:left="0" w:hanging="4755"/>
        <w:jc w:val="both"/>
        <w:rPr>
          <w:rFonts w:ascii="Arial Narrow" w:hAnsi="Arial Narrow" w:cs="Calibri"/>
          <w:sz w:val="20"/>
          <w:szCs w:val="20"/>
          <w:u w:val="single"/>
        </w:rPr>
      </w:pPr>
      <w:r w:rsidRPr="00CF2F05">
        <w:rPr>
          <w:rFonts w:ascii="Arial Narrow" w:hAnsi="Arial Narrow" w:cs="Calibri"/>
          <w:bCs/>
          <w:color w:val="000000"/>
          <w:sz w:val="20"/>
          <w:szCs w:val="20"/>
          <w:u w:val="single"/>
        </w:rPr>
        <w:t>Dále je předmětem této Smlouvy poskytnutí následující s</w:t>
      </w:r>
      <w:r w:rsidR="00CD1A72">
        <w:rPr>
          <w:rFonts w:ascii="Arial Narrow" w:hAnsi="Arial Narrow" w:cs="Calibri"/>
          <w:bCs/>
          <w:color w:val="000000"/>
          <w:sz w:val="20"/>
          <w:szCs w:val="20"/>
          <w:u w:val="single"/>
        </w:rPr>
        <w:t>lužeb souvisejících s dodávkou</w:t>
      </w:r>
      <w:r w:rsidRPr="00CF2F05">
        <w:rPr>
          <w:rFonts w:ascii="Arial Narrow" w:hAnsi="Arial Narrow" w:cs="Calibri"/>
          <w:bCs/>
          <w:color w:val="000000"/>
          <w:sz w:val="20"/>
          <w:szCs w:val="20"/>
          <w:u w:val="single"/>
        </w:rPr>
        <w:t>:</w:t>
      </w:r>
    </w:p>
    <w:p w:rsidR="00A74188" w:rsidRPr="00F11B19" w:rsidRDefault="00DA7120" w:rsidP="00F11B19">
      <w:pPr>
        <w:pStyle w:val="Odstavecseseznamem"/>
        <w:numPr>
          <w:ilvl w:val="0"/>
          <w:numId w:val="31"/>
        </w:numPr>
        <w:tabs>
          <w:tab w:val="left" w:pos="567"/>
        </w:tabs>
        <w:jc w:val="both"/>
        <w:rPr>
          <w:rFonts w:ascii="Arial Narrow" w:hAnsi="Arial Narrow" w:cs="Calibri"/>
          <w:bCs/>
          <w:color w:val="000000"/>
          <w:sz w:val="20"/>
          <w:szCs w:val="20"/>
        </w:rPr>
      </w:pPr>
      <w:r w:rsidRPr="00F11B19">
        <w:rPr>
          <w:rFonts w:ascii="Arial Narrow" w:hAnsi="Arial Narrow" w:cs="Calibri"/>
          <w:b/>
          <w:bCs/>
          <w:color w:val="000000"/>
          <w:sz w:val="20"/>
          <w:szCs w:val="20"/>
        </w:rPr>
        <w:t>záruka za jakost</w:t>
      </w:r>
      <w:r w:rsidRPr="00F11B19">
        <w:rPr>
          <w:rFonts w:ascii="Arial Narrow" w:hAnsi="Arial Narrow" w:cs="Calibri"/>
          <w:bCs/>
          <w:color w:val="000000"/>
          <w:sz w:val="20"/>
          <w:szCs w:val="20"/>
        </w:rPr>
        <w:t>, tj. garance</w:t>
      </w:r>
      <w:r w:rsidRPr="00F11B19">
        <w:rPr>
          <w:rFonts w:ascii="Arial Narrow" w:hAnsi="Arial Narrow" w:cs="Calibri"/>
          <w:bCs/>
          <w:sz w:val="20"/>
          <w:szCs w:val="20"/>
        </w:rPr>
        <w:t>, že po dobu běhu záruční lhůty bude dodávaný</w:t>
      </w:r>
      <w:r w:rsidR="00A74188" w:rsidRPr="00F11B19">
        <w:rPr>
          <w:rFonts w:ascii="Arial Narrow" w:hAnsi="Arial Narrow" w:cs="Calibri"/>
          <w:bCs/>
          <w:sz w:val="20"/>
          <w:szCs w:val="20"/>
        </w:rPr>
        <w:t xml:space="preserve"> předmět plnění</w:t>
      </w:r>
      <w:r w:rsidRPr="00F11B19">
        <w:rPr>
          <w:rFonts w:ascii="Arial Narrow" w:hAnsi="Arial Narrow" w:cs="Calibri"/>
          <w:bCs/>
          <w:sz w:val="20"/>
          <w:szCs w:val="20"/>
        </w:rPr>
        <w:t xml:space="preserve"> způsobilý k použití pro svůj obvyklý účel a zachová si požadované funkční, technické a technologické vlastnosti včetně užitných parametrů a vlastností</w:t>
      </w:r>
      <w:r w:rsidR="00A74188" w:rsidRPr="00F11B19">
        <w:rPr>
          <w:rFonts w:ascii="Arial Narrow" w:hAnsi="Arial Narrow" w:cs="Calibri"/>
          <w:bCs/>
          <w:sz w:val="20"/>
          <w:szCs w:val="20"/>
        </w:rPr>
        <w:t>.</w:t>
      </w:r>
    </w:p>
    <w:p w:rsidR="00DA7120" w:rsidRPr="00CF2F05" w:rsidRDefault="00DA7120" w:rsidP="00FC0D0A">
      <w:pPr>
        <w:tabs>
          <w:tab w:val="left" w:pos="360"/>
        </w:tabs>
        <w:jc w:val="both"/>
        <w:rPr>
          <w:rFonts w:ascii="Arial Narrow" w:hAnsi="Arial Narrow" w:cs="Calibri"/>
          <w:sz w:val="20"/>
          <w:szCs w:val="20"/>
        </w:rPr>
      </w:pPr>
      <w:r w:rsidRPr="00CF2F05">
        <w:rPr>
          <w:rFonts w:ascii="Arial Narrow" w:hAnsi="Arial Narrow" w:cs="Calibri"/>
          <w:sz w:val="20"/>
          <w:szCs w:val="20"/>
        </w:rPr>
        <w:t xml:space="preserve">Předmět této Smlouvy bude dodán v souladu s podmínkami příslušného výběrového řízení a dále také v souladu s nabídkou prodávajícího, jakožto uchazeče a vybraného dodavatele v rámci předmětného výběrového řízení. Touto Smlouvou se tedy prodávající zavazuje dodat kupujícímu předmět plnění této Smlouvy a zavazuje se na prodávajícího převést vlastnictví k příslušnému dodávanému </w:t>
      </w:r>
      <w:r w:rsidR="00A74188" w:rsidRPr="00CF2F05">
        <w:rPr>
          <w:rFonts w:ascii="Arial Narrow" w:hAnsi="Arial Narrow" w:cs="Calibri"/>
          <w:sz w:val="20"/>
          <w:szCs w:val="20"/>
        </w:rPr>
        <w:t>plnění</w:t>
      </w:r>
      <w:r w:rsidR="00CD1A72">
        <w:rPr>
          <w:rFonts w:ascii="Arial Narrow" w:hAnsi="Arial Narrow" w:cs="Calibri"/>
          <w:sz w:val="20"/>
          <w:szCs w:val="20"/>
        </w:rPr>
        <w:t xml:space="preserve">. Kupující </w:t>
      </w:r>
      <w:r w:rsidRPr="00CF2F05">
        <w:rPr>
          <w:rFonts w:ascii="Arial Narrow" w:hAnsi="Arial Narrow" w:cs="Calibri"/>
          <w:sz w:val="20"/>
          <w:szCs w:val="20"/>
        </w:rPr>
        <w:t>se zavazuje za dodaný předmět plnění dle této Smlouvy zaplatit prodávajícímu sjednanou kupní cenu v souladu s touto Smlouvou.</w:t>
      </w:r>
    </w:p>
    <w:p w:rsidR="00DA7120" w:rsidRDefault="00DA7120" w:rsidP="00CF2F05">
      <w:pPr>
        <w:pStyle w:val="Nadpis1"/>
        <w:tabs>
          <w:tab w:val="left" w:pos="0"/>
        </w:tabs>
        <w:rPr>
          <w:rFonts w:ascii="Arial Narrow" w:hAnsi="Arial Narrow" w:cs="Calibri"/>
          <w:sz w:val="20"/>
          <w:szCs w:val="20"/>
        </w:rPr>
      </w:pPr>
    </w:p>
    <w:p w:rsidR="00CF2F05" w:rsidRPr="00CF2F05" w:rsidRDefault="00CF2F05" w:rsidP="00CF2F05"/>
    <w:p w:rsidR="00DA7120" w:rsidRPr="00CF2F05" w:rsidRDefault="00DA7120" w:rsidP="00CF2F05">
      <w:pPr>
        <w:pStyle w:val="Nadpis1"/>
        <w:tabs>
          <w:tab w:val="left" w:pos="0"/>
        </w:tabs>
        <w:rPr>
          <w:rFonts w:ascii="Arial Narrow" w:hAnsi="Arial Narrow" w:cs="Calibri"/>
          <w:sz w:val="20"/>
          <w:szCs w:val="20"/>
        </w:rPr>
      </w:pPr>
      <w:r w:rsidRPr="00CF2F05">
        <w:rPr>
          <w:rFonts w:ascii="Arial Narrow" w:hAnsi="Arial Narrow" w:cs="Calibri"/>
          <w:sz w:val="20"/>
          <w:szCs w:val="20"/>
        </w:rPr>
        <w:t>Čl. IV.</w:t>
      </w:r>
    </w:p>
    <w:p w:rsidR="00DA7120" w:rsidRDefault="00DA7120" w:rsidP="00CF2F05">
      <w:pPr>
        <w:pStyle w:val="Nadpis1"/>
        <w:tabs>
          <w:tab w:val="left" w:pos="0"/>
        </w:tabs>
        <w:rPr>
          <w:rFonts w:ascii="Arial Narrow" w:hAnsi="Arial Narrow" w:cs="Calibri"/>
          <w:sz w:val="20"/>
          <w:szCs w:val="20"/>
        </w:rPr>
      </w:pPr>
      <w:r w:rsidRPr="00CF2F05">
        <w:rPr>
          <w:rFonts w:ascii="Arial Narrow" w:hAnsi="Arial Narrow" w:cs="Calibri"/>
          <w:sz w:val="20"/>
          <w:szCs w:val="20"/>
        </w:rPr>
        <w:t>Kupní cena a platební podmínky</w:t>
      </w:r>
    </w:p>
    <w:p w:rsidR="00CF2F05" w:rsidRPr="00CF2F05" w:rsidRDefault="00CF2F05" w:rsidP="00CF2F05"/>
    <w:p w:rsidR="00DA7120" w:rsidRPr="00CF2F05" w:rsidRDefault="00DA7120" w:rsidP="00CF2F05">
      <w:pPr>
        <w:numPr>
          <w:ilvl w:val="0"/>
          <w:numId w:val="6"/>
        </w:numPr>
        <w:tabs>
          <w:tab w:val="left" w:pos="360"/>
        </w:tabs>
        <w:ind w:left="0"/>
        <w:jc w:val="both"/>
        <w:rPr>
          <w:rFonts w:ascii="Arial Narrow" w:hAnsi="Arial Narrow" w:cs="Calibri"/>
          <w:sz w:val="20"/>
          <w:szCs w:val="20"/>
        </w:rPr>
      </w:pPr>
      <w:r w:rsidRPr="00CF2F05">
        <w:rPr>
          <w:rFonts w:ascii="Arial Narrow" w:hAnsi="Arial Narrow" w:cs="Calibri"/>
          <w:sz w:val="20"/>
          <w:szCs w:val="20"/>
        </w:rPr>
        <w:t>Kupní cena dodávaného</w:t>
      </w:r>
      <w:r w:rsidR="00C32324" w:rsidRPr="00CF2F05">
        <w:rPr>
          <w:rFonts w:ascii="Arial Narrow" w:hAnsi="Arial Narrow" w:cs="Calibri"/>
          <w:sz w:val="20"/>
          <w:szCs w:val="20"/>
        </w:rPr>
        <w:t xml:space="preserve"> </w:t>
      </w:r>
      <w:r w:rsidR="00A74188" w:rsidRPr="00CF2F05">
        <w:rPr>
          <w:rFonts w:ascii="Arial Narrow" w:hAnsi="Arial Narrow" w:cs="Calibri"/>
          <w:sz w:val="20"/>
          <w:szCs w:val="20"/>
        </w:rPr>
        <w:t>předmětu plnění</w:t>
      </w:r>
      <w:r w:rsidRPr="00CF2F05">
        <w:rPr>
          <w:rFonts w:ascii="Arial Narrow" w:hAnsi="Arial Narrow" w:cs="Calibri"/>
          <w:sz w:val="20"/>
          <w:szCs w:val="20"/>
        </w:rPr>
        <w:t>, za kterou se prodávající zava</w:t>
      </w:r>
      <w:r w:rsidR="00CD1A72">
        <w:rPr>
          <w:rFonts w:ascii="Arial Narrow" w:hAnsi="Arial Narrow" w:cs="Calibri"/>
          <w:sz w:val="20"/>
          <w:szCs w:val="20"/>
        </w:rPr>
        <w:t xml:space="preserve">zuje dodat kupujícímu </w:t>
      </w:r>
      <w:r w:rsidRPr="00CF2F05">
        <w:rPr>
          <w:rFonts w:ascii="Arial Narrow" w:hAnsi="Arial Narrow" w:cs="Calibri"/>
          <w:sz w:val="20"/>
          <w:szCs w:val="20"/>
        </w:rPr>
        <w:t>je na základě ujednání smluvní stran stanovena ve výši:</w:t>
      </w:r>
    </w:p>
    <w:p w:rsidR="00CF2F05" w:rsidRDefault="00CF2F05" w:rsidP="00CF2F05">
      <w:pPr>
        <w:tabs>
          <w:tab w:val="left" w:pos="426"/>
          <w:tab w:val="left" w:pos="4536"/>
        </w:tabs>
        <w:rPr>
          <w:rFonts w:ascii="Arial Narrow" w:hAnsi="Arial Narrow" w:cs="Calibri"/>
          <w:b/>
          <w:sz w:val="20"/>
          <w:szCs w:val="20"/>
        </w:rPr>
      </w:pPr>
    </w:p>
    <w:p w:rsidR="00DA7120" w:rsidRPr="005D7B8C" w:rsidRDefault="00DA7120" w:rsidP="00CF2F05">
      <w:pPr>
        <w:tabs>
          <w:tab w:val="left" w:pos="426"/>
          <w:tab w:val="left" w:pos="4536"/>
        </w:tabs>
        <w:rPr>
          <w:rFonts w:ascii="Arial Narrow" w:hAnsi="Arial Narrow" w:cs="Calibri"/>
          <w:b/>
          <w:sz w:val="20"/>
          <w:szCs w:val="20"/>
        </w:rPr>
      </w:pPr>
      <w:r w:rsidRPr="00CF2F05">
        <w:rPr>
          <w:rFonts w:ascii="Arial Narrow" w:hAnsi="Arial Narrow" w:cs="Calibri"/>
          <w:b/>
          <w:sz w:val="20"/>
          <w:szCs w:val="20"/>
        </w:rPr>
        <w:t xml:space="preserve">Celková kupní cena za dodávku  : </w:t>
      </w:r>
      <w:r w:rsidRPr="00CF2F05">
        <w:rPr>
          <w:rFonts w:ascii="Arial Narrow" w:hAnsi="Arial Narrow" w:cs="Calibri"/>
          <w:b/>
          <w:sz w:val="20"/>
          <w:szCs w:val="20"/>
        </w:rPr>
        <w:tab/>
      </w:r>
      <w:r w:rsidR="005D7B8C" w:rsidRPr="005D7B8C">
        <w:rPr>
          <w:rFonts w:ascii="Arial Narrow" w:hAnsi="Arial Narrow" w:cs="Calibri"/>
          <w:b/>
          <w:sz w:val="20"/>
          <w:szCs w:val="20"/>
        </w:rPr>
        <w:t xml:space="preserve">164 810,00 </w:t>
      </w:r>
      <w:r w:rsidRPr="005D7B8C">
        <w:rPr>
          <w:rFonts w:ascii="Arial Narrow" w:hAnsi="Arial Narrow" w:cs="Calibri"/>
          <w:b/>
          <w:sz w:val="20"/>
          <w:szCs w:val="20"/>
        </w:rPr>
        <w:t xml:space="preserve"> Kč bez DPH</w:t>
      </w:r>
    </w:p>
    <w:p w:rsidR="00CF2F05" w:rsidRPr="005D7B8C" w:rsidRDefault="00CF2F05" w:rsidP="00CF2F05">
      <w:pPr>
        <w:tabs>
          <w:tab w:val="left" w:pos="426"/>
          <w:tab w:val="left" w:pos="3402"/>
          <w:tab w:val="left" w:pos="4536"/>
        </w:tabs>
        <w:rPr>
          <w:rFonts w:ascii="Arial Narrow" w:hAnsi="Arial Narrow" w:cs="Calibri"/>
          <w:b/>
          <w:sz w:val="20"/>
          <w:szCs w:val="20"/>
        </w:rPr>
      </w:pPr>
    </w:p>
    <w:p w:rsidR="00DA7120" w:rsidRPr="005D7B8C" w:rsidRDefault="00DA7120" w:rsidP="00CF2F05">
      <w:pPr>
        <w:tabs>
          <w:tab w:val="left" w:pos="426"/>
          <w:tab w:val="left" w:pos="3402"/>
          <w:tab w:val="left" w:pos="4536"/>
        </w:tabs>
        <w:rPr>
          <w:rFonts w:ascii="Arial Narrow" w:hAnsi="Arial Narrow" w:cs="Calibri"/>
          <w:b/>
          <w:sz w:val="20"/>
          <w:szCs w:val="20"/>
        </w:rPr>
      </w:pPr>
      <w:r w:rsidRPr="005D7B8C">
        <w:rPr>
          <w:rFonts w:ascii="Arial Narrow" w:hAnsi="Arial Narrow" w:cs="Calibri"/>
          <w:b/>
          <w:sz w:val="20"/>
          <w:szCs w:val="20"/>
        </w:rPr>
        <w:t xml:space="preserve">DPH: </w:t>
      </w:r>
      <w:r w:rsidRPr="005D7B8C">
        <w:rPr>
          <w:rFonts w:ascii="Arial Narrow" w:hAnsi="Arial Narrow" w:cs="Calibri"/>
          <w:b/>
          <w:sz w:val="20"/>
          <w:szCs w:val="20"/>
        </w:rPr>
        <w:tab/>
      </w:r>
      <w:r w:rsidRPr="005D7B8C">
        <w:rPr>
          <w:rFonts w:ascii="Arial Narrow" w:hAnsi="Arial Narrow" w:cs="Calibri"/>
          <w:b/>
          <w:sz w:val="20"/>
          <w:szCs w:val="20"/>
        </w:rPr>
        <w:tab/>
      </w:r>
      <w:r w:rsidR="005D7B8C" w:rsidRPr="005D7B8C">
        <w:rPr>
          <w:rFonts w:ascii="Arial Narrow" w:hAnsi="Arial Narrow" w:cs="Calibri"/>
          <w:b/>
          <w:sz w:val="20"/>
          <w:szCs w:val="20"/>
        </w:rPr>
        <w:t xml:space="preserve">  34 610,10</w:t>
      </w:r>
      <w:r w:rsidR="00C10ABD" w:rsidRPr="005D7B8C">
        <w:rPr>
          <w:rFonts w:ascii="Arial Narrow" w:hAnsi="Arial Narrow" w:cs="Calibri"/>
          <w:b/>
          <w:sz w:val="20"/>
          <w:szCs w:val="20"/>
        </w:rPr>
        <w:t xml:space="preserve"> </w:t>
      </w:r>
      <w:r w:rsidRPr="005D7B8C">
        <w:rPr>
          <w:rFonts w:ascii="Arial Narrow" w:hAnsi="Arial Narrow" w:cs="Calibri"/>
          <w:b/>
          <w:sz w:val="20"/>
          <w:szCs w:val="20"/>
        </w:rPr>
        <w:t xml:space="preserve"> Kč </w:t>
      </w:r>
    </w:p>
    <w:p w:rsidR="00CF2F05" w:rsidRPr="005D7B8C" w:rsidRDefault="00CF2F05" w:rsidP="00CF2F05">
      <w:pPr>
        <w:tabs>
          <w:tab w:val="left" w:pos="426"/>
          <w:tab w:val="left" w:pos="4536"/>
        </w:tabs>
        <w:rPr>
          <w:rFonts w:ascii="Arial Narrow" w:hAnsi="Arial Narrow" w:cs="Calibri"/>
          <w:b/>
          <w:sz w:val="20"/>
          <w:szCs w:val="20"/>
        </w:rPr>
      </w:pPr>
    </w:p>
    <w:p w:rsidR="00DA7120" w:rsidRPr="00CF2F05" w:rsidRDefault="00DA7120" w:rsidP="00CF2F05">
      <w:pPr>
        <w:tabs>
          <w:tab w:val="left" w:pos="426"/>
          <w:tab w:val="left" w:pos="4536"/>
        </w:tabs>
        <w:rPr>
          <w:rFonts w:ascii="Arial Narrow" w:hAnsi="Arial Narrow" w:cs="Calibri"/>
          <w:b/>
          <w:sz w:val="20"/>
          <w:szCs w:val="20"/>
        </w:rPr>
      </w:pPr>
      <w:r w:rsidRPr="005D7B8C">
        <w:rPr>
          <w:rFonts w:ascii="Arial Narrow" w:hAnsi="Arial Narrow" w:cs="Calibri"/>
          <w:b/>
          <w:sz w:val="20"/>
          <w:szCs w:val="20"/>
        </w:rPr>
        <w:t xml:space="preserve">Celková kupní cena za dodávku  </w:t>
      </w:r>
      <w:r w:rsidR="00A20C55" w:rsidRPr="005D7B8C">
        <w:rPr>
          <w:rFonts w:ascii="Arial Narrow" w:hAnsi="Arial Narrow" w:cs="Calibri"/>
          <w:b/>
          <w:sz w:val="20"/>
          <w:szCs w:val="20"/>
        </w:rPr>
        <w:t>:</w:t>
      </w:r>
      <w:r w:rsidRPr="005D7B8C">
        <w:rPr>
          <w:rFonts w:ascii="Arial Narrow" w:hAnsi="Arial Narrow" w:cs="Calibri"/>
          <w:b/>
          <w:sz w:val="20"/>
          <w:szCs w:val="20"/>
        </w:rPr>
        <w:tab/>
      </w:r>
      <w:r w:rsidR="005D7B8C" w:rsidRPr="005D7B8C">
        <w:rPr>
          <w:rFonts w:ascii="Arial Narrow" w:hAnsi="Arial Narrow" w:cs="Calibri"/>
          <w:b/>
          <w:sz w:val="20"/>
          <w:szCs w:val="20"/>
        </w:rPr>
        <w:t>199 420,10</w:t>
      </w:r>
      <w:r w:rsidRPr="005D7B8C">
        <w:rPr>
          <w:rFonts w:ascii="Arial Narrow" w:hAnsi="Arial Narrow" w:cs="Calibri"/>
          <w:b/>
          <w:sz w:val="20"/>
          <w:szCs w:val="20"/>
        </w:rPr>
        <w:t xml:space="preserve"> Kč vč. DPH</w:t>
      </w:r>
    </w:p>
    <w:p w:rsidR="00CF2F05" w:rsidRDefault="00CF2F05" w:rsidP="00CF2F05">
      <w:pPr>
        <w:tabs>
          <w:tab w:val="left" w:pos="0"/>
        </w:tabs>
        <w:jc w:val="both"/>
        <w:rPr>
          <w:rFonts w:ascii="Arial Narrow" w:hAnsi="Arial Narrow" w:cs="Calibri"/>
          <w:sz w:val="20"/>
          <w:szCs w:val="20"/>
        </w:rPr>
      </w:pPr>
    </w:p>
    <w:p w:rsidR="003F2D2D" w:rsidRDefault="003F2D2D" w:rsidP="00CF2F05">
      <w:pPr>
        <w:tabs>
          <w:tab w:val="left" w:pos="0"/>
        </w:tabs>
        <w:jc w:val="both"/>
        <w:rPr>
          <w:rFonts w:ascii="Arial Narrow" w:hAnsi="Arial Narrow" w:cs="Calibri"/>
          <w:sz w:val="20"/>
          <w:szCs w:val="20"/>
        </w:rPr>
      </w:pPr>
    </w:p>
    <w:p w:rsidR="00DA7120" w:rsidRDefault="00DA7120" w:rsidP="00CF2F05">
      <w:pPr>
        <w:tabs>
          <w:tab w:val="left" w:pos="0"/>
        </w:tabs>
        <w:jc w:val="both"/>
        <w:rPr>
          <w:rFonts w:ascii="Arial Narrow" w:hAnsi="Arial Narrow" w:cs="Calibri"/>
          <w:sz w:val="20"/>
          <w:szCs w:val="20"/>
        </w:rPr>
      </w:pPr>
      <w:r w:rsidRPr="00CF2F05">
        <w:rPr>
          <w:rFonts w:ascii="Arial Narrow" w:hAnsi="Arial Narrow" w:cs="Calibri"/>
          <w:sz w:val="20"/>
          <w:szCs w:val="20"/>
        </w:rPr>
        <w:t xml:space="preserve">Takto stanovená </w:t>
      </w:r>
      <w:r w:rsidR="00BD5321">
        <w:rPr>
          <w:rFonts w:ascii="Arial Narrow" w:hAnsi="Arial Narrow" w:cs="Calibri"/>
          <w:sz w:val="20"/>
          <w:szCs w:val="20"/>
        </w:rPr>
        <w:t xml:space="preserve">kupní cena </w:t>
      </w:r>
      <w:r w:rsidRPr="00CF2F05">
        <w:rPr>
          <w:rFonts w:ascii="Arial Narrow" w:hAnsi="Arial Narrow" w:cs="Calibri"/>
          <w:sz w:val="20"/>
          <w:szCs w:val="20"/>
        </w:rPr>
        <w:t>je určena jako cena nejvýše přípustná.</w:t>
      </w:r>
    </w:p>
    <w:p w:rsidR="00CF2F05" w:rsidRDefault="00CF2F05" w:rsidP="00CF2F05">
      <w:pPr>
        <w:tabs>
          <w:tab w:val="left" w:pos="0"/>
        </w:tabs>
        <w:jc w:val="both"/>
        <w:rPr>
          <w:rFonts w:ascii="Arial Narrow" w:hAnsi="Arial Narrow" w:cs="Calibri"/>
          <w:sz w:val="20"/>
          <w:szCs w:val="20"/>
        </w:rPr>
      </w:pPr>
    </w:p>
    <w:p w:rsidR="00DA7120" w:rsidRPr="00CF2F05" w:rsidRDefault="00DA7120" w:rsidP="00CF2F05">
      <w:pPr>
        <w:numPr>
          <w:ilvl w:val="0"/>
          <w:numId w:val="6"/>
        </w:numPr>
        <w:tabs>
          <w:tab w:val="left" w:pos="0"/>
        </w:tabs>
        <w:ind w:left="0"/>
        <w:jc w:val="both"/>
        <w:rPr>
          <w:rFonts w:ascii="Arial Narrow" w:hAnsi="Arial Narrow" w:cs="Calibri"/>
          <w:sz w:val="20"/>
          <w:szCs w:val="20"/>
        </w:rPr>
      </w:pPr>
      <w:r w:rsidRPr="00CF2F05">
        <w:rPr>
          <w:rFonts w:ascii="Arial Narrow" w:hAnsi="Arial Narrow" w:cs="Calibri"/>
          <w:sz w:val="20"/>
          <w:szCs w:val="20"/>
        </w:rPr>
        <w:t xml:space="preserve">K částce kupní ceny dodávaného </w:t>
      </w:r>
      <w:r w:rsidR="00A74188" w:rsidRPr="00CF2F05">
        <w:rPr>
          <w:rFonts w:ascii="Arial Narrow" w:hAnsi="Arial Narrow" w:cs="Calibri"/>
          <w:sz w:val="20"/>
          <w:szCs w:val="20"/>
        </w:rPr>
        <w:t xml:space="preserve">předmětu plnění </w:t>
      </w:r>
      <w:r w:rsidRPr="00CF2F05">
        <w:rPr>
          <w:rFonts w:ascii="Arial Narrow" w:hAnsi="Arial Narrow" w:cs="Calibri"/>
          <w:sz w:val="20"/>
          <w:szCs w:val="20"/>
        </w:rPr>
        <w:t>v Kč bez DPH dle odst. 1 tohoto článku této Smlouvy bude připočtena částka odpovídající aktuální procentuální sazbě DPH dle platných a účinných právních předpisů ke dni zdanitelného plnění.</w:t>
      </w:r>
    </w:p>
    <w:p w:rsidR="00DA7120" w:rsidRPr="00CF2F05" w:rsidRDefault="00DA7120" w:rsidP="00CF2F05">
      <w:pPr>
        <w:rPr>
          <w:rFonts w:ascii="Arial Narrow" w:hAnsi="Arial Narrow" w:cs="Calibri"/>
          <w:sz w:val="20"/>
          <w:szCs w:val="20"/>
        </w:rPr>
      </w:pPr>
      <w:r w:rsidRPr="00CF2F05">
        <w:rPr>
          <w:rFonts w:ascii="Arial Narrow" w:hAnsi="Arial Narrow" w:cs="Calibri"/>
          <w:sz w:val="20"/>
          <w:szCs w:val="20"/>
        </w:rPr>
        <w:t xml:space="preserve">V částce kupní ceny dodávaného </w:t>
      </w:r>
      <w:r w:rsidR="00A74188" w:rsidRPr="00CF2F05">
        <w:rPr>
          <w:rFonts w:ascii="Arial Narrow" w:hAnsi="Arial Narrow" w:cs="Calibri"/>
          <w:sz w:val="20"/>
          <w:szCs w:val="20"/>
        </w:rPr>
        <w:t xml:space="preserve">předmětu plnění </w:t>
      </w:r>
      <w:r w:rsidRPr="00CF2F05">
        <w:rPr>
          <w:rFonts w:ascii="Arial Narrow" w:hAnsi="Arial Narrow" w:cs="Calibri"/>
          <w:sz w:val="20"/>
          <w:szCs w:val="20"/>
        </w:rPr>
        <w:t xml:space="preserve">dle odst. 1 tohoto článku jsou zahrnuty veškeré související náklady prodávajícího zahrnující zejména dopravu do místa plnění, předání veškeré požadované dokumentace. </w:t>
      </w:r>
    </w:p>
    <w:p w:rsidR="00DA7120" w:rsidRPr="00CF2F05" w:rsidRDefault="00DA7120" w:rsidP="00CF2F05">
      <w:pPr>
        <w:numPr>
          <w:ilvl w:val="0"/>
          <w:numId w:val="6"/>
        </w:numPr>
        <w:ind w:left="0"/>
        <w:jc w:val="both"/>
        <w:rPr>
          <w:rFonts w:ascii="Arial Narrow" w:hAnsi="Arial Narrow" w:cs="Calibri"/>
          <w:sz w:val="20"/>
          <w:szCs w:val="20"/>
        </w:rPr>
      </w:pPr>
      <w:r w:rsidRPr="00CF2F05">
        <w:rPr>
          <w:rFonts w:ascii="Arial Narrow" w:hAnsi="Arial Narrow" w:cs="Calibri"/>
          <w:sz w:val="20"/>
          <w:szCs w:val="20"/>
        </w:rPr>
        <w:t xml:space="preserve">Součástí kupní ceny dodávaného </w:t>
      </w:r>
      <w:r w:rsidR="00A74188" w:rsidRPr="00CF2F05">
        <w:rPr>
          <w:rFonts w:ascii="Arial Narrow" w:hAnsi="Arial Narrow" w:cs="Calibri"/>
          <w:sz w:val="20"/>
          <w:szCs w:val="20"/>
        </w:rPr>
        <w:t xml:space="preserve">plnění </w:t>
      </w:r>
      <w:r w:rsidRPr="00CF2F05">
        <w:rPr>
          <w:rFonts w:ascii="Arial Narrow" w:hAnsi="Arial Narrow" w:cs="Calibri"/>
          <w:sz w:val="20"/>
          <w:szCs w:val="20"/>
        </w:rPr>
        <w:t>je zároveň poskytování záruky za jakost, a to v souladu s podmínkami čl. VII. této Smlouvy.</w:t>
      </w:r>
    </w:p>
    <w:p w:rsidR="006C4FA1" w:rsidRDefault="00DA7120" w:rsidP="00CF2F05">
      <w:pPr>
        <w:numPr>
          <w:ilvl w:val="0"/>
          <w:numId w:val="6"/>
        </w:numPr>
        <w:tabs>
          <w:tab w:val="left" w:pos="0"/>
        </w:tabs>
        <w:ind w:left="0"/>
        <w:jc w:val="both"/>
        <w:rPr>
          <w:rFonts w:ascii="Arial Narrow" w:hAnsi="Arial Narrow" w:cs="Calibri"/>
          <w:sz w:val="20"/>
          <w:szCs w:val="20"/>
        </w:rPr>
      </w:pPr>
      <w:r w:rsidRPr="00CF2F05">
        <w:rPr>
          <w:rFonts w:ascii="Arial Narrow" w:hAnsi="Arial Narrow" w:cs="Calibri"/>
          <w:sz w:val="20"/>
          <w:szCs w:val="20"/>
        </w:rPr>
        <w:t xml:space="preserve">Úhrada celé kupní ceny dodávaného </w:t>
      </w:r>
      <w:r w:rsidR="00A74188" w:rsidRPr="00CF2F05">
        <w:rPr>
          <w:rFonts w:ascii="Arial Narrow" w:hAnsi="Arial Narrow" w:cs="Calibri"/>
          <w:sz w:val="20"/>
          <w:szCs w:val="20"/>
        </w:rPr>
        <w:t xml:space="preserve">předmětu plnění </w:t>
      </w:r>
      <w:r w:rsidRPr="00CF2F05">
        <w:rPr>
          <w:rFonts w:ascii="Arial Narrow" w:hAnsi="Arial Narrow" w:cs="Calibri"/>
          <w:sz w:val="20"/>
          <w:szCs w:val="20"/>
        </w:rPr>
        <w:t>ve výši dle odst. 1 a 2 tohoto článku této Smlouvy bude provedena na základě konečné faktury s náležitostmi daňového dokladu dle platných právních předpisů, a to zejména dle zákona</w:t>
      </w:r>
    </w:p>
    <w:p w:rsidR="006C4FA1" w:rsidRDefault="006C4FA1" w:rsidP="006C4FA1">
      <w:pPr>
        <w:tabs>
          <w:tab w:val="left" w:pos="0"/>
        </w:tabs>
        <w:jc w:val="both"/>
        <w:rPr>
          <w:rFonts w:ascii="Arial Narrow" w:hAnsi="Arial Narrow" w:cs="Calibri"/>
          <w:sz w:val="20"/>
          <w:szCs w:val="20"/>
        </w:rPr>
      </w:pPr>
    </w:p>
    <w:p w:rsidR="00742555" w:rsidRPr="00CF2F05" w:rsidRDefault="00DA7120" w:rsidP="006C4FA1">
      <w:pPr>
        <w:tabs>
          <w:tab w:val="left" w:pos="0"/>
        </w:tabs>
        <w:jc w:val="both"/>
        <w:rPr>
          <w:rFonts w:ascii="Arial Narrow" w:hAnsi="Arial Narrow" w:cs="Calibri"/>
          <w:sz w:val="20"/>
          <w:szCs w:val="20"/>
        </w:rPr>
      </w:pPr>
      <w:r w:rsidRPr="00CF2F05">
        <w:rPr>
          <w:rFonts w:ascii="Arial Narrow" w:hAnsi="Arial Narrow" w:cs="Calibri"/>
          <w:sz w:val="20"/>
          <w:szCs w:val="20"/>
        </w:rPr>
        <w:t xml:space="preserve">č. 563/1991 Sb., o účetnictví, ve znění pozdějších předpisů, a zákona č. 235/2004 Sb., o dani z přidané hodnoty, ve znění </w:t>
      </w:r>
      <w:r w:rsidRPr="00CF2F05">
        <w:rPr>
          <w:rFonts w:ascii="Arial Narrow" w:hAnsi="Arial Narrow" w:cstheme="minorHAnsi"/>
          <w:sz w:val="20"/>
          <w:szCs w:val="20"/>
        </w:rPr>
        <w:t xml:space="preserve">pozdějších předpisů. </w:t>
      </w:r>
    </w:p>
    <w:p w:rsidR="00F11B19" w:rsidRDefault="00F11B19" w:rsidP="00CF2F05">
      <w:pPr>
        <w:tabs>
          <w:tab w:val="left" w:pos="0"/>
        </w:tabs>
        <w:jc w:val="both"/>
        <w:rPr>
          <w:rFonts w:ascii="Arial Narrow" w:hAnsi="Arial Narrow" w:cstheme="minorHAnsi"/>
          <w:sz w:val="20"/>
          <w:szCs w:val="20"/>
          <w:u w:val="single"/>
        </w:rPr>
      </w:pPr>
    </w:p>
    <w:p w:rsidR="00742555" w:rsidRPr="00CF2F05" w:rsidRDefault="00DA7120" w:rsidP="00CF2F05">
      <w:pPr>
        <w:tabs>
          <w:tab w:val="left" w:pos="0"/>
        </w:tabs>
        <w:jc w:val="both"/>
        <w:rPr>
          <w:rFonts w:ascii="Arial Narrow" w:hAnsi="Arial Narrow" w:cstheme="minorHAnsi"/>
          <w:sz w:val="20"/>
          <w:szCs w:val="20"/>
          <w:u w:val="single"/>
        </w:rPr>
      </w:pPr>
      <w:r w:rsidRPr="00CF2F05">
        <w:rPr>
          <w:rFonts w:ascii="Arial Narrow" w:hAnsi="Arial Narrow" w:cstheme="minorHAnsi"/>
          <w:sz w:val="20"/>
          <w:szCs w:val="20"/>
          <w:u w:val="single"/>
        </w:rPr>
        <w:t xml:space="preserve">Konečný daňový doklad (faktura) musí povinně obsahovat </w:t>
      </w:r>
    </w:p>
    <w:p w:rsidR="00981505" w:rsidRPr="00981505" w:rsidRDefault="00742555" w:rsidP="00D4582F">
      <w:pPr>
        <w:pStyle w:val="Odstavecseseznamem"/>
        <w:numPr>
          <w:ilvl w:val="0"/>
          <w:numId w:val="31"/>
        </w:numPr>
        <w:rPr>
          <w:rFonts w:ascii="Arial Narrow" w:eastAsiaTheme="minorHAnsi" w:hAnsi="Arial Narrow" w:cs="Arial"/>
          <w:b/>
          <w:sz w:val="20"/>
          <w:szCs w:val="20"/>
          <w:lang w:eastAsia="en-US"/>
        </w:rPr>
      </w:pPr>
      <w:r w:rsidRPr="00D4582F">
        <w:rPr>
          <w:rFonts w:ascii="Arial Narrow" w:hAnsi="Arial Narrow" w:cstheme="minorHAnsi"/>
          <w:sz w:val="20"/>
          <w:szCs w:val="20"/>
        </w:rPr>
        <w:t xml:space="preserve">Název veřejné zakázky   </w:t>
      </w:r>
    </w:p>
    <w:p w:rsidR="00981505" w:rsidRPr="00565F71" w:rsidRDefault="00D4582F" w:rsidP="00981505">
      <w:pPr>
        <w:jc w:val="center"/>
        <w:rPr>
          <w:rFonts w:ascii="Arial Narrow" w:hAnsi="Arial Narrow" w:cs="Arial"/>
          <w:b/>
          <w:bCs/>
          <w:sz w:val="20"/>
          <w:szCs w:val="20"/>
          <w:lang w:eastAsia="cs-CZ"/>
        </w:rPr>
      </w:pPr>
      <w:r w:rsidRPr="00981505">
        <w:rPr>
          <w:rFonts w:ascii="Arial Narrow" w:eastAsiaTheme="minorHAnsi" w:hAnsi="Arial Narrow" w:cs="Arial"/>
          <w:b/>
          <w:sz w:val="20"/>
          <w:szCs w:val="20"/>
          <w:lang w:eastAsia="en-US"/>
        </w:rPr>
        <w:t xml:space="preserve"> </w:t>
      </w:r>
      <w:r w:rsidR="00981505" w:rsidRPr="00565F71">
        <w:rPr>
          <w:rFonts w:ascii="Arial Narrow" w:hAnsi="Arial Narrow" w:cs="Arial"/>
          <w:sz w:val="20"/>
          <w:szCs w:val="20"/>
        </w:rPr>
        <w:t xml:space="preserve"> „</w:t>
      </w:r>
      <w:r w:rsidR="00E30246">
        <w:rPr>
          <w:rFonts w:ascii="Arial Narrow" w:hAnsi="Arial Narrow" w:cs="Arial"/>
          <w:b/>
          <w:bCs/>
          <w:sz w:val="20"/>
          <w:szCs w:val="20"/>
          <w:lang w:eastAsia="cs-CZ"/>
        </w:rPr>
        <w:t>Dodávka</w:t>
      </w:r>
      <w:r w:rsidR="005B1DF0">
        <w:rPr>
          <w:rFonts w:ascii="Arial Narrow" w:hAnsi="Arial Narrow" w:cs="Arial"/>
          <w:b/>
          <w:bCs/>
          <w:sz w:val="20"/>
          <w:szCs w:val="20"/>
          <w:lang w:eastAsia="cs-CZ"/>
        </w:rPr>
        <w:t xml:space="preserve"> </w:t>
      </w:r>
      <w:r w:rsidR="00CA74D4">
        <w:rPr>
          <w:rFonts w:ascii="Arial Narrow" w:hAnsi="Arial Narrow" w:cs="Arial"/>
          <w:b/>
          <w:bCs/>
          <w:sz w:val="20"/>
          <w:szCs w:val="20"/>
          <w:lang w:eastAsia="cs-CZ"/>
        </w:rPr>
        <w:t>IT techniky</w:t>
      </w:r>
      <w:r w:rsidR="00981505" w:rsidRPr="00565F71">
        <w:rPr>
          <w:rFonts w:ascii="Arial Narrow" w:hAnsi="Arial Narrow" w:cs="Arial"/>
          <w:b/>
          <w:bCs/>
          <w:sz w:val="20"/>
          <w:szCs w:val="20"/>
          <w:lang w:eastAsia="cs-CZ"/>
        </w:rPr>
        <w:t xml:space="preserve">“ </w:t>
      </w:r>
    </w:p>
    <w:p w:rsidR="00981505" w:rsidRPr="008B5864" w:rsidRDefault="00981505" w:rsidP="008B5864">
      <w:pPr>
        <w:rPr>
          <w:rFonts w:ascii="Arial Narrow" w:hAnsi="Arial Narrow" w:cs="Calibri"/>
          <w:sz w:val="20"/>
          <w:szCs w:val="20"/>
        </w:rPr>
      </w:pPr>
    </w:p>
    <w:p w:rsidR="00981505" w:rsidRDefault="00981505" w:rsidP="00981505">
      <w:pPr>
        <w:pStyle w:val="Odstavecseseznamem"/>
        <w:suppressAutoHyphens w:val="0"/>
        <w:ind w:left="502"/>
        <w:rPr>
          <w:rFonts w:ascii="Arial Narrow" w:hAnsi="Arial Narrow" w:cs="Calibri"/>
          <w:sz w:val="20"/>
          <w:szCs w:val="20"/>
        </w:rPr>
      </w:pPr>
    </w:p>
    <w:p w:rsidR="00DA7120" w:rsidRPr="00981505" w:rsidRDefault="00DA7120" w:rsidP="00981505">
      <w:pPr>
        <w:suppressAutoHyphens w:val="0"/>
        <w:rPr>
          <w:rFonts w:ascii="Arial Narrow" w:hAnsi="Arial Narrow" w:cs="Calibri"/>
          <w:sz w:val="20"/>
          <w:szCs w:val="20"/>
        </w:rPr>
      </w:pPr>
      <w:r w:rsidRPr="00981505">
        <w:rPr>
          <w:rFonts w:ascii="Arial Narrow" w:hAnsi="Arial Narrow" w:cs="Calibri"/>
          <w:sz w:val="20"/>
          <w:szCs w:val="20"/>
        </w:rPr>
        <w:t xml:space="preserve">Konečný daňový doklad (fakturu) vystaví prodávající a zašle kupujícímu po řádném předání a převzetí dodávaného </w:t>
      </w:r>
      <w:r w:rsidR="00742555" w:rsidRPr="00981505">
        <w:rPr>
          <w:rFonts w:ascii="Arial Narrow" w:hAnsi="Arial Narrow" w:cs="Calibri"/>
          <w:sz w:val="20"/>
          <w:szCs w:val="20"/>
        </w:rPr>
        <w:t>předmětu plnění</w:t>
      </w:r>
      <w:r w:rsidRPr="00981505">
        <w:rPr>
          <w:rFonts w:ascii="Arial Narrow" w:hAnsi="Arial Narrow" w:cs="Calibri"/>
          <w:sz w:val="20"/>
          <w:szCs w:val="20"/>
        </w:rPr>
        <w:t xml:space="preserve"> na základě písemného předávacího protokolu vyhotoveného v souladu s čl. VI. této Smlouvy. Prodávající je povinen vystavit a doručit kupujícímu konečný daňový doklad (fakturu) nejpozději do </w:t>
      </w:r>
      <w:r w:rsidR="00742555" w:rsidRPr="00981505">
        <w:rPr>
          <w:rFonts w:ascii="Arial Narrow" w:hAnsi="Arial Narrow" w:cs="Calibri"/>
          <w:sz w:val="20"/>
          <w:szCs w:val="20"/>
        </w:rPr>
        <w:t>1</w:t>
      </w:r>
      <w:r w:rsidRPr="00981505">
        <w:rPr>
          <w:rFonts w:ascii="Arial Narrow" w:hAnsi="Arial Narrow" w:cs="Calibri"/>
          <w:sz w:val="20"/>
          <w:szCs w:val="20"/>
        </w:rPr>
        <w:t>5 dnů ode dne předání a převzetí   dle čl. VI. této Smlouvy.</w:t>
      </w:r>
    </w:p>
    <w:p w:rsidR="00DA7120" w:rsidRPr="00CF2F05" w:rsidRDefault="00DA7120" w:rsidP="00CF2F05">
      <w:pPr>
        <w:numPr>
          <w:ilvl w:val="0"/>
          <w:numId w:val="6"/>
        </w:numPr>
        <w:tabs>
          <w:tab w:val="left" w:pos="0"/>
        </w:tabs>
        <w:ind w:left="0"/>
        <w:jc w:val="both"/>
        <w:rPr>
          <w:rFonts w:ascii="Arial Narrow" w:hAnsi="Arial Narrow" w:cs="Calibri"/>
          <w:sz w:val="20"/>
          <w:szCs w:val="20"/>
        </w:rPr>
      </w:pPr>
      <w:r w:rsidRPr="00CF2F05">
        <w:rPr>
          <w:rFonts w:ascii="Arial Narrow" w:hAnsi="Arial Narrow" w:cs="Calibri"/>
          <w:sz w:val="20"/>
          <w:szCs w:val="20"/>
        </w:rPr>
        <w:t>Fakturovány budou pouze dodávky a služby, které jsou řádně a v požadované kvalitě dodány a provedeny.  Dodávky a služby, které nebyly poskytnuty a dodány v souladu s touto Smlouvou nebudou fakturovány.</w:t>
      </w:r>
      <w:r w:rsidRPr="00CF2F05">
        <w:rPr>
          <w:rFonts w:ascii="Arial Narrow" w:hAnsi="Arial Narrow" w:cs="Calibri"/>
          <w:sz w:val="20"/>
          <w:szCs w:val="20"/>
          <w:lang w:eastAsia="zh-CN"/>
        </w:rPr>
        <w:t xml:space="preserve"> </w:t>
      </w:r>
      <w:r w:rsidRPr="00CF2F05">
        <w:rPr>
          <w:rFonts w:ascii="Arial Narrow" w:hAnsi="Arial Narrow" w:cs="Calibri"/>
          <w:sz w:val="20"/>
          <w:szCs w:val="20"/>
        </w:rPr>
        <w:t xml:space="preserve">Kupující nebude poskytovat prodávajícímu jakékoliv zálohy na úhradu ceny dodávaného </w:t>
      </w:r>
      <w:r w:rsidR="00742555" w:rsidRPr="00CF2F05">
        <w:rPr>
          <w:rFonts w:ascii="Arial Narrow" w:hAnsi="Arial Narrow" w:cs="Calibri"/>
          <w:sz w:val="20"/>
          <w:szCs w:val="20"/>
        </w:rPr>
        <w:t>plnění</w:t>
      </w:r>
      <w:r w:rsidR="00BD5321">
        <w:rPr>
          <w:rFonts w:ascii="Arial Narrow" w:hAnsi="Arial Narrow" w:cs="Calibri"/>
          <w:sz w:val="20"/>
          <w:szCs w:val="20"/>
        </w:rPr>
        <w:t xml:space="preserve"> </w:t>
      </w:r>
      <w:r w:rsidRPr="00CF2F05">
        <w:rPr>
          <w:rFonts w:ascii="Arial Narrow" w:hAnsi="Arial Narrow" w:cs="Calibri"/>
          <w:sz w:val="20"/>
          <w:szCs w:val="20"/>
        </w:rPr>
        <w:t>nebo její části.</w:t>
      </w:r>
    </w:p>
    <w:p w:rsidR="00DA7120" w:rsidRPr="00CF2F05" w:rsidRDefault="00DA7120" w:rsidP="00CF2F05">
      <w:pPr>
        <w:numPr>
          <w:ilvl w:val="0"/>
          <w:numId w:val="6"/>
        </w:numPr>
        <w:tabs>
          <w:tab w:val="left" w:pos="0"/>
        </w:tabs>
        <w:ind w:left="0"/>
        <w:jc w:val="both"/>
        <w:rPr>
          <w:rFonts w:ascii="Arial Narrow" w:hAnsi="Arial Narrow" w:cs="Calibri"/>
          <w:sz w:val="20"/>
          <w:szCs w:val="20"/>
        </w:rPr>
      </w:pPr>
      <w:r w:rsidRPr="00CF2F05">
        <w:rPr>
          <w:rFonts w:ascii="Arial Narrow" w:hAnsi="Arial Narrow" w:cs="Calibri"/>
          <w:sz w:val="20"/>
          <w:szCs w:val="20"/>
        </w:rPr>
        <w:t>Nebude-li mít prodávajícím vystavený daňový doklad (faktura) příslušné náležitosti dle shora uvedeného v tomto článku, je kupující oprávněn prodávajícímu takový daňový doklad (fakturu) ve lhůtě splatnosti vrátit k opravě, doplnění či přepracování, aniž by dále běžela tato lhůta splatnosti. Ta začne běžet znovu po vystavení a doručení bezvadného, opraveného a doplněného daňového dokladu (faktury) odpovídajícího požadavkům této Smlouvy.</w:t>
      </w:r>
    </w:p>
    <w:p w:rsidR="00DA7120" w:rsidRPr="00CF2F05" w:rsidRDefault="00DA7120" w:rsidP="00CF2F05">
      <w:pPr>
        <w:numPr>
          <w:ilvl w:val="0"/>
          <w:numId w:val="6"/>
        </w:numPr>
        <w:ind w:left="0"/>
        <w:jc w:val="both"/>
        <w:rPr>
          <w:rFonts w:ascii="Arial Narrow" w:hAnsi="Arial Narrow" w:cs="Calibri"/>
          <w:sz w:val="20"/>
          <w:szCs w:val="20"/>
        </w:rPr>
      </w:pPr>
      <w:r w:rsidRPr="00CF2F05">
        <w:rPr>
          <w:rFonts w:ascii="Arial Narrow" w:hAnsi="Arial Narrow" w:cs="Calibri"/>
          <w:sz w:val="20"/>
          <w:szCs w:val="20"/>
        </w:rPr>
        <w:t xml:space="preserve">Kupující se zavazuje uhradit veškeré řádně vystavené daňové doklady (faktury) dle této Smlouvy bezhotovostní platbou na účet prodávajícího specifikovaný v čl. I této Smlouvy </w:t>
      </w:r>
      <w:r w:rsidRPr="00CF2F05">
        <w:rPr>
          <w:rFonts w:ascii="Arial Narrow" w:hAnsi="Arial Narrow" w:cs="Calibri"/>
          <w:bCs/>
          <w:sz w:val="20"/>
          <w:szCs w:val="20"/>
        </w:rPr>
        <w:t>s vyznačením sjednaného variabilního symbolu uvedeného ve vystaveném daňovém dokladu (faktuře)</w:t>
      </w:r>
      <w:r w:rsidRPr="00CF2F05">
        <w:rPr>
          <w:rFonts w:ascii="Arial Narrow" w:hAnsi="Arial Narrow" w:cs="Calibri"/>
          <w:sz w:val="20"/>
          <w:szCs w:val="20"/>
        </w:rPr>
        <w:t xml:space="preserve">, a to </w:t>
      </w:r>
      <w:r w:rsidRPr="00CF2F05">
        <w:rPr>
          <w:rFonts w:ascii="Arial Narrow" w:hAnsi="Arial Narrow" w:cs="Calibri"/>
          <w:b/>
          <w:sz w:val="20"/>
          <w:szCs w:val="20"/>
        </w:rPr>
        <w:t xml:space="preserve">ve lhůtě splatnosti </w:t>
      </w:r>
      <w:r w:rsidR="00E30246">
        <w:rPr>
          <w:rFonts w:ascii="Arial Narrow" w:hAnsi="Arial Narrow" w:cs="Calibri"/>
          <w:b/>
          <w:sz w:val="20"/>
          <w:szCs w:val="20"/>
        </w:rPr>
        <w:t>21</w:t>
      </w:r>
      <w:r w:rsidRPr="00CF2F05">
        <w:rPr>
          <w:rFonts w:ascii="Arial Narrow" w:hAnsi="Arial Narrow" w:cs="Calibri"/>
          <w:b/>
          <w:sz w:val="20"/>
          <w:szCs w:val="20"/>
        </w:rPr>
        <w:t xml:space="preserve"> dní</w:t>
      </w:r>
      <w:r w:rsidRPr="00CF2F05">
        <w:rPr>
          <w:rFonts w:ascii="Arial Narrow" w:hAnsi="Arial Narrow" w:cs="Calibri"/>
          <w:sz w:val="20"/>
          <w:szCs w:val="20"/>
        </w:rPr>
        <w:t xml:space="preserve"> od doručení příslušného daňového dokladu (faktury) kupujícímu.</w:t>
      </w:r>
    </w:p>
    <w:p w:rsidR="00DA7120" w:rsidRDefault="00DA7120" w:rsidP="00CF2F05">
      <w:pPr>
        <w:numPr>
          <w:ilvl w:val="0"/>
          <w:numId w:val="6"/>
        </w:numPr>
        <w:ind w:left="0"/>
        <w:jc w:val="both"/>
        <w:rPr>
          <w:rFonts w:ascii="Arial Narrow" w:hAnsi="Arial Narrow" w:cs="Calibri"/>
          <w:sz w:val="20"/>
          <w:szCs w:val="20"/>
        </w:rPr>
      </w:pPr>
      <w:r w:rsidRPr="00CF2F05">
        <w:rPr>
          <w:rFonts w:ascii="Arial Narrow" w:hAnsi="Arial Narrow" w:cs="Calibri"/>
          <w:sz w:val="20"/>
          <w:szCs w:val="20"/>
        </w:rPr>
        <w:t>Termínem úhrady řádně vystaveného daňového dokladu (faktury) dle této Smlouvy se rozumí den, kdy jsou finanční prostředky na úhradu daňového dokladu (faktury) odepsány z účtu kupujícího.</w:t>
      </w:r>
    </w:p>
    <w:p w:rsidR="00CF2F05" w:rsidRDefault="00CF2F05" w:rsidP="00CF2F05">
      <w:pPr>
        <w:jc w:val="both"/>
        <w:rPr>
          <w:rFonts w:ascii="Arial Narrow" w:hAnsi="Arial Narrow" w:cs="Calibri"/>
          <w:sz w:val="20"/>
          <w:szCs w:val="20"/>
        </w:rPr>
      </w:pPr>
    </w:p>
    <w:p w:rsidR="00CF2F05" w:rsidRPr="00CF2F05" w:rsidRDefault="00CF2F05" w:rsidP="00CF2F05">
      <w:pPr>
        <w:jc w:val="both"/>
        <w:rPr>
          <w:rFonts w:ascii="Arial Narrow" w:hAnsi="Arial Narrow" w:cs="Calibri"/>
          <w:sz w:val="20"/>
          <w:szCs w:val="20"/>
        </w:rPr>
      </w:pPr>
    </w:p>
    <w:p w:rsidR="00DA7120" w:rsidRPr="00CF2F05" w:rsidRDefault="00DA7120" w:rsidP="00CF2F05">
      <w:pPr>
        <w:pStyle w:val="Nadpis1"/>
        <w:tabs>
          <w:tab w:val="left" w:pos="0"/>
        </w:tabs>
        <w:rPr>
          <w:rFonts w:ascii="Arial Narrow" w:hAnsi="Arial Narrow" w:cs="Calibri"/>
          <w:sz w:val="20"/>
          <w:szCs w:val="20"/>
        </w:rPr>
      </w:pPr>
      <w:r w:rsidRPr="00CF2F05">
        <w:rPr>
          <w:rFonts w:ascii="Arial Narrow" w:hAnsi="Arial Narrow" w:cs="Calibri"/>
          <w:sz w:val="20"/>
          <w:szCs w:val="20"/>
        </w:rPr>
        <w:t>Čl. V.</w:t>
      </w:r>
    </w:p>
    <w:p w:rsidR="00DA7120" w:rsidRDefault="00DA7120" w:rsidP="00CF2F05">
      <w:pPr>
        <w:pStyle w:val="Nadpis1"/>
        <w:tabs>
          <w:tab w:val="left" w:pos="0"/>
        </w:tabs>
        <w:rPr>
          <w:rFonts w:ascii="Arial Narrow" w:hAnsi="Arial Narrow" w:cs="Calibri"/>
          <w:sz w:val="20"/>
          <w:szCs w:val="20"/>
        </w:rPr>
      </w:pPr>
      <w:r w:rsidRPr="00CF2F05">
        <w:rPr>
          <w:rFonts w:ascii="Arial Narrow" w:hAnsi="Arial Narrow" w:cs="Calibri"/>
          <w:sz w:val="20"/>
          <w:szCs w:val="20"/>
        </w:rPr>
        <w:t>Doba a místo plnění</w:t>
      </w:r>
    </w:p>
    <w:p w:rsidR="00CF2F05" w:rsidRPr="00CF2F05" w:rsidRDefault="00CF2F05" w:rsidP="00CF2F05"/>
    <w:p w:rsidR="00DA7120" w:rsidRPr="00CF2F05" w:rsidRDefault="00DA7120" w:rsidP="00CF2F05">
      <w:pPr>
        <w:numPr>
          <w:ilvl w:val="0"/>
          <w:numId w:val="7"/>
        </w:numPr>
        <w:tabs>
          <w:tab w:val="left" w:pos="360"/>
        </w:tabs>
        <w:ind w:left="0"/>
        <w:jc w:val="both"/>
        <w:rPr>
          <w:rFonts w:ascii="Arial Narrow" w:hAnsi="Arial Narrow" w:cs="Calibri"/>
          <w:sz w:val="20"/>
          <w:szCs w:val="20"/>
        </w:rPr>
      </w:pPr>
      <w:r w:rsidRPr="00CF2F05">
        <w:rPr>
          <w:rFonts w:ascii="Arial Narrow" w:hAnsi="Arial Narrow" w:cs="Calibri"/>
          <w:sz w:val="20"/>
          <w:szCs w:val="20"/>
        </w:rPr>
        <w:t>Prodávající se zavazuje dodat předmět plnění této smlouvy v následujících termínech:</w:t>
      </w:r>
    </w:p>
    <w:p w:rsidR="00DA7120" w:rsidRPr="00CF2F05" w:rsidRDefault="00DA7120" w:rsidP="00CF2F05">
      <w:pPr>
        <w:numPr>
          <w:ilvl w:val="0"/>
          <w:numId w:val="8"/>
        </w:numPr>
        <w:tabs>
          <w:tab w:val="left" w:pos="360"/>
        </w:tabs>
        <w:ind w:left="0"/>
        <w:jc w:val="both"/>
        <w:rPr>
          <w:rFonts w:ascii="Arial Narrow" w:hAnsi="Arial Narrow" w:cs="Calibri"/>
          <w:b/>
          <w:sz w:val="20"/>
          <w:szCs w:val="20"/>
        </w:rPr>
      </w:pPr>
      <w:r w:rsidRPr="00CF2F05">
        <w:rPr>
          <w:rFonts w:ascii="Arial Narrow" w:hAnsi="Arial Narrow" w:cs="Calibri"/>
          <w:b/>
          <w:sz w:val="20"/>
          <w:szCs w:val="20"/>
        </w:rPr>
        <w:t xml:space="preserve">Doba </w:t>
      </w:r>
      <w:r w:rsidR="00BD5321">
        <w:rPr>
          <w:rFonts w:ascii="Arial Narrow" w:hAnsi="Arial Narrow" w:cs="Calibri"/>
          <w:b/>
          <w:sz w:val="20"/>
          <w:szCs w:val="20"/>
        </w:rPr>
        <w:t xml:space="preserve">dodání </w:t>
      </w:r>
      <w:r w:rsidRPr="00CF2F05">
        <w:rPr>
          <w:rFonts w:ascii="Arial Narrow" w:hAnsi="Arial Narrow" w:cs="Calibri"/>
          <w:b/>
          <w:sz w:val="20"/>
          <w:szCs w:val="20"/>
        </w:rPr>
        <w:t>v rozsahu a specifikaci dle ustanovení čl. III. této Smlouvy:</w:t>
      </w:r>
    </w:p>
    <w:p w:rsidR="00DA7120" w:rsidRPr="00CF2F05" w:rsidRDefault="00BD5321" w:rsidP="007B4722">
      <w:pPr>
        <w:tabs>
          <w:tab w:val="left" w:pos="4820"/>
          <w:tab w:val="left" w:pos="5387"/>
        </w:tabs>
        <w:ind w:firstLine="1560"/>
        <w:jc w:val="both"/>
        <w:rPr>
          <w:rFonts w:ascii="Arial Narrow" w:hAnsi="Arial Narrow" w:cs="Calibri"/>
          <w:b/>
          <w:sz w:val="20"/>
          <w:szCs w:val="20"/>
        </w:rPr>
      </w:pPr>
      <w:r>
        <w:rPr>
          <w:rFonts w:ascii="Arial Narrow" w:hAnsi="Arial Narrow" w:cs="Calibri"/>
          <w:b/>
          <w:sz w:val="20"/>
          <w:szCs w:val="20"/>
        </w:rPr>
        <w:t>termín zahájení dodávky</w:t>
      </w:r>
      <w:r w:rsidR="00DA7120" w:rsidRPr="00CF2F05">
        <w:rPr>
          <w:rFonts w:ascii="Arial Narrow" w:hAnsi="Arial Narrow" w:cs="Calibri"/>
          <w:b/>
          <w:sz w:val="20"/>
          <w:szCs w:val="20"/>
        </w:rPr>
        <w:t>:</w:t>
      </w:r>
      <w:r w:rsidR="007B4722">
        <w:rPr>
          <w:rFonts w:ascii="Arial Narrow" w:hAnsi="Arial Narrow" w:cs="Calibri"/>
          <w:b/>
          <w:sz w:val="20"/>
          <w:szCs w:val="20"/>
        </w:rPr>
        <w:t xml:space="preserve"> dnem </w:t>
      </w:r>
      <w:r w:rsidR="00DA7120" w:rsidRPr="00CF2F05">
        <w:rPr>
          <w:rFonts w:ascii="Arial Narrow" w:hAnsi="Arial Narrow" w:cs="Calibri"/>
          <w:b/>
          <w:sz w:val="20"/>
          <w:szCs w:val="20"/>
        </w:rPr>
        <w:t>podpisu této Smlouvy</w:t>
      </w:r>
    </w:p>
    <w:p w:rsidR="00DA7120" w:rsidRDefault="00BD5321" w:rsidP="007B4722">
      <w:pPr>
        <w:tabs>
          <w:tab w:val="left" w:pos="360"/>
          <w:tab w:val="left" w:pos="4820"/>
          <w:tab w:val="left" w:pos="5387"/>
        </w:tabs>
        <w:ind w:firstLine="1560"/>
        <w:jc w:val="both"/>
        <w:rPr>
          <w:rFonts w:ascii="Arial Narrow" w:hAnsi="Arial Narrow" w:cs="Calibri"/>
          <w:b/>
          <w:sz w:val="20"/>
          <w:szCs w:val="20"/>
        </w:rPr>
      </w:pPr>
      <w:r w:rsidRPr="00EA64F5">
        <w:rPr>
          <w:rFonts w:ascii="Arial Narrow" w:hAnsi="Arial Narrow" w:cs="Calibri"/>
          <w:b/>
          <w:sz w:val="20"/>
          <w:szCs w:val="20"/>
        </w:rPr>
        <w:t>termín dokončení dodávky</w:t>
      </w:r>
      <w:r w:rsidR="00DA7120" w:rsidRPr="00EA64F5">
        <w:rPr>
          <w:rFonts w:ascii="Arial Narrow" w:hAnsi="Arial Narrow" w:cs="Calibri"/>
          <w:b/>
          <w:sz w:val="20"/>
          <w:szCs w:val="20"/>
        </w:rPr>
        <w:t xml:space="preserve">: </w:t>
      </w:r>
      <w:r w:rsidR="008B5864" w:rsidRPr="00EA64F5">
        <w:rPr>
          <w:rFonts w:ascii="Arial Narrow" w:hAnsi="Arial Narrow" w:cs="Calibri"/>
          <w:b/>
          <w:sz w:val="20"/>
          <w:szCs w:val="20"/>
        </w:rPr>
        <w:t xml:space="preserve">do </w:t>
      </w:r>
      <w:r w:rsidR="004E2F62">
        <w:rPr>
          <w:rFonts w:ascii="Arial Narrow" w:hAnsi="Arial Narrow" w:cs="Calibri"/>
          <w:b/>
          <w:sz w:val="20"/>
          <w:szCs w:val="20"/>
        </w:rPr>
        <w:t>2</w:t>
      </w:r>
      <w:r w:rsidR="008B5864" w:rsidRPr="00EA64F5">
        <w:rPr>
          <w:rFonts w:ascii="Arial Narrow" w:hAnsi="Arial Narrow" w:cs="Calibri"/>
          <w:b/>
          <w:sz w:val="20"/>
          <w:szCs w:val="20"/>
        </w:rPr>
        <w:t xml:space="preserve"> týdnů od podpisu Smlouvy</w:t>
      </w:r>
      <w:r w:rsidR="00DA7120" w:rsidRPr="00CF2F05">
        <w:rPr>
          <w:rFonts w:ascii="Arial Narrow" w:hAnsi="Arial Narrow" w:cs="Calibri"/>
          <w:b/>
          <w:sz w:val="20"/>
          <w:szCs w:val="20"/>
        </w:rPr>
        <w:t xml:space="preserve"> </w:t>
      </w:r>
    </w:p>
    <w:p w:rsidR="007B4722" w:rsidRPr="00CF2F05" w:rsidRDefault="007B4722" w:rsidP="007B4722">
      <w:pPr>
        <w:tabs>
          <w:tab w:val="left" w:pos="360"/>
          <w:tab w:val="left" w:pos="4820"/>
          <w:tab w:val="left" w:pos="5387"/>
        </w:tabs>
        <w:ind w:firstLine="1560"/>
        <w:jc w:val="both"/>
        <w:rPr>
          <w:rFonts w:ascii="Arial Narrow" w:hAnsi="Arial Narrow" w:cs="Calibri"/>
          <w:sz w:val="20"/>
          <w:szCs w:val="20"/>
        </w:rPr>
      </w:pPr>
    </w:p>
    <w:p w:rsidR="00DA7120" w:rsidRPr="00CF2F05" w:rsidRDefault="00BD5321" w:rsidP="00CF2F05">
      <w:pPr>
        <w:tabs>
          <w:tab w:val="left" w:pos="360"/>
        </w:tabs>
        <w:jc w:val="both"/>
        <w:rPr>
          <w:rFonts w:ascii="Arial Narrow" w:hAnsi="Arial Narrow" w:cs="Calibri"/>
          <w:sz w:val="20"/>
          <w:szCs w:val="20"/>
        </w:rPr>
      </w:pPr>
      <w:r>
        <w:rPr>
          <w:rFonts w:ascii="Arial Narrow" w:hAnsi="Arial Narrow" w:cs="Calibri"/>
          <w:sz w:val="20"/>
          <w:szCs w:val="20"/>
        </w:rPr>
        <w:t xml:space="preserve">Termínem dokončení dodávky </w:t>
      </w:r>
      <w:r w:rsidR="00DA7120" w:rsidRPr="00CF2F05">
        <w:rPr>
          <w:rFonts w:ascii="Arial Narrow" w:hAnsi="Arial Narrow" w:cs="Calibri"/>
          <w:sz w:val="20"/>
          <w:szCs w:val="20"/>
        </w:rPr>
        <w:t>je den</w:t>
      </w:r>
      <w:r w:rsidR="00DA7120" w:rsidRPr="00CF2F05">
        <w:rPr>
          <w:rFonts w:ascii="Arial Narrow" w:hAnsi="Arial Narrow" w:cs="Calibri"/>
          <w:bCs/>
          <w:sz w:val="20"/>
          <w:szCs w:val="20"/>
        </w:rPr>
        <w:t xml:space="preserve"> protokolárního předání a převzetí předmětného dodávaného</w:t>
      </w:r>
      <w:r w:rsidR="00742555" w:rsidRPr="00CF2F05">
        <w:rPr>
          <w:rFonts w:ascii="Arial Narrow" w:hAnsi="Arial Narrow" w:cs="Calibri"/>
          <w:bCs/>
          <w:sz w:val="20"/>
          <w:szCs w:val="20"/>
        </w:rPr>
        <w:t xml:space="preserve"> plnění</w:t>
      </w:r>
      <w:r>
        <w:rPr>
          <w:rFonts w:ascii="Arial Narrow" w:hAnsi="Arial Narrow" w:cs="Calibri"/>
          <w:bCs/>
          <w:sz w:val="20"/>
          <w:szCs w:val="20"/>
        </w:rPr>
        <w:t xml:space="preserve"> </w:t>
      </w:r>
      <w:r w:rsidR="00DA7120" w:rsidRPr="00CF2F05">
        <w:rPr>
          <w:rFonts w:ascii="Arial Narrow" w:hAnsi="Arial Narrow" w:cs="Calibri"/>
          <w:bCs/>
          <w:sz w:val="20"/>
          <w:szCs w:val="20"/>
        </w:rPr>
        <w:t xml:space="preserve">bez </w:t>
      </w:r>
      <w:proofErr w:type="gramStart"/>
      <w:r w:rsidR="00DA7120" w:rsidRPr="00CF2F05">
        <w:rPr>
          <w:rFonts w:ascii="Arial Narrow" w:hAnsi="Arial Narrow" w:cs="Calibri"/>
          <w:bCs/>
          <w:sz w:val="20"/>
          <w:szCs w:val="20"/>
        </w:rPr>
        <w:t>vad</w:t>
      </w:r>
      <w:r w:rsidR="00934B63">
        <w:rPr>
          <w:rFonts w:ascii="Arial Narrow" w:hAnsi="Arial Narrow" w:cs="Calibri"/>
          <w:bCs/>
          <w:sz w:val="20"/>
          <w:szCs w:val="20"/>
        </w:rPr>
        <w:t>,</w:t>
      </w:r>
      <w:r w:rsidR="00DA7120" w:rsidRPr="00CF2F05">
        <w:rPr>
          <w:rFonts w:ascii="Arial Narrow" w:hAnsi="Arial Narrow" w:cs="Calibri"/>
          <w:bCs/>
          <w:sz w:val="20"/>
          <w:szCs w:val="20"/>
        </w:rPr>
        <w:t xml:space="preserve">  předání</w:t>
      </w:r>
      <w:proofErr w:type="gramEnd"/>
      <w:r w:rsidR="00DA7120" w:rsidRPr="00CF2F05">
        <w:rPr>
          <w:rFonts w:ascii="Arial Narrow" w:hAnsi="Arial Narrow" w:cs="Calibri"/>
          <w:bCs/>
          <w:sz w:val="20"/>
          <w:szCs w:val="20"/>
        </w:rPr>
        <w:t xml:space="preserve"> příslušných dokumentů, a to vše v souladu s podmínkami znění této Smlouvy.</w:t>
      </w:r>
    </w:p>
    <w:p w:rsidR="007B4722" w:rsidRDefault="007B4722" w:rsidP="007B4722">
      <w:pPr>
        <w:tabs>
          <w:tab w:val="left" w:pos="360"/>
        </w:tabs>
        <w:jc w:val="both"/>
        <w:rPr>
          <w:rFonts w:ascii="Arial Narrow" w:hAnsi="Arial Narrow" w:cs="Calibri"/>
          <w:b/>
          <w:sz w:val="20"/>
          <w:szCs w:val="20"/>
        </w:rPr>
      </w:pPr>
    </w:p>
    <w:p w:rsidR="00DA7120" w:rsidRDefault="00DA7120" w:rsidP="00CF2F05">
      <w:pPr>
        <w:numPr>
          <w:ilvl w:val="0"/>
          <w:numId w:val="8"/>
        </w:numPr>
        <w:tabs>
          <w:tab w:val="left" w:pos="360"/>
        </w:tabs>
        <w:ind w:left="0"/>
        <w:jc w:val="both"/>
        <w:rPr>
          <w:rFonts w:ascii="Arial Narrow" w:hAnsi="Arial Narrow" w:cs="Calibri"/>
          <w:b/>
          <w:sz w:val="20"/>
          <w:szCs w:val="20"/>
        </w:rPr>
      </w:pPr>
      <w:r w:rsidRPr="00CF2F05">
        <w:rPr>
          <w:rFonts w:ascii="Arial Narrow" w:hAnsi="Arial Narrow" w:cs="Calibri"/>
          <w:b/>
          <w:sz w:val="20"/>
          <w:szCs w:val="20"/>
        </w:rPr>
        <w:t>Doba poskytování záruky za jakost: po celou dobu délky záruční doby a za podmínek dle ustanovení čl. VII. této Smlouvy.</w:t>
      </w:r>
    </w:p>
    <w:p w:rsidR="00934B63" w:rsidRPr="00CF2F05" w:rsidRDefault="00934B63" w:rsidP="00934B63">
      <w:pPr>
        <w:tabs>
          <w:tab w:val="left" w:pos="360"/>
        </w:tabs>
        <w:jc w:val="both"/>
        <w:rPr>
          <w:rFonts w:ascii="Arial Narrow" w:hAnsi="Arial Narrow" w:cs="Calibri"/>
          <w:b/>
          <w:sz w:val="20"/>
          <w:szCs w:val="20"/>
        </w:rPr>
      </w:pPr>
    </w:p>
    <w:p w:rsidR="00742555" w:rsidRDefault="00DA7120" w:rsidP="00EA64F5">
      <w:pPr>
        <w:numPr>
          <w:ilvl w:val="0"/>
          <w:numId w:val="7"/>
        </w:numPr>
        <w:tabs>
          <w:tab w:val="left" w:pos="0"/>
          <w:tab w:val="left" w:pos="360"/>
        </w:tabs>
        <w:ind w:left="0"/>
        <w:jc w:val="both"/>
        <w:rPr>
          <w:rFonts w:ascii="Arial Narrow" w:hAnsi="Arial Narrow" w:cs="Calibri"/>
          <w:sz w:val="20"/>
          <w:szCs w:val="20"/>
        </w:rPr>
      </w:pPr>
      <w:r w:rsidRPr="00EA64F5">
        <w:rPr>
          <w:rFonts w:ascii="Arial Narrow" w:hAnsi="Arial Narrow" w:cs="Calibri"/>
          <w:bCs/>
          <w:sz w:val="20"/>
          <w:szCs w:val="20"/>
        </w:rPr>
        <w:t xml:space="preserve">Místem plnění předmětu této Smlouvy je </w:t>
      </w:r>
      <w:r w:rsidR="008B5864" w:rsidRPr="00EA64F5">
        <w:rPr>
          <w:rFonts w:ascii="Arial Narrow" w:hAnsi="Arial Narrow" w:cs="Calibri"/>
          <w:bCs/>
          <w:sz w:val="20"/>
          <w:szCs w:val="20"/>
        </w:rPr>
        <w:t xml:space="preserve">objekt </w:t>
      </w:r>
      <w:r w:rsidR="00E30246" w:rsidRPr="00EA64F5">
        <w:rPr>
          <w:rFonts w:ascii="Arial Narrow" w:hAnsi="Arial Narrow" w:cs="Calibri"/>
          <w:bCs/>
          <w:sz w:val="20"/>
          <w:szCs w:val="20"/>
        </w:rPr>
        <w:t>školy Wilsonova 405</w:t>
      </w:r>
      <w:r w:rsidR="00EA64F5" w:rsidRPr="00EA64F5">
        <w:rPr>
          <w:rFonts w:ascii="Arial Narrow" w:hAnsi="Arial Narrow" w:cs="Calibri"/>
          <w:bCs/>
          <w:sz w:val="20"/>
          <w:szCs w:val="20"/>
        </w:rPr>
        <w:t>, 392 01 Soběslav</w:t>
      </w:r>
      <w:r w:rsidR="00EA64F5">
        <w:rPr>
          <w:rFonts w:ascii="Arial Narrow" w:hAnsi="Arial Narrow" w:cs="Calibri"/>
          <w:bCs/>
          <w:sz w:val="20"/>
          <w:szCs w:val="20"/>
        </w:rPr>
        <w:t>.</w:t>
      </w:r>
      <w:r w:rsidR="00C32324" w:rsidRPr="00CF2F05">
        <w:rPr>
          <w:rFonts w:ascii="Arial Narrow" w:hAnsi="Arial Narrow" w:cs="Calibri"/>
          <w:sz w:val="20"/>
          <w:szCs w:val="20"/>
        </w:rPr>
        <w:tab/>
      </w:r>
      <w:r w:rsidR="00C32324" w:rsidRPr="00CF2F05">
        <w:rPr>
          <w:rFonts w:ascii="Arial Narrow" w:hAnsi="Arial Narrow" w:cs="Calibri"/>
          <w:sz w:val="20"/>
          <w:szCs w:val="20"/>
        </w:rPr>
        <w:tab/>
      </w:r>
      <w:r w:rsidR="00C32324" w:rsidRPr="00CF2F05">
        <w:rPr>
          <w:rFonts w:ascii="Arial Narrow" w:hAnsi="Arial Narrow" w:cs="Calibri"/>
          <w:sz w:val="20"/>
          <w:szCs w:val="20"/>
        </w:rPr>
        <w:tab/>
      </w:r>
      <w:r w:rsidR="00C32324" w:rsidRPr="00CF2F05">
        <w:rPr>
          <w:rFonts w:ascii="Arial Narrow" w:hAnsi="Arial Narrow" w:cs="Calibri"/>
          <w:sz w:val="20"/>
          <w:szCs w:val="20"/>
        </w:rPr>
        <w:tab/>
      </w:r>
      <w:r w:rsidR="00C32324" w:rsidRPr="00CF2F05">
        <w:rPr>
          <w:rFonts w:ascii="Arial Narrow" w:hAnsi="Arial Narrow" w:cs="Calibri"/>
          <w:sz w:val="20"/>
          <w:szCs w:val="20"/>
        </w:rPr>
        <w:tab/>
      </w:r>
      <w:r w:rsidR="00C32324" w:rsidRPr="00CF2F05">
        <w:rPr>
          <w:rFonts w:ascii="Arial Narrow" w:hAnsi="Arial Narrow" w:cs="Calibri"/>
          <w:sz w:val="20"/>
          <w:szCs w:val="20"/>
        </w:rPr>
        <w:tab/>
      </w:r>
    </w:p>
    <w:p w:rsidR="007B4722" w:rsidRDefault="007B4722" w:rsidP="00CF2F05">
      <w:pPr>
        <w:tabs>
          <w:tab w:val="left" w:pos="0"/>
          <w:tab w:val="left" w:pos="360"/>
        </w:tabs>
        <w:jc w:val="both"/>
        <w:rPr>
          <w:rFonts w:ascii="Arial Narrow" w:hAnsi="Arial Narrow" w:cs="Calibri"/>
          <w:sz w:val="20"/>
          <w:szCs w:val="20"/>
        </w:rPr>
      </w:pPr>
    </w:p>
    <w:p w:rsidR="00F11B19" w:rsidRDefault="00F11B19" w:rsidP="00CF2F05">
      <w:pPr>
        <w:tabs>
          <w:tab w:val="left" w:pos="0"/>
          <w:tab w:val="left" w:pos="360"/>
        </w:tabs>
        <w:jc w:val="both"/>
        <w:rPr>
          <w:rFonts w:ascii="Arial Narrow" w:hAnsi="Arial Narrow" w:cs="Calibri"/>
          <w:sz w:val="20"/>
          <w:szCs w:val="20"/>
        </w:rPr>
      </w:pPr>
    </w:p>
    <w:p w:rsidR="00F11B19" w:rsidRDefault="00F11B19" w:rsidP="00CF2F05">
      <w:pPr>
        <w:tabs>
          <w:tab w:val="left" w:pos="0"/>
          <w:tab w:val="left" w:pos="360"/>
        </w:tabs>
        <w:jc w:val="both"/>
        <w:rPr>
          <w:rFonts w:ascii="Arial Narrow" w:hAnsi="Arial Narrow" w:cs="Calibri"/>
          <w:sz w:val="20"/>
          <w:szCs w:val="20"/>
        </w:rPr>
      </w:pPr>
    </w:p>
    <w:p w:rsidR="004E2F62" w:rsidRDefault="004E2F62" w:rsidP="00CF2F05">
      <w:pPr>
        <w:tabs>
          <w:tab w:val="left" w:pos="0"/>
          <w:tab w:val="left" w:pos="360"/>
        </w:tabs>
        <w:jc w:val="both"/>
        <w:rPr>
          <w:rFonts w:ascii="Arial Narrow" w:hAnsi="Arial Narrow" w:cs="Calibri"/>
          <w:sz w:val="20"/>
          <w:szCs w:val="20"/>
        </w:rPr>
      </w:pPr>
    </w:p>
    <w:p w:rsidR="004E2F62" w:rsidRDefault="004E2F62" w:rsidP="00CF2F05">
      <w:pPr>
        <w:tabs>
          <w:tab w:val="left" w:pos="0"/>
          <w:tab w:val="left" w:pos="360"/>
        </w:tabs>
        <w:jc w:val="both"/>
        <w:rPr>
          <w:rFonts w:ascii="Arial Narrow" w:hAnsi="Arial Narrow" w:cs="Calibri"/>
          <w:sz w:val="20"/>
          <w:szCs w:val="20"/>
        </w:rPr>
      </w:pPr>
    </w:p>
    <w:p w:rsidR="004E2F62" w:rsidRDefault="004E2F62" w:rsidP="00CF2F05">
      <w:pPr>
        <w:tabs>
          <w:tab w:val="left" w:pos="0"/>
          <w:tab w:val="left" w:pos="360"/>
        </w:tabs>
        <w:jc w:val="both"/>
        <w:rPr>
          <w:rFonts w:ascii="Arial Narrow" w:hAnsi="Arial Narrow" w:cs="Calibri"/>
          <w:sz w:val="20"/>
          <w:szCs w:val="20"/>
        </w:rPr>
      </w:pPr>
    </w:p>
    <w:p w:rsidR="004E2F62" w:rsidRDefault="00934B63" w:rsidP="00934B63">
      <w:pPr>
        <w:tabs>
          <w:tab w:val="left" w:pos="0"/>
          <w:tab w:val="left" w:pos="3705"/>
        </w:tabs>
        <w:jc w:val="both"/>
        <w:rPr>
          <w:rFonts w:ascii="Arial Narrow" w:hAnsi="Arial Narrow" w:cs="Calibri"/>
          <w:sz w:val="20"/>
          <w:szCs w:val="20"/>
        </w:rPr>
      </w:pPr>
      <w:r>
        <w:rPr>
          <w:rFonts w:ascii="Arial Narrow" w:hAnsi="Arial Narrow" w:cs="Calibri"/>
          <w:sz w:val="20"/>
          <w:szCs w:val="20"/>
        </w:rPr>
        <w:tab/>
      </w:r>
    </w:p>
    <w:p w:rsidR="00934B63" w:rsidRDefault="00934B63" w:rsidP="00934B63">
      <w:pPr>
        <w:tabs>
          <w:tab w:val="left" w:pos="0"/>
          <w:tab w:val="left" w:pos="3705"/>
        </w:tabs>
        <w:jc w:val="both"/>
        <w:rPr>
          <w:rFonts w:ascii="Arial Narrow" w:hAnsi="Arial Narrow" w:cs="Calibri"/>
          <w:sz w:val="20"/>
          <w:szCs w:val="20"/>
        </w:rPr>
      </w:pPr>
    </w:p>
    <w:p w:rsidR="00934B63" w:rsidRDefault="00934B63" w:rsidP="00934B63">
      <w:pPr>
        <w:tabs>
          <w:tab w:val="left" w:pos="0"/>
          <w:tab w:val="left" w:pos="3705"/>
        </w:tabs>
        <w:jc w:val="both"/>
        <w:rPr>
          <w:rFonts w:ascii="Arial Narrow" w:hAnsi="Arial Narrow" w:cs="Calibri"/>
          <w:sz w:val="20"/>
          <w:szCs w:val="20"/>
        </w:rPr>
      </w:pPr>
    </w:p>
    <w:p w:rsidR="00934B63" w:rsidRDefault="00934B63" w:rsidP="00934B63">
      <w:pPr>
        <w:tabs>
          <w:tab w:val="left" w:pos="0"/>
          <w:tab w:val="left" w:pos="3705"/>
        </w:tabs>
        <w:jc w:val="both"/>
        <w:rPr>
          <w:rFonts w:ascii="Arial Narrow" w:hAnsi="Arial Narrow" w:cs="Calibri"/>
          <w:sz w:val="20"/>
          <w:szCs w:val="20"/>
        </w:rPr>
      </w:pPr>
    </w:p>
    <w:p w:rsidR="00934B63" w:rsidRDefault="00934B63" w:rsidP="00934B63">
      <w:pPr>
        <w:tabs>
          <w:tab w:val="left" w:pos="0"/>
          <w:tab w:val="left" w:pos="3705"/>
        </w:tabs>
        <w:jc w:val="both"/>
        <w:rPr>
          <w:rFonts w:ascii="Arial Narrow" w:hAnsi="Arial Narrow" w:cs="Calibri"/>
          <w:sz w:val="20"/>
          <w:szCs w:val="20"/>
        </w:rPr>
      </w:pPr>
    </w:p>
    <w:p w:rsidR="008A4684" w:rsidRDefault="008A4684" w:rsidP="00934B63">
      <w:pPr>
        <w:tabs>
          <w:tab w:val="left" w:pos="0"/>
          <w:tab w:val="left" w:pos="3705"/>
        </w:tabs>
        <w:jc w:val="both"/>
        <w:rPr>
          <w:rFonts w:ascii="Arial Narrow" w:hAnsi="Arial Narrow" w:cs="Calibri"/>
          <w:sz w:val="20"/>
          <w:szCs w:val="20"/>
        </w:rPr>
      </w:pPr>
    </w:p>
    <w:p w:rsidR="00B152B4" w:rsidRDefault="00B152B4" w:rsidP="00CF2F05">
      <w:pPr>
        <w:tabs>
          <w:tab w:val="left" w:pos="0"/>
          <w:tab w:val="left" w:pos="360"/>
        </w:tabs>
        <w:jc w:val="both"/>
        <w:rPr>
          <w:rFonts w:ascii="Arial Narrow" w:hAnsi="Arial Narrow" w:cs="Calibri"/>
          <w:sz w:val="20"/>
          <w:szCs w:val="20"/>
        </w:rPr>
      </w:pPr>
    </w:p>
    <w:p w:rsidR="00B152B4" w:rsidRDefault="00B152B4" w:rsidP="00CF2F05">
      <w:pPr>
        <w:tabs>
          <w:tab w:val="left" w:pos="0"/>
          <w:tab w:val="left" w:pos="360"/>
        </w:tabs>
        <w:jc w:val="both"/>
        <w:rPr>
          <w:rFonts w:ascii="Arial Narrow" w:hAnsi="Arial Narrow" w:cs="Calibri"/>
          <w:sz w:val="20"/>
          <w:szCs w:val="20"/>
        </w:rPr>
      </w:pPr>
    </w:p>
    <w:p w:rsidR="00B152B4" w:rsidRPr="00CF2F05" w:rsidRDefault="00B152B4" w:rsidP="00CF2F05">
      <w:pPr>
        <w:tabs>
          <w:tab w:val="left" w:pos="0"/>
          <w:tab w:val="left" w:pos="360"/>
        </w:tabs>
        <w:jc w:val="both"/>
        <w:rPr>
          <w:rFonts w:ascii="Arial Narrow" w:hAnsi="Arial Narrow" w:cs="Calibri"/>
          <w:sz w:val="20"/>
          <w:szCs w:val="20"/>
        </w:rPr>
      </w:pPr>
    </w:p>
    <w:p w:rsidR="00DA7120" w:rsidRPr="00CF2F05" w:rsidRDefault="00DA7120" w:rsidP="00CF2F05">
      <w:pPr>
        <w:tabs>
          <w:tab w:val="left" w:pos="0"/>
          <w:tab w:val="left" w:pos="360"/>
        </w:tabs>
        <w:jc w:val="center"/>
        <w:rPr>
          <w:rFonts w:ascii="Arial Narrow" w:hAnsi="Arial Narrow" w:cs="Calibri"/>
          <w:b/>
          <w:sz w:val="20"/>
          <w:szCs w:val="20"/>
        </w:rPr>
      </w:pPr>
      <w:r w:rsidRPr="00CF2F05">
        <w:rPr>
          <w:rFonts w:ascii="Arial Narrow" w:hAnsi="Arial Narrow" w:cs="Calibri"/>
          <w:b/>
          <w:sz w:val="20"/>
          <w:szCs w:val="20"/>
        </w:rPr>
        <w:t>Čl. VI.</w:t>
      </w:r>
    </w:p>
    <w:p w:rsidR="00DA7120" w:rsidRDefault="00DA7120" w:rsidP="00CF2F05">
      <w:pPr>
        <w:pStyle w:val="Nadpis1"/>
        <w:tabs>
          <w:tab w:val="left" w:pos="0"/>
        </w:tabs>
        <w:rPr>
          <w:rFonts w:ascii="Arial Narrow" w:hAnsi="Arial Narrow" w:cs="Calibri"/>
          <w:sz w:val="20"/>
          <w:szCs w:val="20"/>
        </w:rPr>
      </w:pPr>
      <w:r w:rsidRPr="00CF2F05">
        <w:rPr>
          <w:rFonts w:ascii="Arial Narrow" w:hAnsi="Arial Narrow" w:cs="Calibri"/>
          <w:sz w:val="20"/>
          <w:szCs w:val="20"/>
        </w:rPr>
        <w:t xml:space="preserve">Předání a převzetí dodaného </w:t>
      </w:r>
      <w:r w:rsidR="00742555" w:rsidRPr="00CF2F05">
        <w:rPr>
          <w:rFonts w:ascii="Arial Narrow" w:hAnsi="Arial Narrow" w:cs="Calibri"/>
          <w:sz w:val="20"/>
          <w:szCs w:val="20"/>
        </w:rPr>
        <w:t>plnění</w:t>
      </w:r>
    </w:p>
    <w:p w:rsidR="007B4722" w:rsidRPr="007B4722" w:rsidRDefault="007B4722" w:rsidP="007B4722"/>
    <w:p w:rsidR="00DA7120" w:rsidRPr="00CF2F05" w:rsidRDefault="00DA7120" w:rsidP="00CF2F05">
      <w:pPr>
        <w:numPr>
          <w:ilvl w:val="0"/>
          <w:numId w:val="9"/>
        </w:numPr>
        <w:tabs>
          <w:tab w:val="left" w:pos="360"/>
        </w:tabs>
        <w:ind w:left="0"/>
        <w:jc w:val="both"/>
        <w:rPr>
          <w:rFonts w:ascii="Arial Narrow" w:hAnsi="Arial Narrow" w:cs="Calibri"/>
          <w:sz w:val="20"/>
          <w:szCs w:val="20"/>
        </w:rPr>
      </w:pPr>
      <w:r w:rsidRPr="00CF2F05">
        <w:rPr>
          <w:rFonts w:ascii="Arial Narrow" w:hAnsi="Arial Narrow" w:cs="Calibri"/>
          <w:sz w:val="20"/>
          <w:szCs w:val="20"/>
        </w:rPr>
        <w:t xml:space="preserve">Řádné předání a převzetí dodávaného </w:t>
      </w:r>
      <w:r w:rsidR="00742555" w:rsidRPr="00CF2F05">
        <w:rPr>
          <w:rFonts w:ascii="Arial Narrow" w:hAnsi="Arial Narrow" w:cs="Calibri"/>
          <w:sz w:val="20"/>
          <w:szCs w:val="20"/>
        </w:rPr>
        <w:t>předmětu plnění</w:t>
      </w:r>
      <w:r w:rsidR="00515361">
        <w:rPr>
          <w:rFonts w:ascii="Arial Narrow" w:hAnsi="Arial Narrow" w:cs="Calibri"/>
          <w:sz w:val="20"/>
          <w:szCs w:val="20"/>
        </w:rPr>
        <w:t xml:space="preserve"> </w:t>
      </w:r>
      <w:r w:rsidRPr="00CF2F05">
        <w:rPr>
          <w:rFonts w:ascii="Arial Narrow" w:hAnsi="Arial Narrow" w:cs="Calibri"/>
          <w:sz w:val="20"/>
          <w:szCs w:val="20"/>
        </w:rPr>
        <w:t>nastane po naplnění veškerých níže uvedených náležitostí, jejichž splnění bylo sjednáno jako podmínka p</w:t>
      </w:r>
      <w:r w:rsidR="00C32324" w:rsidRPr="00CF2F05">
        <w:rPr>
          <w:rFonts w:ascii="Arial Narrow" w:hAnsi="Arial Narrow" w:cs="Calibri"/>
          <w:sz w:val="20"/>
          <w:szCs w:val="20"/>
        </w:rPr>
        <w:t xml:space="preserve">ředání a převzetí dodávaného </w:t>
      </w:r>
      <w:r w:rsidR="00515361">
        <w:rPr>
          <w:rFonts w:ascii="Arial Narrow" w:hAnsi="Arial Narrow" w:cs="Calibri"/>
          <w:sz w:val="20"/>
          <w:szCs w:val="20"/>
        </w:rPr>
        <w:t>plnění</w:t>
      </w:r>
      <w:r w:rsidRPr="00CF2F05">
        <w:rPr>
          <w:rFonts w:ascii="Arial Narrow" w:hAnsi="Arial Narrow" w:cs="Calibri"/>
          <w:sz w:val="20"/>
          <w:szCs w:val="20"/>
        </w:rPr>
        <w:t>:</w:t>
      </w:r>
    </w:p>
    <w:p w:rsidR="00DA7120" w:rsidRPr="00CF2F05" w:rsidRDefault="00DA7120" w:rsidP="00CF2F05">
      <w:pPr>
        <w:numPr>
          <w:ilvl w:val="0"/>
          <w:numId w:val="10"/>
        </w:numPr>
        <w:tabs>
          <w:tab w:val="left" w:pos="567"/>
        </w:tabs>
        <w:ind w:left="0" w:hanging="283"/>
        <w:jc w:val="both"/>
        <w:rPr>
          <w:rFonts w:ascii="Arial Narrow" w:hAnsi="Arial Narrow" w:cs="Calibri"/>
          <w:sz w:val="20"/>
          <w:szCs w:val="20"/>
        </w:rPr>
      </w:pPr>
      <w:r w:rsidRPr="00CF2F05">
        <w:rPr>
          <w:rFonts w:ascii="Arial Narrow" w:hAnsi="Arial Narrow" w:cs="Calibri"/>
          <w:sz w:val="20"/>
          <w:szCs w:val="20"/>
        </w:rPr>
        <w:t>provedená kontrola řádnost</w:t>
      </w:r>
      <w:r w:rsidR="00515361">
        <w:rPr>
          <w:rFonts w:ascii="Arial Narrow" w:hAnsi="Arial Narrow" w:cs="Calibri"/>
          <w:sz w:val="20"/>
          <w:szCs w:val="20"/>
        </w:rPr>
        <w:t xml:space="preserve">i dodávky </w:t>
      </w:r>
      <w:r w:rsidRPr="00CF2F05">
        <w:rPr>
          <w:rFonts w:ascii="Arial Narrow" w:hAnsi="Arial Narrow" w:cs="Calibri"/>
          <w:sz w:val="20"/>
          <w:szCs w:val="20"/>
        </w:rPr>
        <w:t>a veškerých jejich součástí;</w:t>
      </w:r>
    </w:p>
    <w:p w:rsidR="00DA7120" w:rsidRPr="00CF2F05" w:rsidRDefault="00DA7120" w:rsidP="00CF2F05">
      <w:pPr>
        <w:numPr>
          <w:ilvl w:val="0"/>
          <w:numId w:val="10"/>
        </w:numPr>
        <w:tabs>
          <w:tab w:val="left" w:pos="567"/>
        </w:tabs>
        <w:ind w:left="0" w:hanging="283"/>
        <w:jc w:val="both"/>
        <w:rPr>
          <w:rFonts w:ascii="Arial Narrow" w:hAnsi="Arial Narrow" w:cs="Calibri"/>
          <w:sz w:val="20"/>
          <w:szCs w:val="20"/>
        </w:rPr>
      </w:pPr>
      <w:r w:rsidRPr="00CF2F05">
        <w:rPr>
          <w:rFonts w:ascii="Arial Narrow" w:hAnsi="Arial Narrow" w:cs="Calibri"/>
          <w:sz w:val="20"/>
          <w:szCs w:val="20"/>
        </w:rPr>
        <w:t xml:space="preserve">předání návodu k použití, obsluze a údržbě v českém jazyce (bude obsahovat zejména pokyny </w:t>
      </w:r>
      <w:r w:rsidR="0032741E" w:rsidRPr="00CF2F05">
        <w:rPr>
          <w:rFonts w:ascii="Arial Narrow" w:hAnsi="Arial Narrow" w:cs="Calibri"/>
          <w:sz w:val="20"/>
          <w:szCs w:val="20"/>
        </w:rPr>
        <w:t>k </w:t>
      </w:r>
      <w:r w:rsidRPr="00CF2F05">
        <w:rPr>
          <w:rFonts w:ascii="Arial Narrow" w:hAnsi="Arial Narrow" w:cs="Calibri"/>
          <w:sz w:val="20"/>
          <w:szCs w:val="20"/>
        </w:rPr>
        <w:t>obsluze</w:t>
      </w:r>
      <w:r w:rsidR="0032741E" w:rsidRPr="00CF2F05">
        <w:rPr>
          <w:rFonts w:ascii="Arial Narrow" w:hAnsi="Arial Narrow" w:cs="Calibri"/>
          <w:sz w:val="20"/>
          <w:szCs w:val="20"/>
        </w:rPr>
        <w:t xml:space="preserve"> </w:t>
      </w:r>
      <w:r w:rsidRPr="00CF2F05">
        <w:rPr>
          <w:rFonts w:ascii="Arial Narrow" w:hAnsi="Arial Narrow" w:cs="Calibri"/>
          <w:sz w:val="20"/>
          <w:szCs w:val="20"/>
        </w:rPr>
        <w:t>a pokyny k</w:t>
      </w:r>
      <w:r w:rsidR="0032741E" w:rsidRPr="00CF2F05">
        <w:rPr>
          <w:rFonts w:ascii="Arial Narrow" w:hAnsi="Arial Narrow" w:cs="Calibri"/>
          <w:sz w:val="20"/>
          <w:szCs w:val="20"/>
        </w:rPr>
        <w:t> </w:t>
      </w:r>
      <w:r w:rsidRPr="00CF2F05">
        <w:rPr>
          <w:rFonts w:ascii="Arial Narrow" w:hAnsi="Arial Narrow" w:cs="Calibri"/>
          <w:sz w:val="20"/>
          <w:szCs w:val="20"/>
        </w:rPr>
        <w:t>údržbě</w:t>
      </w:r>
      <w:r w:rsidR="0032741E" w:rsidRPr="00CF2F05">
        <w:rPr>
          <w:rFonts w:ascii="Arial Narrow" w:hAnsi="Arial Narrow" w:cs="Calibri"/>
          <w:sz w:val="20"/>
          <w:szCs w:val="20"/>
        </w:rPr>
        <w:t>)</w:t>
      </w:r>
      <w:r w:rsidRPr="00CF2F05">
        <w:rPr>
          <w:rFonts w:ascii="Arial Narrow" w:hAnsi="Arial Narrow" w:cs="Calibri"/>
          <w:sz w:val="20"/>
          <w:szCs w:val="20"/>
        </w:rPr>
        <w:t>;</w:t>
      </w:r>
    </w:p>
    <w:p w:rsidR="00DA7120" w:rsidRPr="00CF2F05" w:rsidRDefault="00DA7120" w:rsidP="00CF2F05">
      <w:pPr>
        <w:numPr>
          <w:ilvl w:val="0"/>
          <w:numId w:val="10"/>
        </w:numPr>
        <w:tabs>
          <w:tab w:val="left" w:pos="567"/>
        </w:tabs>
        <w:ind w:left="0" w:hanging="283"/>
        <w:jc w:val="both"/>
        <w:rPr>
          <w:rFonts w:ascii="Arial Narrow" w:hAnsi="Arial Narrow" w:cs="Calibri"/>
          <w:sz w:val="20"/>
          <w:szCs w:val="20"/>
        </w:rPr>
      </w:pPr>
      <w:r w:rsidRPr="00CF2F05">
        <w:rPr>
          <w:rFonts w:ascii="Arial Narrow" w:hAnsi="Arial Narrow" w:cs="Calibri"/>
          <w:sz w:val="20"/>
          <w:szCs w:val="20"/>
        </w:rPr>
        <w:t>předání záruční</w:t>
      </w:r>
      <w:r w:rsidR="0032741E" w:rsidRPr="00CF2F05">
        <w:rPr>
          <w:rFonts w:ascii="Arial Narrow" w:hAnsi="Arial Narrow" w:cs="Calibri"/>
          <w:sz w:val="20"/>
          <w:szCs w:val="20"/>
        </w:rPr>
        <w:t>ch</w:t>
      </w:r>
      <w:r w:rsidRPr="00CF2F05">
        <w:rPr>
          <w:rFonts w:ascii="Arial Narrow" w:hAnsi="Arial Narrow" w:cs="Calibri"/>
          <w:sz w:val="20"/>
          <w:szCs w:val="20"/>
        </w:rPr>
        <w:t xml:space="preserve"> list</w:t>
      </w:r>
      <w:r w:rsidR="0032741E" w:rsidRPr="00CF2F05">
        <w:rPr>
          <w:rFonts w:ascii="Arial Narrow" w:hAnsi="Arial Narrow" w:cs="Calibri"/>
          <w:sz w:val="20"/>
          <w:szCs w:val="20"/>
        </w:rPr>
        <w:t>ů</w:t>
      </w:r>
      <w:r w:rsidRPr="00CF2F05">
        <w:rPr>
          <w:rFonts w:ascii="Arial Narrow" w:hAnsi="Arial Narrow" w:cs="Calibri"/>
          <w:sz w:val="20"/>
          <w:szCs w:val="20"/>
        </w:rPr>
        <w:t xml:space="preserve"> </w:t>
      </w:r>
      <w:r w:rsidR="0032741E" w:rsidRPr="00CF2F05">
        <w:rPr>
          <w:rFonts w:ascii="Arial Narrow" w:hAnsi="Arial Narrow" w:cs="Calibri"/>
          <w:sz w:val="20"/>
          <w:szCs w:val="20"/>
        </w:rPr>
        <w:t>– je-li relevantní</w:t>
      </w:r>
      <w:r w:rsidRPr="00CF2F05">
        <w:rPr>
          <w:rFonts w:ascii="Arial Narrow" w:hAnsi="Arial Narrow" w:cs="Calibri"/>
          <w:sz w:val="20"/>
          <w:szCs w:val="20"/>
        </w:rPr>
        <w:t>;</w:t>
      </w:r>
    </w:p>
    <w:p w:rsidR="00DA7120" w:rsidRPr="00CF2F05" w:rsidRDefault="00DA7120" w:rsidP="00CF2F05">
      <w:pPr>
        <w:numPr>
          <w:ilvl w:val="0"/>
          <w:numId w:val="10"/>
        </w:numPr>
        <w:tabs>
          <w:tab w:val="left" w:pos="567"/>
        </w:tabs>
        <w:ind w:left="0" w:hanging="283"/>
        <w:jc w:val="both"/>
        <w:rPr>
          <w:rFonts w:ascii="Arial Narrow" w:hAnsi="Arial Narrow" w:cs="Calibri"/>
          <w:sz w:val="20"/>
          <w:szCs w:val="20"/>
        </w:rPr>
      </w:pPr>
      <w:r w:rsidRPr="00CF2F05">
        <w:rPr>
          <w:rFonts w:ascii="Arial Narrow" w:hAnsi="Arial Narrow" w:cs="Calibri"/>
          <w:sz w:val="20"/>
          <w:szCs w:val="20"/>
        </w:rPr>
        <w:t>předání adres a telefonních čísel servisních míst</w:t>
      </w:r>
      <w:r w:rsidR="0032741E" w:rsidRPr="00CF2F05">
        <w:rPr>
          <w:rFonts w:ascii="Arial Narrow" w:hAnsi="Arial Narrow" w:cs="Calibri"/>
          <w:sz w:val="20"/>
          <w:szCs w:val="20"/>
        </w:rPr>
        <w:t xml:space="preserve"> - je-li relevantní</w:t>
      </w:r>
      <w:r w:rsidRPr="00CF2F05">
        <w:rPr>
          <w:rFonts w:ascii="Arial Narrow" w:hAnsi="Arial Narrow" w:cs="Calibri"/>
          <w:sz w:val="20"/>
          <w:szCs w:val="20"/>
        </w:rPr>
        <w:t>;</w:t>
      </w:r>
    </w:p>
    <w:p w:rsidR="00DA7120" w:rsidRPr="00CF2F05" w:rsidRDefault="00DA7120" w:rsidP="00CF2F05">
      <w:pPr>
        <w:numPr>
          <w:ilvl w:val="0"/>
          <w:numId w:val="10"/>
        </w:numPr>
        <w:tabs>
          <w:tab w:val="left" w:pos="567"/>
        </w:tabs>
        <w:ind w:left="0" w:hanging="283"/>
        <w:jc w:val="both"/>
        <w:rPr>
          <w:rFonts w:ascii="Arial Narrow" w:hAnsi="Arial Narrow" w:cs="Calibri"/>
          <w:sz w:val="20"/>
          <w:szCs w:val="20"/>
        </w:rPr>
      </w:pPr>
      <w:r w:rsidRPr="00CF2F05">
        <w:rPr>
          <w:rFonts w:ascii="Arial Narrow" w:hAnsi="Arial Narrow" w:cs="Calibri"/>
          <w:sz w:val="20"/>
          <w:szCs w:val="20"/>
        </w:rPr>
        <w:t>předání dokladu prokazujícího shodu výrobku podle zákona č. 22/1997 Sb. o technických požadavcích na výrobky a o změně a doplnění některých zákonů, ve znění pozdějších předpisů a všech certifikátů a dokladů potřebných k provozování výrobku na území České republiky.</w:t>
      </w:r>
    </w:p>
    <w:p w:rsidR="00DA7120" w:rsidRPr="00CF2F05" w:rsidRDefault="00DA7120" w:rsidP="00CF2F05">
      <w:pPr>
        <w:numPr>
          <w:ilvl w:val="0"/>
          <w:numId w:val="9"/>
        </w:numPr>
        <w:tabs>
          <w:tab w:val="left" w:pos="360"/>
        </w:tabs>
        <w:ind w:left="0"/>
        <w:jc w:val="both"/>
        <w:rPr>
          <w:rFonts w:ascii="Arial Narrow" w:hAnsi="Arial Narrow" w:cs="Calibri"/>
          <w:sz w:val="20"/>
          <w:szCs w:val="20"/>
        </w:rPr>
      </w:pPr>
      <w:r w:rsidRPr="00CF2F05">
        <w:rPr>
          <w:rFonts w:ascii="Arial Narrow" w:hAnsi="Arial Narrow" w:cs="Calibri"/>
          <w:sz w:val="20"/>
          <w:szCs w:val="20"/>
        </w:rPr>
        <w:t xml:space="preserve">Prodávající je povinen vyzvat písemně kupujícího (také e-mailem či faxem) k předání a převzetí dodávaného </w:t>
      </w:r>
      <w:r w:rsidR="0032741E" w:rsidRPr="00CF2F05">
        <w:rPr>
          <w:rFonts w:ascii="Arial Narrow" w:hAnsi="Arial Narrow" w:cs="Calibri"/>
          <w:sz w:val="20"/>
          <w:szCs w:val="20"/>
        </w:rPr>
        <w:t>plnění</w:t>
      </w:r>
      <w:r w:rsidRPr="00CF2F05">
        <w:rPr>
          <w:rFonts w:ascii="Arial Narrow" w:hAnsi="Arial Narrow" w:cs="Calibri"/>
          <w:sz w:val="20"/>
          <w:szCs w:val="20"/>
        </w:rPr>
        <w:t xml:space="preserve"> nejpozději 5 pracovních dní před možným předáním a převzetím dodávaného </w:t>
      </w:r>
      <w:r w:rsidR="0032741E" w:rsidRPr="00CF2F05">
        <w:rPr>
          <w:rFonts w:ascii="Arial Narrow" w:hAnsi="Arial Narrow" w:cs="Calibri"/>
          <w:sz w:val="20"/>
          <w:szCs w:val="20"/>
        </w:rPr>
        <w:t>plnění</w:t>
      </w:r>
      <w:r w:rsidRPr="00CF2F05">
        <w:rPr>
          <w:rFonts w:ascii="Arial Narrow" w:hAnsi="Arial Narrow" w:cs="Calibri"/>
          <w:sz w:val="20"/>
          <w:szCs w:val="20"/>
        </w:rPr>
        <w:t xml:space="preserve">. Kupující na základě této výzvy prodávajícího určí a stanoví termín skutečného předání a převzetí dodávaného </w:t>
      </w:r>
      <w:r w:rsidR="0032741E" w:rsidRPr="00CF2F05">
        <w:rPr>
          <w:rFonts w:ascii="Arial Narrow" w:hAnsi="Arial Narrow" w:cs="Calibri"/>
          <w:sz w:val="20"/>
          <w:szCs w:val="20"/>
        </w:rPr>
        <w:t>plnění</w:t>
      </w:r>
      <w:r w:rsidRPr="00CF2F05">
        <w:rPr>
          <w:rFonts w:ascii="Arial Narrow" w:hAnsi="Arial Narrow" w:cs="Calibri"/>
          <w:sz w:val="20"/>
          <w:szCs w:val="20"/>
        </w:rPr>
        <w:t>, a to nejpozději do 5 pracovních dní ode dne doručení předmětné výzvy prodávajícího.</w:t>
      </w:r>
    </w:p>
    <w:p w:rsidR="00934B63" w:rsidRDefault="00DA7120" w:rsidP="00CF2F05">
      <w:pPr>
        <w:numPr>
          <w:ilvl w:val="0"/>
          <w:numId w:val="9"/>
        </w:numPr>
        <w:tabs>
          <w:tab w:val="left" w:pos="360"/>
        </w:tabs>
        <w:ind w:left="0"/>
        <w:jc w:val="both"/>
        <w:rPr>
          <w:rFonts w:ascii="Arial Narrow" w:hAnsi="Arial Narrow" w:cs="Calibri"/>
          <w:sz w:val="20"/>
          <w:szCs w:val="20"/>
        </w:rPr>
      </w:pPr>
      <w:r w:rsidRPr="00934B63">
        <w:rPr>
          <w:rFonts w:ascii="Arial Narrow" w:hAnsi="Arial Narrow" w:cs="Calibri"/>
          <w:sz w:val="20"/>
          <w:szCs w:val="20"/>
        </w:rPr>
        <w:t xml:space="preserve">O předání a převzetí </w:t>
      </w:r>
      <w:r w:rsidR="00C32324" w:rsidRPr="00934B63">
        <w:rPr>
          <w:rFonts w:ascii="Arial Narrow" w:hAnsi="Arial Narrow" w:cs="Calibri"/>
          <w:sz w:val="20"/>
          <w:szCs w:val="20"/>
        </w:rPr>
        <w:t xml:space="preserve">dodávaného </w:t>
      </w:r>
      <w:r w:rsidR="0032741E" w:rsidRPr="00934B63">
        <w:rPr>
          <w:rFonts w:ascii="Arial Narrow" w:hAnsi="Arial Narrow" w:cs="Calibri"/>
          <w:sz w:val="20"/>
          <w:szCs w:val="20"/>
        </w:rPr>
        <w:t>plnění</w:t>
      </w:r>
      <w:r w:rsidRPr="00934B63">
        <w:rPr>
          <w:rFonts w:ascii="Arial Narrow" w:hAnsi="Arial Narrow" w:cs="Calibri"/>
          <w:sz w:val="20"/>
          <w:szCs w:val="20"/>
        </w:rPr>
        <w:t xml:space="preserve">, po naplnění povinností prodávajícího dle odst. 1 tohoto článku, podepíší smluvní strany prostřednictvím svých pověřených zástupců písemný předávací protokol ve dvou vyhotoveních, který je za tímto účelem povinen připravit k přejímacímu řízení prodávající. </w:t>
      </w:r>
    </w:p>
    <w:p w:rsidR="00DA7120" w:rsidRPr="00934B63" w:rsidRDefault="00DA7120" w:rsidP="00CF2F05">
      <w:pPr>
        <w:numPr>
          <w:ilvl w:val="0"/>
          <w:numId w:val="9"/>
        </w:numPr>
        <w:tabs>
          <w:tab w:val="left" w:pos="360"/>
        </w:tabs>
        <w:ind w:left="0"/>
        <w:jc w:val="both"/>
        <w:rPr>
          <w:rFonts w:ascii="Arial Narrow" w:hAnsi="Arial Narrow" w:cs="Calibri"/>
          <w:sz w:val="20"/>
          <w:szCs w:val="20"/>
        </w:rPr>
      </w:pPr>
      <w:r w:rsidRPr="00934B63">
        <w:rPr>
          <w:rFonts w:ascii="Arial Narrow" w:hAnsi="Arial Narrow" w:cs="Calibri"/>
          <w:sz w:val="20"/>
          <w:szCs w:val="20"/>
        </w:rPr>
        <w:t xml:space="preserve">Kupující má právo nepodepsat písemný protokol o předání a převzetí dodávaného </w:t>
      </w:r>
      <w:r w:rsidR="0032741E" w:rsidRPr="00934B63">
        <w:rPr>
          <w:rFonts w:ascii="Arial Narrow" w:hAnsi="Arial Narrow" w:cs="Calibri"/>
          <w:sz w:val="20"/>
          <w:szCs w:val="20"/>
        </w:rPr>
        <w:t>plnění</w:t>
      </w:r>
      <w:r w:rsidR="00515361" w:rsidRPr="00934B63">
        <w:rPr>
          <w:rFonts w:ascii="Arial Narrow" w:hAnsi="Arial Narrow" w:cs="Calibri"/>
          <w:sz w:val="20"/>
          <w:szCs w:val="20"/>
        </w:rPr>
        <w:t xml:space="preserve"> </w:t>
      </w:r>
      <w:r w:rsidRPr="00934B63">
        <w:rPr>
          <w:rFonts w:ascii="Arial Narrow" w:hAnsi="Arial Narrow" w:cs="Calibri"/>
          <w:sz w:val="20"/>
          <w:szCs w:val="20"/>
        </w:rPr>
        <w:t xml:space="preserve">v případech, kdy předmětný dodávaný </w:t>
      </w:r>
      <w:r w:rsidR="0032741E" w:rsidRPr="00934B63">
        <w:rPr>
          <w:rFonts w:ascii="Arial Narrow" w:hAnsi="Arial Narrow" w:cs="Calibri"/>
          <w:sz w:val="20"/>
          <w:szCs w:val="20"/>
        </w:rPr>
        <w:t xml:space="preserve">předmět plnění </w:t>
      </w:r>
      <w:r w:rsidRPr="00934B63">
        <w:rPr>
          <w:rFonts w:ascii="Arial Narrow" w:hAnsi="Arial Narrow" w:cs="Calibri"/>
          <w:sz w:val="20"/>
          <w:szCs w:val="20"/>
        </w:rPr>
        <w:t xml:space="preserve">nesplní technické podmínky a parametry dle specifikace uvedené v Příloze č. 1 této Smlouvy, případně prodávající nepředá veškeré požadované dokumenty k dodávanému </w:t>
      </w:r>
      <w:r w:rsidR="0032741E" w:rsidRPr="00934B63">
        <w:rPr>
          <w:rFonts w:ascii="Arial Narrow" w:hAnsi="Arial Narrow" w:cs="Calibri"/>
          <w:sz w:val="20"/>
          <w:szCs w:val="20"/>
        </w:rPr>
        <w:t xml:space="preserve">plnění </w:t>
      </w:r>
      <w:r w:rsidRPr="00934B63">
        <w:rPr>
          <w:rFonts w:ascii="Arial Narrow" w:hAnsi="Arial Narrow" w:cs="Calibri"/>
          <w:sz w:val="20"/>
          <w:szCs w:val="20"/>
        </w:rPr>
        <w:t>specifikované</w:t>
      </w:r>
      <w:r w:rsidR="0032741E" w:rsidRPr="00934B63">
        <w:rPr>
          <w:rFonts w:ascii="Arial Narrow" w:hAnsi="Arial Narrow" w:cs="Calibri"/>
          <w:sz w:val="20"/>
          <w:szCs w:val="20"/>
        </w:rPr>
        <w:t xml:space="preserve">mu </w:t>
      </w:r>
      <w:r w:rsidRPr="00934B63">
        <w:rPr>
          <w:rFonts w:ascii="Arial Narrow" w:hAnsi="Arial Narrow" w:cs="Calibri"/>
          <w:sz w:val="20"/>
          <w:szCs w:val="20"/>
        </w:rPr>
        <w:t>v odst. 1 tohoto článku této Smlouvy.</w:t>
      </w:r>
    </w:p>
    <w:p w:rsidR="00DA7120" w:rsidRPr="00CF2F05" w:rsidRDefault="00DA7120" w:rsidP="00CF2F05">
      <w:pPr>
        <w:numPr>
          <w:ilvl w:val="0"/>
          <w:numId w:val="9"/>
        </w:numPr>
        <w:tabs>
          <w:tab w:val="left" w:pos="360"/>
        </w:tabs>
        <w:ind w:left="0"/>
        <w:jc w:val="both"/>
        <w:rPr>
          <w:rFonts w:ascii="Arial Narrow" w:hAnsi="Arial Narrow" w:cs="Calibri"/>
          <w:sz w:val="20"/>
          <w:szCs w:val="20"/>
        </w:rPr>
      </w:pPr>
      <w:r w:rsidRPr="00CF2F05">
        <w:rPr>
          <w:rFonts w:ascii="Arial Narrow" w:hAnsi="Arial Narrow" w:cs="Calibri"/>
          <w:sz w:val="20"/>
          <w:szCs w:val="20"/>
        </w:rPr>
        <w:t xml:space="preserve">Do doby předání a převzetí dodávaného </w:t>
      </w:r>
      <w:r w:rsidR="0032741E" w:rsidRPr="00CF2F05">
        <w:rPr>
          <w:rFonts w:ascii="Arial Narrow" w:hAnsi="Arial Narrow" w:cs="Calibri"/>
          <w:sz w:val="20"/>
          <w:szCs w:val="20"/>
        </w:rPr>
        <w:t>plnění</w:t>
      </w:r>
      <w:r w:rsidRPr="00CF2F05">
        <w:rPr>
          <w:rFonts w:ascii="Arial Narrow" w:hAnsi="Arial Narrow" w:cs="Calibri"/>
          <w:sz w:val="20"/>
          <w:szCs w:val="20"/>
        </w:rPr>
        <w:t xml:space="preserve"> nese nebezpečí škody na tomto předmětu této Smlouvy prodávající. </w:t>
      </w:r>
    </w:p>
    <w:p w:rsidR="00DA7120" w:rsidRPr="00CF2F05" w:rsidRDefault="00DA7120" w:rsidP="00CF2F05">
      <w:pPr>
        <w:numPr>
          <w:ilvl w:val="0"/>
          <w:numId w:val="9"/>
        </w:numPr>
        <w:tabs>
          <w:tab w:val="left" w:pos="360"/>
        </w:tabs>
        <w:ind w:left="0"/>
        <w:jc w:val="both"/>
        <w:rPr>
          <w:rFonts w:ascii="Arial Narrow" w:hAnsi="Arial Narrow" w:cs="Calibri"/>
          <w:sz w:val="20"/>
          <w:szCs w:val="20"/>
        </w:rPr>
      </w:pPr>
      <w:r w:rsidRPr="00CF2F05">
        <w:rPr>
          <w:rFonts w:ascii="Arial Narrow" w:hAnsi="Arial Narrow" w:cs="Calibri"/>
          <w:sz w:val="20"/>
          <w:szCs w:val="20"/>
        </w:rPr>
        <w:t xml:space="preserve">Kupující nabývá vlastnické právo k dodávanému </w:t>
      </w:r>
      <w:r w:rsidR="0032741E" w:rsidRPr="00CF2F05">
        <w:rPr>
          <w:rFonts w:ascii="Arial Narrow" w:hAnsi="Arial Narrow" w:cs="Calibri"/>
          <w:sz w:val="20"/>
          <w:szCs w:val="20"/>
        </w:rPr>
        <w:t xml:space="preserve">plnění </w:t>
      </w:r>
      <w:r w:rsidRPr="00CF2F05">
        <w:rPr>
          <w:rFonts w:ascii="Arial Narrow" w:hAnsi="Arial Narrow" w:cs="Calibri"/>
          <w:sz w:val="20"/>
          <w:szCs w:val="20"/>
        </w:rPr>
        <w:t xml:space="preserve">okamžikem jeho předání a převzetí dle této Smlouvy. Nebezpečí škody na dodávce </w:t>
      </w:r>
      <w:r w:rsidR="0032741E" w:rsidRPr="00CF2F05">
        <w:rPr>
          <w:rFonts w:ascii="Arial Narrow" w:hAnsi="Arial Narrow" w:cs="Calibri"/>
          <w:sz w:val="20"/>
          <w:szCs w:val="20"/>
        </w:rPr>
        <w:t>plnění</w:t>
      </w:r>
      <w:r w:rsidR="00515361">
        <w:rPr>
          <w:rFonts w:ascii="Arial Narrow" w:hAnsi="Arial Narrow" w:cs="Calibri"/>
          <w:sz w:val="20"/>
          <w:szCs w:val="20"/>
        </w:rPr>
        <w:t xml:space="preserve"> </w:t>
      </w:r>
      <w:r w:rsidRPr="00CF2F05">
        <w:rPr>
          <w:rFonts w:ascii="Arial Narrow" w:hAnsi="Arial Narrow" w:cs="Calibri"/>
          <w:sz w:val="20"/>
          <w:szCs w:val="20"/>
        </w:rPr>
        <w:t>přechází na kupujícího okamžikem převzetí dodávky od prodávajícího</w:t>
      </w:r>
      <w:r w:rsidRPr="00CF2F05">
        <w:rPr>
          <w:rFonts w:ascii="Arial Narrow" w:hAnsi="Arial Narrow" w:cs="Calibri"/>
          <w:b/>
          <w:sz w:val="20"/>
          <w:szCs w:val="20"/>
        </w:rPr>
        <w:t>.</w:t>
      </w:r>
    </w:p>
    <w:p w:rsidR="00DA7120" w:rsidRPr="00CF2F05" w:rsidRDefault="00DA7120" w:rsidP="00CF2F05">
      <w:pPr>
        <w:numPr>
          <w:ilvl w:val="0"/>
          <w:numId w:val="9"/>
        </w:numPr>
        <w:tabs>
          <w:tab w:val="left" w:pos="360"/>
        </w:tabs>
        <w:ind w:left="0"/>
        <w:jc w:val="both"/>
        <w:rPr>
          <w:rFonts w:ascii="Arial Narrow" w:hAnsi="Arial Narrow" w:cs="Calibri"/>
          <w:sz w:val="20"/>
          <w:szCs w:val="20"/>
        </w:rPr>
      </w:pPr>
      <w:r w:rsidRPr="00CF2F05">
        <w:rPr>
          <w:rFonts w:ascii="Arial Narrow" w:hAnsi="Arial Narrow" w:cs="Calibri"/>
          <w:spacing w:val="-2"/>
          <w:sz w:val="20"/>
          <w:szCs w:val="20"/>
        </w:rPr>
        <w:t xml:space="preserve">Do doby předání a převzetí </w:t>
      </w:r>
      <w:r w:rsidRPr="00CF2F05">
        <w:rPr>
          <w:rFonts w:ascii="Arial Narrow" w:hAnsi="Arial Narrow" w:cs="Calibri"/>
          <w:sz w:val="20"/>
          <w:szCs w:val="20"/>
        </w:rPr>
        <w:t xml:space="preserve">dodávaného </w:t>
      </w:r>
      <w:r w:rsidR="0032741E" w:rsidRPr="00CF2F05">
        <w:rPr>
          <w:rFonts w:ascii="Arial Narrow" w:hAnsi="Arial Narrow" w:cs="Calibri"/>
          <w:sz w:val="20"/>
          <w:szCs w:val="20"/>
        </w:rPr>
        <w:t>plnění</w:t>
      </w:r>
      <w:r w:rsidRPr="00CF2F05">
        <w:rPr>
          <w:rFonts w:ascii="Arial Narrow" w:hAnsi="Arial Narrow" w:cs="Calibri"/>
          <w:sz w:val="20"/>
          <w:szCs w:val="20"/>
        </w:rPr>
        <w:t xml:space="preserve"> </w:t>
      </w:r>
      <w:r w:rsidRPr="00CF2F05">
        <w:rPr>
          <w:rFonts w:ascii="Arial Narrow" w:hAnsi="Arial Narrow" w:cs="Calibri"/>
          <w:spacing w:val="-2"/>
          <w:sz w:val="20"/>
          <w:szCs w:val="20"/>
        </w:rPr>
        <w:t xml:space="preserve">ze strany kupujícího není kupující povinen zaplatit sjednanou kupní cenu a prodávající není oprávněn vystavit příslušný daňový doklad (fakturu) na úhradu kupní ceny, neboť příslušný předávací protokol o předání a převzetí </w:t>
      </w:r>
      <w:r w:rsidR="0032741E" w:rsidRPr="00CF2F05">
        <w:rPr>
          <w:rFonts w:ascii="Arial Narrow" w:hAnsi="Arial Narrow" w:cs="Calibri"/>
          <w:spacing w:val="-2"/>
          <w:sz w:val="20"/>
          <w:szCs w:val="20"/>
        </w:rPr>
        <w:t xml:space="preserve">předmětu plnění </w:t>
      </w:r>
      <w:r w:rsidRPr="00CF2F05">
        <w:rPr>
          <w:rFonts w:ascii="Arial Narrow" w:hAnsi="Arial Narrow" w:cs="Calibri"/>
          <w:spacing w:val="-2"/>
          <w:sz w:val="20"/>
          <w:szCs w:val="20"/>
        </w:rPr>
        <w:t>je</w:t>
      </w:r>
      <w:r w:rsidR="00934B63">
        <w:rPr>
          <w:rFonts w:ascii="Arial Narrow" w:hAnsi="Arial Narrow" w:cs="Calibri"/>
          <w:spacing w:val="-2"/>
          <w:sz w:val="20"/>
          <w:szCs w:val="20"/>
        </w:rPr>
        <w:t xml:space="preserve"> </w:t>
      </w:r>
      <w:r w:rsidRPr="00CF2F05">
        <w:rPr>
          <w:rFonts w:ascii="Arial Narrow" w:hAnsi="Arial Narrow" w:cs="Calibri"/>
          <w:spacing w:val="-2"/>
          <w:sz w:val="20"/>
          <w:szCs w:val="20"/>
        </w:rPr>
        <w:t>podmínkou</w:t>
      </w:r>
      <w:r w:rsidR="00934B63">
        <w:rPr>
          <w:rFonts w:ascii="Arial Narrow" w:hAnsi="Arial Narrow" w:cs="Calibri"/>
          <w:spacing w:val="-2"/>
          <w:sz w:val="20"/>
          <w:szCs w:val="20"/>
        </w:rPr>
        <w:t xml:space="preserve"> pro</w:t>
      </w:r>
      <w:r w:rsidRPr="00CF2F05">
        <w:rPr>
          <w:rFonts w:ascii="Arial Narrow" w:hAnsi="Arial Narrow" w:cs="Calibri"/>
          <w:spacing w:val="-2"/>
          <w:sz w:val="20"/>
          <w:szCs w:val="20"/>
        </w:rPr>
        <w:t xml:space="preserve"> vyhotovení příslušného daňového dokladu (faktury) na úhradu dodávky předmětného </w:t>
      </w:r>
      <w:r w:rsidR="0032741E" w:rsidRPr="00CF2F05">
        <w:rPr>
          <w:rFonts w:ascii="Arial Narrow" w:hAnsi="Arial Narrow" w:cs="Calibri"/>
          <w:spacing w:val="-2"/>
          <w:sz w:val="20"/>
          <w:szCs w:val="20"/>
        </w:rPr>
        <w:t>plnění</w:t>
      </w:r>
      <w:r w:rsidRPr="00CF2F05">
        <w:rPr>
          <w:rFonts w:ascii="Arial Narrow" w:hAnsi="Arial Narrow" w:cs="Calibri"/>
          <w:sz w:val="20"/>
          <w:szCs w:val="20"/>
        </w:rPr>
        <w:t>.</w:t>
      </w:r>
    </w:p>
    <w:p w:rsidR="0032741E" w:rsidRDefault="0032741E" w:rsidP="00CF2F05">
      <w:pPr>
        <w:jc w:val="center"/>
        <w:rPr>
          <w:rFonts w:ascii="Arial Narrow" w:hAnsi="Arial Narrow" w:cs="Calibri"/>
          <w:b/>
          <w:bCs/>
          <w:sz w:val="20"/>
          <w:szCs w:val="20"/>
        </w:rPr>
      </w:pPr>
    </w:p>
    <w:p w:rsidR="007B4722" w:rsidRPr="00CF2F05" w:rsidRDefault="007B4722" w:rsidP="00CF2F05">
      <w:pPr>
        <w:jc w:val="center"/>
        <w:rPr>
          <w:rFonts w:ascii="Arial Narrow" w:hAnsi="Arial Narrow" w:cs="Calibri"/>
          <w:b/>
          <w:bCs/>
          <w:sz w:val="20"/>
          <w:szCs w:val="20"/>
        </w:rPr>
      </w:pPr>
    </w:p>
    <w:p w:rsidR="00DA7120" w:rsidRPr="00CF2F05" w:rsidRDefault="00DA7120" w:rsidP="00CF2F05">
      <w:pPr>
        <w:jc w:val="center"/>
        <w:rPr>
          <w:rFonts w:ascii="Arial Narrow" w:hAnsi="Arial Narrow" w:cs="Calibri"/>
          <w:b/>
          <w:bCs/>
          <w:sz w:val="20"/>
          <w:szCs w:val="20"/>
        </w:rPr>
      </w:pPr>
      <w:r w:rsidRPr="00CF2F05">
        <w:rPr>
          <w:rFonts w:ascii="Arial Narrow" w:hAnsi="Arial Narrow" w:cs="Calibri"/>
          <w:b/>
          <w:bCs/>
          <w:sz w:val="20"/>
          <w:szCs w:val="20"/>
        </w:rPr>
        <w:t>Čl. VII.</w:t>
      </w:r>
    </w:p>
    <w:p w:rsidR="00DA7120" w:rsidRDefault="00DA7120" w:rsidP="00CF2F05">
      <w:pPr>
        <w:jc w:val="center"/>
        <w:rPr>
          <w:rFonts w:ascii="Arial Narrow" w:hAnsi="Arial Narrow" w:cs="Calibri"/>
          <w:b/>
          <w:bCs/>
          <w:sz w:val="20"/>
          <w:szCs w:val="20"/>
        </w:rPr>
      </w:pPr>
      <w:r w:rsidRPr="00CF2F05">
        <w:rPr>
          <w:rFonts w:ascii="Arial Narrow" w:hAnsi="Arial Narrow" w:cs="Calibri"/>
          <w:b/>
          <w:bCs/>
          <w:sz w:val="20"/>
          <w:szCs w:val="20"/>
        </w:rPr>
        <w:t>Záruční doba a odpovědnost za vady</w:t>
      </w:r>
    </w:p>
    <w:p w:rsidR="007B4722" w:rsidRPr="00CF2F05" w:rsidRDefault="007B4722" w:rsidP="00CF2F05">
      <w:pPr>
        <w:jc w:val="center"/>
        <w:rPr>
          <w:rFonts w:ascii="Arial Narrow" w:hAnsi="Arial Narrow" w:cs="Calibri"/>
          <w:b/>
          <w:bCs/>
          <w:sz w:val="20"/>
          <w:szCs w:val="20"/>
        </w:rPr>
      </w:pPr>
    </w:p>
    <w:p w:rsidR="00DA7120" w:rsidRDefault="00DA7120" w:rsidP="00CF2F05">
      <w:pPr>
        <w:numPr>
          <w:ilvl w:val="0"/>
          <w:numId w:val="11"/>
        </w:numPr>
        <w:ind w:left="0" w:hanging="426"/>
        <w:jc w:val="both"/>
        <w:rPr>
          <w:rFonts w:ascii="Arial Narrow" w:hAnsi="Arial Narrow" w:cs="Calibri"/>
          <w:bCs/>
          <w:sz w:val="20"/>
          <w:szCs w:val="20"/>
        </w:rPr>
      </w:pPr>
      <w:r w:rsidRPr="00CF2F05">
        <w:rPr>
          <w:rFonts w:ascii="Arial Narrow" w:hAnsi="Arial Narrow" w:cs="Calibri"/>
          <w:bCs/>
          <w:sz w:val="20"/>
          <w:szCs w:val="20"/>
        </w:rPr>
        <w:t xml:space="preserve">Prodávající poskytuje na základě této Smlouvy kupujícímu záruku za jakost zboží, tj. </w:t>
      </w:r>
      <w:r w:rsidRPr="00CF2F05">
        <w:rPr>
          <w:rFonts w:ascii="Arial Narrow" w:hAnsi="Arial Narrow" w:cs="Calibri"/>
          <w:sz w:val="20"/>
          <w:szCs w:val="20"/>
        </w:rPr>
        <w:t xml:space="preserve">dodávaného </w:t>
      </w:r>
      <w:r w:rsidR="0032741E" w:rsidRPr="00CF2F05">
        <w:rPr>
          <w:rFonts w:ascii="Arial Narrow" w:hAnsi="Arial Narrow" w:cs="Calibri"/>
          <w:sz w:val="20"/>
          <w:szCs w:val="20"/>
        </w:rPr>
        <w:t>předmětu plnění</w:t>
      </w:r>
      <w:r w:rsidRPr="00CF2F05">
        <w:rPr>
          <w:rFonts w:ascii="Arial Narrow" w:hAnsi="Arial Narrow" w:cs="Calibri"/>
          <w:bCs/>
          <w:sz w:val="20"/>
          <w:szCs w:val="20"/>
        </w:rPr>
        <w:t xml:space="preserve">, ve smyslu ustanovení § 2113 občanského zákoníku, kdy se zavazuje, že po dobu běhu záruční lhůty bude </w:t>
      </w:r>
      <w:r w:rsidRPr="00CF2F05">
        <w:rPr>
          <w:rFonts w:ascii="Arial Narrow" w:hAnsi="Arial Narrow" w:cs="Calibri"/>
          <w:sz w:val="20"/>
          <w:szCs w:val="20"/>
        </w:rPr>
        <w:t xml:space="preserve">dodávaný </w:t>
      </w:r>
      <w:r w:rsidR="0032741E" w:rsidRPr="00CF2F05">
        <w:rPr>
          <w:rFonts w:ascii="Arial Narrow" w:hAnsi="Arial Narrow" w:cs="Calibri"/>
          <w:sz w:val="20"/>
          <w:szCs w:val="20"/>
        </w:rPr>
        <w:t>předmět plnění</w:t>
      </w:r>
      <w:r w:rsidRPr="00CF2F05">
        <w:rPr>
          <w:rFonts w:ascii="Arial Narrow" w:hAnsi="Arial Narrow" w:cs="Calibri"/>
          <w:bCs/>
          <w:sz w:val="20"/>
          <w:szCs w:val="20"/>
        </w:rPr>
        <w:t xml:space="preserve"> způsobilý k použití pro svůj obvyklý účel a zachová si požadované funkční, technické a technologické vlastnosti včetně užitných parametrů a vlastností.</w:t>
      </w:r>
    </w:p>
    <w:p w:rsidR="003F2D2D" w:rsidRDefault="003F2D2D" w:rsidP="003F2D2D">
      <w:pPr>
        <w:jc w:val="both"/>
        <w:rPr>
          <w:rFonts w:ascii="Arial Narrow" w:hAnsi="Arial Narrow" w:cs="Calibri"/>
          <w:bCs/>
          <w:sz w:val="20"/>
          <w:szCs w:val="20"/>
        </w:rPr>
      </w:pPr>
    </w:p>
    <w:p w:rsidR="002B0F44" w:rsidRDefault="002B0F44" w:rsidP="003F2D2D">
      <w:pPr>
        <w:jc w:val="both"/>
        <w:rPr>
          <w:rFonts w:ascii="Arial Narrow" w:hAnsi="Arial Narrow" w:cs="Calibri"/>
          <w:bCs/>
          <w:sz w:val="20"/>
          <w:szCs w:val="20"/>
        </w:rPr>
      </w:pPr>
    </w:p>
    <w:p w:rsidR="003F2D2D" w:rsidRPr="00CF2F05" w:rsidRDefault="003F2D2D" w:rsidP="003F2D2D">
      <w:pPr>
        <w:jc w:val="both"/>
        <w:rPr>
          <w:rFonts w:ascii="Arial Narrow" w:hAnsi="Arial Narrow" w:cs="Calibri"/>
          <w:bCs/>
          <w:sz w:val="20"/>
          <w:szCs w:val="20"/>
        </w:rPr>
      </w:pPr>
    </w:p>
    <w:p w:rsidR="00DA7120" w:rsidRPr="007B4722" w:rsidRDefault="00DA7120" w:rsidP="00CF2F05">
      <w:pPr>
        <w:numPr>
          <w:ilvl w:val="0"/>
          <w:numId w:val="11"/>
        </w:numPr>
        <w:ind w:left="0" w:hanging="426"/>
        <w:jc w:val="both"/>
        <w:rPr>
          <w:rFonts w:ascii="Arial Narrow" w:hAnsi="Arial Narrow" w:cs="Calibri"/>
          <w:b/>
          <w:bCs/>
          <w:sz w:val="20"/>
          <w:szCs w:val="20"/>
        </w:rPr>
      </w:pPr>
      <w:r w:rsidRPr="007B4722">
        <w:rPr>
          <w:rFonts w:ascii="Arial Narrow" w:hAnsi="Arial Narrow" w:cs="Calibri"/>
          <w:b/>
          <w:bCs/>
          <w:sz w:val="20"/>
          <w:szCs w:val="20"/>
        </w:rPr>
        <w:t>Záruční doba je</w:t>
      </w:r>
      <w:r w:rsidRPr="007B4722">
        <w:rPr>
          <w:rFonts w:ascii="Arial Narrow" w:hAnsi="Arial Narrow" w:cs="Calibri"/>
          <w:b/>
          <w:sz w:val="20"/>
          <w:szCs w:val="20"/>
        </w:rPr>
        <w:t xml:space="preserve"> na základě ujednání smluvní stran stanovena v délce:</w:t>
      </w:r>
    </w:p>
    <w:p w:rsidR="00F11B19" w:rsidRDefault="00B152B4" w:rsidP="00CF2F05">
      <w:pPr>
        <w:contextualSpacing/>
        <w:jc w:val="center"/>
        <w:rPr>
          <w:rFonts w:ascii="Arial Narrow" w:hAnsi="Arial Narrow" w:cs="Calibri"/>
          <w:b/>
          <w:bCs/>
          <w:color w:val="000000"/>
          <w:sz w:val="28"/>
          <w:szCs w:val="28"/>
        </w:rPr>
      </w:pPr>
      <w:r w:rsidRPr="00EA64F5">
        <w:rPr>
          <w:rFonts w:ascii="Arial Narrow" w:hAnsi="Arial Narrow" w:cs="Calibri"/>
          <w:b/>
          <w:bCs/>
          <w:color w:val="000000"/>
          <w:sz w:val="28"/>
          <w:szCs w:val="28"/>
        </w:rPr>
        <w:t>24</w:t>
      </w:r>
      <w:r w:rsidR="00CB53CA" w:rsidRPr="00EA64F5">
        <w:rPr>
          <w:rFonts w:ascii="Arial Narrow" w:hAnsi="Arial Narrow" w:cs="Calibri"/>
          <w:b/>
          <w:bCs/>
          <w:color w:val="000000"/>
          <w:sz w:val="28"/>
          <w:szCs w:val="28"/>
        </w:rPr>
        <w:t xml:space="preserve"> měsíců</w:t>
      </w:r>
      <w:r w:rsidR="000869DE">
        <w:rPr>
          <w:rFonts w:ascii="Arial Narrow" w:hAnsi="Arial Narrow" w:cs="Calibri"/>
          <w:b/>
          <w:bCs/>
          <w:color w:val="000000"/>
          <w:sz w:val="28"/>
          <w:szCs w:val="28"/>
        </w:rPr>
        <w:t xml:space="preserve"> </w:t>
      </w:r>
      <w:r w:rsidR="004E2F62">
        <w:rPr>
          <w:rFonts w:ascii="Arial Narrow" w:hAnsi="Arial Narrow" w:cs="Calibri"/>
          <w:b/>
          <w:bCs/>
          <w:color w:val="000000"/>
          <w:sz w:val="28"/>
          <w:szCs w:val="28"/>
        </w:rPr>
        <w:t>na nové zboží</w:t>
      </w:r>
      <w:r w:rsidR="00462388">
        <w:rPr>
          <w:rFonts w:ascii="Arial Narrow" w:hAnsi="Arial Narrow" w:cs="Calibri"/>
          <w:b/>
          <w:bCs/>
          <w:color w:val="000000"/>
          <w:sz w:val="28"/>
          <w:szCs w:val="28"/>
        </w:rPr>
        <w:t xml:space="preserve"> (projektory,</w:t>
      </w:r>
      <w:r w:rsidR="004842BD">
        <w:rPr>
          <w:rFonts w:ascii="Arial Narrow" w:hAnsi="Arial Narrow" w:cs="Calibri"/>
          <w:b/>
          <w:bCs/>
          <w:color w:val="000000"/>
          <w:sz w:val="28"/>
          <w:szCs w:val="28"/>
        </w:rPr>
        <w:t xml:space="preserve"> disky)</w:t>
      </w:r>
    </w:p>
    <w:p w:rsidR="004E2F62" w:rsidRDefault="004E2F62" w:rsidP="00CF2F05">
      <w:pPr>
        <w:contextualSpacing/>
        <w:jc w:val="center"/>
        <w:rPr>
          <w:rFonts w:ascii="Arial Narrow" w:hAnsi="Arial Narrow" w:cs="Calibri"/>
          <w:b/>
          <w:bCs/>
          <w:color w:val="000000"/>
          <w:sz w:val="28"/>
          <w:szCs w:val="28"/>
        </w:rPr>
      </w:pPr>
      <w:r w:rsidRPr="004E2F62">
        <w:rPr>
          <w:rFonts w:ascii="Arial Narrow" w:hAnsi="Arial Narrow" w:cs="Calibri"/>
          <w:b/>
          <w:bCs/>
          <w:color w:val="000000"/>
          <w:sz w:val="28"/>
          <w:szCs w:val="28"/>
        </w:rPr>
        <w:t>12 měsíců na repasované zboží</w:t>
      </w:r>
      <w:r w:rsidR="00462388">
        <w:rPr>
          <w:rFonts w:ascii="Arial Narrow" w:hAnsi="Arial Narrow" w:cs="Calibri"/>
          <w:b/>
          <w:bCs/>
          <w:color w:val="000000"/>
          <w:sz w:val="28"/>
          <w:szCs w:val="28"/>
        </w:rPr>
        <w:t xml:space="preserve"> (repasované počítače)</w:t>
      </w:r>
    </w:p>
    <w:p w:rsidR="004E2F62" w:rsidRDefault="004E2F62" w:rsidP="00CF2F05">
      <w:pPr>
        <w:contextualSpacing/>
        <w:jc w:val="center"/>
        <w:rPr>
          <w:rFonts w:ascii="Arial Narrow" w:hAnsi="Arial Narrow" w:cs="Calibri"/>
          <w:b/>
          <w:bCs/>
          <w:color w:val="000000"/>
          <w:sz w:val="28"/>
          <w:szCs w:val="28"/>
        </w:rPr>
      </w:pPr>
    </w:p>
    <w:p w:rsidR="004E2F62" w:rsidRPr="004E2F62" w:rsidRDefault="004E2F62" w:rsidP="00CF2F05">
      <w:pPr>
        <w:contextualSpacing/>
        <w:jc w:val="center"/>
        <w:rPr>
          <w:rFonts w:ascii="Arial Narrow" w:hAnsi="Arial Narrow" w:cs="Calibri"/>
          <w:b/>
          <w:bCs/>
          <w:color w:val="000000"/>
          <w:sz w:val="28"/>
          <w:szCs w:val="28"/>
        </w:rPr>
      </w:pPr>
    </w:p>
    <w:p w:rsidR="00DA7120" w:rsidRPr="00CF2F05" w:rsidRDefault="00DA7120" w:rsidP="00CF2F05">
      <w:pPr>
        <w:jc w:val="both"/>
        <w:rPr>
          <w:rFonts w:ascii="Arial Narrow" w:hAnsi="Arial Narrow" w:cs="Calibri"/>
          <w:bCs/>
          <w:sz w:val="20"/>
          <w:szCs w:val="20"/>
        </w:rPr>
      </w:pPr>
      <w:r w:rsidRPr="00CF2F05">
        <w:rPr>
          <w:rFonts w:ascii="Arial Narrow" w:hAnsi="Arial Narrow" w:cs="Calibri"/>
          <w:sz w:val="20"/>
          <w:szCs w:val="20"/>
        </w:rPr>
        <w:t xml:space="preserve">Do záruční doby není započítávána doba, po kterou není možné ze strany kupujícího dodaný </w:t>
      </w:r>
      <w:r w:rsidR="0032741E" w:rsidRPr="00CF2F05">
        <w:rPr>
          <w:rFonts w:ascii="Arial Narrow" w:hAnsi="Arial Narrow" w:cs="Calibri"/>
          <w:sz w:val="20"/>
          <w:szCs w:val="20"/>
        </w:rPr>
        <w:t xml:space="preserve">předmět plnění </w:t>
      </w:r>
      <w:r w:rsidRPr="00CF2F05">
        <w:rPr>
          <w:rFonts w:ascii="Arial Narrow" w:hAnsi="Arial Narrow" w:cs="Calibri"/>
          <w:sz w:val="20"/>
          <w:szCs w:val="20"/>
        </w:rPr>
        <w:t>řádně užívat, a to zejména z důvodu reklamovaných vad.</w:t>
      </w:r>
    </w:p>
    <w:p w:rsidR="00DA7120" w:rsidRPr="00CF2F05" w:rsidRDefault="00DA7120" w:rsidP="00CF2F05">
      <w:pPr>
        <w:numPr>
          <w:ilvl w:val="0"/>
          <w:numId w:val="11"/>
        </w:numPr>
        <w:ind w:left="0" w:hanging="426"/>
        <w:jc w:val="both"/>
        <w:rPr>
          <w:rFonts w:ascii="Arial Narrow" w:hAnsi="Arial Narrow" w:cs="Calibri"/>
          <w:bCs/>
          <w:sz w:val="20"/>
          <w:szCs w:val="20"/>
        </w:rPr>
      </w:pPr>
      <w:r w:rsidRPr="00CF2F05">
        <w:rPr>
          <w:rFonts w:ascii="Arial Narrow" w:hAnsi="Arial Narrow" w:cs="Calibri"/>
          <w:bCs/>
          <w:sz w:val="20"/>
          <w:szCs w:val="20"/>
        </w:rPr>
        <w:t xml:space="preserve">Záruční doba dle výše uvedeného odst. 2 tohoto článku začíná běžet ode dne následujícího po protokolárním předání a převzetí dodaného </w:t>
      </w:r>
      <w:r w:rsidR="0032741E" w:rsidRPr="00CF2F05">
        <w:rPr>
          <w:rFonts w:ascii="Arial Narrow" w:hAnsi="Arial Narrow" w:cs="Calibri"/>
          <w:bCs/>
          <w:sz w:val="20"/>
          <w:szCs w:val="20"/>
        </w:rPr>
        <w:t>předmětu plnění</w:t>
      </w:r>
      <w:r w:rsidRPr="00CF2F05">
        <w:rPr>
          <w:rFonts w:ascii="Arial Narrow" w:hAnsi="Arial Narrow" w:cs="Calibri"/>
          <w:bCs/>
          <w:sz w:val="20"/>
          <w:szCs w:val="20"/>
        </w:rPr>
        <w:t>, tj. dnem následujícím po podpisu písemného předávacího protokolu dle ustanovení čl. VI. této Smlouvy.</w:t>
      </w:r>
    </w:p>
    <w:p w:rsidR="00134176" w:rsidRPr="00CF2F05" w:rsidRDefault="00DA7120" w:rsidP="00CF2F05">
      <w:pPr>
        <w:numPr>
          <w:ilvl w:val="0"/>
          <w:numId w:val="11"/>
        </w:numPr>
        <w:ind w:left="0" w:hanging="426"/>
        <w:jc w:val="both"/>
        <w:rPr>
          <w:rFonts w:ascii="Arial Narrow" w:hAnsi="Arial Narrow" w:cs="Calibri"/>
          <w:bCs/>
          <w:sz w:val="20"/>
          <w:szCs w:val="20"/>
        </w:rPr>
      </w:pPr>
      <w:r w:rsidRPr="00CF2F05">
        <w:rPr>
          <w:rFonts w:ascii="Arial Narrow" w:hAnsi="Arial Narrow" w:cs="Calibri"/>
          <w:bCs/>
          <w:sz w:val="20"/>
          <w:szCs w:val="20"/>
        </w:rPr>
        <w:lastRenderedPageBreak/>
        <w:t xml:space="preserve">Prodávající se zavazuje provádět opravy reklamovaných vad, které se na předmětném </w:t>
      </w:r>
      <w:r w:rsidR="0032741E" w:rsidRPr="00CF2F05">
        <w:rPr>
          <w:rFonts w:ascii="Arial Narrow" w:hAnsi="Arial Narrow" w:cs="Calibri"/>
          <w:bCs/>
          <w:sz w:val="20"/>
          <w:szCs w:val="20"/>
        </w:rPr>
        <w:t>plnění</w:t>
      </w:r>
      <w:r w:rsidR="00E1175E">
        <w:rPr>
          <w:rFonts w:ascii="Arial Narrow" w:hAnsi="Arial Narrow" w:cs="Calibri"/>
          <w:bCs/>
          <w:sz w:val="20"/>
          <w:szCs w:val="20"/>
        </w:rPr>
        <w:t xml:space="preserve"> </w:t>
      </w:r>
      <w:r w:rsidRPr="00CF2F05">
        <w:rPr>
          <w:rFonts w:ascii="Arial Narrow" w:hAnsi="Arial Narrow" w:cs="Calibri"/>
          <w:bCs/>
          <w:sz w:val="20"/>
          <w:szCs w:val="20"/>
        </w:rPr>
        <w:t>vyskytnou v záruční době ve smyslu poskytnuté záruky za jakost, a to bezplatně po celou dobu běhu záruční doby, a to na základě požadavků (reklamací) kupujícího</w:t>
      </w:r>
      <w:r w:rsidR="00134176" w:rsidRPr="00CF2F05">
        <w:rPr>
          <w:rFonts w:ascii="Arial Narrow" w:hAnsi="Arial Narrow" w:cs="Calibri"/>
          <w:bCs/>
          <w:sz w:val="20"/>
          <w:szCs w:val="20"/>
        </w:rPr>
        <w:t>.</w:t>
      </w:r>
      <w:r w:rsidRPr="00CF2F05">
        <w:rPr>
          <w:rFonts w:ascii="Arial Narrow" w:hAnsi="Arial Narrow" w:cs="Calibri"/>
          <w:bCs/>
          <w:sz w:val="20"/>
          <w:szCs w:val="20"/>
        </w:rPr>
        <w:t xml:space="preserve"> </w:t>
      </w:r>
    </w:p>
    <w:p w:rsidR="00134176" w:rsidRPr="00CF2F05" w:rsidRDefault="00DA7120" w:rsidP="00CF2F05">
      <w:pPr>
        <w:numPr>
          <w:ilvl w:val="0"/>
          <w:numId w:val="11"/>
        </w:numPr>
        <w:ind w:left="0" w:hanging="426"/>
        <w:jc w:val="both"/>
        <w:rPr>
          <w:rFonts w:ascii="Arial Narrow" w:hAnsi="Arial Narrow" w:cs="Calibri"/>
          <w:bCs/>
          <w:sz w:val="20"/>
          <w:szCs w:val="20"/>
        </w:rPr>
      </w:pPr>
      <w:r w:rsidRPr="00CF2F05">
        <w:rPr>
          <w:rFonts w:ascii="Arial Narrow" w:hAnsi="Arial Narrow" w:cs="Calibri"/>
          <w:bCs/>
          <w:sz w:val="20"/>
          <w:szCs w:val="20"/>
        </w:rPr>
        <w:t xml:space="preserve">Prodávající se zavazuje vykonávat opravy reklamovaných vad, které se na předmětném </w:t>
      </w:r>
      <w:r w:rsidR="00134176" w:rsidRPr="00CF2F05">
        <w:rPr>
          <w:rFonts w:ascii="Arial Narrow" w:hAnsi="Arial Narrow" w:cs="Calibri"/>
          <w:bCs/>
          <w:sz w:val="20"/>
          <w:szCs w:val="20"/>
        </w:rPr>
        <w:t>plnění</w:t>
      </w:r>
      <w:r w:rsidR="00E1175E">
        <w:rPr>
          <w:rFonts w:ascii="Arial Narrow" w:hAnsi="Arial Narrow" w:cs="Calibri"/>
          <w:bCs/>
          <w:sz w:val="20"/>
          <w:szCs w:val="20"/>
        </w:rPr>
        <w:t xml:space="preserve"> </w:t>
      </w:r>
      <w:r w:rsidRPr="00CF2F05">
        <w:rPr>
          <w:rFonts w:ascii="Arial Narrow" w:hAnsi="Arial Narrow" w:cs="Calibri"/>
          <w:bCs/>
          <w:sz w:val="20"/>
          <w:szCs w:val="20"/>
        </w:rPr>
        <w:t>vyskytnou v záruční době ve smyslu poskytnuté záruky za jakost</w:t>
      </w:r>
    </w:p>
    <w:p w:rsidR="00DA7120" w:rsidRPr="00CF2F05" w:rsidRDefault="00DA7120" w:rsidP="00CF2F05">
      <w:pPr>
        <w:numPr>
          <w:ilvl w:val="0"/>
          <w:numId w:val="11"/>
        </w:numPr>
        <w:ind w:left="0" w:hanging="426"/>
        <w:jc w:val="both"/>
        <w:rPr>
          <w:rFonts w:ascii="Arial Narrow" w:hAnsi="Arial Narrow" w:cs="Calibri"/>
          <w:bCs/>
          <w:sz w:val="20"/>
          <w:szCs w:val="20"/>
        </w:rPr>
      </w:pPr>
      <w:r w:rsidRPr="00CF2F05">
        <w:rPr>
          <w:rFonts w:ascii="Arial Narrow" w:hAnsi="Arial Narrow" w:cs="Calibri"/>
          <w:bCs/>
          <w:sz w:val="20"/>
          <w:szCs w:val="20"/>
        </w:rPr>
        <w:t>Kupující se zavazuje užívat předmětn</w:t>
      </w:r>
      <w:r w:rsidR="00E1175E">
        <w:rPr>
          <w:rFonts w:ascii="Arial Narrow" w:hAnsi="Arial Narrow" w:cs="Calibri"/>
          <w:bCs/>
          <w:sz w:val="20"/>
          <w:szCs w:val="20"/>
        </w:rPr>
        <w:t xml:space="preserve">é </w:t>
      </w:r>
      <w:r w:rsidRPr="00CF2F05">
        <w:rPr>
          <w:rFonts w:ascii="Arial Narrow" w:hAnsi="Arial Narrow" w:cs="Calibri"/>
          <w:bCs/>
          <w:sz w:val="20"/>
          <w:szCs w:val="20"/>
        </w:rPr>
        <w:t>dodan</w:t>
      </w:r>
      <w:r w:rsidR="00134176" w:rsidRPr="00CF2F05">
        <w:rPr>
          <w:rFonts w:ascii="Arial Narrow" w:hAnsi="Arial Narrow" w:cs="Calibri"/>
          <w:bCs/>
          <w:sz w:val="20"/>
          <w:szCs w:val="20"/>
        </w:rPr>
        <w:t>é plnění</w:t>
      </w:r>
      <w:r w:rsidR="00E1175E">
        <w:rPr>
          <w:rFonts w:ascii="Arial Narrow" w:hAnsi="Arial Narrow" w:cs="Calibri"/>
          <w:bCs/>
          <w:sz w:val="20"/>
          <w:szCs w:val="20"/>
        </w:rPr>
        <w:t xml:space="preserve"> </w:t>
      </w:r>
      <w:r w:rsidRPr="00CF2F05">
        <w:rPr>
          <w:rFonts w:ascii="Arial Narrow" w:hAnsi="Arial Narrow" w:cs="Calibri"/>
          <w:bCs/>
          <w:sz w:val="20"/>
          <w:szCs w:val="20"/>
        </w:rPr>
        <w:t>v s</w:t>
      </w:r>
      <w:r w:rsidR="00E1175E">
        <w:rPr>
          <w:rFonts w:ascii="Arial Narrow" w:hAnsi="Arial Narrow" w:cs="Calibri"/>
          <w:bCs/>
          <w:sz w:val="20"/>
          <w:szCs w:val="20"/>
        </w:rPr>
        <w:t xml:space="preserve">ouladu s účelem, ke kterému je </w:t>
      </w:r>
      <w:r w:rsidRPr="00CF2F05">
        <w:rPr>
          <w:rFonts w:ascii="Arial Narrow" w:hAnsi="Arial Narrow" w:cs="Calibri"/>
          <w:bCs/>
          <w:sz w:val="20"/>
          <w:szCs w:val="20"/>
        </w:rPr>
        <w:t>určen</w:t>
      </w:r>
      <w:r w:rsidR="00134176" w:rsidRPr="00CF2F05">
        <w:rPr>
          <w:rFonts w:ascii="Arial Narrow" w:hAnsi="Arial Narrow" w:cs="Calibri"/>
          <w:bCs/>
          <w:sz w:val="20"/>
          <w:szCs w:val="20"/>
        </w:rPr>
        <w:t>o</w:t>
      </w:r>
      <w:r w:rsidRPr="00CF2F05">
        <w:rPr>
          <w:rFonts w:ascii="Arial Narrow" w:hAnsi="Arial Narrow" w:cs="Calibri"/>
          <w:bCs/>
          <w:sz w:val="20"/>
          <w:szCs w:val="20"/>
        </w:rPr>
        <w:t xml:space="preserve">, a dále v souladu s návodem k použití a pokyny prodávajícího předanými kupujícímu v rámci předvedení funkčností předmětného </w:t>
      </w:r>
      <w:r w:rsidR="00134176" w:rsidRPr="00CF2F05">
        <w:rPr>
          <w:rFonts w:ascii="Arial Narrow" w:hAnsi="Arial Narrow" w:cs="Calibri"/>
          <w:bCs/>
          <w:sz w:val="20"/>
          <w:szCs w:val="20"/>
        </w:rPr>
        <w:t>plnění</w:t>
      </w:r>
      <w:r w:rsidRPr="00CF2F05">
        <w:rPr>
          <w:rFonts w:ascii="Arial Narrow" w:hAnsi="Arial Narrow" w:cs="Calibri"/>
          <w:bCs/>
          <w:sz w:val="20"/>
          <w:szCs w:val="20"/>
        </w:rPr>
        <w:t xml:space="preserve">, seznámení s obsluhou a údržbou předmětného </w:t>
      </w:r>
      <w:r w:rsidR="00134176" w:rsidRPr="00CF2F05">
        <w:rPr>
          <w:rFonts w:ascii="Arial Narrow" w:hAnsi="Arial Narrow" w:cs="Calibri"/>
          <w:bCs/>
          <w:sz w:val="20"/>
          <w:szCs w:val="20"/>
        </w:rPr>
        <w:t>plnění</w:t>
      </w:r>
      <w:r w:rsidRPr="00CF2F05">
        <w:rPr>
          <w:rFonts w:ascii="Arial Narrow" w:hAnsi="Arial Narrow" w:cs="Calibri"/>
          <w:bCs/>
          <w:sz w:val="20"/>
          <w:szCs w:val="20"/>
        </w:rPr>
        <w:t>.</w:t>
      </w:r>
    </w:p>
    <w:p w:rsidR="00E71A1A" w:rsidRDefault="00DA7120" w:rsidP="00E252EF">
      <w:pPr>
        <w:numPr>
          <w:ilvl w:val="0"/>
          <w:numId w:val="11"/>
        </w:numPr>
        <w:ind w:left="0" w:hanging="426"/>
        <w:jc w:val="both"/>
        <w:rPr>
          <w:rFonts w:ascii="Arial Narrow" w:hAnsi="Arial Narrow" w:cs="Calibri"/>
          <w:bCs/>
          <w:sz w:val="20"/>
          <w:szCs w:val="20"/>
        </w:rPr>
      </w:pPr>
      <w:r w:rsidRPr="005D7B8C">
        <w:rPr>
          <w:rFonts w:ascii="Arial Narrow" w:hAnsi="Arial Narrow" w:cs="Calibri"/>
          <w:bCs/>
          <w:sz w:val="20"/>
          <w:szCs w:val="20"/>
        </w:rPr>
        <w:t>Kupující se zavazuje uplatnit (reklamovat) u prodávajícího vady dodaného</w:t>
      </w:r>
      <w:r w:rsidR="00134176" w:rsidRPr="005D7B8C">
        <w:rPr>
          <w:rFonts w:ascii="Arial Narrow" w:hAnsi="Arial Narrow" w:cs="Calibri"/>
          <w:bCs/>
          <w:sz w:val="20"/>
          <w:szCs w:val="20"/>
        </w:rPr>
        <w:t xml:space="preserve"> plnění</w:t>
      </w:r>
      <w:r w:rsidRPr="005D7B8C">
        <w:rPr>
          <w:rFonts w:ascii="Arial Narrow" w:hAnsi="Arial Narrow" w:cs="Calibri"/>
          <w:bCs/>
          <w:sz w:val="20"/>
          <w:szCs w:val="20"/>
        </w:rPr>
        <w:t xml:space="preserve"> bez zbytečného odkladu po zjištění vady. Kupující oznámí reklamované vady prodávajícímu písemně, případně též na kontaktní e-mail určený pro reklamace vad dodaného </w:t>
      </w:r>
      <w:r w:rsidR="00134176" w:rsidRPr="005D7B8C">
        <w:rPr>
          <w:rFonts w:ascii="Arial Narrow" w:hAnsi="Arial Narrow" w:cs="Calibri"/>
          <w:bCs/>
          <w:sz w:val="20"/>
          <w:szCs w:val="20"/>
        </w:rPr>
        <w:t>předmětu plnění</w:t>
      </w:r>
      <w:r w:rsidRPr="005D7B8C">
        <w:rPr>
          <w:rFonts w:ascii="Arial Narrow" w:hAnsi="Arial Narrow" w:cs="Calibri"/>
          <w:bCs/>
          <w:sz w:val="20"/>
          <w:szCs w:val="20"/>
        </w:rPr>
        <w:t>:</w:t>
      </w:r>
      <w:r w:rsidR="00E252EF" w:rsidRPr="005D7B8C">
        <w:rPr>
          <w:rFonts w:ascii="Arial Narrow" w:hAnsi="Arial Narrow" w:cs="Calibri"/>
          <w:bCs/>
          <w:sz w:val="20"/>
          <w:szCs w:val="20"/>
        </w:rPr>
        <w:t xml:space="preserve"> </w:t>
      </w:r>
      <w:r w:rsidR="005D7B8C">
        <w:rPr>
          <w:rFonts w:ascii="Arial Narrow" w:hAnsi="Arial Narrow" w:cs="Calibri"/>
          <w:bCs/>
          <w:sz w:val="20"/>
          <w:szCs w:val="20"/>
        </w:rPr>
        <w:t>info@ii</w:t>
      </w:r>
      <w:r w:rsidR="00E71A1A">
        <w:rPr>
          <w:rFonts w:ascii="Arial Narrow" w:hAnsi="Arial Narrow" w:cs="Calibri"/>
          <w:bCs/>
          <w:sz w:val="20"/>
          <w:szCs w:val="20"/>
        </w:rPr>
        <w:t>sservis.cz</w:t>
      </w:r>
    </w:p>
    <w:p w:rsidR="00134176" w:rsidRPr="005D7B8C" w:rsidRDefault="00DA7120" w:rsidP="00E252EF">
      <w:pPr>
        <w:numPr>
          <w:ilvl w:val="0"/>
          <w:numId w:val="11"/>
        </w:numPr>
        <w:ind w:left="0" w:hanging="426"/>
        <w:jc w:val="both"/>
        <w:rPr>
          <w:rFonts w:ascii="Arial Narrow" w:hAnsi="Arial Narrow" w:cs="Calibri"/>
          <w:bCs/>
          <w:sz w:val="20"/>
          <w:szCs w:val="20"/>
        </w:rPr>
      </w:pPr>
      <w:r w:rsidRPr="005D7B8C">
        <w:rPr>
          <w:rFonts w:ascii="Arial Narrow" w:hAnsi="Arial Narrow" w:cs="Calibri"/>
          <w:bCs/>
          <w:sz w:val="20"/>
          <w:szCs w:val="20"/>
        </w:rPr>
        <w:t xml:space="preserve">Prodávající se zavazuje odstranit reklamované vady, tj. opravit reklamované vady, nejpozději do </w:t>
      </w:r>
      <w:r w:rsidR="00134176" w:rsidRPr="005D7B8C">
        <w:rPr>
          <w:rFonts w:ascii="Arial Narrow" w:hAnsi="Arial Narrow" w:cs="Calibri"/>
          <w:bCs/>
          <w:sz w:val="20"/>
          <w:szCs w:val="20"/>
        </w:rPr>
        <w:t>15</w:t>
      </w:r>
      <w:r w:rsidRPr="005D7B8C">
        <w:rPr>
          <w:rFonts w:ascii="Arial Narrow" w:hAnsi="Arial Narrow" w:cs="Calibri"/>
          <w:bCs/>
          <w:sz w:val="20"/>
          <w:szCs w:val="20"/>
        </w:rPr>
        <w:t xml:space="preserve"> dní od zahájení opravy</w:t>
      </w:r>
      <w:r w:rsidR="00134176" w:rsidRPr="005D7B8C">
        <w:rPr>
          <w:rFonts w:ascii="Arial Narrow" w:hAnsi="Arial Narrow" w:cs="Calibri"/>
          <w:bCs/>
          <w:sz w:val="20"/>
          <w:szCs w:val="20"/>
        </w:rPr>
        <w:t>.</w:t>
      </w:r>
    </w:p>
    <w:p w:rsidR="00134176" w:rsidRPr="00CF2F05" w:rsidRDefault="00DA7120" w:rsidP="00CF2F05">
      <w:pPr>
        <w:numPr>
          <w:ilvl w:val="0"/>
          <w:numId w:val="11"/>
        </w:numPr>
        <w:ind w:left="0" w:hanging="426"/>
        <w:jc w:val="both"/>
        <w:rPr>
          <w:rFonts w:ascii="Arial Narrow" w:hAnsi="Arial Narrow" w:cs="Calibri"/>
          <w:bCs/>
          <w:sz w:val="20"/>
          <w:szCs w:val="20"/>
        </w:rPr>
      </w:pPr>
      <w:r w:rsidRPr="00CF2F05">
        <w:rPr>
          <w:rFonts w:ascii="Arial Narrow" w:hAnsi="Arial Narrow" w:cs="Calibri"/>
          <w:bCs/>
          <w:sz w:val="20"/>
          <w:szCs w:val="20"/>
        </w:rPr>
        <w:t xml:space="preserve">V případě, že oprava reklamované </w:t>
      </w:r>
      <w:r w:rsidR="00E252EF">
        <w:rPr>
          <w:rFonts w:ascii="Arial Narrow" w:hAnsi="Arial Narrow" w:cs="Calibri"/>
          <w:bCs/>
          <w:sz w:val="20"/>
          <w:szCs w:val="20"/>
        </w:rPr>
        <w:t>vady</w:t>
      </w:r>
      <w:r w:rsidRPr="00CF2F05">
        <w:rPr>
          <w:rFonts w:ascii="Arial Narrow" w:hAnsi="Arial Narrow" w:cs="Calibri"/>
          <w:bCs/>
          <w:sz w:val="20"/>
          <w:szCs w:val="20"/>
        </w:rPr>
        <w:t xml:space="preserve"> dle tohoto článku vyžaduje dodání specifických náhradních dílů či složitější technický či technologický postup při jejím odstraňování, prodlužuje se lhůta k jejímu odstranění stanovená v odst. </w:t>
      </w:r>
      <w:r w:rsidR="00134176" w:rsidRPr="00CF2F05">
        <w:rPr>
          <w:rFonts w:ascii="Arial Narrow" w:hAnsi="Arial Narrow" w:cs="Calibri"/>
          <w:bCs/>
          <w:sz w:val="20"/>
          <w:szCs w:val="20"/>
        </w:rPr>
        <w:t>9</w:t>
      </w:r>
      <w:r w:rsidRPr="00CF2F05">
        <w:rPr>
          <w:rFonts w:ascii="Arial Narrow" w:hAnsi="Arial Narrow" w:cs="Calibri"/>
          <w:bCs/>
          <w:sz w:val="20"/>
          <w:szCs w:val="20"/>
        </w:rPr>
        <w:t xml:space="preserve"> tohoto článku této Smlouvy přiměřeně s ohledem na takovou závažnost a charakter vady a technické či technologické požadavky na její odstranění</w:t>
      </w:r>
      <w:r w:rsidR="00134176" w:rsidRPr="00CF2F05">
        <w:rPr>
          <w:rFonts w:ascii="Arial Narrow" w:hAnsi="Arial Narrow" w:cs="Calibri"/>
          <w:bCs/>
          <w:sz w:val="20"/>
          <w:szCs w:val="20"/>
        </w:rPr>
        <w:t>.</w:t>
      </w:r>
    </w:p>
    <w:p w:rsidR="00DA7120" w:rsidRPr="00CF2F05" w:rsidRDefault="00DA7120" w:rsidP="00CF2F05">
      <w:pPr>
        <w:jc w:val="both"/>
        <w:rPr>
          <w:rFonts w:ascii="Arial Narrow" w:hAnsi="Arial Narrow" w:cs="Calibri"/>
          <w:bCs/>
          <w:sz w:val="20"/>
          <w:szCs w:val="20"/>
        </w:rPr>
      </w:pPr>
    </w:p>
    <w:p w:rsidR="00DA7120" w:rsidRPr="00CF2F05" w:rsidRDefault="00DA7120" w:rsidP="00CF2F05">
      <w:pPr>
        <w:jc w:val="center"/>
        <w:rPr>
          <w:rFonts w:ascii="Arial Narrow" w:hAnsi="Arial Narrow" w:cs="Calibri"/>
          <w:b/>
          <w:bCs/>
          <w:sz w:val="20"/>
          <w:szCs w:val="20"/>
        </w:rPr>
      </w:pPr>
      <w:r w:rsidRPr="00CF2F05">
        <w:rPr>
          <w:rFonts w:ascii="Arial Narrow" w:hAnsi="Arial Narrow" w:cs="Calibri"/>
          <w:b/>
          <w:bCs/>
          <w:sz w:val="20"/>
          <w:szCs w:val="20"/>
        </w:rPr>
        <w:t xml:space="preserve">Čl. </w:t>
      </w:r>
      <w:r w:rsidR="00D2334D" w:rsidRPr="00CF2F05">
        <w:rPr>
          <w:rFonts w:ascii="Arial Narrow" w:hAnsi="Arial Narrow" w:cs="Calibri"/>
          <w:b/>
          <w:bCs/>
          <w:sz w:val="20"/>
          <w:szCs w:val="20"/>
        </w:rPr>
        <w:t>VIII</w:t>
      </w:r>
      <w:r w:rsidRPr="00CF2F05">
        <w:rPr>
          <w:rFonts w:ascii="Arial Narrow" w:hAnsi="Arial Narrow" w:cs="Calibri"/>
          <w:b/>
          <w:bCs/>
          <w:sz w:val="20"/>
          <w:szCs w:val="20"/>
        </w:rPr>
        <w:t xml:space="preserve">. </w:t>
      </w:r>
    </w:p>
    <w:p w:rsidR="00DA7120" w:rsidRDefault="00DA7120" w:rsidP="00CF2F05">
      <w:pPr>
        <w:pStyle w:val="Nadpis1"/>
        <w:tabs>
          <w:tab w:val="left" w:pos="0"/>
        </w:tabs>
        <w:rPr>
          <w:rFonts w:ascii="Arial Narrow" w:hAnsi="Arial Narrow" w:cs="Calibri"/>
          <w:sz w:val="20"/>
          <w:szCs w:val="20"/>
        </w:rPr>
      </w:pPr>
      <w:r w:rsidRPr="00CF2F05">
        <w:rPr>
          <w:rFonts w:ascii="Arial Narrow" w:hAnsi="Arial Narrow" w:cs="Calibri"/>
          <w:sz w:val="20"/>
          <w:szCs w:val="20"/>
        </w:rPr>
        <w:t>Poddodavatelský systém</w:t>
      </w:r>
    </w:p>
    <w:p w:rsidR="007B4722" w:rsidRPr="007B4722" w:rsidRDefault="007B4722" w:rsidP="007B4722"/>
    <w:p w:rsidR="00DA7120" w:rsidRPr="00CF2F05" w:rsidRDefault="00DA7120" w:rsidP="007B4722">
      <w:pPr>
        <w:pStyle w:val="Odstavecseseznamem"/>
        <w:widowControl w:val="0"/>
        <w:suppressAutoHyphens w:val="0"/>
        <w:ind w:left="0"/>
        <w:jc w:val="both"/>
        <w:rPr>
          <w:rFonts w:ascii="Arial Narrow" w:hAnsi="Arial Narrow" w:cs="Calibri"/>
          <w:sz w:val="20"/>
          <w:szCs w:val="20"/>
        </w:rPr>
      </w:pPr>
      <w:r w:rsidRPr="00CF2F05">
        <w:rPr>
          <w:rFonts w:ascii="Arial Narrow" w:hAnsi="Arial Narrow" w:cs="Calibri"/>
          <w:sz w:val="20"/>
          <w:szCs w:val="20"/>
        </w:rPr>
        <w:t>Prodávající je oprávněn pověřit plněním částí předmětu této Smlouvy třetí osobu, tj. poddodavatele. Prodávající odpovídá za činnost poddodavatele tak, jakoby předmět této Smlouvy plnil sám. Prodávající je povinen zabezpečit ve svých poddodavatelských smlouvách s poddodavateli splnění veškerých povinností poddodavatele tak, jak vyplývají prodávajícímu z příslušných právních předpisů a dále z této Smlouvy, a to přiměřeně k povaze a rozsahu poddodávky. Prodávající se zavazuje, že poddodavatel bude po celou dobu provádění poddodávky v rámci plnění předmětu této Smlouvy splňovat požadavky stanovené zákonem. Prodávající je dále povinen zabezpečit, že poddodavatel bude seznámen se skutečností, že své činnosti a poskytování příslušných služeb musí provádět v souladu se zněním této Smlouvy.</w:t>
      </w:r>
    </w:p>
    <w:p w:rsidR="00134176" w:rsidRPr="00CF2F05" w:rsidRDefault="00134176" w:rsidP="00CF2F05">
      <w:pPr>
        <w:suppressAutoHyphens w:val="0"/>
        <w:jc w:val="both"/>
        <w:rPr>
          <w:rFonts w:ascii="Arial Narrow" w:hAnsi="Arial Narrow" w:cs="Calibri"/>
          <w:sz w:val="20"/>
          <w:szCs w:val="20"/>
        </w:rPr>
      </w:pPr>
      <w:r w:rsidRPr="00CF2F05">
        <w:rPr>
          <w:rFonts w:ascii="Arial Narrow" w:hAnsi="Arial Narrow" w:cs="Calibri"/>
          <w:sz w:val="20"/>
          <w:szCs w:val="20"/>
        </w:rPr>
        <w:t>P</w:t>
      </w:r>
      <w:r w:rsidR="00DA7120" w:rsidRPr="00CF2F05">
        <w:rPr>
          <w:rFonts w:ascii="Arial Narrow" w:hAnsi="Arial Narrow" w:cs="Calibri"/>
          <w:sz w:val="20"/>
          <w:szCs w:val="20"/>
        </w:rPr>
        <w:t xml:space="preserve">oddodavatel bude mít odpovídající kvalifikaci </w:t>
      </w:r>
      <w:r w:rsidRPr="00CF2F05">
        <w:rPr>
          <w:rFonts w:ascii="Arial Narrow" w:hAnsi="Arial Narrow" w:cs="Calibri"/>
          <w:sz w:val="20"/>
          <w:szCs w:val="20"/>
        </w:rPr>
        <w:t xml:space="preserve">a </w:t>
      </w:r>
      <w:r w:rsidR="00DA7120" w:rsidRPr="00CF2F05">
        <w:rPr>
          <w:rFonts w:ascii="Arial Narrow" w:hAnsi="Arial Narrow" w:cs="Calibri"/>
          <w:sz w:val="20"/>
          <w:szCs w:val="20"/>
        </w:rPr>
        <w:t>bude naplňovat příslušná kvalifikační kritéria výběrového řízení v rozsahu, v jakém tato kvalifikace byla poddodavatelsky prokázána</w:t>
      </w:r>
    </w:p>
    <w:p w:rsidR="007B4722" w:rsidRDefault="007B4722" w:rsidP="00CF2F05">
      <w:pPr>
        <w:jc w:val="center"/>
        <w:rPr>
          <w:rFonts w:ascii="Arial Narrow" w:hAnsi="Arial Narrow" w:cs="Calibri"/>
          <w:b/>
          <w:bCs/>
          <w:sz w:val="20"/>
          <w:szCs w:val="20"/>
        </w:rPr>
      </w:pPr>
    </w:p>
    <w:p w:rsidR="007B4722" w:rsidRDefault="007B4722" w:rsidP="00CF2F05">
      <w:pPr>
        <w:jc w:val="center"/>
        <w:rPr>
          <w:rFonts w:ascii="Arial Narrow" w:hAnsi="Arial Narrow" w:cs="Calibri"/>
          <w:b/>
          <w:bCs/>
          <w:sz w:val="20"/>
          <w:szCs w:val="20"/>
        </w:rPr>
      </w:pPr>
    </w:p>
    <w:p w:rsidR="00DA7120" w:rsidRPr="00CF2F05" w:rsidRDefault="00DA7120" w:rsidP="00CF2F05">
      <w:pPr>
        <w:jc w:val="center"/>
        <w:rPr>
          <w:rFonts w:ascii="Arial Narrow" w:hAnsi="Arial Narrow" w:cs="Calibri"/>
          <w:b/>
          <w:bCs/>
          <w:sz w:val="20"/>
          <w:szCs w:val="20"/>
        </w:rPr>
      </w:pPr>
      <w:r w:rsidRPr="00CF2F05">
        <w:rPr>
          <w:rFonts w:ascii="Arial Narrow" w:hAnsi="Arial Narrow" w:cs="Calibri"/>
          <w:b/>
          <w:bCs/>
          <w:sz w:val="20"/>
          <w:szCs w:val="20"/>
        </w:rPr>
        <w:t xml:space="preserve">Čl. </w:t>
      </w:r>
      <w:r w:rsidR="00D2334D" w:rsidRPr="00CF2F05">
        <w:rPr>
          <w:rFonts w:ascii="Arial Narrow" w:hAnsi="Arial Narrow" w:cs="Calibri"/>
          <w:b/>
          <w:bCs/>
          <w:sz w:val="20"/>
          <w:szCs w:val="20"/>
        </w:rPr>
        <w:t>I</w:t>
      </w:r>
      <w:r w:rsidRPr="00CF2F05">
        <w:rPr>
          <w:rFonts w:ascii="Arial Narrow" w:hAnsi="Arial Narrow" w:cs="Calibri"/>
          <w:b/>
          <w:bCs/>
          <w:sz w:val="20"/>
          <w:szCs w:val="20"/>
        </w:rPr>
        <w:t xml:space="preserve">X. </w:t>
      </w:r>
    </w:p>
    <w:p w:rsidR="00DA7120" w:rsidRDefault="00DA7120" w:rsidP="00CF2F05">
      <w:pPr>
        <w:pStyle w:val="Nadpis1"/>
        <w:tabs>
          <w:tab w:val="left" w:pos="0"/>
        </w:tabs>
        <w:rPr>
          <w:rFonts w:ascii="Arial Narrow" w:hAnsi="Arial Narrow" w:cs="Calibri"/>
          <w:sz w:val="20"/>
          <w:szCs w:val="20"/>
        </w:rPr>
      </w:pPr>
      <w:r w:rsidRPr="00CF2F05">
        <w:rPr>
          <w:rFonts w:ascii="Arial Narrow" w:hAnsi="Arial Narrow" w:cs="Calibri"/>
          <w:sz w:val="20"/>
          <w:szCs w:val="20"/>
        </w:rPr>
        <w:t>Smluvní pokuty</w:t>
      </w:r>
    </w:p>
    <w:p w:rsidR="007B4722" w:rsidRPr="007B4722" w:rsidRDefault="007B4722" w:rsidP="007B4722"/>
    <w:p w:rsidR="00DA7120" w:rsidRPr="00CF2F05" w:rsidRDefault="00DA7120" w:rsidP="00CF2F05">
      <w:pPr>
        <w:numPr>
          <w:ilvl w:val="0"/>
          <w:numId w:val="14"/>
        </w:numPr>
        <w:ind w:left="0" w:hanging="357"/>
        <w:jc w:val="both"/>
        <w:rPr>
          <w:rFonts w:ascii="Arial Narrow" w:hAnsi="Arial Narrow" w:cs="Calibri"/>
          <w:sz w:val="20"/>
          <w:szCs w:val="20"/>
        </w:rPr>
      </w:pPr>
      <w:r w:rsidRPr="00CF2F05">
        <w:rPr>
          <w:rFonts w:ascii="Arial Narrow" w:hAnsi="Arial Narrow" w:cs="Calibri"/>
          <w:sz w:val="20"/>
          <w:szCs w:val="20"/>
        </w:rPr>
        <w:t xml:space="preserve">V případě prodlení prodávajícího s dodáním </w:t>
      </w:r>
      <w:r w:rsidR="00C2162E" w:rsidRPr="00CF2F05">
        <w:rPr>
          <w:rFonts w:ascii="Arial Narrow" w:hAnsi="Arial Narrow" w:cs="Calibri"/>
          <w:sz w:val="20"/>
          <w:szCs w:val="20"/>
        </w:rPr>
        <w:t>předmětu plnění</w:t>
      </w:r>
      <w:r w:rsidR="00E1175E">
        <w:rPr>
          <w:rFonts w:ascii="Arial Narrow" w:hAnsi="Arial Narrow" w:cs="Calibri"/>
          <w:sz w:val="20"/>
          <w:szCs w:val="20"/>
        </w:rPr>
        <w:t xml:space="preserve"> </w:t>
      </w:r>
      <w:r w:rsidRPr="00CF2F05">
        <w:rPr>
          <w:rFonts w:ascii="Arial Narrow" w:hAnsi="Arial Narrow" w:cs="Calibri"/>
          <w:sz w:val="20"/>
          <w:szCs w:val="20"/>
        </w:rPr>
        <w:t xml:space="preserve">oproti </w:t>
      </w:r>
      <w:r w:rsidRPr="00CF2F05">
        <w:rPr>
          <w:rFonts w:ascii="Arial Narrow" w:hAnsi="Arial Narrow" w:cs="Calibri"/>
          <w:bCs/>
          <w:sz w:val="20"/>
          <w:szCs w:val="20"/>
        </w:rPr>
        <w:t xml:space="preserve">termínu plnění dle čl. V. odst. 1 písm. a) této Smlouvy označeném </w:t>
      </w:r>
      <w:r w:rsidR="0003059A">
        <w:rPr>
          <w:rFonts w:ascii="Arial Narrow" w:hAnsi="Arial Narrow" w:cs="Calibri"/>
          <w:bCs/>
          <w:sz w:val="20"/>
          <w:szCs w:val="20"/>
        </w:rPr>
        <w:t xml:space="preserve">jako „termín dokončení dodávky </w:t>
      </w:r>
      <w:r w:rsidRPr="00CF2F05">
        <w:rPr>
          <w:rFonts w:ascii="Arial Narrow" w:hAnsi="Arial Narrow" w:cs="Calibri"/>
          <w:bCs/>
          <w:sz w:val="20"/>
          <w:szCs w:val="20"/>
        </w:rPr>
        <w:t>“ se prodávající zavazuje zaplatit kupujícímu sjednanou smluvní po</w:t>
      </w:r>
      <w:r w:rsidR="00AE0FB3">
        <w:rPr>
          <w:rFonts w:ascii="Arial Narrow" w:hAnsi="Arial Narrow" w:cs="Calibri"/>
          <w:bCs/>
          <w:sz w:val="20"/>
          <w:szCs w:val="20"/>
        </w:rPr>
        <w:t>kutu ve výši 0,2% z kupní</w:t>
      </w:r>
      <w:r w:rsidR="00E1175E">
        <w:rPr>
          <w:rFonts w:ascii="Arial Narrow" w:hAnsi="Arial Narrow" w:cs="Calibri"/>
          <w:bCs/>
          <w:sz w:val="20"/>
          <w:szCs w:val="20"/>
        </w:rPr>
        <w:t xml:space="preserve"> ceny</w:t>
      </w:r>
      <w:r w:rsidRPr="00CF2F05">
        <w:rPr>
          <w:rFonts w:ascii="Arial Narrow" w:hAnsi="Arial Narrow" w:cs="Calibri"/>
          <w:bCs/>
          <w:sz w:val="20"/>
          <w:szCs w:val="20"/>
        </w:rPr>
        <w:t>, a to za každý i započatý den prodlení.</w:t>
      </w:r>
    </w:p>
    <w:p w:rsidR="00DA7120" w:rsidRPr="003F2D2D" w:rsidRDefault="00DA7120" w:rsidP="00CF2F05">
      <w:pPr>
        <w:numPr>
          <w:ilvl w:val="0"/>
          <w:numId w:val="14"/>
        </w:numPr>
        <w:ind w:left="0" w:hanging="357"/>
        <w:jc w:val="both"/>
        <w:rPr>
          <w:rFonts w:ascii="Arial Narrow" w:hAnsi="Arial Narrow" w:cs="Calibri"/>
          <w:sz w:val="20"/>
          <w:szCs w:val="20"/>
        </w:rPr>
      </w:pPr>
      <w:r w:rsidRPr="00CF2F05">
        <w:rPr>
          <w:rFonts w:ascii="Arial Narrow" w:hAnsi="Arial Narrow" w:cs="Calibri"/>
          <w:sz w:val="20"/>
          <w:szCs w:val="20"/>
        </w:rPr>
        <w:t>V případě prodlení kupujícího s úhradou daňových dokladů (faktur) dle této Smlouvy</w:t>
      </w:r>
      <w:r w:rsidRPr="00CF2F05">
        <w:rPr>
          <w:rFonts w:ascii="Arial Narrow" w:hAnsi="Arial Narrow" w:cs="Calibri"/>
          <w:bCs/>
          <w:sz w:val="20"/>
          <w:szCs w:val="20"/>
        </w:rPr>
        <w:t xml:space="preserve"> se kupující zavazuje zaplatit prodávajícímu smluvní úrok z prodlení ve výši 0,</w:t>
      </w:r>
      <w:r w:rsidR="004842BD">
        <w:rPr>
          <w:rFonts w:ascii="Arial Narrow" w:hAnsi="Arial Narrow" w:cs="Calibri"/>
          <w:bCs/>
          <w:sz w:val="20"/>
          <w:szCs w:val="20"/>
        </w:rPr>
        <w:t>0</w:t>
      </w:r>
      <w:r w:rsidRPr="00CF2F05">
        <w:rPr>
          <w:rFonts w:ascii="Arial Narrow" w:hAnsi="Arial Narrow" w:cs="Calibri"/>
          <w:bCs/>
          <w:sz w:val="20"/>
          <w:szCs w:val="20"/>
        </w:rPr>
        <w:t>2% z dlužné částky, a to za každý i započatý den prodlení.</w:t>
      </w:r>
    </w:p>
    <w:p w:rsidR="003F2D2D" w:rsidRDefault="003F2D2D" w:rsidP="003F2D2D">
      <w:pPr>
        <w:jc w:val="both"/>
        <w:rPr>
          <w:rFonts w:ascii="Arial Narrow" w:hAnsi="Arial Narrow" w:cs="Calibri"/>
          <w:bCs/>
          <w:sz w:val="20"/>
          <w:szCs w:val="20"/>
        </w:rPr>
      </w:pPr>
    </w:p>
    <w:p w:rsidR="003F2D2D" w:rsidRDefault="003F2D2D" w:rsidP="003F2D2D">
      <w:pPr>
        <w:jc w:val="both"/>
        <w:rPr>
          <w:rFonts w:ascii="Arial Narrow" w:hAnsi="Arial Narrow" w:cs="Calibri"/>
          <w:bCs/>
          <w:sz w:val="20"/>
          <w:szCs w:val="20"/>
        </w:rPr>
      </w:pPr>
    </w:p>
    <w:p w:rsidR="003F2D2D" w:rsidRDefault="003F2D2D" w:rsidP="003F2D2D">
      <w:pPr>
        <w:jc w:val="both"/>
        <w:rPr>
          <w:rFonts w:ascii="Arial Narrow" w:hAnsi="Arial Narrow" w:cs="Calibri"/>
          <w:bCs/>
          <w:sz w:val="20"/>
          <w:szCs w:val="20"/>
        </w:rPr>
      </w:pPr>
    </w:p>
    <w:p w:rsidR="003F2D2D" w:rsidRPr="00CF2F05" w:rsidRDefault="003F2D2D" w:rsidP="003F2D2D">
      <w:pPr>
        <w:jc w:val="both"/>
        <w:rPr>
          <w:rFonts w:ascii="Arial Narrow" w:hAnsi="Arial Narrow" w:cs="Calibri"/>
          <w:sz w:val="20"/>
          <w:szCs w:val="20"/>
        </w:rPr>
      </w:pPr>
    </w:p>
    <w:p w:rsidR="00DA7120" w:rsidRPr="00CF2F05" w:rsidRDefault="00DA7120" w:rsidP="00CF2F05">
      <w:pPr>
        <w:pStyle w:val="Odstavecseseznamem"/>
        <w:numPr>
          <w:ilvl w:val="0"/>
          <w:numId w:val="14"/>
        </w:numPr>
        <w:ind w:left="0" w:hanging="284"/>
        <w:rPr>
          <w:rFonts w:ascii="Arial Narrow" w:hAnsi="Arial Narrow" w:cs="Calibri"/>
          <w:sz w:val="20"/>
          <w:szCs w:val="20"/>
        </w:rPr>
      </w:pPr>
      <w:r w:rsidRPr="00CF2F05">
        <w:rPr>
          <w:rFonts w:ascii="Arial Narrow" w:hAnsi="Arial Narrow" w:cs="Calibri"/>
          <w:sz w:val="20"/>
          <w:szCs w:val="20"/>
        </w:rPr>
        <w:t xml:space="preserve">V případě prodlení prodávajícího s odstraněním (opravou) reklamovaných vad </w:t>
      </w:r>
      <w:r w:rsidR="00D2334D" w:rsidRPr="00CF2F05">
        <w:rPr>
          <w:rFonts w:ascii="Arial Narrow" w:hAnsi="Arial Narrow" w:cs="Calibri"/>
          <w:sz w:val="20"/>
          <w:szCs w:val="20"/>
        </w:rPr>
        <w:t xml:space="preserve">dodaného </w:t>
      </w:r>
      <w:r w:rsidR="00C2162E" w:rsidRPr="00CF2F05">
        <w:rPr>
          <w:rFonts w:ascii="Arial Narrow" w:hAnsi="Arial Narrow" w:cs="Calibri"/>
          <w:sz w:val="20"/>
          <w:szCs w:val="20"/>
        </w:rPr>
        <w:t>plnění</w:t>
      </w:r>
      <w:r w:rsidR="0003059A">
        <w:rPr>
          <w:rFonts w:ascii="Arial Narrow" w:hAnsi="Arial Narrow" w:cs="Calibri"/>
          <w:sz w:val="20"/>
          <w:szCs w:val="20"/>
        </w:rPr>
        <w:t xml:space="preserve">, </w:t>
      </w:r>
      <w:r w:rsidRPr="00CF2F05">
        <w:rPr>
          <w:rFonts w:ascii="Arial Narrow" w:hAnsi="Arial Narrow" w:cs="Calibri"/>
          <w:bCs/>
          <w:sz w:val="20"/>
          <w:szCs w:val="20"/>
        </w:rPr>
        <w:t xml:space="preserve">se prodávající zavazuje zaplatit kupujícímu sjednanou smluvní pokutu ve výši </w:t>
      </w:r>
      <w:r w:rsidR="00E252EF">
        <w:rPr>
          <w:rFonts w:ascii="Arial Narrow" w:hAnsi="Arial Narrow" w:cs="Calibri"/>
          <w:bCs/>
          <w:sz w:val="20"/>
          <w:szCs w:val="20"/>
        </w:rPr>
        <w:t>5</w:t>
      </w:r>
      <w:r w:rsidRPr="00CF2F05">
        <w:rPr>
          <w:rFonts w:ascii="Arial Narrow" w:hAnsi="Arial Narrow" w:cs="Calibri"/>
          <w:bCs/>
          <w:sz w:val="20"/>
          <w:szCs w:val="20"/>
        </w:rPr>
        <w:t>00,- Kč za každý i započatý den prodlení.</w:t>
      </w:r>
    </w:p>
    <w:p w:rsidR="00DA7120" w:rsidRPr="00CF2F05" w:rsidRDefault="00DA7120" w:rsidP="00CF2F05">
      <w:pPr>
        <w:numPr>
          <w:ilvl w:val="0"/>
          <w:numId w:val="14"/>
        </w:numPr>
        <w:ind w:left="0" w:hanging="357"/>
        <w:jc w:val="both"/>
        <w:rPr>
          <w:rFonts w:ascii="Arial Narrow" w:hAnsi="Arial Narrow" w:cs="Calibri"/>
          <w:sz w:val="20"/>
          <w:szCs w:val="20"/>
        </w:rPr>
      </w:pPr>
      <w:r w:rsidRPr="00CF2F05">
        <w:rPr>
          <w:rFonts w:ascii="Arial Narrow" w:hAnsi="Arial Narrow" w:cs="Calibri"/>
          <w:sz w:val="20"/>
          <w:szCs w:val="20"/>
        </w:rPr>
        <w:t>Uplatněním smluvních pokut není dotčeno právo smluvních stran na náhradu škody či ušlý zisk.</w:t>
      </w:r>
    </w:p>
    <w:p w:rsidR="00DA7120" w:rsidRPr="00CF2F05" w:rsidRDefault="00DA7120" w:rsidP="00CF2F05">
      <w:pPr>
        <w:numPr>
          <w:ilvl w:val="0"/>
          <w:numId w:val="14"/>
        </w:numPr>
        <w:ind w:left="0" w:hanging="357"/>
        <w:jc w:val="both"/>
        <w:rPr>
          <w:rFonts w:ascii="Arial Narrow" w:hAnsi="Arial Narrow" w:cs="Calibri"/>
          <w:sz w:val="20"/>
          <w:szCs w:val="20"/>
        </w:rPr>
      </w:pPr>
      <w:r w:rsidRPr="00CF2F05">
        <w:rPr>
          <w:rFonts w:ascii="Arial Narrow" w:hAnsi="Arial Narrow" w:cs="Calibri"/>
          <w:sz w:val="20"/>
          <w:szCs w:val="20"/>
        </w:rPr>
        <w:t xml:space="preserve">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 </w:t>
      </w:r>
    </w:p>
    <w:p w:rsidR="00DA7120" w:rsidRPr="00E71A1A" w:rsidRDefault="00DA7120" w:rsidP="00CF2F05">
      <w:pPr>
        <w:numPr>
          <w:ilvl w:val="0"/>
          <w:numId w:val="14"/>
        </w:numPr>
        <w:ind w:left="0" w:hanging="357"/>
        <w:jc w:val="both"/>
        <w:rPr>
          <w:rFonts w:ascii="Arial Narrow" w:hAnsi="Arial Narrow" w:cs="Calibri"/>
          <w:sz w:val="20"/>
          <w:szCs w:val="20"/>
        </w:rPr>
      </w:pPr>
      <w:r w:rsidRPr="00CF2F05">
        <w:rPr>
          <w:rFonts w:ascii="Arial Narrow" w:hAnsi="Arial Narrow" w:cs="Calibri"/>
          <w:bCs/>
          <w:sz w:val="20"/>
          <w:szCs w:val="20"/>
        </w:rPr>
        <w:t>Smluvní pokuty je kupující oprávněn započíst proti svým, i nesplatným, závazkům vůči prodávajícímu dle této Smlouvy.</w:t>
      </w:r>
    </w:p>
    <w:p w:rsidR="00E71A1A" w:rsidRDefault="00E71A1A" w:rsidP="00E71A1A">
      <w:pPr>
        <w:jc w:val="both"/>
        <w:rPr>
          <w:rFonts w:ascii="Arial Narrow" w:hAnsi="Arial Narrow" w:cs="Calibri"/>
          <w:sz w:val="20"/>
          <w:szCs w:val="20"/>
        </w:rPr>
      </w:pPr>
    </w:p>
    <w:p w:rsidR="00E71A1A" w:rsidRDefault="00E71A1A" w:rsidP="00E71A1A">
      <w:pPr>
        <w:jc w:val="both"/>
        <w:rPr>
          <w:rFonts w:ascii="Arial Narrow" w:hAnsi="Arial Narrow" w:cs="Calibri"/>
          <w:sz w:val="20"/>
          <w:szCs w:val="20"/>
        </w:rPr>
      </w:pPr>
    </w:p>
    <w:p w:rsidR="00E71A1A" w:rsidRPr="00FC76F5" w:rsidRDefault="00E71A1A" w:rsidP="00E71A1A">
      <w:pPr>
        <w:jc w:val="both"/>
        <w:rPr>
          <w:rFonts w:ascii="Arial Narrow" w:hAnsi="Arial Narrow" w:cs="Calibri"/>
          <w:sz w:val="20"/>
          <w:szCs w:val="20"/>
        </w:rPr>
      </w:pPr>
    </w:p>
    <w:p w:rsidR="00FC76F5" w:rsidRDefault="00FC76F5" w:rsidP="00FC76F5">
      <w:pPr>
        <w:jc w:val="both"/>
        <w:rPr>
          <w:rFonts w:ascii="Arial Narrow" w:hAnsi="Arial Narrow" w:cs="Calibri"/>
          <w:sz w:val="20"/>
          <w:szCs w:val="20"/>
        </w:rPr>
      </w:pPr>
    </w:p>
    <w:p w:rsidR="00FC76F5" w:rsidRPr="00CF2F05" w:rsidRDefault="00FC76F5" w:rsidP="00FC76F5">
      <w:pPr>
        <w:jc w:val="both"/>
        <w:rPr>
          <w:rFonts w:ascii="Arial Narrow" w:hAnsi="Arial Narrow" w:cs="Calibri"/>
          <w:sz w:val="20"/>
          <w:szCs w:val="20"/>
        </w:rPr>
      </w:pPr>
    </w:p>
    <w:p w:rsidR="00223551" w:rsidRDefault="00223551" w:rsidP="00CF2F05">
      <w:pPr>
        <w:jc w:val="center"/>
        <w:rPr>
          <w:rFonts w:ascii="Arial Narrow" w:hAnsi="Arial Narrow" w:cs="Calibri"/>
          <w:b/>
          <w:bCs/>
          <w:sz w:val="20"/>
          <w:szCs w:val="20"/>
        </w:rPr>
      </w:pPr>
    </w:p>
    <w:p w:rsidR="007B4722" w:rsidRDefault="007B4722" w:rsidP="00CF2F05">
      <w:pPr>
        <w:jc w:val="center"/>
        <w:rPr>
          <w:rFonts w:ascii="Arial Narrow" w:hAnsi="Arial Narrow" w:cs="Calibri"/>
          <w:b/>
          <w:bCs/>
          <w:sz w:val="20"/>
          <w:szCs w:val="20"/>
        </w:rPr>
      </w:pPr>
    </w:p>
    <w:p w:rsidR="00EC1D37" w:rsidRDefault="00EC1D37" w:rsidP="00CF2F05">
      <w:pPr>
        <w:jc w:val="center"/>
        <w:rPr>
          <w:rFonts w:ascii="Arial Narrow" w:hAnsi="Arial Narrow" w:cs="Calibri"/>
          <w:b/>
          <w:bCs/>
          <w:sz w:val="20"/>
          <w:szCs w:val="20"/>
        </w:rPr>
      </w:pPr>
    </w:p>
    <w:p w:rsidR="00DA7120" w:rsidRPr="00CF2F05" w:rsidRDefault="00DA7120" w:rsidP="00CF2F05">
      <w:pPr>
        <w:jc w:val="center"/>
        <w:rPr>
          <w:rFonts w:ascii="Arial Narrow" w:hAnsi="Arial Narrow" w:cs="Calibri"/>
          <w:b/>
          <w:bCs/>
          <w:sz w:val="20"/>
          <w:szCs w:val="20"/>
        </w:rPr>
      </w:pPr>
      <w:r w:rsidRPr="00CF2F05">
        <w:rPr>
          <w:rFonts w:ascii="Arial Narrow" w:hAnsi="Arial Narrow" w:cs="Calibri"/>
          <w:b/>
          <w:bCs/>
          <w:sz w:val="20"/>
          <w:szCs w:val="20"/>
        </w:rPr>
        <w:lastRenderedPageBreak/>
        <w:t xml:space="preserve">Čl. X. </w:t>
      </w:r>
    </w:p>
    <w:p w:rsidR="00DA7120" w:rsidRDefault="00DA7120" w:rsidP="00CF2F05">
      <w:pPr>
        <w:pStyle w:val="Nadpis1"/>
        <w:tabs>
          <w:tab w:val="left" w:pos="0"/>
        </w:tabs>
        <w:rPr>
          <w:rFonts w:ascii="Arial Narrow" w:hAnsi="Arial Narrow" w:cs="Calibri"/>
          <w:sz w:val="20"/>
          <w:szCs w:val="20"/>
        </w:rPr>
      </w:pPr>
      <w:r w:rsidRPr="00CF2F05">
        <w:rPr>
          <w:rFonts w:ascii="Arial Narrow" w:hAnsi="Arial Narrow" w:cs="Calibri"/>
          <w:sz w:val="20"/>
          <w:szCs w:val="20"/>
        </w:rPr>
        <w:t>Ostatní ujednání</w:t>
      </w:r>
    </w:p>
    <w:p w:rsidR="007B4722" w:rsidRPr="007B4722" w:rsidRDefault="007B4722" w:rsidP="007B4722"/>
    <w:p w:rsidR="00DA7120" w:rsidRDefault="00DA7120" w:rsidP="00CF2F05">
      <w:pPr>
        <w:numPr>
          <w:ilvl w:val="0"/>
          <w:numId w:val="18"/>
        </w:numPr>
        <w:ind w:left="0"/>
        <w:jc w:val="both"/>
        <w:rPr>
          <w:rFonts w:ascii="Arial Narrow" w:hAnsi="Arial Narrow" w:cs="Calibri"/>
          <w:sz w:val="20"/>
          <w:szCs w:val="20"/>
        </w:rPr>
      </w:pPr>
      <w:r w:rsidRPr="00CF2F05">
        <w:rPr>
          <w:rFonts w:ascii="Arial Narrow" w:hAnsi="Arial Narrow" w:cs="Calibri"/>
          <w:sz w:val="20"/>
          <w:szCs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rsidR="00F11B19" w:rsidRPr="00CF2F05" w:rsidRDefault="00F11B19" w:rsidP="00F11B19">
      <w:pPr>
        <w:jc w:val="both"/>
        <w:rPr>
          <w:rFonts w:ascii="Arial Narrow" w:hAnsi="Arial Narrow" w:cs="Calibri"/>
          <w:sz w:val="20"/>
          <w:szCs w:val="20"/>
        </w:rPr>
      </w:pPr>
    </w:p>
    <w:p w:rsidR="00DA7120" w:rsidRPr="00F11B19" w:rsidRDefault="00DA7120" w:rsidP="00CF2F05">
      <w:pPr>
        <w:numPr>
          <w:ilvl w:val="0"/>
          <w:numId w:val="18"/>
        </w:numPr>
        <w:ind w:left="0" w:hanging="357"/>
        <w:jc w:val="both"/>
        <w:rPr>
          <w:rFonts w:ascii="Arial Narrow" w:hAnsi="Arial Narrow" w:cs="Calibri"/>
          <w:sz w:val="20"/>
          <w:szCs w:val="20"/>
        </w:rPr>
      </w:pPr>
      <w:r w:rsidRPr="00CF2F05">
        <w:rPr>
          <w:rFonts w:ascii="Arial Narrow" w:hAnsi="Arial Narrow" w:cs="Calibri"/>
          <w:bCs/>
          <w:sz w:val="20"/>
          <w:szCs w:val="20"/>
        </w:rPr>
        <w:t xml:space="preserve">Prodávající je povinen provádět plnění předmětu zakázky v úzké součinnosti se kupujícím či kupujícím pověřenými osobami. Veškeré poskytované dodávky budou průběžně konzultovány za účasti kupujícího či pověřených osob kupujícího. Prodávající je zejména povinen s dostatečným předstihem informovat kupujícího o všech nových zjištěních, které mají vliv na průběh plnění zakázky. </w:t>
      </w:r>
    </w:p>
    <w:p w:rsidR="00F11B19" w:rsidRDefault="00F11B19" w:rsidP="00F11B19">
      <w:pPr>
        <w:pStyle w:val="Odstavecseseznamem"/>
        <w:rPr>
          <w:rFonts w:ascii="Arial Narrow" w:hAnsi="Arial Narrow" w:cs="Calibri"/>
          <w:sz w:val="20"/>
          <w:szCs w:val="20"/>
        </w:rPr>
      </w:pPr>
    </w:p>
    <w:p w:rsidR="00F11B19" w:rsidRPr="00CF2F05" w:rsidRDefault="00F11B19" w:rsidP="00F11B19">
      <w:pPr>
        <w:jc w:val="both"/>
        <w:rPr>
          <w:rFonts w:ascii="Arial Narrow" w:hAnsi="Arial Narrow" w:cs="Calibri"/>
          <w:sz w:val="20"/>
          <w:szCs w:val="20"/>
        </w:rPr>
      </w:pPr>
    </w:p>
    <w:p w:rsidR="00DA7120" w:rsidRPr="00F11B19" w:rsidRDefault="00DA7120" w:rsidP="00CF2F05">
      <w:pPr>
        <w:numPr>
          <w:ilvl w:val="0"/>
          <w:numId w:val="18"/>
        </w:numPr>
        <w:ind w:left="0" w:hanging="357"/>
        <w:jc w:val="both"/>
        <w:rPr>
          <w:rFonts w:ascii="Arial Narrow" w:hAnsi="Arial Narrow" w:cs="Calibri"/>
          <w:sz w:val="20"/>
          <w:szCs w:val="20"/>
        </w:rPr>
      </w:pPr>
      <w:r w:rsidRPr="00CF2F05">
        <w:rPr>
          <w:rFonts w:ascii="Arial Narrow" w:hAnsi="Arial Narrow" w:cs="Calibri"/>
          <w:bCs/>
          <w:sz w:val="20"/>
          <w:szCs w:val="20"/>
        </w:rPr>
        <w:t>V souladu s ustanovením § 2 písm. e) zákona č. 320/2001 Sb., o finanční kontrole ve veřejné správě je prodávající osobou povinnou spolupůsobit při výkonu finanční kontroly. Toto ustanovení platí pro prodávajícího samotného i veškeré případné poddodavatele prodávajícího. Prodávající je povinen minimálně do konce roku 20</w:t>
      </w:r>
      <w:r w:rsidR="007B223F">
        <w:rPr>
          <w:rFonts w:ascii="Arial Narrow" w:hAnsi="Arial Narrow" w:cs="Calibri"/>
          <w:bCs/>
          <w:sz w:val="20"/>
          <w:szCs w:val="20"/>
        </w:rPr>
        <w:t>3</w:t>
      </w:r>
      <w:r w:rsidR="00E252EF">
        <w:rPr>
          <w:rFonts w:ascii="Arial Narrow" w:hAnsi="Arial Narrow" w:cs="Calibri"/>
          <w:bCs/>
          <w:sz w:val="20"/>
          <w:szCs w:val="20"/>
        </w:rPr>
        <w:t>2</w:t>
      </w:r>
      <w:r w:rsidRPr="00CF2F05">
        <w:rPr>
          <w:rFonts w:ascii="Arial Narrow" w:hAnsi="Arial Narrow" w:cs="Calibri"/>
          <w:bCs/>
          <w:sz w:val="20"/>
          <w:szCs w:val="20"/>
        </w:rPr>
        <w:t xml:space="preserve"> poskytovat požadované informace a dokumentaci související s realizací </w:t>
      </w:r>
      <w:r w:rsidRPr="00CF2F05">
        <w:rPr>
          <w:rFonts w:ascii="Arial Narrow" w:hAnsi="Arial Narrow" w:cs="Calibri"/>
          <w:sz w:val="20"/>
          <w:szCs w:val="20"/>
        </w:rPr>
        <w:t xml:space="preserve">s realizací příslušné veřejné zakázky dle shora uvedeného výběrového řízení, tj. předmětu plnění dle této Smlouvy, </w:t>
      </w:r>
      <w:r w:rsidRPr="00CF2F05">
        <w:rPr>
          <w:rFonts w:ascii="Arial Narrow" w:hAnsi="Arial Narrow" w:cs="Calibri"/>
          <w:bCs/>
          <w:sz w:val="20"/>
          <w:szCs w:val="20"/>
        </w:rPr>
        <w:t>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FD0464">
        <w:rPr>
          <w:rFonts w:ascii="Arial Narrow" w:hAnsi="Arial Narrow" w:cs="Calibri"/>
          <w:bCs/>
          <w:sz w:val="20"/>
          <w:szCs w:val="20"/>
        </w:rPr>
        <w:t> </w:t>
      </w:r>
      <w:r w:rsidRPr="00CF2F05">
        <w:rPr>
          <w:rFonts w:ascii="Arial Narrow" w:hAnsi="Arial Narrow" w:cs="Calibri"/>
          <w:bCs/>
          <w:sz w:val="20"/>
          <w:szCs w:val="20"/>
        </w:rPr>
        <w:t>realizaci</w:t>
      </w:r>
      <w:r w:rsidR="00FD0464">
        <w:rPr>
          <w:rFonts w:ascii="Arial Narrow" w:hAnsi="Arial Narrow" w:cs="Calibri"/>
          <w:bCs/>
          <w:sz w:val="20"/>
          <w:szCs w:val="20"/>
        </w:rPr>
        <w:t xml:space="preserve"> dodávky</w:t>
      </w:r>
      <w:r w:rsidRPr="00CF2F05">
        <w:rPr>
          <w:rFonts w:ascii="Arial Narrow" w:hAnsi="Arial Narrow" w:cs="Calibri"/>
          <w:bCs/>
          <w:sz w:val="20"/>
          <w:szCs w:val="20"/>
        </w:rPr>
        <w:t xml:space="preserve"> a poskytnout jim při provádění kontroly součinnost.</w:t>
      </w:r>
    </w:p>
    <w:p w:rsidR="00F11B19" w:rsidRPr="00CF2F05" w:rsidRDefault="00F11B19" w:rsidP="00F11B19">
      <w:pPr>
        <w:jc w:val="both"/>
        <w:rPr>
          <w:rFonts w:ascii="Arial Narrow" w:hAnsi="Arial Narrow" w:cs="Calibri"/>
          <w:sz w:val="20"/>
          <w:szCs w:val="20"/>
        </w:rPr>
      </w:pPr>
    </w:p>
    <w:p w:rsidR="00DA7120" w:rsidRPr="00F11B19" w:rsidRDefault="00DA7120" w:rsidP="00CF2F05">
      <w:pPr>
        <w:numPr>
          <w:ilvl w:val="0"/>
          <w:numId w:val="18"/>
        </w:numPr>
        <w:ind w:left="0" w:hanging="357"/>
        <w:jc w:val="both"/>
        <w:rPr>
          <w:rFonts w:ascii="Arial Narrow" w:hAnsi="Arial Narrow" w:cs="Calibri"/>
          <w:sz w:val="20"/>
          <w:szCs w:val="20"/>
        </w:rPr>
      </w:pPr>
      <w:r w:rsidRPr="00CF2F05">
        <w:rPr>
          <w:rFonts w:ascii="Arial Narrow" w:hAnsi="Arial Narrow" w:cs="Calibri"/>
          <w:bCs/>
          <w:sz w:val="20"/>
          <w:szCs w:val="20"/>
        </w:rPr>
        <w:t xml:space="preserve">Prodávající je povinen zachovávat mlčenlivosti vůči třetím osobám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Smlouvy.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CF2F05">
        <w:rPr>
          <w:rFonts w:ascii="Arial Narrow" w:hAnsi="Arial Narrow" w:cs="Calibri"/>
          <w:bCs/>
          <w:iCs/>
          <w:sz w:val="20"/>
          <w:szCs w:val="20"/>
        </w:rPr>
        <w:t>Povinnost mlčenlivosti dle tohoto odstavce se vztahuje i na osoby, které prodávající pověří plněním této Smlouvy, tj. na zaměstnance prodávajícího a další osoby, které prodávající použije či pověří v souvislosti s poskytováním plnění dle této Smlouvy (poddodavatelé).</w:t>
      </w:r>
    </w:p>
    <w:p w:rsidR="00F11B19" w:rsidRDefault="00F11B19" w:rsidP="00F11B19">
      <w:pPr>
        <w:pStyle w:val="Odstavecseseznamem"/>
        <w:rPr>
          <w:rFonts w:ascii="Arial Narrow" w:hAnsi="Arial Narrow" w:cs="Calibri"/>
          <w:sz w:val="20"/>
          <w:szCs w:val="20"/>
        </w:rPr>
      </w:pPr>
    </w:p>
    <w:p w:rsidR="00DA7120" w:rsidRPr="00F11B19" w:rsidRDefault="004925F3" w:rsidP="00CF2F05">
      <w:pPr>
        <w:numPr>
          <w:ilvl w:val="0"/>
          <w:numId w:val="18"/>
        </w:numPr>
        <w:ind w:left="0" w:hanging="357"/>
        <w:jc w:val="both"/>
        <w:rPr>
          <w:rFonts w:ascii="Arial Narrow" w:hAnsi="Arial Narrow" w:cs="Calibri"/>
          <w:sz w:val="20"/>
          <w:szCs w:val="20"/>
        </w:rPr>
      </w:pPr>
      <w:r>
        <w:rPr>
          <w:rFonts w:ascii="Arial Narrow" w:hAnsi="Arial Narrow" w:cs="Calibri"/>
          <w:iCs/>
          <w:sz w:val="20"/>
          <w:szCs w:val="20"/>
        </w:rPr>
        <w:t xml:space="preserve">Smluvní strany berou na vědomí, že tato smlouva včetně jejich dodatků bude uveřejněna v registru smluv podle zákona       č. 340/2015 Sb., o zvláštních podmínkách účinnosti některých smluv, uveřejňování těchto smluv a o registru smluv (zákon o registru smluv), ve znění pozdějších předpisů. </w:t>
      </w:r>
      <w:r w:rsidR="00DA7120" w:rsidRPr="00CF2F05">
        <w:rPr>
          <w:rFonts w:ascii="Arial Narrow" w:hAnsi="Arial Narrow" w:cs="Calibri"/>
          <w:iCs/>
          <w:sz w:val="20"/>
          <w:szCs w:val="20"/>
        </w:rPr>
        <w:t>Prodávající výslovně souhlasí s tím, aby tato Smlouva včetně jejich případných změn byla vedena v evidenci smluv, která je veřejně přístupná a která obsahuje údaje zejména o smluvních stranách, předmětu smlouvy, výši finančního plnění a datum jejího podpisu. Prodávající dále výslovně souhlasí s tím, že kupující tuto Smlouvu včetně jejich případných změn v plném rozsahu zveřejní na webových stránkách určených kupujícím (např. webové adrese profilu zadavatele kupujícího). Prodávající prohlašuje, že skutečnosti uvedené v této Smlouvě nepovažuje za obchodní tajemství a uděluje svolení k jejich užití a zveřejnění bez stanovení jakýchkoliv dalších podmínek. Ve smyslu zákona č. 340/2015 Sb., o registru smluv berou smluvní strany na vědomí, že prostřednictvím registru smluv se povinně uveřejňuje soukromoprávní smlouva, jakož i smlouva o poskytnutí dotace nebo návratné finanční výpomoci, jejíž stranou je kupující jakožto územní samosprávný celek. Souladu s tímto zákonem č. 340/2015 Sb., o registru smluv podléhá také režim této Smlouvy.</w:t>
      </w:r>
    </w:p>
    <w:p w:rsidR="00F11B19" w:rsidRPr="00CF2F05" w:rsidRDefault="00F11B19" w:rsidP="00F11B19">
      <w:pPr>
        <w:jc w:val="both"/>
        <w:rPr>
          <w:rFonts w:ascii="Arial Narrow" w:hAnsi="Arial Narrow" w:cs="Calibri"/>
          <w:sz w:val="20"/>
          <w:szCs w:val="20"/>
        </w:rPr>
      </w:pPr>
    </w:p>
    <w:p w:rsidR="00DA7120" w:rsidRPr="00CF2F05" w:rsidRDefault="00DA7120" w:rsidP="00CF2F05">
      <w:pPr>
        <w:numPr>
          <w:ilvl w:val="0"/>
          <w:numId w:val="18"/>
        </w:numPr>
        <w:ind w:left="0" w:hanging="357"/>
        <w:jc w:val="both"/>
        <w:rPr>
          <w:rFonts w:ascii="Arial Narrow" w:hAnsi="Arial Narrow" w:cs="Calibri"/>
          <w:sz w:val="20"/>
          <w:szCs w:val="20"/>
        </w:rPr>
      </w:pPr>
      <w:r w:rsidRPr="00CF2F05">
        <w:rPr>
          <w:rFonts w:ascii="Arial Narrow" w:hAnsi="Arial Narrow" w:cs="Calibri"/>
          <w:sz w:val="20"/>
          <w:szCs w:val="20"/>
        </w:rPr>
        <w:t>Prodávající je povinen řádně uchovávat originál této Smlouvy včetně jejích případných dodatků a její přílohy, veškeré originály účetních dokladů a originály dalších dokumentů souvisejících s realizací příslušné veřejné zakázky dle shora uvedeného výběrového řízení, tj. předmětu plnění dle této Smlouvy, minimálně do konce roku 20</w:t>
      </w:r>
      <w:r w:rsidR="00E252EF">
        <w:rPr>
          <w:rFonts w:ascii="Arial Narrow" w:hAnsi="Arial Narrow" w:cs="Calibri"/>
          <w:sz w:val="20"/>
          <w:szCs w:val="20"/>
        </w:rPr>
        <w:t>30</w:t>
      </w:r>
      <w:r w:rsidRPr="00CF2F05">
        <w:rPr>
          <w:rFonts w:ascii="Arial Narrow" w:hAnsi="Arial Narrow" w:cs="Calibri"/>
          <w:sz w:val="20"/>
          <w:szCs w:val="20"/>
        </w:rPr>
        <w:t>. Doklady se prodávající zavazuje uchovávat způsobem uvedeným v zákoně č. 563/1991 Sb., o účetnictví, ve znění pozdějších předpisů, a v zákoně č. 499/2004 Sb. o archivnictví a spisové službě a o změně některých zákonů, ve znění pozdějších předpisů.</w:t>
      </w:r>
    </w:p>
    <w:p w:rsidR="00DA7120" w:rsidRDefault="00DA7120" w:rsidP="00CF2F05">
      <w:pPr>
        <w:jc w:val="both"/>
        <w:rPr>
          <w:rFonts w:ascii="Arial Narrow" w:hAnsi="Arial Narrow" w:cs="Calibri"/>
          <w:sz w:val="20"/>
          <w:szCs w:val="20"/>
        </w:rPr>
      </w:pPr>
    </w:p>
    <w:p w:rsidR="007B4722" w:rsidRDefault="007B4722" w:rsidP="00CF2F05">
      <w:pPr>
        <w:jc w:val="both"/>
        <w:rPr>
          <w:rFonts w:ascii="Arial Narrow" w:hAnsi="Arial Narrow" w:cs="Calibri"/>
          <w:sz w:val="20"/>
          <w:szCs w:val="20"/>
        </w:rPr>
      </w:pPr>
    </w:p>
    <w:p w:rsidR="00FD0464" w:rsidRDefault="00FD0464" w:rsidP="00CF2F05">
      <w:pPr>
        <w:jc w:val="both"/>
        <w:rPr>
          <w:rFonts w:ascii="Arial Narrow" w:hAnsi="Arial Narrow" w:cs="Calibri"/>
          <w:sz w:val="20"/>
          <w:szCs w:val="20"/>
        </w:rPr>
      </w:pPr>
    </w:p>
    <w:p w:rsidR="00EC1D37" w:rsidRDefault="00EC1D37" w:rsidP="00CF2F05">
      <w:pPr>
        <w:jc w:val="both"/>
        <w:rPr>
          <w:rFonts w:ascii="Arial Narrow" w:hAnsi="Arial Narrow" w:cs="Calibri"/>
          <w:sz w:val="20"/>
          <w:szCs w:val="20"/>
        </w:rPr>
      </w:pPr>
    </w:p>
    <w:p w:rsidR="00E71A1A" w:rsidRDefault="00E71A1A" w:rsidP="00CF2F05">
      <w:pPr>
        <w:jc w:val="both"/>
        <w:rPr>
          <w:rFonts w:ascii="Arial Narrow" w:hAnsi="Arial Narrow" w:cs="Calibri"/>
          <w:sz w:val="20"/>
          <w:szCs w:val="20"/>
        </w:rPr>
      </w:pPr>
    </w:p>
    <w:p w:rsidR="00FD0464" w:rsidRDefault="00FD0464" w:rsidP="00CF2F05">
      <w:pPr>
        <w:jc w:val="both"/>
        <w:rPr>
          <w:rFonts w:ascii="Arial Narrow" w:hAnsi="Arial Narrow" w:cs="Calibri"/>
          <w:sz w:val="20"/>
          <w:szCs w:val="20"/>
        </w:rPr>
      </w:pPr>
    </w:p>
    <w:p w:rsidR="00FD0464" w:rsidRDefault="00FD0464" w:rsidP="00CF2F05">
      <w:pPr>
        <w:jc w:val="both"/>
        <w:rPr>
          <w:rFonts w:ascii="Arial Narrow" w:hAnsi="Arial Narrow" w:cs="Calibri"/>
          <w:sz w:val="20"/>
          <w:szCs w:val="20"/>
        </w:rPr>
      </w:pPr>
    </w:p>
    <w:p w:rsidR="003F2D2D" w:rsidRPr="00CF2F05" w:rsidRDefault="003F2D2D" w:rsidP="00CF2F05">
      <w:pPr>
        <w:jc w:val="both"/>
        <w:rPr>
          <w:rFonts w:ascii="Arial Narrow" w:hAnsi="Arial Narrow" w:cs="Calibri"/>
          <w:sz w:val="20"/>
          <w:szCs w:val="20"/>
        </w:rPr>
      </w:pPr>
    </w:p>
    <w:p w:rsidR="00DA7120" w:rsidRPr="00CF2F05" w:rsidRDefault="00DA7120" w:rsidP="00CF2F05">
      <w:pPr>
        <w:jc w:val="center"/>
        <w:rPr>
          <w:rFonts w:ascii="Arial Narrow" w:hAnsi="Arial Narrow" w:cs="Calibri"/>
          <w:b/>
          <w:bCs/>
          <w:sz w:val="20"/>
          <w:szCs w:val="20"/>
        </w:rPr>
      </w:pPr>
      <w:r w:rsidRPr="00CF2F05">
        <w:rPr>
          <w:rFonts w:ascii="Arial Narrow" w:hAnsi="Arial Narrow" w:cs="Calibri"/>
          <w:b/>
          <w:bCs/>
          <w:sz w:val="20"/>
          <w:szCs w:val="20"/>
        </w:rPr>
        <w:lastRenderedPageBreak/>
        <w:t xml:space="preserve">Čl. XI. </w:t>
      </w:r>
    </w:p>
    <w:p w:rsidR="00DA7120" w:rsidRDefault="00DA7120" w:rsidP="00CF2F05">
      <w:pPr>
        <w:pStyle w:val="Nadpis1"/>
        <w:tabs>
          <w:tab w:val="left" w:pos="0"/>
        </w:tabs>
        <w:rPr>
          <w:rFonts w:ascii="Arial Narrow" w:hAnsi="Arial Narrow" w:cs="Calibri"/>
          <w:sz w:val="20"/>
          <w:szCs w:val="20"/>
        </w:rPr>
      </w:pPr>
      <w:r w:rsidRPr="00CF2F05">
        <w:rPr>
          <w:rFonts w:ascii="Arial Narrow" w:hAnsi="Arial Narrow" w:cs="Calibri"/>
          <w:sz w:val="20"/>
          <w:szCs w:val="20"/>
        </w:rPr>
        <w:t>Ukončení Smlouvy</w:t>
      </w:r>
    </w:p>
    <w:p w:rsidR="007B4722" w:rsidRPr="007B4722" w:rsidRDefault="007B4722" w:rsidP="007B4722"/>
    <w:p w:rsidR="00DA7120" w:rsidRPr="00CF2F05" w:rsidRDefault="00DA7120" w:rsidP="00CF2F05">
      <w:pPr>
        <w:numPr>
          <w:ilvl w:val="0"/>
          <w:numId w:val="17"/>
        </w:numPr>
        <w:ind w:left="0" w:hanging="357"/>
        <w:jc w:val="both"/>
        <w:rPr>
          <w:rFonts w:ascii="Arial Narrow" w:hAnsi="Arial Narrow" w:cs="Calibri"/>
          <w:sz w:val="20"/>
          <w:szCs w:val="20"/>
        </w:rPr>
      </w:pPr>
      <w:r w:rsidRPr="00CF2F05">
        <w:rPr>
          <w:rFonts w:ascii="Arial Narrow" w:hAnsi="Arial Narrow" w:cs="Calibri"/>
          <w:sz w:val="20"/>
          <w:szCs w:val="20"/>
        </w:rPr>
        <w:t>Tuto Smlouvu lze ukončit po vzájemné písemné dohodě Smluvních stran a to ke dni, který bude v takové dohodě o ukončení této Smlouvy souhlasně smluven.</w:t>
      </w:r>
    </w:p>
    <w:p w:rsidR="00DA7120" w:rsidRPr="00CF2F05" w:rsidRDefault="00DA7120" w:rsidP="00CF2F05">
      <w:pPr>
        <w:numPr>
          <w:ilvl w:val="0"/>
          <w:numId w:val="17"/>
        </w:numPr>
        <w:ind w:left="0" w:hanging="357"/>
        <w:jc w:val="both"/>
        <w:rPr>
          <w:rFonts w:ascii="Arial Narrow" w:hAnsi="Arial Narrow" w:cs="Calibri"/>
          <w:sz w:val="20"/>
          <w:szCs w:val="20"/>
        </w:rPr>
      </w:pPr>
      <w:r w:rsidRPr="00CF2F05">
        <w:rPr>
          <w:rFonts w:ascii="Arial Narrow" w:hAnsi="Arial Narrow" w:cs="Calibri"/>
          <w:sz w:val="20"/>
          <w:szCs w:val="20"/>
        </w:rPr>
        <w:t>Tuto Smlouvu lze ukončit odstoupením ze zákonných důvodů dle příslušných ustanovení občanského zákoníku.</w:t>
      </w:r>
    </w:p>
    <w:p w:rsidR="007B4722" w:rsidRDefault="007B4722" w:rsidP="00CF2F05">
      <w:pPr>
        <w:jc w:val="center"/>
        <w:rPr>
          <w:rFonts w:ascii="Arial Narrow" w:hAnsi="Arial Narrow" w:cs="Calibri"/>
          <w:b/>
          <w:bCs/>
          <w:sz w:val="20"/>
          <w:szCs w:val="20"/>
        </w:rPr>
      </w:pPr>
    </w:p>
    <w:p w:rsidR="00F11B19" w:rsidRDefault="00F11B19" w:rsidP="00CF2F05">
      <w:pPr>
        <w:jc w:val="center"/>
        <w:rPr>
          <w:rFonts w:ascii="Arial Narrow" w:hAnsi="Arial Narrow" w:cs="Calibri"/>
          <w:b/>
          <w:bCs/>
          <w:sz w:val="20"/>
          <w:szCs w:val="20"/>
        </w:rPr>
      </w:pPr>
    </w:p>
    <w:p w:rsidR="00F11B19" w:rsidRDefault="00F11B19" w:rsidP="00CF2F05">
      <w:pPr>
        <w:jc w:val="center"/>
        <w:rPr>
          <w:rFonts w:ascii="Arial Narrow" w:hAnsi="Arial Narrow" w:cs="Calibri"/>
          <w:b/>
          <w:bCs/>
          <w:sz w:val="20"/>
          <w:szCs w:val="20"/>
        </w:rPr>
      </w:pPr>
    </w:p>
    <w:p w:rsidR="00DA7120" w:rsidRPr="00CF2F05" w:rsidRDefault="00223551" w:rsidP="00CF2F05">
      <w:pPr>
        <w:jc w:val="center"/>
        <w:rPr>
          <w:rFonts w:ascii="Arial Narrow" w:hAnsi="Arial Narrow" w:cs="Calibri"/>
          <w:b/>
          <w:bCs/>
          <w:sz w:val="20"/>
          <w:szCs w:val="20"/>
        </w:rPr>
      </w:pPr>
      <w:r w:rsidRPr="00CF2F05">
        <w:rPr>
          <w:rFonts w:ascii="Arial Narrow" w:hAnsi="Arial Narrow" w:cs="Calibri"/>
          <w:b/>
          <w:bCs/>
          <w:sz w:val="20"/>
          <w:szCs w:val="20"/>
        </w:rPr>
        <w:t>Č</w:t>
      </w:r>
      <w:r w:rsidR="00DA7120" w:rsidRPr="00CF2F05">
        <w:rPr>
          <w:rFonts w:ascii="Arial Narrow" w:hAnsi="Arial Narrow" w:cs="Calibri"/>
          <w:b/>
          <w:bCs/>
          <w:sz w:val="20"/>
          <w:szCs w:val="20"/>
        </w:rPr>
        <w:t>l. XII.</w:t>
      </w:r>
    </w:p>
    <w:p w:rsidR="00DA7120" w:rsidRDefault="00DA7120" w:rsidP="00CF2F05">
      <w:pPr>
        <w:jc w:val="center"/>
        <w:rPr>
          <w:rFonts w:ascii="Arial Narrow" w:hAnsi="Arial Narrow" w:cs="Calibri"/>
          <w:b/>
          <w:bCs/>
          <w:sz w:val="20"/>
          <w:szCs w:val="20"/>
        </w:rPr>
      </w:pPr>
      <w:r w:rsidRPr="00CF2F05">
        <w:rPr>
          <w:rFonts w:ascii="Arial Narrow" w:hAnsi="Arial Narrow" w:cs="Calibri"/>
          <w:b/>
          <w:bCs/>
          <w:sz w:val="20"/>
          <w:szCs w:val="20"/>
        </w:rPr>
        <w:t>Kontaktní osoby a vzájemná komunikace</w:t>
      </w:r>
    </w:p>
    <w:p w:rsidR="007B4722" w:rsidRPr="00CF2F05" w:rsidRDefault="007B4722" w:rsidP="00CF2F05">
      <w:pPr>
        <w:jc w:val="center"/>
        <w:rPr>
          <w:rFonts w:ascii="Arial Narrow" w:hAnsi="Arial Narrow" w:cs="Calibri"/>
          <w:b/>
          <w:bCs/>
          <w:sz w:val="20"/>
          <w:szCs w:val="20"/>
        </w:rPr>
      </w:pPr>
    </w:p>
    <w:p w:rsidR="00DA7120" w:rsidRPr="00CF2F05" w:rsidRDefault="00DA7120" w:rsidP="00CF2F05">
      <w:pPr>
        <w:numPr>
          <w:ilvl w:val="0"/>
          <w:numId w:val="19"/>
        </w:numPr>
        <w:ind w:left="0" w:hanging="426"/>
        <w:rPr>
          <w:rFonts w:ascii="Arial Narrow" w:hAnsi="Arial Narrow" w:cs="Calibri"/>
          <w:bCs/>
          <w:sz w:val="20"/>
          <w:szCs w:val="20"/>
        </w:rPr>
      </w:pPr>
      <w:r w:rsidRPr="00CF2F05">
        <w:rPr>
          <w:rFonts w:ascii="Arial Narrow" w:hAnsi="Arial Narrow" w:cs="Calibri"/>
          <w:bCs/>
          <w:sz w:val="20"/>
          <w:szCs w:val="20"/>
        </w:rPr>
        <w:t>Pro veškerá jednání ve věci plnění této Smlouvy, pověřují smluvní strany následující kontaktní osoby:</w:t>
      </w:r>
    </w:p>
    <w:p w:rsidR="00DA7120" w:rsidRPr="007B4722" w:rsidRDefault="00DA7120" w:rsidP="00CF2F05">
      <w:pPr>
        <w:rPr>
          <w:rFonts w:ascii="Arial Narrow" w:hAnsi="Arial Narrow" w:cs="Calibri"/>
          <w:bCs/>
          <w:sz w:val="20"/>
          <w:szCs w:val="20"/>
          <w:u w:val="single"/>
        </w:rPr>
      </w:pPr>
      <w:r w:rsidRPr="007B4722">
        <w:rPr>
          <w:rFonts w:ascii="Arial Narrow" w:hAnsi="Arial Narrow" w:cs="Calibri"/>
          <w:bCs/>
          <w:sz w:val="20"/>
          <w:szCs w:val="20"/>
          <w:u w:val="single"/>
        </w:rPr>
        <w:t>Za k</w:t>
      </w:r>
      <w:r w:rsidRPr="007B4722">
        <w:rPr>
          <w:rFonts w:ascii="Arial Narrow" w:hAnsi="Arial Narrow" w:cs="Calibri"/>
          <w:sz w:val="20"/>
          <w:szCs w:val="20"/>
          <w:u w:val="single"/>
        </w:rPr>
        <w:t>upujícího</w:t>
      </w:r>
      <w:r w:rsidR="007B4722">
        <w:rPr>
          <w:rFonts w:ascii="Arial Narrow" w:hAnsi="Arial Narrow" w:cs="Calibri"/>
          <w:bCs/>
          <w:sz w:val="20"/>
          <w:szCs w:val="20"/>
          <w:u w:val="single"/>
        </w:rPr>
        <w:t>:</w:t>
      </w:r>
    </w:p>
    <w:p w:rsidR="00DA7120" w:rsidRPr="00CF2F05" w:rsidRDefault="00DA7120" w:rsidP="007B4722">
      <w:pPr>
        <w:numPr>
          <w:ilvl w:val="0"/>
          <w:numId w:val="20"/>
        </w:numPr>
        <w:ind w:left="426" w:hanging="284"/>
        <w:rPr>
          <w:rFonts w:ascii="Arial Narrow" w:hAnsi="Arial Narrow" w:cs="Calibri"/>
          <w:b/>
          <w:bCs/>
          <w:sz w:val="20"/>
          <w:szCs w:val="20"/>
        </w:rPr>
      </w:pPr>
      <w:r w:rsidRPr="00CF2F05">
        <w:rPr>
          <w:rFonts w:ascii="Arial Narrow" w:hAnsi="Arial Narrow" w:cs="Calibri"/>
          <w:b/>
          <w:bCs/>
          <w:sz w:val="20"/>
          <w:szCs w:val="20"/>
        </w:rPr>
        <w:t>Ve věcech smluvních:</w:t>
      </w:r>
    </w:p>
    <w:p w:rsidR="00C2162E" w:rsidRPr="00CF2F05" w:rsidRDefault="00981505" w:rsidP="00981505">
      <w:pPr>
        <w:ind w:left="426"/>
        <w:rPr>
          <w:rFonts w:ascii="Arial Narrow" w:hAnsi="Arial Narrow" w:cs="Calibri"/>
          <w:b/>
          <w:bCs/>
          <w:sz w:val="20"/>
          <w:szCs w:val="20"/>
        </w:rPr>
      </w:pPr>
      <w:r>
        <w:rPr>
          <w:rFonts w:ascii="Arial Narrow" w:hAnsi="Arial Narrow" w:cs="Arial"/>
          <w:sz w:val="20"/>
          <w:szCs w:val="20"/>
        </w:rPr>
        <w:t xml:space="preserve">Ing. Darja Bártová - </w:t>
      </w:r>
      <w:r w:rsidR="00C2162E" w:rsidRPr="00CF2F05">
        <w:rPr>
          <w:rFonts w:ascii="Arial Narrow" w:hAnsi="Arial Narrow" w:cs="Arial"/>
          <w:sz w:val="20"/>
          <w:szCs w:val="20"/>
        </w:rPr>
        <w:t>ředitelka školy </w:t>
      </w:r>
    </w:p>
    <w:p w:rsidR="00DA7120" w:rsidRDefault="00DA7120" w:rsidP="007B4722">
      <w:pPr>
        <w:numPr>
          <w:ilvl w:val="0"/>
          <w:numId w:val="20"/>
        </w:numPr>
        <w:ind w:left="426" w:hanging="284"/>
        <w:rPr>
          <w:rFonts w:ascii="Arial Narrow" w:hAnsi="Arial Narrow" w:cs="Calibri"/>
          <w:b/>
          <w:bCs/>
          <w:sz w:val="20"/>
          <w:szCs w:val="20"/>
        </w:rPr>
      </w:pPr>
      <w:r w:rsidRPr="00CF2F05">
        <w:rPr>
          <w:rFonts w:ascii="Arial Narrow" w:hAnsi="Arial Narrow" w:cs="Calibri"/>
          <w:b/>
          <w:bCs/>
          <w:sz w:val="20"/>
          <w:szCs w:val="20"/>
        </w:rPr>
        <w:t>Ve věcech technických:</w:t>
      </w:r>
    </w:p>
    <w:p w:rsidR="00084F74" w:rsidRDefault="00084F74" w:rsidP="00084F74">
      <w:pPr>
        <w:ind w:left="426"/>
        <w:rPr>
          <w:rFonts w:ascii="Arial Narrow" w:hAnsi="Arial Narrow" w:cs="Calibri"/>
          <w:b/>
          <w:bCs/>
          <w:sz w:val="20"/>
          <w:szCs w:val="20"/>
        </w:rPr>
      </w:pPr>
    </w:p>
    <w:p w:rsidR="00084F74" w:rsidRDefault="00981505" w:rsidP="00981505">
      <w:pPr>
        <w:pStyle w:val="Odstavecseseznamem"/>
        <w:ind w:left="1146" w:hanging="720"/>
        <w:rPr>
          <w:rFonts w:ascii="Arial Narrow" w:hAnsi="Arial Narrow" w:cs="Arial"/>
          <w:sz w:val="20"/>
          <w:szCs w:val="20"/>
        </w:rPr>
      </w:pPr>
      <w:r w:rsidRPr="00981505">
        <w:rPr>
          <w:rFonts w:ascii="Arial Narrow" w:hAnsi="Arial Narrow" w:cs="Arial"/>
          <w:sz w:val="20"/>
          <w:szCs w:val="20"/>
        </w:rPr>
        <w:t xml:space="preserve">e-mail: </w:t>
      </w:r>
    </w:p>
    <w:p w:rsidR="00981505" w:rsidRPr="00981505" w:rsidRDefault="00981505" w:rsidP="00981505">
      <w:pPr>
        <w:pStyle w:val="Odstavecseseznamem"/>
        <w:ind w:left="1146" w:hanging="720"/>
        <w:rPr>
          <w:rFonts w:ascii="Arial Narrow" w:hAnsi="Arial Narrow" w:cs="Arial"/>
          <w:sz w:val="20"/>
          <w:szCs w:val="20"/>
        </w:rPr>
      </w:pPr>
      <w:proofErr w:type="gramStart"/>
      <w:r w:rsidRPr="00981505">
        <w:rPr>
          <w:rFonts w:ascii="Arial Narrow" w:hAnsi="Arial Narrow" w:cs="Arial"/>
          <w:sz w:val="20"/>
          <w:szCs w:val="20"/>
        </w:rPr>
        <w:t>telefon:  389</w:t>
      </w:r>
      <w:proofErr w:type="gramEnd"/>
      <w:r w:rsidRPr="00981505">
        <w:rPr>
          <w:rFonts w:ascii="Arial Narrow" w:hAnsi="Arial Narrow" w:cs="Arial"/>
          <w:sz w:val="20"/>
          <w:szCs w:val="20"/>
        </w:rPr>
        <w:t xml:space="preserve"> 822 800(805)</w:t>
      </w:r>
    </w:p>
    <w:p w:rsidR="007B4722" w:rsidRPr="00CF2F05" w:rsidRDefault="007B4722" w:rsidP="007B4722">
      <w:pPr>
        <w:ind w:left="426"/>
        <w:rPr>
          <w:rFonts w:ascii="Arial Narrow" w:hAnsi="Arial Narrow" w:cs="Calibri"/>
          <w:b/>
          <w:bCs/>
          <w:sz w:val="20"/>
          <w:szCs w:val="20"/>
        </w:rPr>
      </w:pPr>
    </w:p>
    <w:p w:rsidR="00DA7120" w:rsidRPr="007B4722" w:rsidRDefault="00DA7120" w:rsidP="007B4722">
      <w:pPr>
        <w:ind w:left="426" w:hanging="284"/>
        <w:rPr>
          <w:rFonts w:ascii="Arial Narrow" w:hAnsi="Arial Narrow" w:cs="Calibri"/>
          <w:bCs/>
          <w:sz w:val="20"/>
          <w:szCs w:val="20"/>
          <w:u w:val="single"/>
        </w:rPr>
      </w:pPr>
      <w:r w:rsidRPr="007B4722">
        <w:rPr>
          <w:rFonts w:ascii="Arial Narrow" w:hAnsi="Arial Narrow" w:cs="Calibri"/>
          <w:bCs/>
          <w:sz w:val="20"/>
          <w:szCs w:val="20"/>
          <w:u w:val="single"/>
        </w:rPr>
        <w:t xml:space="preserve">Za </w:t>
      </w:r>
      <w:r w:rsidRPr="007B4722">
        <w:rPr>
          <w:rFonts w:ascii="Arial Narrow" w:hAnsi="Arial Narrow" w:cs="Calibri"/>
          <w:sz w:val="20"/>
          <w:szCs w:val="20"/>
          <w:u w:val="single"/>
        </w:rPr>
        <w:t>prodávajícího</w:t>
      </w:r>
      <w:r w:rsidRPr="007B4722">
        <w:rPr>
          <w:rFonts w:ascii="Arial Narrow" w:hAnsi="Arial Narrow" w:cs="Calibri"/>
          <w:bCs/>
          <w:sz w:val="20"/>
          <w:szCs w:val="20"/>
          <w:u w:val="single"/>
        </w:rPr>
        <w:t xml:space="preserve">: </w:t>
      </w:r>
    </w:p>
    <w:p w:rsidR="00DA7120" w:rsidRPr="008D1767" w:rsidRDefault="00DA7120" w:rsidP="007B4722">
      <w:pPr>
        <w:numPr>
          <w:ilvl w:val="0"/>
          <w:numId w:val="20"/>
        </w:numPr>
        <w:ind w:left="426" w:hanging="284"/>
        <w:rPr>
          <w:rFonts w:ascii="Arial Narrow" w:hAnsi="Arial Narrow" w:cs="Calibri"/>
          <w:b/>
          <w:bCs/>
          <w:sz w:val="20"/>
          <w:szCs w:val="20"/>
        </w:rPr>
      </w:pPr>
      <w:r w:rsidRPr="008D1767">
        <w:rPr>
          <w:rFonts w:ascii="Arial Narrow" w:hAnsi="Arial Narrow" w:cs="Calibri"/>
          <w:b/>
          <w:bCs/>
          <w:sz w:val="20"/>
          <w:szCs w:val="20"/>
        </w:rPr>
        <w:t>Ve věcech smluvních:</w:t>
      </w:r>
    </w:p>
    <w:p w:rsidR="00E71A1A" w:rsidRPr="008D1767" w:rsidRDefault="00E71A1A" w:rsidP="00E71A1A">
      <w:pPr>
        <w:ind w:left="426"/>
        <w:jc w:val="both"/>
        <w:rPr>
          <w:rFonts w:ascii="Arial Narrow" w:hAnsi="Arial Narrow" w:cs="Calibri"/>
          <w:b/>
          <w:bCs/>
          <w:sz w:val="20"/>
          <w:szCs w:val="20"/>
        </w:rPr>
      </w:pPr>
      <w:r w:rsidRPr="008D1767">
        <w:rPr>
          <w:rFonts w:ascii="Arial Narrow" w:hAnsi="Arial Narrow" w:cs="Calibri"/>
          <w:b/>
          <w:bCs/>
          <w:sz w:val="20"/>
          <w:szCs w:val="20"/>
        </w:rPr>
        <w:t>Ondřej Petrů</w:t>
      </w:r>
    </w:p>
    <w:p w:rsidR="00DA7120" w:rsidRPr="008D1767" w:rsidRDefault="00E71A1A" w:rsidP="00E71A1A">
      <w:pPr>
        <w:rPr>
          <w:rFonts w:ascii="Arial Narrow" w:hAnsi="Arial Narrow" w:cs="Calibri"/>
          <w:bCs/>
          <w:sz w:val="20"/>
          <w:szCs w:val="20"/>
        </w:rPr>
      </w:pPr>
      <w:r w:rsidRPr="008D1767">
        <w:rPr>
          <w:rFonts w:ascii="Arial Narrow" w:hAnsi="Arial Narrow" w:cs="Calibri"/>
          <w:b/>
          <w:bCs/>
          <w:sz w:val="20"/>
          <w:szCs w:val="20"/>
        </w:rPr>
        <w:t xml:space="preserve">   </w:t>
      </w:r>
      <w:r w:rsidR="00DA7120" w:rsidRPr="008D1767">
        <w:rPr>
          <w:rFonts w:ascii="Arial Narrow" w:hAnsi="Arial Narrow" w:cs="Calibri"/>
          <w:bCs/>
          <w:sz w:val="20"/>
          <w:szCs w:val="20"/>
        </w:rPr>
        <w:t>tel.</w:t>
      </w:r>
      <w:r w:rsidR="00084F74">
        <w:rPr>
          <w:rFonts w:ascii="Arial Narrow" w:hAnsi="Arial Narrow" w:cs="Calibri"/>
          <w:bCs/>
          <w:sz w:val="20"/>
          <w:szCs w:val="20"/>
        </w:rPr>
        <w:t xml:space="preserve">            </w:t>
      </w:r>
      <w:proofErr w:type="gramStart"/>
      <w:r w:rsidR="00084F74">
        <w:rPr>
          <w:rFonts w:ascii="Arial Narrow" w:hAnsi="Arial Narrow" w:cs="Calibri"/>
          <w:bCs/>
          <w:sz w:val="20"/>
          <w:szCs w:val="20"/>
        </w:rPr>
        <w:t xml:space="preserve">  </w:t>
      </w:r>
      <w:r w:rsidR="00DA7120" w:rsidRPr="008D1767">
        <w:rPr>
          <w:rFonts w:ascii="Arial Narrow" w:hAnsi="Arial Narrow" w:cs="Calibri"/>
          <w:bCs/>
          <w:sz w:val="20"/>
          <w:szCs w:val="20"/>
        </w:rPr>
        <w:t>,</w:t>
      </w:r>
      <w:proofErr w:type="gramEnd"/>
      <w:r w:rsidR="00DA7120" w:rsidRPr="008D1767">
        <w:rPr>
          <w:rFonts w:ascii="Arial Narrow" w:hAnsi="Arial Narrow" w:cs="Calibri"/>
          <w:bCs/>
          <w:sz w:val="20"/>
          <w:szCs w:val="20"/>
        </w:rPr>
        <w:t xml:space="preserve">  e-mail: </w:t>
      </w:r>
      <w:r w:rsidR="006D1528" w:rsidRPr="008D1767">
        <w:rPr>
          <w:rFonts w:ascii="Arial Narrow" w:hAnsi="Arial Narrow" w:cs="Calibri"/>
          <w:bCs/>
          <w:sz w:val="20"/>
          <w:szCs w:val="20"/>
        </w:rPr>
        <w:t>info</w:t>
      </w:r>
      <w:r w:rsidR="008D1767" w:rsidRPr="008D1767">
        <w:rPr>
          <w:rFonts w:ascii="Arial Narrow" w:hAnsi="Arial Narrow" w:cs="Calibri"/>
          <w:bCs/>
          <w:sz w:val="20"/>
          <w:szCs w:val="20"/>
        </w:rPr>
        <w:t>@iisservis.cz</w:t>
      </w:r>
    </w:p>
    <w:p w:rsidR="00DA7120" w:rsidRPr="008D1767" w:rsidRDefault="00DA7120" w:rsidP="007B4722">
      <w:pPr>
        <w:numPr>
          <w:ilvl w:val="0"/>
          <w:numId w:val="20"/>
        </w:numPr>
        <w:ind w:left="426" w:hanging="284"/>
        <w:rPr>
          <w:rFonts w:ascii="Arial Narrow" w:hAnsi="Arial Narrow" w:cs="Calibri"/>
          <w:b/>
          <w:bCs/>
          <w:sz w:val="20"/>
          <w:szCs w:val="20"/>
        </w:rPr>
      </w:pPr>
      <w:r w:rsidRPr="008D1767">
        <w:rPr>
          <w:rFonts w:ascii="Arial Narrow" w:hAnsi="Arial Narrow" w:cs="Calibri"/>
          <w:b/>
          <w:bCs/>
          <w:sz w:val="20"/>
          <w:szCs w:val="20"/>
        </w:rPr>
        <w:t>Ve věcech technických:</w:t>
      </w:r>
    </w:p>
    <w:p w:rsidR="008D1767" w:rsidRPr="008D1767" w:rsidRDefault="008D1767" w:rsidP="008D1767">
      <w:pPr>
        <w:ind w:left="426"/>
        <w:rPr>
          <w:rFonts w:ascii="Arial Narrow" w:hAnsi="Arial Narrow" w:cs="Calibri"/>
          <w:b/>
          <w:bCs/>
          <w:sz w:val="20"/>
          <w:szCs w:val="20"/>
        </w:rPr>
      </w:pPr>
      <w:r w:rsidRPr="008D1767">
        <w:rPr>
          <w:rFonts w:ascii="Arial Narrow" w:hAnsi="Arial Narrow" w:cs="Calibri"/>
          <w:b/>
          <w:bCs/>
          <w:sz w:val="20"/>
          <w:szCs w:val="20"/>
        </w:rPr>
        <w:t>Ondřej Petrů</w:t>
      </w:r>
    </w:p>
    <w:p w:rsidR="00DA7120" w:rsidRDefault="008D1767" w:rsidP="007B4722">
      <w:pPr>
        <w:ind w:left="426" w:hanging="284"/>
        <w:rPr>
          <w:rFonts w:ascii="Arial Narrow" w:hAnsi="Arial Narrow" w:cs="Calibri"/>
          <w:bCs/>
          <w:sz w:val="20"/>
          <w:szCs w:val="20"/>
        </w:rPr>
      </w:pPr>
      <w:r>
        <w:rPr>
          <w:rFonts w:ascii="Arial Narrow" w:hAnsi="Arial Narrow" w:cs="Calibri"/>
          <w:bCs/>
          <w:sz w:val="20"/>
          <w:szCs w:val="20"/>
        </w:rPr>
        <w:t>t</w:t>
      </w:r>
      <w:r w:rsidR="00DA7120" w:rsidRPr="008D1767">
        <w:rPr>
          <w:rFonts w:ascii="Arial Narrow" w:hAnsi="Arial Narrow" w:cs="Calibri"/>
          <w:bCs/>
          <w:sz w:val="20"/>
          <w:szCs w:val="20"/>
        </w:rPr>
        <w:t>el</w:t>
      </w:r>
      <w:r w:rsidRPr="008D1767">
        <w:rPr>
          <w:rFonts w:ascii="Arial Narrow" w:hAnsi="Arial Narrow" w:cs="Calibri"/>
          <w:bCs/>
          <w:sz w:val="20"/>
          <w:szCs w:val="20"/>
        </w:rPr>
        <w:t xml:space="preserve">. </w:t>
      </w:r>
      <w:r w:rsidR="00084F74">
        <w:rPr>
          <w:rFonts w:ascii="Arial Narrow" w:hAnsi="Arial Narrow" w:cs="Calibri"/>
          <w:bCs/>
          <w:sz w:val="20"/>
          <w:szCs w:val="20"/>
        </w:rPr>
        <w:t xml:space="preserve">           </w:t>
      </w:r>
      <w:proofErr w:type="gramStart"/>
      <w:r w:rsidR="00084F74">
        <w:rPr>
          <w:rFonts w:ascii="Arial Narrow" w:hAnsi="Arial Narrow" w:cs="Calibri"/>
          <w:bCs/>
          <w:sz w:val="20"/>
          <w:szCs w:val="20"/>
        </w:rPr>
        <w:t xml:space="preserve">  </w:t>
      </w:r>
      <w:r w:rsidR="004E2F62" w:rsidRPr="008D1767">
        <w:rPr>
          <w:rFonts w:ascii="Arial Narrow" w:hAnsi="Arial Narrow" w:cs="Calibri"/>
          <w:bCs/>
          <w:sz w:val="20"/>
          <w:szCs w:val="20"/>
        </w:rPr>
        <w:t>,</w:t>
      </w:r>
      <w:proofErr w:type="gramEnd"/>
      <w:r w:rsidR="00DA7120" w:rsidRPr="008D1767">
        <w:rPr>
          <w:rFonts w:ascii="Arial Narrow" w:hAnsi="Arial Narrow" w:cs="Calibri"/>
          <w:bCs/>
          <w:sz w:val="20"/>
          <w:szCs w:val="20"/>
        </w:rPr>
        <w:t xml:space="preserve"> e-mail:</w:t>
      </w:r>
      <w:r w:rsidRPr="008D1767">
        <w:rPr>
          <w:rFonts w:ascii="Arial Narrow" w:hAnsi="Arial Narrow" w:cs="Calibri"/>
          <w:bCs/>
          <w:sz w:val="20"/>
          <w:szCs w:val="20"/>
        </w:rPr>
        <w:t xml:space="preserve"> info@iisservis.cz</w:t>
      </w:r>
    </w:p>
    <w:p w:rsidR="007B4722" w:rsidRPr="00CF2F05" w:rsidRDefault="007B4722" w:rsidP="007B4722">
      <w:pPr>
        <w:ind w:left="426" w:hanging="284"/>
        <w:rPr>
          <w:rFonts w:ascii="Arial Narrow" w:hAnsi="Arial Narrow" w:cs="Calibri"/>
          <w:bCs/>
          <w:sz w:val="20"/>
          <w:szCs w:val="20"/>
        </w:rPr>
      </w:pPr>
    </w:p>
    <w:p w:rsidR="00DA7120" w:rsidRPr="00CF2F05" w:rsidRDefault="00DA7120" w:rsidP="00CF2F05">
      <w:pPr>
        <w:numPr>
          <w:ilvl w:val="0"/>
          <w:numId w:val="19"/>
        </w:numPr>
        <w:ind w:left="0" w:hanging="426"/>
        <w:jc w:val="both"/>
        <w:rPr>
          <w:rFonts w:ascii="Arial Narrow" w:hAnsi="Arial Narrow" w:cs="Calibri"/>
          <w:bCs/>
          <w:sz w:val="20"/>
          <w:szCs w:val="20"/>
        </w:rPr>
      </w:pPr>
      <w:r w:rsidRPr="00CF2F05">
        <w:rPr>
          <w:rFonts w:ascii="Arial Narrow" w:hAnsi="Arial Narrow" w:cs="Calibri"/>
          <w:sz w:val="20"/>
          <w:szCs w:val="20"/>
        </w:rPr>
        <w:t xml:space="preserve">Kupující </w:t>
      </w:r>
      <w:r w:rsidRPr="00CF2F05">
        <w:rPr>
          <w:rFonts w:ascii="Arial Narrow" w:hAnsi="Arial Narrow" w:cs="Calibri"/>
          <w:bCs/>
          <w:sz w:val="20"/>
          <w:szCs w:val="20"/>
        </w:rPr>
        <w:t>je oprávněn výše uvedené kontaktní osoby dle odst. 1 písm. a) a b) tohoto článku (tj. kontaktní osoby kupujícího ve věcech smluvních i technických) jednostranně změnit. O této změně, včetně uvedení nových kontaktních údajů, je kupující povinen vždy písemně nejpozději do 3 dnů od takové změny vyrozumět prodávajícího (také e-mailem či faxem).</w:t>
      </w:r>
    </w:p>
    <w:p w:rsidR="00DA7120" w:rsidRPr="00CF2F05" w:rsidRDefault="00DA7120" w:rsidP="00CF2F05">
      <w:pPr>
        <w:rPr>
          <w:rFonts w:ascii="Arial Narrow" w:hAnsi="Arial Narrow" w:cs="Calibri"/>
          <w:bCs/>
          <w:sz w:val="20"/>
          <w:szCs w:val="20"/>
        </w:rPr>
      </w:pPr>
      <w:r w:rsidRPr="00CF2F05">
        <w:rPr>
          <w:rFonts w:ascii="Arial Narrow" w:hAnsi="Arial Narrow" w:cs="Calibri"/>
          <w:sz w:val="20"/>
          <w:szCs w:val="20"/>
        </w:rPr>
        <w:t>Prodávající</w:t>
      </w:r>
      <w:r w:rsidRPr="00CF2F05">
        <w:rPr>
          <w:rFonts w:ascii="Arial Narrow" w:hAnsi="Arial Narrow" w:cs="Calibri"/>
          <w:bCs/>
          <w:sz w:val="20"/>
          <w:szCs w:val="20"/>
        </w:rPr>
        <w:t xml:space="preserve"> je oprávněn výše uvedené kontaktní osoby dle odst. 1 písm. </w:t>
      </w:r>
      <w:r w:rsidR="00D74BCA">
        <w:rPr>
          <w:rFonts w:ascii="Arial Narrow" w:hAnsi="Arial Narrow" w:cs="Calibri"/>
          <w:bCs/>
          <w:sz w:val="20"/>
          <w:szCs w:val="20"/>
        </w:rPr>
        <w:t>c</w:t>
      </w:r>
      <w:r w:rsidRPr="00CF2F05">
        <w:rPr>
          <w:rFonts w:ascii="Arial Narrow" w:hAnsi="Arial Narrow" w:cs="Calibri"/>
          <w:bCs/>
          <w:sz w:val="20"/>
          <w:szCs w:val="20"/>
        </w:rPr>
        <w:t>)</w:t>
      </w:r>
      <w:r w:rsidR="00921177">
        <w:rPr>
          <w:rFonts w:ascii="Arial Narrow" w:hAnsi="Arial Narrow" w:cs="Calibri"/>
          <w:bCs/>
          <w:sz w:val="20"/>
          <w:szCs w:val="20"/>
        </w:rPr>
        <w:t xml:space="preserve"> </w:t>
      </w:r>
      <w:r w:rsidR="0099722B">
        <w:rPr>
          <w:rFonts w:ascii="Arial Narrow" w:hAnsi="Arial Narrow" w:cs="Calibri"/>
          <w:bCs/>
          <w:sz w:val="20"/>
          <w:szCs w:val="20"/>
        </w:rPr>
        <w:t>a d)</w:t>
      </w:r>
      <w:r w:rsidRPr="00CF2F05">
        <w:rPr>
          <w:rFonts w:ascii="Arial Narrow" w:hAnsi="Arial Narrow" w:cs="Calibri"/>
          <w:bCs/>
          <w:sz w:val="20"/>
          <w:szCs w:val="20"/>
        </w:rPr>
        <w:t xml:space="preserve"> tohoto článku (tj. kontaktní osoby prodávajícího ve věcech smluvních</w:t>
      </w:r>
      <w:r w:rsidR="0099722B">
        <w:rPr>
          <w:rFonts w:ascii="Arial Narrow" w:hAnsi="Arial Narrow" w:cs="Calibri"/>
          <w:bCs/>
          <w:sz w:val="20"/>
          <w:szCs w:val="20"/>
        </w:rPr>
        <w:t xml:space="preserve"> a technických</w:t>
      </w:r>
      <w:r w:rsidRPr="00CF2F05">
        <w:rPr>
          <w:rFonts w:ascii="Arial Narrow" w:hAnsi="Arial Narrow" w:cs="Calibri"/>
          <w:bCs/>
          <w:sz w:val="20"/>
          <w:szCs w:val="20"/>
        </w:rPr>
        <w:t>) jednostranně</w:t>
      </w:r>
      <w:r w:rsidR="00223551" w:rsidRPr="00CF2F05">
        <w:rPr>
          <w:rFonts w:ascii="Arial Narrow" w:hAnsi="Arial Narrow" w:cs="Calibri"/>
          <w:bCs/>
          <w:sz w:val="20"/>
          <w:szCs w:val="20"/>
        </w:rPr>
        <w:t xml:space="preserve"> </w:t>
      </w:r>
      <w:r w:rsidRPr="00CF2F05">
        <w:rPr>
          <w:rFonts w:ascii="Arial Narrow" w:hAnsi="Arial Narrow" w:cs="Calibri"/>
          <w:bCs/>
          <w:sz w:val="20"/>
          <w:szCs w:val="20"/>
        </w:rPr>
        <w:t>změnit. O této změně, včetně uvedení nových kontaktních údajů, je prodávající povinen vždy písemně nejpozději do 3 dnů od takové změny vyrozumět kupujícího (také e-mailem či faxem).</w:t>
      </w:r>
    </w:p>
    <w:p w:rsidR="00DA7120" w:rsidRPr="00CF2F05" w:rsidRDefault="00DA7120" w:rsidP="00CF2F05">
      <w:pPr>
        <w:numPr>
          <w:ilvl w:val="0"/>
          <w:numId w:val="19"/>
        </w:numPr>
        <w:ind w:left="0" w:hanging="426"/>
        <w:jc w:val="both"/>
        <w:rPr>
          <w:rFonts w:ascii="Arial Narrow" w:hAnsi="Arial Narrow" w:cs="Calibri"/>
          <w:bCs/>
          <w:sz w:val="20"/>
          <w:szCs w:val="20"/>
        </w:rPr>
      </w:pPr>
      <w:r w:rsidRPr="00CF2F05">
        <w:rPr>
          <w:rFonts w:ascii="Arial Narrow" w:hAnsi="Arial Narrow" w:cs="Calibri"/>
          <w:bCs/>
          <w:sz w:val="20"/>
          <w:szCs w:val="20"/>
        </w:rPr>
        <w:t>Veškeré písemnosti mezi smluvními stranami budou adresovány do sídel smluvních stran nebo na korespondenční adresy, které jsou uvedeny v čl. I. této Smlouvy nebo které si smluvní strany písemně specifikují, a to k rukám příslušných kontaktních osob.</w:t>
      </w:r>
    </w:p>
    <w:p w:rsidR="00DA7120" w:rsidRPr="00CF2F05" w:rsidRDefault="00DA7120" w:rsidP="00CF2F05">
      <w:pPr>
        <w:numPr>
          <w:ilvl w:val="0"/>
          <w:numId w:val="19"/>
        </w:numPr>
        <w:ind w:left="0" w:hanging="426"/>
        <w:jc w:val="both"/>
        <w:rPr>
          <w:rFonts w:ascii="Arial Narrow" w:hAnsi="Arial Narrow" w:cs="Calibri"/>
          <w:bCs/>
          <w:sz w:val="20"/>
          <w:szCs w:val="20"/>
        </w:rPr>
      </w:pPr>
      <w:r w:rsidRPr="00CF2F05">
        <w:rPr>
          <w:rFonts w:ascii="Arial Narrow" w:hAnsi="Arial Narrow" w:cs="Calibri"/>
          <w:bCs/>
          <w:sz w:val="20"/>
          <w:szCs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odst. 3 tohoto článku v případě, že adresát takto doručenou písemnost e-mailem či faxem potvrdí do 3 pracovních dnů odesílateli. Na žádost adresáta má odesílatel písemnosti povinnost zaslat příslušnou písemnost i na korespondenční adresu adresáta v písemné podobě.</w:t>
      </w:r>
    </w:p>
    <w:p w:rsidR="007B4722" w:rsidRDefault="007B4722" w:rsidP="00CF2F05">
      <w:pPr>
        <w:jc w:val="center"/>
        <w:rPr>
          <w:rFonts w:ascii="Arial Narrow" w:hAnsi="Arial Narrow" w:cs="Calibri"/>
          <w:b/>
          <w:bCs/>
          <w:sz w:val="20"/>
          <w:szCs w:val="20"/>
        </w:rPr>
      </w:pPr>
    </w:p>
    <w:p w:rsidR="00F11B19" w:rsidRDefault="00F11B19" w:rsidP="00CF2F05">
      <w:pPr>
        <w:jc w:val="center"/>
        <w:rPr>
          <w:rFonts w:ascii="Arial Narrow" w:hAnsi="Arial Narrow" w:cs="Calibri"/>
          <w:b/>
          <w:bCs/>
          <w:sz w:val="20"/>
          <w:szCs w:val="20"/>
        </w:rPr>
      </w:pPr>
    </w:p>
    <w:p w:rsidR="00DA7120" w:rsidRPr="00CF2F05" w:rsidRDefault="00DA7120" w:rsidP="00CF2F05">
      <w:pPr>
        <w:jc w:val="center"/>
        <w:rPr>
          <w:rFonts w:ascii="Arial Narrow" w:hAnsi="Arial Narrow" w:cs="Calibri"/>
          <w:b/>
          <w:bCs/>
          <w:sz w:val="20"/>
          <w:szCs w:val="20"/>
        </w:rPr>
      </w:pPr>
      <w:r w:rsidRPr="00CF2F05">
        <w:rPr>
          <w:rFonts w:ascii="Arial Narrow" w:hAnsi="Arial Narrow" w:cs="Calibri"/>
          <w:b/>
          <w:bCs/>
          <w:sz w:val="20"/>
          <w:szCs w:val="20"/>
        </w:rPr>
        <w:t>Čl. XI</w:t>
      </w:r>
      <w:r w:rsidR="009112AD">
        <w:rPr>
          <w:rFonts w:ascii="Arial Narrow" w:hAnsi="Arial Narrow" w:cs="Calibri"/>
          <w:b/>
          <w:bCs/>
          <w:sz w:val="20"/>
          <w:szCs w:val="20"/>
        </w:rPr>
        <w:t>II</w:t>
      </w:r>
      <w:r w:rsidRPr="00CF2F05">
        <w:rPr>
          <w:rFonts w:ascii="Arial Narrow" w:hAnsi="Arial Narrow" w:cs="Calibri"/>
          <w:b/>
          <w:bCs/>
          <w:sz w:val="20"/>
          <w:szCs w:val="20"/>
        </w:rPr>
        <w:t xml:space="preserve">. </w:t>
      </w:r>
    </w:p>
    <w:p w:rsidR="00DA7120" w:rsidRDefault="00DA7120" w:rsidP="00CF2F05">
      <w:pPr>
        <w:ind w:hanging="567"/>
        <w:jc w:val="center"/>
        <w:rPr>
          <w:rFonts w:ascii="Arial Narrow" w:hAnsi="Arial Narrow" w:cs="Calibri"/>
          <w:b/>
          <w:sz w:val="20"/>
          <w:szCs w:val="20"/>
        </w:rPr>
      </w:pPr>
      <w:r w:rsidRPr="00CF2F05">
        <w:rPr>
          <w:rFonts w:ascii="Arial Narrow" w:hAnsi="Arial Narrow" w:cs="Calibri"/>
          <w:b/>
          <w:sz w:val="20"/>
          <w:szCs w:val="20"/>
        </w:rPr>
        <w:t>Závěrečná ustanovení</w:t>
      </w:r>
    </w:p>
    <w:p w:rsidR="007B4722" w:rsidRPr="00CF2F05" w:rsidRDefault="007B4722" w:rsidP="00CF2F05">
      <w:pPr>
        <w:ind w:hanging="567"/>
        <w:jc w:val="center"/>
        <w:rPr>
          <w:rFonts w:ascii="Arial Narrow" w:hAnsi="Arial Narrow" w:cs="Calibri"/>
          <w:b/>
          <w:sz w:val="20"/>
          <w:szCs w:val="20"/>
        </w:rPr>
      </w:pPr>
    </w:p>
    <w:p w:rsidR="00DA7120" w:rsidRPr="00CF2F05" w:rsidRDefault="00DA7120" w:rsidP="00CF2F05">
      <w:pPr>
        <w:numPr>
          <w:ilvl w:val="0"/>
          <w:numId w:val="22"/>
        </w:numPr>
        <w:ind w:left="0" w:hanging="357"/>
        <w:jc w:val="both"/>
        <w:rPr>
          <w:rFonts w:ascii="Arial Narrow" w:hAnsi="Arial Narrow" w:cs="Calibri"/>
          <w:sz w:val="20"/>
          <w:szCs w:val="20"/>
        </w:rPr>
      </w:pPr>
      <w:r w:rsidRPr="00CF2F05">
        <w:rPr>
          <w:rFonts w:ascii="Arial Narrow" w:hAnsi="Arial Narrow" w:cs="Calibri"/>
          <w:sz w:val="20"/>
          <w:szCs w:val="20"/>
        </w:rPr>
        <w:t>Smluvní strany prohlašují, že se před uzavřením této Smlouvy nedopustily v souvislosti s výběrovým řízením samy nebo prostřednictvím jiné osoby žádného jednání, jež by odporovalo zákonu nebo dobrým mravům nebo by zákon obcházelo, zejména že nenabízely žádné výhody osobám podílejícím se na zadání veřejné zakázky, na jejíž plnění zadavatel, tj. kupující, uzavřel s vítězným uchazečem, tj. prodávajícím, tuto Smlouvu, a že se zejména ve vztahu k ostatním uchazečům nedopustily žádného jednání narušujícího hospodářskou soutěž.</w:t>
      </w:r>
    </w:p>
    <w:p w:rsidR="00EC1D37" w:rsidRPr="00CE4D1D" w:rsidRDefault="00DA7120" w:rsidP="00EC1D37">
      <w:pPr>
        <w:numPr>
          <w:ilvl w:val="0"/>
          <w:numId w:val="22"/>
        </w:numPr>
        <w:ind w:left="0" w:hanging="357"/>
        <w:jc w:val="both"/>
        <w:rPr>
          <w:rFonts w:ascii="Arial Narrow" w:hAnsi="Arial Narrow" w:cs="Calibri"/>
          <w:sz w:val="20"/>
          <w:szCs w:val="20"/>
        </w:rPr>
      </w:pPr>
      <w:r w:rsidRPr="00CF2F05">
        <w:rPr>
          <w:rFonts w:ascii="Arial Narrow" w:hAnsi="Arial Narrow" w:cs="Calibri"/>
          <w:sz w:val="20"/>
          <w:szCs w:val="20"/>
        </w:rPr>
        <w:t>Práva a povinnosti smluvních stran výslovně touto smlouvou neupravené se řídí příslušnými ustanoveními zákona č. 89/2012 Sb., občanský zákoník, ve znění pozdějších předpisů, zejména ustanoveními § 2079 a násl. občanského zákoníku, tj. ustanoveními o kupní smlouvě.</w:t>
      </w:r>
    </w:p>
    <w:p w:rsidR="00DA7120" w:rsidRPr="00CF2F05" w:rsidRDefault="00DA7120" w:rsidP="00CF2F05">
      <w:pPr>
        <w:numPr>
          <w:ilvl w:val="0"/>
          <w:numId w:val="22"/>
        </w:numPr>
        <w:ind w:left="0" w:hanging="357"/>
        <w:jc w:val="both"/>
        <w:rPr>
          <w:rFonts w:ascii="Arial Narrow" w:hAnsi="Arial Narrow" w:cs="Calibri"/>
          <w:sz w:val="20"/>
          <w:szCs w:val="20"/>
        </w:rPr>
      </w:pPr>
      <w:r w:rsidRPr="00CF2F05">
        <w:rPr>
          <w:rFonts w:ascii="Arial Narrow" w:hAnsi="Arial Narrow" w:cs="Calibri"/>
          <w:sz w:val="20"/>
          <w:szCs w:val="20"/>
        </w:rPr>
        <w:lastRenderedPageBreak/>
        <w:t xml:space="preserve">Pro řešení sporů smluvních stran z této smlouvy sjednávají smluvní strany ve smyslu ustanovení § </w:t>
      </w:r>
      <w:proofErr w:type="gramStart"/>
      <w:r w:rsidRPr="00CF2F05">
        <w:rPr>
          <w:rFonts w:ascii="Arial Narrow" w:hAnsi="Arial Narrow" w:cs="Calibri"/>
          <w:sz w:val="20"/>
          <w:szCs w:val="20"/>
        </w:rPr>
        <w:t>89a</w:t>
      </w:r>
      <w:proofErr w:type="gramEnd"/>
      <w:r w:rsidRPr="00CF2F05">
        <w:rPr>
          <w:rFonts w:ascii="Arial Narrow" w:hAnsi="Arial Narrow" w:cs="Calibri"/>
          <w:sz w:val="20"/>
          <w:szCs w:val="20"/>
        </w:rPr>
        <w:t xml:space="preserve"> zákona č. 99/1963 Sb., ve znění pozdějších předpisů, účinného v době uzavření této smlouvy místní příslušnost věcně příslušného soudu v místě sídla kupujícího.</w:t>
      </w:r>
    </w:p>
    <w:p w:rsidR="00DA7120" w:rsidRPr="00CF2F05" w:rsidRDefault="00DA7120" w:rsidP="00CF2F05">
      <w:pPr>
        <w:numPr>
          <w:ilvl w:val="0"/>
          <w:numId w:val="22"/>
        </w:numPr>
        <w:ind w:left="0" w:hanging="357"/>
        <w:jc w:val="both"/>
        <w:rPr>
          <w:rFonts w:ascii="Arial Narrow" w:hAnsi="Arial Narrow" w:cs="Calibri"/>
          <w:sz w:val="20"/>
          <w:szCs w:val="20"/>
        </w:rPr>
      </w:pPr>
      <w:r w:rsidRPr="00CF2F05">
        <w:rPr>
          <w:rFonts w:ascii="Arial Narrow" w:hAnsi="Arial Narrow" w:cs="Calibri"/>
          <w:sz w:val="20"/>
          <w:szCs w:val="20"/>
        </w:rPr>
        <w:t>Prodávající není oprávněn bez souhlasu kupujícího postoupit svá práva a povinnosti plynoucí ze smlouvy třetí osobě.</w:t>
      </w:r>
    </w:p>
    <w:p w:rsidR="00DA7120" w:rsidRPr="00CF2F05" w:rsidRDefault="00DA7120" w:rsidP="00CF2F05">
      <w:pPr>
        <w:numPr>
          <w:ilvl w:val="0"/>
          <w:numId w:val="22"/>
        </w:numPr>
        <w:ind w:left="0" w:hanging="357"/>
        <w:jc w:val="both"/>
        <w:rPr>
          <w:rFonts w:ascii="Arial Narrow" w:hAnsi="Arial Narrow" w:cs="Calibri"/>
          <w:sz w:val="20"/>
          <w:szCs w:val="20"/>
        </w:rPr>
      </w:pPr>
      <w:r w:rsidRPr="00CF2F05">
        <w:rPr>
          <w:rFonts w:ascii="Arial Narrow" w:hAnsi="Arial Narrow" w:cs="Calibri"/>
          <w:sz w:val="20"/>
          <w:szCs w:val="20"/>
        </w:rPr>
        <w:t>Tato Smlouva je sepsána ve dvou vyhotoveních, z nichž po podpisu obdrží každý účastník Smlouvy po jednom vyhotovení.</w:t>
      </w:r>
    </w:p>
    <w:p w:rsidR="00DA7120" w:rsidRPr="00CF2F05" w:rsidRDefault="00DA7120" w:rsidP="00CF2F05">
      <w:pPr>
        <w:numPr>
          <w:ilvl w:val="0"/>
          <w:numId w:val="22"/>
        </w:numPr>
        <w:ind w:left="0"/>
        <w:jc w:val="both"/>
        <w:rPr>
          <w:rFonts w:ascii="Arial Narrow" w:hAnsi="Arial Narrow" w:cs="Calibri"/>
          <w:sz w:val="20"/>
          <w:szCs w:val="20"/>
        </w:rPr>
      </w:pPr>
      <w:r w:rsidRPr="00CF2F05">
        <w:rPr>
          <w:rFonts w:ascii="Arial Narrow" w:hAnsi="Arial Narrow" w:cs="Calibri"/>
          <w:sz w:val="20"/>
          <w:szCs w:val="20"/>
        </w:rPr>
        <w:t>Tuto Smlouvu lze měnit či doplňovat pouze formou písemných a vzestupnou řadou číslovaných dodatků podepsaných oběma Smluvními stranami.</w:t>
      </w:r>
    </w:p>
    <w:p w:rsidR="00DA7120" w:rsidRDefault="00DA7120" w:rsidP="00CF2F05">
      <w:pPr>
        <w:numPr>
          <w:ilvl w:val="0"/>
          <w:numId w:val="22"/>
        </w:numPr>
        <w:ind w:left="0"/>
        <w:jc w:val="both"/>
        <w:rPr>
          <w:rFonts w:ascii="Arial Narrow" w:hAnsi="Arial Narrow" w:cs="Calibri"/>
          <w:sz w:val="20"/>
          <w:szCs w:val="20"/>
        </w:rPr>
      </w:pPr>
      <w:r w:rsidRPr="00CF2F05">
        <w:rPr>
          <w:rFonts w:ascii="Arial Narrow" w:hAnsi="Arial Narrow" w:cs="Calibri"/>
          <w:sz w:val="20"/>
          <w:szCs w:val="20"/>
        </w:rPr>
        <w:t>Fyzické osoby, které tuto Smlouvu uzavírají za jednotlivé Smluvní strany, tímto prohlašují, že jsou plně oprávněny k platnému uzavření Smlouvy.</w:t>
      </w:r>
    </w:p>
    <w:p w:rsidR="00F11B19" w:rsidRPr="00CF2F05" w:rsidRDefault="00F11B19" w:rsidP="00F11B19">
      <w:pPr>
        <w:jc w:val="both"/>
        <w:rPr>
          <w:rFonts w:ascii="Arial Narrow" w:hAnsi="Arial Narrow" w:cs="Calibri"/>
          <w:sz w:val="20"/>
          <w:szCs w:val="20"/>
        </w:rPr>
      </w:pPr>
    </w:p>
    <w:p w:rsidR="00DA7120" w:rsidRPr="00CF2F05" w:rsidRDefault="00DA7120" w:rsidP="00CF2F05">
      <w:pPr>
        <w:numPr>
          <w:ilvl w:val="0"/>
          <w:numId w:val="22"/>
        </w:numPr>
        <w:ind w:left="0"/>
        <w:jc w:val="both"/>
        <w:rPr>
          <w:rFonts w:ascii="Arial Narrow" w:hAnsi="Arial Narrow" w:cs="Calibri"/>
          <w:sz w:val="20"/>
          <w:szCs w:val="20"/>
        </w:rPr>
      </w:pPr>
      <w:r w:rsidRPr="00CF2F05">
        <w:rPr>
          <w:rFonts w:ascii="Arial Narrow" w:hAnsi="Arial Narrow" w:cs="Calibri"/>
          <w:sz w:val="20"/>
          <w:szCs w:val="20"/>
        </w:rPr>
        <w:t>Přílohy, které tvoří nedílnou součást této Smlouvy:</w:t>
      </w:r>
    </w:p>
    <w:p w:rsidR="00DA7120" w:rsidRPr="00CF2F05" w:rsidRDefault="007B4722" w:rsidP="00CF2F05">
      <w:pPr>
        <w:numPr>
          <w:ilvl w:val="0"/>
          <w:numId w:val="23"/>
        </w:numPr>
        <w:tabs>
          <w:tab w:val="left" w:pos="567"/>
          <w:tab w:val="left" w:pos="1985"/>
        </w:tabs>
        <w:ind w:left="0" w:hanging="1625"/>
        <w:jc w:val="both"/>
        <w:rPr>
          <w:rFonts w:ascii="Arial Narrow" w:hAnsi="Arial Narrow" w:cs="Calibri"/>
          <w:b/>
          <w:sz w:val="20"/>
          <w:szCs w:val="20"/>
        </w:rPr>
      </w:pPr>
      <w:r>
        <w:rPr>
          <w:rFonts w:ascii="Arial Narrow" w:hAnsi="Arial Narrow" w:cs="Calibri"/>
          <w:b/>
          <w:sz w:val="20"/>
          <w:szCs w:val="20"/>
        </w:rPr>
        <w:t xml:space="preserve">Příloha č. </w:t>
      </w:r>
      <w:proofErr w:type="gramStart"/>
      <w:r>
        <w:rPr>
          <w:rFonts w:ascii="Arial Narrow" w:hAnsi="Arial Narrow" w:cs="Calibri"/>
          <w:b/>
          <w:sz w:val="20"/>
          <w:szCs w:val="20"/>
        </w:rPr>
        <w:t xml:space="preserve">1:   </w:t>
      </w:r>
      <w:proofErr w:type="gramEnd"/>
      <w:r>
        <w:rPr>
          <w:rFonts w:ascii="Arial Narrow" w:hAnsi="Arial Narrow" w:cs="Calibri"/>
          <w:b/>
          <w:sz w:val="20"/>
          <w:szCs w:val="20"/>
        </w:rPr>
        <w:t xml:space="preserve">  </w:t>
      </w:r>
      <w:r w:rsidR="00C15BDB">
        <w:rPr>
          <w:rFonts w:ascii="Arial Narrow" w:hAnsi="Arial Narrow" w:cs="Calibri"/>
          <w:b/>
          <w:sz w:val="20"/>
          <w:szCs w:val="20"/>
        </w:rPr>
        <w:t>Položkový rozpočet a technická specifikace</w:t>
      </w:r>
      <w:r w:rsidR="00CF2F05" w:rsidRPr="00CF2F05">
        <w:rPr>
          <w:rFonts w:ascii="Arial Narrow" w:hAnsi="Arial Narrow" w:cs="Calibri"/>
          <w:b/>
          <w:sz w:val="20"/>
          <w:szCs w:val="20"/>
        </w:rPr>
        <w:t xml:space="preserve"> </w:t>
      </w:r>
      <w:r w:rsidR="00DA7120" w:rsidRPr="00CF2F05">
        <w:rPr>
          <w:rFonts w:ascii="Arial Narrow" w:hAnsi="Arial Narrow" w:cs="Calibri"/>
          <w:b/>
          <w:sz w:val="20"/>
          <w:szCs w:val="20"/>
        </w:rPr>
        <w:t xml:space="preserve"> </w:t>
      </w:r>
    </w:p>
    <w:p w:rsidR="00CF2F05" w:rsidRPr="00CF2F05" w:rsidRDefault="00CF2F05" w:rsidP="00CF2F05">
      <w:pPr>
        <w:tabs>
          <w:tab w:val="left" w:pos="567"/>
          <w:tab w:val="left" w:pos="1985"/>
        </w:tabs>
        <w:jc w:val="both"/>
        <w:rPr>
          <w:rFonts w:ascii="Arial Narrow" w:hAnsi="Arial Narrow" w:cs="Calibri"/>
          <w:sz w:val="20"/>
          <w:szCs w:val="20"/>
        </w:rPr>
      </w:pPr>
    </w:p>
    <w:p w:rsidR="00DA7120" w:rsidRPr="00CF2F05" w:rsidRDefault="00DA7120" w:rsidP="00CF2F05">
      <w:pPr>
        <w:numPr>
          <w:ilvl w:val="0"/>
          <w:numId w:val="22"/>
        </w:numPr>
        <w:tabs>
          <w:tab w:val="left" w:pos="567"/>
          <w:tab w:val="left" w:pos="1985"/>
        </w:tabs>
        <w:ind w:left="0"/>
        <w:jc w:val="both"/>
        <w:rPr>
          <w:rFonts w:ascii="Arial Narrow" w:hAnsi="Arial Narrow" w:cs="Calibri"/>
          <w:sz w:val="20"/>
          <w:szCs w:val="20"/>
        </w:rPr>
      </w:pPr>
      <w:r w:rsidRPr="00CF2F05">
        <w:rPr>
          <w:rFonts w:ascii="Arial Narrow" w:hAnsi="Arial Narrow" w:cs="Calibri"/>
          <w:sz w:val="20"/>
          <w:szCs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p>
    <w:p w:rsidR="00DA7120" w:rsidRDefault="00DA7120" w:rsidP="00CF2F05">
      <w:pPr>
        <w:tabs>
          <w:tab w:val="left" w:pos="6663"/>
          <w:tab w:val="left" w:pos="8647"/>
        </w:tabs>
        <w:jc w:val="both"/>
        <w:rPr>
          <w:rFonts w:ascii="Arial Narrow" w:hAnsi="Arial Narrow" w:cs="Calibri"/>
          <w:sz w:val="20"/>
          <w:szCs w:val="20"/>
        </w:rPr>
      </w:pPr>
    </w:p>
    <w:p w:rsidR="007B4722" w:rsidRDefault="007B4722" w:rsidP="00CF2F05">
      <w:pPr>
        <w:tabs>
          <w:tab w:val="left" w:pos="6663"/>
          <w:tab w:val="left" w:pos="8647"/>
        </w:tabs>
        <w:jc w:val="both"/>
        <w:rPr>
          <w:rFonts w:ascii="Arial Narrow" w:hAnsi="Arial Narrow" w:cs="Calibri"/>
          <w:sz w:val="20"/>
          <w:szCs w:val="20"/>
        </w:rPr>
      </w:pPr>
    </w:p>
    <w:p w:rsidR="00F11B19" w:rsidRDefault="00F11B19" w:rsidP="00CF2F05">
      <w:pPr>
        <w:tabs>
          <w:tab w:val="left" w:pos="6663"/>
          <w:tab w:val="left" w:pos="8647"/>
        </w:tabs>
        <w:jc w:val="both"/>
        <w:rPr>
          <w:rFonts w:ascii="Arial Narrow" w:hAnsi="Arial Narrow" w:cs="Calibri"/>
          <w:sz w:val="20"/>
          <w:szCs w:val="20"/>
        </w:rPr>
      </w:pPr>
    </w:p>
    <w:p w:rsidR="007B4722" w:rsidRPr="00CF2F05" w:rsidRDefault="007B4722" w:rsidP="00CF2F05">
      <w:pPr>
        <w:tabs>
          <w:tab w:val="left" w:pos="6663"/>
          <w:tab w:val="left" w:pos="8647"/>
        </w:tabs>
        <w:jc w:val="both"/>
        <w:rPr>
          <w:rFonts w:ascii="Arial Narrow" w:hAnsi="Arial Narrow" w:cs="Calibri"/>
          <w:sz w:val="20"/>
          <w:szCs w:val="20"/>
        </w:rPr>
      </w:pPr>
    </w:p>
    <w:p w:rsidR="00F11B19" w:rsidRPr="008D1767" w:rsidRDefault="00223551" w:rsidP="00F11B19">
      <w:pPr>
        <w:tabs>
          <w:tab w:val="left" w:pos="6663"/>
          <w:tab w:val="left" w:pos="8647"/>
        </w:tabs>
        <w:jc w:val="both"/>
        <w:rPr>
          <w:rFonts w:ascii="Arial Narrow" w:hAnsi="Arial Narrow" w:cs="Calibri"/>
          <w:sz w:val="20"/>
          <w:szCs w:val="20"/>
        </w:rPr>
      </w:pPr>
      <w:r w:rsidRPr="00CF2F05">
        <w:rPr>
          <w:rFonts w:ascii="Arial Narrow" w:hAnsi="Arial Narrow" w:cs="Calibri"/>
          <w:sz w:val="20"/>
          <w:szCs w:val="20"/>
        </w:rPr>
        <w:t>V</w:t>
      </w:r>
      <w:r w:rsidR="002978B4">
        <w:rPr>
          <w:rFonts w:ascii="Arial Narrow" w:hAnsi="Arial Narrow" w:cs="Calibri"/>
          <w:sz w:val="20"/>
          <w:szCs w:val="20"/>
        </w:rPr>
        <w:t xml:space="preserve"> Soběslavi, </w:t>
      </w:r>
      <w:r w:rsidRPr="008D1767">
        <w:rPr>
          <w:rFonts w:ascii="Arial Narrow" w:hAnsi="Arial Narrow" w:cs="Calibri"/>
          <w:sz w:val="20"/>
          <w:szCs w:val="20"/>
        </w:rPr>
        <w:t>dne</w:t>
      </w:r>
      <w:r w:rsidR="008D1767">
        <w:rPr>
          <w:rFonts w:ascii="Arial Narrow" w:hAnsi="Arial Narrow" w:cs="Calibri"/>
          <w:sz w:val="20"/>
          <w:szCs w:val="20"/>
        </w:rPr>
        <w:t xml:space="preserve"> 15. 02. 2022</w:t>
      </w:r>
      <w:r w:rsidRPr="008D1767">
        <w:rPr>
          <w:rFonts w:ascii="Arial Narrow" w:hAnsi="Arial Narrow" w:cs="Calibri"/>
          <w:sz w:val="20"/>
          <w:szCs w:val="20"/>
        </w:rPr>
        <w:t xml:space="preserve"> </w:t>
      </w:r>
      <w:r w:rsidR="00F11B19" w:rsidRPr="008D1767">
        <w:rPr>
          <w:rFonts w:ascii="Arial Narrow" w:hAnsi="Arial Narrow" w:cs="Calibri"/>
          <w:sz w:val="20"/>
          <w:szCs w:val="20"/>
        </w:rPr>
        <w:t xml:space="preserve">                                                                                                  V  </w:t>
      </w:r>
      <w:r w:rsidR="00084F74">
        <w:rPr>
          <w:rFonts w:ascii="Arial Narrow" w:hAnsi="Arial Narrow" w:cs="Calibri"/>
          <w:sz w:val="20"/>
          <w:szCs w:val="20"/>
        </w:rPr>
        <w:t>Táboře</w:t>
      </w:r>
      <w:r w:rsidR="00F11B19" w:rsidRPr="008D1767">
        <w:rPr>
          <w:rFonts w:ascii="Arial Narrow" w:hAnsi="Arial Narrow" w:cs="Calibri"/>
          <w:sz w:val="20"/>
          <w:szCs w:val="20"/>
        </w:rPr>
        <w:t>, dne</w:t>
      </w:r>
      <w:r w:rsidR="00084F74">
        <w:rPr>
          <w:rFonts w:ascii="Arial Narrow" w:hAnsi="Arial Narrow" w:cs="Calibri"/>
          <w:sz w:val="20"/>
          <w:szCs w:val="20"/>
        </w:rPr>
        <w:t xml:space="preserve"> 17.02.2022</w:t>
      </w:r>
      <w:bookmarkStart w:id="0" w:name="_GoBack"/>
      <w:bookmarkEnd w:id="0"/>
      <w:r w:rsidR="00F11B19" w:rsidRPr="008D1767">
        <w:rPr>
          <w:rFonts w:ascii="Arial Narrow" w:hAnsi="Arial Narrow" w:cs="Calibri"/>
          <w:sz w:val="20"/>
          <w:szCs w:val="20"/>
        </w:rPr>
        <w:t xml:space="preserve"> </w:t>
      </w:r>
    </w:p>
    <w:p w:rsidR="00DA7120" w:rsidRPr="008D1767" w:rsidRDefault="00DA7120" w:rsidP="00F11B19">
      <w:pPr>
        <w:tabs>
          <w:tab w:val="left" w:pos="6663"/>
          <w:tab w:val="left" w:pos="8647"/>
        </w:tabs>
        <w:jc w:val="both"/>
        <w:rPr>
          <w:rFonts w:ascii="Arial Narrow" w:hAnsi="Arial Narrow" w:cs="Calibri"/>
          <w:sz w:val="20"/>
          <w:szCs w:val="20"/>
        </w:rPr>
      </w:pPr>
    </w:p>
    <w:p w:rsidR="0039592F" w:rsidRPr="008D1767" w:rsidRDefault="0039592F" w:rsidP="00CF2F05">
      <w:pPr>
        <w:tabs>
          <w:tab w:val="left" w:pos="3119"/>
          <w:tab w:val="left" w:pos="6096"/>
        </w:tabs>
        <w:jc w:val="both"/>
        <w:rPr>
          <w:rFonts w:ascii="Arial Narrow" w:hAnsi="Arial Narrow" w:cs="Calibri"/>
          <w:sz w:val="20"/>
          <w:szCs w:val="20"/>
        </w:rPr>
      </w:pPr>
    </w:p>
    <w:p w:rsidR="0039592F" w:rsidRPr="008D1767" w:rsidRDefault="0039592F" w:rsidP="00CF2F05">
      <w:pPr>
        <w:tabs>
          <w:tab w:val="left" w:pos="3119"/>
          <w:tab w:val="left" w:pos="6096"/>
        </w:tabs>
        <w:jc w:val="both"/>
        <w:rPr>
          <w:rFonts w:ascii="Arial Narrow" w:hAnsi="Arial Narrow" w:cs="Calibri"/>
          <w:sz w:val="20"/>
          <w:szCs w:val="20"/>
        </w:rPr>
      </w:pPr>
    </w:p>
    <w:p w:rsidR="00F11B19" w:rsidRPr="008D1767" w:rsidRDefault="00F11B19" w:rsidP="00CF2F05">
      <w:pPr>
        <w:tabs>
          <w:tab w:val="left" w:pos="3119"/>
          <w:tab w:val="left" w:pos="6096"/>
        </w:tabs>
        <w:jc w:val="both"/>
        <w:rPr>
          <w:rFonts w:ascii="Arial Narrow" w:hAnsi="Arial Narrow" w:cs="Calibri"/>
          <w:sz w:val="20"/>
          <w:szCs w:val="20"/>
        </w:rPr>
      </w:pPr>
    </w:p>
    <w:p w:rsidR="00F11B19" w:rsidRPr="008D1767" w:rsidRDefault="00F11B19" w:rsidP="00CF2F05">
      <w:pPr>
        <w:tabs>
          <w:tab w:val="left" w:pos="3119"/>
          <w:tab w:val="left" w:pos="6096"/>
        </w:tabs>
        <w:jc w:val="both"/>
        <w:rPr>
          <w:rFonts w:ascii="Arial Narrow" w:hAnsi="Arial Narrow" w:cs="Calibri"/>
          <w:sz w:val="20"/>
          <w:szCs w:val="20"/>
        </w:rPr>
      </w:pPr>
    </w:p>
    <w:p w:rsidR="00F11B19" w:rsidRPr="008D1767" w:rsidRDefault="00F11B19" w:rsidP="00CF2F05">
      <w:pPr>
        <w:tabs>
          <w:tab w:val="left" w:pos="3119"/>
          <w:tab w:val="left" w:pos="6096"/>
        </w:tabs>
        <w:jc w:val="both"/>
        <w:rPr>
          <w:rFonts w:ascii="Arial Narrow" w:hAnsi="Arial Narrow" w:cs="Calibri"/>
          <w:sz w:val="20"/>
          <w:szCs w:val="20"/>
        </w:rPr>
      </w:pPr>
    </w:p>
    <w:p w:rsidR="00DA7120" w:rsidRPr="008D1767" w:rsidRDefault="00223551" w:rsidP="00CF2F05">
      <w:pPr>
        <w:tabs>
          <w:tab w:val="left" w:pos="3119"/>
          <w:tab w:val="left" w:pos="6663"/>
        </w:tabs>
        <w:jc w:val="both"/>
        <w:rPr>
          <w:rFonts w:ascii="Arial Narrow" w:hAnsi="Arial Narrow" w:cs="Calibri"/>
          <w:bCs/>
          <w:sz w:val="20"/>
          <w:szCs w:val="20"/>
        </w:rPr>
      </w:pPr>
      <w:r w:rsidRPr="008D1767">
        <w:rPr>
          <w:rFonts w:ascii="Arial Narrow" w:hAnsi="Arial Narrow" w:cs="Calibri"/>
          <w:sz w:val="20"/>
          <w:szCs w:val="20"/>
        </w:rPr>
        <w:t>…………………………………….</w:t>
      </w:r>
      <w:r w:rsidR="00DA7120" w:rsidRPr="008D1767">
        <w:rPr>
          <w:rFonts w:ascii="Arial Narrow" w:hAnsi="Arial Narrow" w:cs="Calibri"/>
          <w:bCs/>
          <w:sz w:val="20"/>
          <w:szCs w:val="20"/>
          <w:lang w:eastAsia="cs-CZ"/>
        </w:rPr>
        <w:tab/>
      </w:r>
      <w:r w:rsidR="00F11B19" w:rsidRPr="008D1767">
        <w:rPr>
          <w:rFonts w:ascii="Arial Narrow" w:hAnsi="Arial Narrow" w:cs="Calibri"/>
          <w:sz w:val="20"/>
          <w:szCs w:val="20"/>
        </w:rPr>
        <w:t xml:space="preserve">                                                         ………</w:t>
      </w:r>
      <w:r w:rsidRPr="008D1767">
        <w:rPr>
          <w:rFonts w:ascii="Arial Narrow" w:hAnsi="Arial Narrow" w:cs="Calibri"/>
          <w:sz w:val="20"/>
          <w:szCs w:val="20"/>
        </w:rPr>
        <w:t>……………………………..</w:t>
      </w:r>
    </w:p>
    <w:p w:rsidR="000F4486" w:rsidRPr="008D1767" w:rsidRDefault="00AD2B76" w:rsidP="005B52C8">
      <w:pPr>
        <w:suppressAutoHyphens w:val="0"/>
        <w:rPr>
          <w:rFonts w:ascii="Arial Narrow" w:hAnsi="Arial Narrow" w:cs="Arial"/>
          <w:sz w:val="18"/>
          <w:szCs w:val="18"/>
          <w:lang w:eastAsia="cs-CZ"/>
        </w:rPr>
      </w:pPr>
      <w:r w:rsidRPr="008D1767">
        <w:rPr>
          <w:rFonts w:ascii="Arial Narrow" w:hAnsi="Arial Narrow" w:cs="Arial"/>
          <w:sz w:val="18"/>
          <w:szCs w:val="18"/>
          <w:lang w:eastAsia="cs-CZ"/>
        </w:rPr>
        <w:t xml:space="preserve">Ing. Darja Bártová, </w:t>
      </w:r>
      <w:r w:rsidR="00981505" w:rsidRPr="008D1767">
        <w:rPr>
          <w:rFonts w:ascii="Arial Narrow" w:hAnsi="Arial Narrow" w:cs="Arial"/>
          <w:sz w:val="18"/>
          <w:szCs w:val="18"/>
          <w:lang w:eastAsia="cs-CZ"/>
        </w:rPr>
        <w:t>ředitelka školy</w:t>
      </w:r>
      <w:r w:rsidR="000F4486" w:rsidRPr="008D1767">
        <w:rPr>
          <w:rFonts w:ascii="Arial Narrow" w:hAnsi="Arial Narrow" w:cs="Arial"/>
          <w:sz w:val="18"/>
          <w:szCs w:val="18"/>
          <w:lang w:eastAsia="cs-CZ"/>
        </w:rPr>
        <w:t xml:space="preserve">                                                                                      </w:t>
      </w:r>
      <w:r w:rsidR="008D1767" w:rsidRPr="008D1767">
        <w:rPr>
          <w:rFonts w:ascii="Arial Narrow" w:hAnsi="Arial Narrow" w:cs="Arial"/>
          <w:sz w:val="18"/>
          <w:szCs w:val="18"/>
          <w:lang w:eastAsia="cs-CZ"/>
        </w:rPr>
        <w:t>Ondřej Petrů, jednatel</w:t>
      </w:r>
      <w:r w:rsidR="000F4486" w:rsidRPr="008D1767">
        <w:rPr>
          <w:rFonts w:ascii="Arial Narrow" w:hAnsi="Arial Narrow" w:cs="Arial"/>
          <w:sz w:val="18"/>
          <w:szCs w:val="18"/>
          <w:lang w:eastAsia="cs-CZ"/>
        </w:rPr>
        <w:t xml:space="preserve">                               </w:t>
      </w:r>
    </w:p>
    <w:p w:rsidR="005B52C8" w:rsidRPr="008D1767" w:rsidRDefault="000F4486" w:rsidP="005B52C8">
      <w:pPr>
        <w:suppressAutoHyphens w:val="0"/>
        <w:rPr>
          <w:rFonts w:ascii="Arial Narrow" w:eastAsiaTheme="minorHAnsi" w:hAnsi="Arial Narrow" w:cs="Arial"/>
          <w:sz w:val="18"/>
          <w:szCs w:val="18"/>
          <w:lang w:eastAsia="en-US"/>
        </w:rPr>
      </w:pPr>
      <w:r w:rsidRPr="008D1767">
        <w:rPr>
          <w:rFonts w:ascii="Arial Narrow" w:hAnsi="Arial Narrow" w:cs="Arial"/>
          <w:sz w:val="18"/>
          <w:szCs w:val="18"/>
          <w:lang w:eastAsia="cs-CZ"/>
        </w:rPr>
        <w:t xml:space="preserve">                                                                                                                                            </w:t>
      </w:r>
    </w:p>
    <w:p w:rsidR="00DA7120" w:rsidRPr="00CF2F05" w:rsidRDefault="00DA7120" w:rsidP="00CF2F05">
      <w:pPr>
        <w:tabs>
          <w:tab w:val="center" w:pos="1134"/>
          <w:tab w:val="left" w:pos="3119"/>
          <w:tab w:val="left" w:pos="5190"/>
          <w:tab w:val="left" w:pos="5812"/>
          <w:tab w:val="center" w:pos="7797"/>
        </w:tabs>
        <w:jc w:val="both"/>
        <w:rPr>
          <w:rFonts w:ascii="Arial Narrow" w:hAnsi="Arial Narrow" w:cs="Calibri"/>
          <w:b/>
          <w:sz w:val="20"/>
          <w:szCs w:val="20"/>
        </w:rPr>
      </w:pPr>
      <w:r w:rsidRPr="008D1767">
        <w:rPr>
          <w:rFonts w:ascii="Arial Narrow" w:hAnsi="Arial Narrow" w:cs="Calibri"/>
          <w:b/>
          <w:sz w:val="20"/>
          <w:szCs w:val="20"/>
        </w:rPr>
        <w:t>Kupující</w:t>
      </w:r>
      <w:r w:rsidRPr="008D1767">
        <w:rPr>
          <w:rFonts w:ascii="Arial Narrow" w:hAnsi="Arial Narrow" w:cs="Calibri"/>
          <w:b/>
          <w:bCs/>
          <w:sz w:val="20"/>
          <w:szCs w:val="20"/>
        </w:rPr>
        <w:tab/>
      </w:r>
      <w:r w:rsidRPr="008D1767">
        <w:rPr>
          <w:rFonts w:ascii="Arial Narrow" w:hAnsi="Arial Narrow" w:cs="Calibri"/>
          <w:b/>
          <w:bCs/>
          <w:sz w:val="20"/>
          <w:szCs w:val="20"/>
        </w:rPr>
        <w:tab/>
      </w:r>
      <w:r w:rsidR="0039592F" w:rsidRPr="008D1767">
        <w:rPr>
          <w:rFonts w:ascii="Arial Narrow" w:hAnsi="Arial Narrow" w:cs="Calibri"/>
          <w:b/>
          <w:bCs/>
          <w:sz w:val="20"/>
          <w:szCs w:val="20"/>
        </w:rPr>
        <w:tab/>
      </w:r>
      <w:r w:rsidR="00F11B19" w:rsidRPr="008D1767">
        <w:rPr>
          <w:rFonts w:ascii="Arial Narrow" w:hAnsi="Arial Narrow" w:cs="Calibri"/>
          <w:b/>
          <w:bCs/>
          <w:sz w:val="20"/>
          <w:szCs w:val="20"/>
        </w:rPr>
        <w:t xml:space="preserve">             </w:t>
      </w:r>
      <w:r w:rsidRPr="008D1767">
        <w:rPr>
          <w:rFonts w:ascii="Arial Narrow" w:hAnsi="Arial Narrow" w:cs="Calibri"/>
          <w:b/>
          <w:sz w:val="20"/>
          <w:szCs w:val="20"/>
        </w:rPr>
        <w:t>Prodávající</w:t>
      </w:r>
    </w:p>
    <w:p w:rsidR="00DA7120" w:rsidRPr="00CF2F05" w:rsidRDefault="00DA7120" w:rsidP="00CF2F05">
      <w:pPr>
        <w:rPr>
          <w:rFonts w:ascii="Arial Narrow" w:hAnsi="Arial Narrow"/>
          <w:sz w:val="20"/>
          <w:szCs w:val="20"/>
        </w:rPr>
      </w:pPr>
    </w:p>
    <w:sectPr w:rsidR="00DA7120" w:rsidRPr="00CF2F05" w:rsidSect="008A5AE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F98" w:rsidRDefault="00B05F98" w:rsidP="0039592F">
      <w:r>
        <w:separator/>
      </w:r>
    </w:p>
  </w:endnote>
  <w:endnote w:type="continuationSeparator" w:id="0">
    <w:p w:rsidR="00B05F98" w:rsidRDefault="00B05F98" w:rsidP="0039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508930"/>
      <w:docPartObj>
        <w:docPartGallery w:val="Page Numbers (Bottom of Page)"/>
        <w:docPartUnique/>
      </w:docPartObj>
    </w:sdtPr>
    <w:sdtEndPr/>
    <w:sdtContent>
      <w:p w:rsidR="004E2F62" w:rsidRDefault="004E2F62">
        <w:pPr>
          <w:pStyle w:val="Zpat"/>
          <w:jc w:val="right"/>
        </w:pPr>
        <w:r>
          <w:fldChar w:fldCharType="begin"/>
        </w:r>
        <w:r>
          <w:instrText>PAGE   \* MERGEFORMAT</w:instrText>
        </w:r>
        <w:r>
          <w:fldChar w:fldCharType="separate"/>
        </w:r>
        <w:r>
          <w:t>2</w:t>
        </w:r>
        <w:r>
          <w:fldChar w:fldCharType="end"/>
        </w:r>
      </w:p>
    </w:sdtContent>
  </w:sdt>
  <w:p w:rsidR="004E2F62" w:rsidRDefault="004E2F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F98" w:rsidRDefault="00B05F98" w:rsidP="0039592F">
      <w:r>
        <w:separator/>
      </w:r>
    </w:p>
  </w:footnote>
  <w:footnote w:type="continuationSeparator" w:id="0">
    <w:p w:rsidR="00B05F98" w:rsidRDefault="00B05F98" w:rsidP="0039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F1C" w:rsidRDefault="00094F1C">
    <w:pPr>
      <w:pStyle w:val="Zhlav"/>
    </w:pPr>
    <w:r w:rsidRPr="00A444C4">
      <w:rPr>
        <w:rFonts w:cs="Arial"/>
        <w:i/>
        <w:noProof/>
        <w:lang w:eastAsia="cs-CZ"/>
      </w:rPr>
      <w:drawing>
        <wp:inline distT="0" distB="0" distL="0" distR="0">
          <wp:extent cx="5486400" cy="749694"/>
          <wp:effectExtent l="19050" t="0" r="0" b="0"/>
          <wp:docPr id="1" name="obrázek 1" descr="hlavička_dopi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čka_dopis_cmyk"/>
                  <pic:cNvPicPr>
                    <a:picLocks noChangeAspect="1" noChangeArrowheads="1"/>
                  </pic:cNvPicPr>
                </pic:nvPicPr>
                <pic:blipFill>
                  <a:blip r:embed="rId1" cstate="print"/>
                  <a:srcRect/>
                  <a:stretch>
                    <a:fillRect/>
                  </a:stretch>
                </pic:blipFill>
                <pic:spPr bwMode="auto">
                  <a:xfrm>
                    <a:off x="0" y="0"/>
                    <a:ext cx="5486400" cy="74969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15136E"/>
    <w:multiLevelType w:val="hybridMultilevel"/>
    <w:tmpl w:val="447D93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DF3CF9"/>
    <w:multiLevelType w:val="hybridMultilevel"/>
    <w:tmpl w:val="FADC8528"/>
    <w:lvl w:ilvl="0" w:tplc="04050001">
      <w:start w:val="1"/>
      <w:numFmt w:val="lowerLetter"/>
      <w:lvlText w:val="%1)"/>
      <w:lvlJc w:val="left"/>
      <w:pPr>
        <w:ind w:left="1146" w:hanging="360"/>
      </w:pPr>
    </w:lvl>
    <w:lvl w:ilvl="1" w:tplc="04050003" w:tentative="1">
      <w:start w:val="1"/>
      <w:numFmt w:val="lowerLetter"/>
      <w:lvlText w:val="%2."/>
      <w:lvlJc w:val="left"/>
      <w:pPr>
        <w:ind w:left="1866" w:hanging="360"/>
      </w:pPr>
    </w:lvl>
    <w:lvl w:ilvl="2" w:tplc="04050005" w:tentative="1">
      <w:start w:val="1"/>
      <w:numFmt w:val="lowerRoman"/>
      <w:lvlText w:val="%3."/>
      <w:lvlJc w:val="right"/>
      <w:pPr>
        <w:ind w:left="2586" w:hanging="180"/>
      </w:pPr>
    </w:lvl>
    <w:lvl w:ilvl="3" w:tplc="04050001" w:tentative="1">
      <w:start w:val="1"/>
      <w:numFmt w:val="decimal"/>
      <w:lvlText w:val="%4."/>
      <w:lvlJc w:val="left"/>
      <w:pPr>
        <w:ind w:left="3306" w:hanging="360"/>
      </w:pPr>
    </w:lvl>
    <w:lvl w:ilvl="4" w:tplc="04050003" w:tentative="1">
      <w:start w:val="1"/>
      <w:numFmt w:val="lowerLetter"/>
      <w:lvlText w:val="%5."/>
      <w:lvlJc w:val="left"/>
      <w:pPr>
        <w:ind w:left="4026" w:hanging="360"/>
      </w:pPr>
    </w:lvl>
    <w:lvl w:ilvl="5" w:tplc="04050005" w:tentative="1">
      <w:start w:val="1"/>
      <w:numFmt w:val="lowerRoman"/>
      <w:lvlText w:val="%6."/>
      <w:lvlJc w:val="right"/>
      <w:pPr>
        <w:ind w:left="4746" w:hanging="180"/>
      </w:pPr>
    </w:lvl>
    <w:lvl w:ilvl="6" w:tplc="04050001" w:tentative="1">
      <w:start w:val="1"/>
      <w:numFmt w:val="decimal"/>
      <w:lvlText w:val="%7."/>
      <w:lvlJc w:val="left"/>
      <w:pPr>
        <w:ind w:left="5466" w:hanging="360"/>
      </w:pPr>
    </w:lvl>
    <w:lvl w:ilvl="7" w:tplc="04050003" w:tentative="1">
      <w:start w:val="1"/>
      <w:numFmt w:val="lowerLetter"/>
      <w:lvlText w:val="%8."/>
      <w:lvlJc w:val="left"/>
      <w:pPr>
        <w:ind w:left="6186" w:hanging="360"/>
      </w:pPr>
    </w:lvl>
    <w:lvl w:ilvl="8" w:tplc="04050005" w:tentative="1">
      <w:start w:val="1"/>
      <w:numFmt w:val="lowerRoman"/>
      <w:lvlText w:val="%9."/>
      <w:lvlJc w:val="right"/>
      <w:pPr>
        <w:ind w:left="6906" w:hanging="180"/>
      </w:pPr>
    </w:lvl>
  </w:abstractNum>
  <w:abstractNum w:abstractNumId="3" w15:restartNumberingAfterBreak="0">
    <w:nsid w:val="08D51139"/>
    <w:multiLevelType w:val="hybridMultilevel"/>
    <w:tmpl w:val="B9C07B10"/>
    <w:lvl w:ilvl="0" w:tplc="04050017">
      <w:start w:val="1"/>
      <w:numFmt w:val="lowerLetter"/>
      <w:lvlText w:val="%1)"/>
      <w:lvlJc w:val="left"/>
      <w:pPr>
        <w:ind w:left="1429" w:hanging="360"/>
      </w:pPr>
      <w:rPr>
        <w:rFonts w:hint="default"/>
      </w:rPr>
    </w:lvl>
    <w:lvl w:ilvl="1" w:tplc="04050019">
      <w:start w:val="1"/>
      <w:numFmt w:val="bullet"/>
      <w:lvlText w:val="o"/>
      <w:lvlJc w:val="left"/>
      <w:pPr>
        <w:ind w:left="2149" w:hanging="360"/>
      </w:pPr>
      <w:rPr>
        <w:rFonts w:ascii="Courier New" w:hAnsi="Courier New" w:cs="Courier New" w:hint="default"/>
      </w:rPr>
    </w:lvl>
    <w:lvl w:ilvl="2" w:tplc="0405001B" w:tentative="1">
      <w:start w:val="1"/>
      <w:numFmt w:val="bullet"/>
      <w:lvlText w:val=""/>
      <w:lvlJc w:val="left"/>
      <w:pPr>
        <w:ind w:left="2869" w:hanging="360"/>
      </w:pPr>
      <w:rPr>
        <w:rFonts w:ascii="Wingdings" w:hAnsi="Wingdings" w:hint="default"/>
      </w:rPr>
    </w:lvl>
    <w:lvl w:ilvl="3" w:tplc="0405000F" w:tentative="1">
      <w:start w:val="1"/>
      <w:numFmt w:val="bullet"/>
      <w:lvlText w:val=""/>
      <w:lvlJc w:val="left"/>
      <w:pPr>
        <w:ind w:left="3589" w:hanging="360"/>
      </w:pPr>
      <w:rPr>
        <w:rFonts w:ascii="Symbol" w:hAnsi="Symbol" w:hint="default"/>
      </w:rPr>
    </w:lvl>
    <w:lvl w:ilvl="4" w:tplc="04050019" w:tentative="1">
      <w:start w:val="1"/>
      <w:numFmt w:val="bullet"/>
      <w:lvlText w:val="o"/>
      <w:lvlJc w:val="left"/>
      <w:pPr>
        <w:ind w:left="4309" w:hanging="360"/>
      </w:pPr>
      <w:rPr>
        <w:rFonts w:ascii="Courier New" w:hAnsi="Courier New" w:cs="Courier New" w:hint="default"/>
      </w:rPr>
    </w:lvl>
    <w:lvl w:ilvl="5" w:tplc="0405001B" w:tentative="1">
      <w:start w:val="1"/>
      <w:numFmt w:val="bullet"/>
      <w:lvlText w:val=""/>
      <w:lvlJc w:val="left"/>
      <w:pPr>
        <w:ind w:left="5029" w:hanging="360"/>
      </w:pPr>
      <w:rPr>
        <w:rFonts w:ascii="Wingdings" w:hAnsi="Wingdings" w:hint="default"/>
      </w:rPr>
    </w:lvl>
    <w:lvl w:ilvl="6" w:tplc="0405000F" w:tentative="1">
      <w:start w:val="1"/>
      <w:numFmt w:val="bullet"/>
      <w:lvlText w:val=""/>
      <w:lvlJc w:val="left"/>
      <w:pPr>
        <w:ind w:left="5749" w:hanging="360"/>
      </w:pPr>
      <w:rPr>
        <w:rFonts w:ascii="Symbol" w:hAnsi="Symbol" w:hint="default"/>
      </w:rPr>
    </w:lvl>
    <w:lvl w:ilvl="7" w:tplc="04050019" w:tentative="1">
      <w:start w:val="1"/>
      <w:numFmt w:val="bullet"/>
      <w:lvlText w:val="o"/>
      <w:lvlJc w:val="left"/>
      <w:pPr>
        <w:ind w:left="6469" w:hanging="360"/>
      </w:pPr>
      <w:rPr>
        <w:rFonts w:ascii="Courier New" w:hAnsi="Courier New" w:cs="Courier New" w:hint="default"/>
      </w:rPr>
    </w:lvl>
    <w:lvl w:ilvl="8" w:tplc="0405001B" w:tentative="1">
      <w:start w:val="1"/>
      <w:numFmt w:val="bullet"/>
      <w:lvlText w:val=""/>
      <w:lvlJc w:val="left"/>
      <w:pPr>
        <w:ind w:left="7189" w:hanging="360"/>
      </w:pPr>
      <w:rPr>
        <w:rFonts w:ascii="Wingdings" w:hAnsi="Wingdings" w:hint="default"/>
      </w:rPr>
    </w:lvl>
  </w:abstractNum>
  <w:abstractNum w:abstractNumId="4" w15:restartNumberingAfterBreak="0">
    <w:nsid w:val="098618D7"/>
    <w:multiLevelType w:val="hybridMultilevel"/>
    <w:tmpl w:val="5B50A3B0"/>
    <w:lvl w:ilvl="0" w:tplc="04050017">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1923DC6"/>
    <w:multiLevelType w:val="hybridMultilevel"/>
    <w:tmpl w:val="05FE4B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A4562C"/>
    <w:multiLevelType w:val="hybridMultilevel"/>
    <w:tmpl w:val="604CD57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369612F"/>
    <w:multiLevelType w:val="hybridMultilevel"/>
    <w:tmpl w:val="3C166414"/>
    <w:lvl w:ilvl="0" w:tplc="DF0A0448">
      <w:start w:val="1"/>
      <w:numFmt w:val="lowerLetter"/>
      <w:lvlText w:val="%1)"/>
      <w:lvlJc w:val="left"/>
      <w:pPr>
        <w:ind w:left="795" w:hanging="360"/>
      </w:pPr>
      <w:rPr>
        <w:rFonts w:asciiTheme="minorHAnsi" w:hAnsiTheme="minorHAnsi" w:cstheme="minorHAnsi" w:hint="default"/>
        <w:b w:val="0"/>
        <w:sz w:val="20"/>
        <w:szCs w:val="20"/>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8" w15:restartNumberingAfterBreak="0">
    <w:nsid w:val="151C0466"/>
    <w:multiLevelType w:val="hybridMultilevel"/>
    <w:tmpl w:val="F3D4B484"/>
    <w:lvl w:ilvl="0" w:tplc="04050017">
      <w:start w:val="1"/>
      <w:numFmt w:val="lowerLetter"/>
      <w:lvlText w:val="%1)"/>
      <w:lvlJc w:val="left"/>
      <w:pPr>
        <w:ind w:left="1125" w:hanging="360"/>
      </w:p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9" w15:restartNumberingAfterBreak="0">
    <w:nsid w:val="173F6FCB"/>
    <w:multiLevelType w:val="hybridMultilevel"/>
    <w:tmpl w:val="84366B12"/>
    <w:lvl w:ilvl="0" w:tplc="0405000F">
      <w:start w:val="1"/>
      <w:numFmt w:val="ordin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BE1943"/>
    <w:multiLevelType w:val="hybridMultilevel"/>
    <w:tmpl w:val="175EF716"/>
    <w:lvl w:ilvl="0" w:tplc="9CD6418C">
      <w:start w:val="1"/>
      <w:numFmt w:val="lowerLetter"/>
      <w:lvlText w:val="%1)"/>
      <w:lvlJc w:val="left"/>
      <w:pPr>
        <w:ind w:left="1125" w:hanging="360"/>
      </w:pPr>
      <w:rPr>
        <w:rFonts w:ascii="Calibri" w:hAnsi="Calibri" w:cs="Calibri" w:hint="default"/>
        <w:b w:val="0"/>
        <w:sz w:val="24"/>
        <w:szCs w:val="24"/>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11" w15:restartNumberingAfterBreak="0">
    <w:nsid w:val="1BFA720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DA7577"/>
    <w:multiLevelType w:val="hybridMultilevel"/>
    <w:tmpl w:val="E2D467D8"/>
    <w:lvl w:ilvl="0" w:tplc="E57672EA">
      <w:start w:val="5"/>
      <w:numFmt w:val="bullet"/>
      <w:lvlText w:val="-"/>
      <w:lvlJc w:val="left"/>
      <w:pPr>
        <w:ind w:left="786" w:hanging="360"/>
      </w:pPr>
      <w:rPr>
        <w:rFonts w:ascii="Calibri" w:eastAsia="Times New Roman" w:hAnsi="Calibri" w:cs="Calibri"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1EE1523C"/>
    <w:multiLevelType w:val="hybridMultilevel"/>
    <w:tmpl w:val="43B4BF36"/>
    <w:lvl w:ilvl="0" w:tplc="8A26421C">
      <w:numFmt w:val="bullet"/>
      <w:lvlText w:val="-"/>
      <w:lvlJc w:val="left"/>
      <w:pPr>
        <w:ind w:left="720" w:hanging="360"/>
      </w:pPr>
      <w:rPr>
        <w:rFonts w:ascii="Palatino Linotype" w:eastAsia="Times New Roman" w:hAnsi="Palatino Linotype" w:cs="Times New Roman" w:hint="default"/>
        <w:b/>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4" w15:restartNumberingAfterBreak="0">
    <w:nsid w:val="246913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DC76AB"/>
    <w:multiLevelType w:val="hybridMultilevel"/>
    <w:tmpl w:val="147E8564"/>
    <w:lvl w:ilvl="0" w:tplc="AE86E6C0">
      <w:start w:val="1"/>
      <w:numFmt w:val="lowerLetter"/>
      <w:lvlText w:val="%1)"/>
      <w:lvlJc w:val="left"/>
      <w:pPr>
        <w:ind w:left="502" w:hanging="360"/>
      </w:pPr>
      <w:rPr>
        <w:rFonts w:ascii="Arial Narrow" w:hAnsi="Arial Narrow" w:cs="Calibri" w:hint="default"/>
        <w:b w:val="0"/>
        <w:sz w:val="20"/>
        <w:szCs w:val="20"/>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16" w15:restartNumberingAfterBreak="0">
    <w:nsid w:val="2BCF62D9"/>
    <w:multiLevelType w:val="hybridMultilevel"/>
    <w:tmpl w:val="84366B12"/>
    <w:lvl w:ilvl="0" w:tplc="0405000F">
      <w:start w:val="1"/>
      <w:numFmt w:val="ordinal"/>
      <w:lvlText w:val="%1"/>
      <w:lvlJc w:val="left"/>
      <w:pPr>
        <w:ind w:left="720" w:hanging="360"/>
      </w:pPr>
      <w:rPr>
        <w:rFonts w:hint="default"/>
      </w:rPr>
    </w:lvl>
    <w:lvl w:ilvl="1" w:tplc="9A0C40C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175183"/>
    <w:multiLevelType w:val="hybridMultilevel"/>
    <w:tmpl w:val="B9C07B10"/>
    <w:lvl w:ilvl="0" w:tplc="04050017">
      <w:start w:val="1"/>
      <w:numFmt w:val="lowerLetter"/>
      <w:lvlText w:val="%1)"/>
      <w:lvlJc w:val="left"/>
      <w:pPr>
        <w:ind w:left="1429" w:hanging="360"/>
      </w:pPr>
      <w:rPr>
        <w:rFonts w:hint="default"/>
      </w:rPr>
    </w:lvl>
    <w:lvl w:ilvl="1" w:tplc="04050019">
      <w:start w:val="1"/>
      <w:numFmt w:val="bullet"/>
      <w:lvlText w:val="o"/>
      <w:lvlJc w:val="left"/>
      <w:pPr>
        <w:ind w:left="2149" w:hanging="360"/>
      </w:pPr>
      <w:rPr>
        <w:rFonts w:ascii="Courier New" w:hAnsi="Courier New" w:cs="Courier New" w:hint="default"/>
      </w:rPr>
    </w:lvl>
    <w:lvl w:ilvl="2" w:tplc="0405001B" w:tentative="1">
      <w:start w:val="1"/>
      <w:numFmt w:val="bullet"/>
      <w:lvlText w:val=""/>
      <w:lvlJc w:val="left"/>
      <w:pPr>
        <w:ind w:left="2869" w:hanging="360"/>
      </w:pPr>
      <w:rPr>
        <w:rFonts w:ascii="Wingdings" w:hAnsi="Wingdings" w:hint="default"/>
      </w:rPr>
    </w:lvl>
    <w:lvl w:ilvl="3" w:tplc="0405000F" w:tentative="1">
      <w:start w:val="1"/>
      <w:numFmt w:val="bullet"/>
      <w:lvlText w:val=""/>
      <w:lvlJc w:val="left"/>
      <w:pPr>
        <w:ind w:left="3589" w:hanging="360"/>
      </w:pPr>
      <w:rPr>
        <w:rFonts w:ascii="Symbol" w:hAnsi="Symbol" w:hint="default"/>
      </w:rPr>
    </w:lvl>
    <w:lvl w:ilvl="4" w:tplc="04050019" w:tentative="1">
      <w:start w:val="1"/>
      <w:numFmt w:val="bullet"/>
      <w:lvlText w:val="o"/>
      <w:lvlJc w:val="left"/>
      <w:pPr>
        <w:ind w:left="4309" w:hanging="360"/>
      </w:pPr>
      <w:rPr>
        <w:rFonts w:ascii="Courier New" w:hAnsi="Courier New" w:cs="Courier New" w:hint="default"/>
      </w:rPr>
    </w:lvl>
    <w:lvl w:ilvl="5" w:tplc="0405001B" w:tentative="1">
      <w:start w:val="1"/>
      <w:numFmt w:val="bullet"/>
      <w:lvlText w:val=""/>
      <w:lvlJc w:val="left"/>
      <w:pPr>
        <w:ind w:left="5029" w:hanging="360"/>
      </w:pPr>
      <w:rPr>
        <w:rFonts w:ascii="Wingdings" w:hAnsi="Wingdings" w:hint="default"/>
      </w:rPr>
    </w:lvl>
    <w:lvl w:ilvl="6" w:tplc="0405000F" w:tentative="1">
      <w:start w:val="1"/>
      <w:numFmt w:val="bullet"/>
      <w:lvlText w:val=""/>
      <w:lvlJc w:val="left"/>
      <w:pPr>
        <w:ind w:left="5749" w:hanging="360"/>
      </w:pPr>
      <w:rPr>
        <w:rFonts w:ascii="Symbol" w:hAnsi="Symbol" w:hint="default"/>
      </w:rPr>
    </w:lvl>
    <w:lvl w:ilvl="7" w:tplc="04050019" w:tentative="1">
      <w:start w:val="1"/>
      <w:numFmt w:val="bullet"/>
      <w:lvlText w:val="o"/>
      <w:lvlJc w:val="left"/>
      <w:pPr>
        <w:ind w:left="6469" w:hanging="360"/>
      </w:pPr>
      <w:rPr>
        <w:rFonts w:ascii="Courier New" w:hAnsi="Courier New" w:cs="Courier New" w:hint="default"/>
      </w:rPr>
    </w:lvl>
    <w:lvl w:ilvl="8" w:tplc="0405001B" w:tentative="1">
      <w:start w:val="1"/>
      <w:numFmt w:val="bullet"/>
      <w:lvlText w:val=""/>
      <w:lvlJc w:val="left"/>
      <w:pPr>
        <w:ind w:left="7189" w:hanging="360"/>
      </w:pPr>
      <w:rPr>
        <w:rFonts w:ascii="Wingdings" w:hAnsi="Wingdings" w:hint="default"/>
      </w:rPr>
    </w:lvl>
  </w:abstractNum>
  <w:abstractNum w:abstractNumId="18" w15:restartNumberingAfterBreak="0">
    <w:nsid w:val="32A81453"/>
    <w:multiLevelType w:val="hybridMultilevel"/>
    <w:tmpl w:val="F1EC951C"/>
    <w:lvl w:ilvl="0" w:tplc="D68E92DC">
      <w:start w:val="1"/>
      <w:numFmt w:val="lowerLetter"/>
      <w:lvlText w:val="%1)"/>
      <w:lvlJc w:val="left"/>
      <w:pPr>
        <w:ind w:left="720" w:hanging="360"/>
      </w:pPr>
      <w:rPr>
        <w:rFonts w:ascii="Calibri" w:hAnsi="Calibri" w:cs="Calibri"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5508B1"/>
    <w:multiLevelType w:val="hybridMultilevel"/>
    <w:tmpl w:val="5B50A3B0"/>
    <w:lvl w:ilvl="0" w:tplc="04050017">
      <w:start w:val="1"/>
      <w:numFmt w:val="decimal"/>
      <w:lvlText w:val="%1."/>
      <w:lvlJc w:val="left"/>
      <w:pPr>
        <w:ind w:left="1778"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D724CF3"/>
    <w:multiLevelType w:val="hybridMultilevel"/>
    <w:tmpl w:val="9A3C6548"/>
    <w:lvl w:ilvl="0" w:tplc="0405000F">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EE01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3512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2D6B16"/>
    <w:multiLevelType w:val="hybridMultilevel"/>
    <w:tmpl w:val="A5E6E294"/>
    <w:lvl w:ilvl="0" w:tplc="F06ABA5A">
      <w:start w:val="1"/>
      <w:numFmt w:val="decimal"/>
      <w:lvlText w:val="%1."/>
      <w:lvlJc w:val="left"/>
      <w:pPr>
        <w:ind w:left="4755" w:hanging="360"/>
      </w:pPr>
      <w:rPr>
        <w:rFonts w:ascii="Arial Narrow" w:hAnsi="Arial Narrow" w:cs="Calibr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F97444"/>
    <w:multiLevelType w:val="hybridMultilevel"/>
    <w:tmpl w:val="63AC251E"/>
    <w:lvl w:ilvl="0" w:tplc="0405000F">
      <w:start w:val="1"/>
      <w:numFmt w:val="ordin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25" w15:restartNumberingAfterBreak="0">
    <w:nsid w:val="5BE35EFA"/>
    <w:multiLevelType w:val="hybridMultilevel"/>
    <w:tmpl w:val="E5A80A44"/>
    <w:lvl w:ilvl="0" w:tplc="AF76E670">
      <w:start w:val="1"/>
      <w:numFmt w:val="decimal"/>
      <w:lvlText w:val="%1."/>
      <w:lvlJc w:val="left"/>
      <w:pPr>
        <w:ind w:left="720" w:hanging="360"/>
      </w:pPr>
      <w:rPr>
        <w:rFonts w:ascii="Calibri" w:hAnsi="Calibri" w:cs="Calibri"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95608"/>
    <w:multiLevelType w:val="hybridMultilevel"/>
    <w:tmpl w:val="FE3CD9E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7" w15:restartNumberingAfterBreak="0">
    <w:nsid w:val="5F6A3D69"/>
    <w:multiLevelType w:val="hybridMultilevel"/>
    <w:tmpl w:val="AB1254E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807DB5"/>
    <w:multiLevelType w:val="hybridMultilevel"/>
    <w:tmpl w:val="63AC251E"/>
    <w:lvl w:ilvl="0" w:tplc="0405000F">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49128D"/>
    <w:multiLevelType w:val="hybridMultilevel"/>
    <w:tmpl w:val="43EE7554"/>
    <w:lvl w:ilvl="0" w:tplc="99B4F8D4">
      <w:start w:val="1"/>
      <w:numFmt w:val="lowerLetter"/>
      <w:lvlText w:val="%1)"/>
      <w:lvlJc w:val="left"/>
      <w:pPr>
        <w:ind w:left="928" w:hanging="360"/>
      </w:pPr>
      <w:rPr>
        <w:rFonts w:hint="default"/>
        <w:sz w:val="24"/>
        <w:szCs w:val="24"/>
      </w:rPr>
    </w:lvl>
    <w:lvl w:ilvl="1" w:tplc="04050019" w:tentative="1">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30" w15:restartNumberingAfterBreak="0">
    <w:nsid w:val="60FF72C2"/>
    <w:multiLevelType w:val="hybridMultilevel"/>
    <w:tmpl w:val="28046E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734BAF"/>
    <w:multiLevelType w:val="hybridMultilevel"/>
    <w:tmpl w:val="6E201BB2"/>
    <w:lvl w:ilvl="0" w:tplc="05169854">
      <w:start w:val="1"/>
      <w:numFmt w:val="decimal"/>
      <w:lvlText w:val="%1."/>
      <w:lvlJc w:val="left"/>
      <w:pPr>
        <w:ind w:left="720" w:hanging="360"/>
      </w:pPr>
      <w:rPr>
        <w:rFonts w:eastAsia="Times New Roman" w:cs="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87181F"/>
    <w:multiLevelType w:val="hybridMultilevel"/>
    <w:tmpl w:val="9842A8D8"/>
    <w:lvl w:ilvl="0" w:tplc="F4D2B9D8">
      <w:start w:val="1"/>
      <w:numFmt w:val="lowerLetter"/>
      <w:lvlText w:val="%1)"/>
      <w:lvlJc w:val="left"/>
      <w:pPr>
        <w:ind w:left="1080" w:hanging="360"/>
      </w:pPr>
      <w:rPr>
        <w:rFonts w:ascii="Calibri" w:hAnsi="Calibri" w:cs="Calibri" w:hint="default"/>
        <w:b w:val="0"/>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634057C"/>
    <w:multiLevelType w:val="hybridMultilevel"/>
    <w:tmpl w:val="11680F8E"/>
    <w:lvl w:ilvl="0" w:tplc="04050001">
      <w:start w:val="1"/>
      <w:numFmt w:val="decimal"/>
      <w:lvlText w:val="%1."/>
      <w:lvlJc w:val="left"/>
      <w:pPr>
        <w:ind w:left="360" w:hanging="360"/>
      </w:p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num w:numId="1">
    <w:abstractNumId w:val="21"/>
  </w:num>
  <w:num w:numId="2">
    <w:abstractNumId w:val="16"/>
  </w:num>
  <w:num w:numId="3">
    <w:abstractNumId w:val="15"/>
  </w:num>
  <w:num w:numId="4">
    <w:abstractNumId w:val="18"/>
  </w:num>
  <w:num w:numId="5">
    <w:abstractNumId w:val="32"/>
  </w:num>
  <w:num w:numId="6">
    <w:abstractNumId w:val="14"/>
  </w:num>
  <w:num w:numId="7">
    <w:abstractNumId w:val="22"/>
  </w:num>
  <w:num w:numId="8">
    <w:abstractNumId w:val="6"/>
  </w:num>
  <w:num w:numId="9">
    <w:abstractNumId w:val="11"/>
  </w:num>
  <w:num w:numId="10">
    <w:abstractNumId w:val="10"/>
  </w:num>
  <w:num w:numId="11">
    <w:abstractNumId w:val="20"/>
  </w:num>
  <w:num w:numId="12">
    <w:abstractNumId w:val="24"/>
  </w:num>
  <w:num w:numId="13">
    <w:abstractNumId w:val="29"/>
  </w:num>
  <w:num w:numId="14">
    <w:abstractNumId w:val="19"/>
  </w:num>
  <w:num w:numId="15">
    <w:abstractNumId w:val="30"/>
  </w:num>
  <w:num w:numId="16">
    <w:abstractNumId w:val="3"/>
  </w:num>
  <w:num w:numId="17">
    <w:abstractNumId w:val="9"/>
  </w:num>
  <w:num w:numId="18">
    <w:abstractNumId w:val="4"/>
  </w:num>
  <w:num w:numId="19">
    <w:abstractNumId w:val="28"/>
  </w:num>
  <w:num w:numId="20">
    <w:abstractNumId w:val="2"/>
  </w:num>
  <w:num w:numId="21">
    <w:abstractNumId w:val="8"/>
  </w:num>
  <w:num w:numId="22">
    <w:abstractNumId w:val="33"/>
  </w:num>
  <w:num w:numId="23">
    <w:abstractNumId w:val="13"/>
  </w:num>
  <w:num w:numId="24">
    <w:abstractNumId w:val="17"/>
  </w:num>
  <w:num w:numId="25">
    <w:abstractNumId w:val="0"/>
  </w:num>
  <w:num w:numId="26">
    <w:abstractNumId w:val="12"/>
  </w:num>
  <w:num w:numId="27">
    <w:abstractNumId w:val="25"/>
  </w:num>
  <w:num w:numId="28">
    <w:abstractNumId w:val="27"/>
  </w:num>
  <w:num w:numId="29">
    <w:abstractNumId w:val="23"/>
  </w:num>
  <w:num w:numId="30">
    <w:abstractNumId w:val="7"/>
  </w:num>
  <w:num w:numId="31">
    <w:abstractNumId w:val="26"/>
  </w:num>
  <w:num w:numId="32">
    <w:abstractNumId w:val="31"/>
  </w:num>
  <w:num w:numId="33">
    <w:abstractNumId w:val="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7120"/>
    <w:rsid w:val="0003059A"/>
    <w:rsid w:val="00084F74"/>
    <w:rsid w:val="000869DE"/>
    <w:rsid w:val="00094F1C"/>
    <w:rsid w:val="000F4486"/>
    <w:rsid w:val="00134176"/>
    <w:rsid w:val="0013687A"/>
    <w:rsid w:val="00165270"/>
    <w:rsid w:val="00174FCD"/>
    <w:rsid w:val="001A0CA3"/>
    <w:rsid w:val="001B4970"/>
    <w:rsid w:val="001D4BE3"/>
    <w:rsid w:val="001E64C0"/>
    <w:rsid w:val="00223551"/>
    <w:rsid w:val="002243B3"/>
    <w:rsid w:val="0022568C"/>
    <w:rsid w:val="002301D5"/>
    <w:rsid w:val="00245697"/>
    <w:rsid w:val="0029764D"/>
    <w:rsid w:val="002978B4"/>
    <w:rsid w:val="002A3F22"/>
    <w:rsid w:val="002B0F44"/>
    <w:rsid w:val="002B4C87"/>
    <w:rsid w:val="0032741E"/>
    <w:rsid w:val="00390693"/>
    <w:rsid w:val="0039592F"/>
    <w:rsid w:val="003B7157"/>
    <w:rsid w:val="003F2D2D"/>
    <w:rsid w:val="004176E1"/>
    <w:rsid w:val="00462388"/>
    <w:rsid w:val="004842BD"/>
    <w:rsid w:val="004925F3"/>
    <w:rsid w:val="004E012B"/>
    <w:rsid w:val="004E2F62"/>
    <w:rsid w:val="00515361"/>
    <w:rsid w:val="00565F71"/>
    <w:rsid w:val="005A277B"/>
    <w:rsid w:val="005B1DF0"/>
    <w:rsid w:val="005B52C8"/>
    <w:rsid w:val="005D1CA5"/>
    <w:rsid w:val="005D7B8C"/>
    <w:rsid w:val="005F4E3E"/>
    <w:rsid w:val="006303E7"/>
    <w:rsid w:val="00661375"/>
    <w:rsid w:val="00661E71"/>
    <w:rsid w:val="00665577"/>
    <w:rsid w:val="00673206"/>
    <w:rsid w:val="006C4FA1"/>
    <w:rsid w:val="006D1528"/>
    <w:rsid w:val="00721A87"/>
    <w:rsid w:val="00742555"/>
    <w:rsid w:val="00756C41"/>
    <w:rsid w:val="007805CE"/>
    <w:rsid w:val="007B223F"/>
    <w:rsid w:val="007B4722"/>
    <w:rsid w:val="007C7AE4"/>
    <w:rsid w:val="0088670D"/>
    <w:rsid w:val="008A4684"/>
    <w:rsid w:val="008A5AE8"/>
    <w:rsid w:val="008B5864"/>
    <w:rsid w:val="008D1767"/>
    <w:rsid w:val="008F16C7"/>
    <w:rsid w:val="009044B4"/>
    <w:rsid w:val="009112AD"/>
    <w:rsid w:val="00921177"/>
    <w:rsid w:val="00934B63"/>
    <w:rsid w:val="00981505"/>
    <w:rsid w:val="00985AE1"/>
    <w:rsid w:val="0099722B"/>
    <w:rsid w:val="009A2B3C"/>
    <w:rsid w:val="00A060A9"/>
    <w:rsid w:val="00A20C55"/>
    <w:rsid w:val="00A66001"/>
    <w:rsid w:val="00A74188"/>
    <w:rsid w:val="00A8023F"/>
    <w:rsid w:val="00AD2B76"/>
    <w:rsid w:val="00AE0FB3"/>
    <w:rsid w:val="00B05F98"/>
    <w:rsid w:val="00B152B4"/>
    <w:rsid w:val="00B5036B"/>
    <w:rsid w:val="00BB09BB"/>
    <w:rsid w:val="00BC5296"/>
    <w:rsid w:val="00BD5321"/>
    <w:rsid w:val="00C00585"/>
    <w:rsid w:val="00C046DE"/>
    <w:rsid w:val="00C10ABD"/>
    <w:rsid w:val="00C15BDB"/>
    <w:rsid w:val="00C2162E"/>
    <w:rsid w:val="00C32324"/>
    <w:rsid w:val="00C449A3"/>
    <w:rsid w:val="00C533F0"/>
    <w:rsid w:val="00C74342"/>
    <w:rsid w:val="00C8323D"/>
    <w:rsid w:val="00CA74D4"/>
    <w:rsid w:val="00CB53CA"/>
    <w:rsid w:val="00CC22F5"/>
    <w:rsid w:val="00CD1A72"/>
    <w:rsid w:val="00CE4D1D"/>
    <w:rsid w:val="00CE6434"/>
    <w:rsid w:val="00CF2F05"/>
    <w:rsid w:val="00D06F7F"/>
    <w:rsid w:val="00D2334D"/>
    <w:rsid w:val="00D4582F"/>
    <w:rsid w:val="00D46543"/>
    <w:rsid w:val="00D616DA"/>
    <w:rsid w:val="00D74BCA"/>
    <w:rsid w:val="00DA7120"/>
    <w:rsid w:val="00DE2466"/>
    <w:rsid w:val="00E1175E"/>
    <w:rsid w:val="00E252EF"/>
    <w:rsid w:val="00E30246"/>
    <w:rsid w:val="00E53350"/>
    <w:rsid w:val="00E62F47"/>
    <w:rsid w:val="00E674EA"/>
    <w:rsid w:val="00E71A1A"/>
    <w:rsid w:val="00EA64F5"/>
    <w:rsid w:val="00EC1D37"/>
    <w:rsid w:val="00F11B19"/>
    <w:rsid w:val="00F14A93"/>
    <w:rsid w:val="00F40FCD"/>
    <w:rsid w:val="00F607A8"/>
    <w:rsid w:val="00F7042D"/>
    <w:rsid w:val="00FC0D0A"/>
    <w:rsid w:val="00FC76F5"/>
    <w:rsid w:val="00FD0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8DF07"/>
  <w15:docId w15:val="{24ABD809-FCBE-43ED-9807-2EC4015D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7120"/>
    <w:pPr>
      <w:suppressAutoHyphens/>
      <w:jc w:val="left"/>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DA7120"/>
    <w:pPr>
      <w:tabs>
        <w:tab w:val="num" w:pos="0"/>
      </w:tabs>
      <w:jc w:val="center"/>
      <w:outlineLvl w:val="0"/>
    </w:pPr>
    <w:rPr>
      <w:b/>
      <w:sz w:val="32"/>
      <w:szCs w:val="32"/>
    </w:rPr>
  </w:style>
  <w:style w:type="paragraph" w:styleId="Nadpis7">
    <w:name w:val="heading 7"/>
    <w:basedOn w:val="Normln"/>
    <w:next w:val="Normln"/>
    <w:link w:val="Nadpis7Char"/>
    <w:qFormat/>
    <w:rsid w:val="00565F71"/>
    <w:pPr>
      <w:keepNext/>
      <w:widowControl w:val="0"/>
      <w:numPr>
        <w:ilvl w:val="6"/>
        <w:numId w:val="33"/>
      </w:numPr>
      <w:jc w:val="center"/>
      <w:outlineLvl w:val="6"/>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A7120"/>
    <w:rPr>
      <w:rFonts w:ascii="Times New Roman" w:eastAsia="Times New Roman" w:hAnsi="Times New Roman" w:cs="Times New Roman"/>
      <w:b/>
      <w:sz w:val="32"/>
      <w:szCs w:val="32"/>
      <w:lang w:eastAsia="ar-SA"/>
    </w:rPr>
  </w:style>
  <w:style w:type="paragraph" w:styleId="Odstavecseseznamem">
    <w:name w:val="List Paragraph"/>
    <w:aliases w:val="Nad,Odstavec cíl se seznamem,Odstavec se seznamem5,Odstavec_muj,Odrážky,List Paragraph"/>
    <w:basedOn w:val="Normln"/>
    <w:link w:val="OdstavecseseznamemChar"/>
    <w:uiPriority w:val="34"/>
    <w:qFormat/>
    <w:rsid w:val="00DA7120"/>
    <w:pPr>
      <w:ind w:left="720"/>
    </w:pPr>
  </w:style>
  <w:style w:type="character" w:customStyle="1" w:styleId="OdstavecseseznamemChar">
    <w:name w:val="Odstavec se seznamem Char"/>
    <w:aliases w:val="Nad Char,Odstavec cíl se seznamem Char,Odstavec se seznamem5 Char,Odstavec_muj Char,Odrážky Char,List Paragraph Char"/>
    <w:link w:val="Odstavecseseznamem"/>
    <w:uiPriority w:val="34"/>
    <w:locked/>
    <w:rsid w:val="00DA7120"/>
    <w:rPr>
      <w:rFonts w:ascii="Times New Roman" w:eastAsia="Times New Roman" w:hAnsi="Times New Roman" w:cs="Times New Roman"/>
      <w:sz w:val="24"/>
      <w:szCs w:val="24"/>
      <w:lang w:eastAsia="ar-SA"/>
    </w:rPr>
  </w:style>
  <w:style w:type="character" w:styleId="Hypertextovodkaz">
    <w:name w:val="Hyperlink"/>
    <w:uiPriority w:val="99"/>
    <w:rsid w:val="00DA7120"/>
    <w:rPr>
      <w:color w:val="0000FF"/>
      <w:u w:val="single"/>
    </w:rPr>
  </w:style>
  <w:style w:type="paragraph" w:customStyle="1" w:styleId="Default">
    <w:name w:val="Default"/>
    <w:rsid w:val="00165270"/>
    <w:pPr>
      <w:autoSpaceDE w:val="0"/>
      <w:autoSpaceDN w:val="0"/>
      <w:adjustRightInd w:val="0"/>
      <w:jc w:val="left"/>
    </w:pPr>
    <w:rPr>
      <w:rFonts w:ascii="Calibri" w:hAnsi="Calibri" w:cs="Calibri"/>
      <w:color w:val="000000"/>
      <w:sz w:val="24"/>
      <w:szCs w:val="24"/>
    </w:rPr>
  </w:style>
  <w:style w:type="paragraph" w:styleId="Zhlav">
    <w:name w:val="header"/>
    <w:basedOn w:val="Normln"/>
    <w:link w:val="ZhlavChar"/>
    <w:uiPriority w:val="99"/>
    <w:unhideWhenUsed/>
    <w:rsid w:val="0039592F"/>
    <w:pPr>
      <w:tabs>
        <w:tab w:val="center" w:pos="4536"/>
        <w:tab w:val="right" w:pos="9072"/>
      </w:tabs>
    </w:pPr>
  </w:style>
  <w:style w:type="character" w:customStyle="1" w:styleId="ZhlavChar">
    <w:name w:val="Záhlaví Char"/>
    <w:basedOn w:val="Standardnpsmoodstavce"/>
    <w:link w:val="Zhlav"/>
    <w:uiPriority w:val="99"/>
    <w:rsid w:val="0039592F"/>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39592F"/>
    <w:pPr>
      <w:tabs>
        <w:tab w:val="center" w:pos="4536"/>
        <w:tab w:val="right" w:pos="9072"/>
      </w:tabs>
    </w:pPr>
  </w:style>
  <w:style w:type="character" w:customStyle="1" w:styleId="ZpatChar">
    <w:name w:val="Zápatí Char"/>
    <w:basedOn w:val="Standardnpsmoodstavce"/>
    <w:link w:val="Zpat"/>
    <w:uiPriority w:val="99"/>
    <w:rsid w:val="0039592F"/>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7C7A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7AE4"/>
    <w:rPr>
      <w:rFonts w:ascii="Segoe UI" w:eastAsia="Times New Roman" w:hAnsi="Segoe UI" w:cs="Segoe UI"/>
      <w:sz w:val="18"/>
      <w:szCs w:val="18"/>
      <w:lang w:eastAsia="ar-SA"/>
    </w:rPr>
  </w:style>
  <w:style w:type="character" w:customStyle="1" w:styleId="Nadpis7Char">
    <w:name w:val="Nadpis 7 Char"/>
    <w:basedOn w:val="Standardnpsmoodstavce"/>
    <w:link w:val="Nadpis7"/>
    <w:rsid w:val="00565F71"/>
    <w:rPr>
      <w:rFonts w:ascii="Times New Roman" w:eastAsia="Times New Roman" w:hAnsi="Times New Roman" w:cs="Times New Roman"/>
      <w:b/>
      <w:sz w:val="4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EE5C6-2177-4933-BF4B-55513E3E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8</Pages>
  <Words>3510</Words>
  <Characters>20714</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Kulíř</dc:creator>
  <cp:keywords/>
  <dc:description/>
  <cp:lastModifiedBy>Radka Fáberová</cp:lastModifiedBy>
  <cp:revision>40</cp:revision>
  <cp:lastPrinted>2021-03-12T08:38:00Z</cp:lastPrinted>
  <dcterms:created xsi:type="dcterms:W3CDTF">2019-02-24T14:11:00Z</dcterms:created>
  <dcterms:modified xsi:type="dcterms:W3CDTF">2022-02-18T12:43:00Z</dcterms:modified>
</cp:coreProperties>
</file>