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81" w:rsidRDefault="00AD6B59">
      <w:pPr>
        <w:pStyle w:val="Nadpis20"/>
        <w:keepNext/>
        <w:keepLines/>
        <w:shd w:val="clear" w:color="auto" w:fill="auto"/>
        <w:spacing w:after="0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C60B81" w:rsidRDefault="00AD6B59">
      <w:pPr>
        <w:pStyle w:val="Zkladntext1"/>
        <w:shd w:val="clear" w:color="auto" w:fill="auto"/>
        <w:spacing w:after="0" w:line="264" w:lineRule="auto"/>
        <w:jc w:val="both"/>
      </w:pPr>
      <w:r>
        <w:rPr>
          <w:b/>
          <w:bCs/>
        </w:rPr>
        <w:t>Drnovská 507</w:t>
      </w:r>
    </w:p>
    <w:p w:rsidR="00C60B81" w:rsidRDefault="00AD6B59">
      <w:pPr>
        <w:pStyle w:val="Zkladntext1"/>
        <w:shd w:val="clear" w:color="auto" w:fill="auto"/>
        <w:spacing w:after="0" w:line="264" w:lineRule="auto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C60B81" w:rsidRDefault="00AD6B59">
      <w:pPr>
        <w:pStyle w:val="Zkladntext1"/>
        <w:shd w:val="clear" w:color="auto" w:fill="auto"/>
        <w:spacing w:after="280" w:line="264" w:lineRule="auto"/>
        <w:jc w:val="both"/>
      </w:pPr>
      <w:r>
        <w:rPr>
          <w:b/>
          <w:bCs/>
        </w:rPr>
        <w:t>telefon: 233 022 111</w:t>
      </w:r>
    </w:p>
    <w:p w:rsidR="00C60B81" w:rsidRDefault="00AD6B59">
      <w:pPr>
        <w:pStyle w:val="Nadpis2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C60B81" w:rsidRDefault="00AD6B59">
      <w:pPr>
        <w:pStyle w:val="Titulektabulky0"/>
        <w:shd w:val="clear" w:color="auto" w:fill="auto"/>
        <w:spacing w:line="230" w:lineRule="auto"/>
        <w:jc w:val="right"/>
      </w:pPr>
      <w:r>
        <w:t>Objednávka číslo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5220"/>
        <w:gridCol w:w="1598"/>
      </w:tblGrid>
      <w:tr w:rsidR="00C60B81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2689" w:type="dxa"/>
            <w:shd w:val="clear" w:color="auto" w:fill="FFFFFF"/>
          </w:tcPr>
          <w:p w:rsidR="00C60B81" w:rsidRDefault="00C60B81">
            <w:pPr>
              <w:rPr>
                <w:sz w:val="10"/>
                <w:szCs w:val="10"/>
              </w:rPr>
            </w:pPr>
          </w:p>
        </w:tc>
        <w:tc>
          <w:tcPr>
            <w:tcW w:w="5220" w:type="dxa"/>
            <w:shd w:val="clear" w:color="auto" w:fill="FFFFFF"/>
            <w:vAlign w:val="center"/>
          </w:tcPr>
          <w:p w:rsidR="00C60B81" w:rsidRDefault="00AD6B59">
            <w:pPr>
              <w:pStyle w:val="Jin0"/>
              <w:shd w:val="clear" w:color="auto" w:fill="auto"/>
              <w:ind w:left="2100"/>
            </w:pPr>
            <w:r>
              <w:t>OB-2022-00000086</w:t>
            </w:r>
          </w:p>
        </w:tc>
        <w:tc>
          <w:tcPr>
            <w:tcW w:w="1598" w:type="dxa"/>
            <w:shd w:val="clear" w:color="auto" w:fill="FFFFFF"/>
          </w:tcPr>
          <w:p w:rsidR="00C60B81" w:rsidRDefault="00C60B81">
            <w:pPr>
              <w:rPr>
                <w:sz w:val="10"/>
                <w:szCs w:val="10"/>
              </w:rPr>
            </w:pPr>
          </w:p>
        </w:tc>
      </w:tr>
      <w:tr w:rsidR="00C60B81">
        <w:tblPrEx>
          <w:tblCellMar>
            <w:top w:w="0" w:type="dxa"/>
            <w:bottom w:w="0" w:type="dxa"/>
          </w:tblCellMar>
        </w:tblPrEx>
        <w:trPr>
          <w:trHeight w:hRule="exact" w:val="1915"/>
          <w:jc w:val="center"/>
        </w:trPr>
        <w:tc>
          <w:tcPr>
            <w:tcW w:w="26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60B81" w:rsidRDefault="00AD6B59">
            <w:pPr>
              <w:pStyle w:val="Jin0"/>
              <w:shd w:val="clear" w:color="auto" w:fill="auto"/>
              <w:spacing w:after="6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</w:t>
            </w:r>
          </w:p>
          <w:p w:rsidR="00C60B81" w:rsidRDefault="00AD6B59">
            <w:pPr>
              <w:pStyle w:val="Jin0"/>
              <w:shd w:val="clear" w:color="auto" w:fill="auto"/>
              <w:spacing w:after="60"/>
              <w:ind w:left="0"/>
            </w:pPr>
            <w:r>
              <w:t xml:space="preserve">BPT </w:t>
            </w:r>
            <w:proofErr w:type="spellStart"/>
            <w:r>
              <w:t>Solution</w:t>
            </w:r>
            <w:proofErr w:type="spellEnd"/>
            <w:r>
              <w:t xml:space="preserve"> s.r.o.</w:t>
            </w:r>
          </w:p>
          <w:p w:rsidR="00C60B81" w:rsidRDefault="00AD6B59">
            <w:pPr>
              <w:pStyle w:val="Jin0"/>
              <w:shd w:val="clear" w:color="auto" w:fill="auto"/>
              <w:spacing w:after="60"/>
              <w:ind w:left="0"/>
            </w:pPr>
            <w:r>
              <w:t>Pod Skalkou 268</w:t>
            </w:r>
          </w:p>
          <w:p w:rsidR="00C60B81" w:rsidRDefault="00AD6B59">
            <w:pPr>
              <w:pStyle w:val="Jin0"/>
              <w:shd w:val="clear" w:color="auto" w:fill="auto"/>
              <w:spacing w:after="60"/>
              <w:ind w:left="0"/>
            </w:pPr>
            <w:r>
              <w:t>25244 Psáry</w:t>
            </w:r>
          </w:p>
          <w:p w:rsidR="00C60B81" w:rsidRDefault="00AD6B59">
            <w:pPr>
              <w:pStyle w:val="Jin0"/>
              <w:shd w:val="clear" w:color="auto" w:fill="auto"/>
              <w:spacing w:after="60"/>
              <w:ind w:left="0"/>
            </w:pPr>
            <w:r>
              <w:t>IČO: 24808466</w:t>
            </w:r>
          </w:p>
          <w:p w:rsidR="00C60B81" w:rsidRDefault="00AD6B59">
            <w:pPr>
              <w:pStyle w:val="Jin0"/>
              <w:shd w:val="clear" w:color="auto" w:fill="auto"/>
              <w:spacing w:after="60"/>
              <w:ind w:left="0"/>
            </w:pPr>
            <w:r>
              <w:t>DIČ: 25244 Psáry</w:t>
            </w:r>
          </w:p>
        </w:tc>
        <w:tc>
          <w:tcPr>
            <w:tcW w:w="6818" w:type="dxa"/>
            <w:gridSpan w:val="2"/>
            <w:shd w:val="clear" w:color="auto" w:fill="FFFFFF"/>
          </w:tcPr>
          <w:p w:rsidR="00C60B81" w:rsidRDefault="00AD6B59">
            <w:pPr>
              <w:pStyle w:val="Jin0"/>
              <w:shd w:val="clear" w:color="auto" w:fill="auto"/>
              <w:ind w:left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Číslo objednávky uvádějte na faktuře, jinak nebude faktura proplacena</w:t>
            </w:r>
          </w:p>
        </w:tc>
      </w:tr>
      <w:tr w:rsidR="00C60B81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</w:tcPr>
          <w:p w:rsidR="00C60B81" w:rsidRDefault="00AD6B59">
            <w:pPr>
              <w:pStyle w:val="Jin0"/>
              <w:shd w:val="clear" w:color="auto" w:fill="auto"/>
              <w:ind w:left="1340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FFFFFF"/>
          </w:tcPr>
          <w:p w:rsidR="00C60B81" w:rsidRDefault="00AD6B59">
            <w:pPr>
              <w:pStyle w:val="Jin0"/>
              <w:shd w:val="clear" w:color="auto" w:fill="auto"/>
              <w:tabs>
                <w:tab w:val="left" w:pos="1524"/>
                <w:tab w:val="left" w:pos="3566"/>
              </w:tabs>
              <w:ind w:left="70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5"/>
                <w:szCs w:val="15"/>
              </w:rPr>
              <w:t>Mnozstvi</w:t>
            </w:r>
            <w:proofErr w:type="spellEnd"/>
            <w:r>
              <w:rPr>
                <w:sz w:val="15"/>
                <w:szCs w:val="15"/>
              </w:rPr>
              <w:tab/>
              <w:t>Jednotka</w:t>
            </w:r>
            <w:r>
              <w:rPr>
                <w:sz w:val="15"/>
                <w:szCs w:val="15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Popis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0B81" w:rsidRDefault="00AD6B59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Cena</w:t>
            </w:r>
          </w:p>
          <w:p w:rsidR="00C60B81" w:rsidRDefault="00AD6B59">
            <w:pPr>
              <w:pStyle w:val="Jin0"/>
              <w:shd w:val="clear" w:color="auto" w:fill="auto"/>
              <w:ind w:left="220" w:firstLine="20"/>
            </w:pPr>
            <w:r>
              <w:t>(včetně DPH)</w:t>
            </w:r>
          </w:p>
        </w:tc>
      </w:tr>
      <w:tr w:rsidR="00C60B81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26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0B81" w:rsidRDefault="00AD6B59">
            <w:pPr>
              <w:pStyle w:val="Jin0"/>
              <w:shd w:val="clear" w:color="auto" w:fill="auto"/>
              <w:ind w:left="160"/>
            </w:pPr>
            <w:r>
              <w:t>Rekonstrukce místnosti</w:t>
            </w:r>
          </w:p>
        </w:tc>
        <w:tc>
          <w:tcPr>
            <w:tcW w:w="52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0B81" w:rsidRDefault="00AD6B59">
            <w:pPr>
              <w:pStyle w:val="Jin0"/>
              <w:shd w:val="clear" w:color="auto" w:fill="auto"/>
              <w:ind w:left="2360"/>
            </w:pPr>
            <w:r>
              <w:t xml:space="preserve">Rekonstrukce místnosti HB </w:t>
            </w:r>
            <w:proofErr w:type="spellStart"/>
            <w:r>
              <w:t>vyrez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60B81" w:rsidRDefault="00AD6B59">
            <w:pPr>
              <w:pStyle w:val="Jin0"/>
              <w:shd w:val="clear" w:color="auto" w:fill="auto"/>
              <w:ind w:left="220" w:firstLine="20"/>
            </w:pPr>
            <w:r>
              <w:t>178 002</w:t>
            </w:r>
          </w:p>
        </w:tc>
      </w:tr>
    </w:tbl>
    <w:p w:rsidR="00C60B81" w:rsidRDefault="00AD6B59">
      <w:pPr>
        <w:pStyle w:val="Titulektabulky0"/>
        <w:shd w:val="clear" w:color="auto" w:fill="auto"/>
        <w:ind w:left="5026"/>
      </w:pPr>
      <w:r>
        <w:t xml:space="preserve">nového vchodu, sníženi stropu, osvětlení, elektro dle potřeb využiti </w:t>
      </w:r>
      <w:r>
        <w:t>prostoru, podlaha, úprava zdí, malba</w:t>
      </w:r>
    </w:p>
    <w:p w:rsidR="00C60B81" w:rsidRDefault="00C60B81">
      <w:pPr>
        <w:spacing w:after="226" w:line="14" w:lineRule="exact"/>
      </w:pPr>
    </w:p>
    <w:p w:rsidR="00C60B81" w:rsidRDefault="00AD6B59">
      <w:pPr>
        <w:pStyle w:val="Zkladntext20"/>
        <w:pBdr>
          <w:bottom w:val="single" w:sz="4" w:space="0" w:color="auto"/>
        </w:pBdr>
        <w:shd w:val="clear" w:color="auto" w:fill="auto"/>
        <w:spacing w:after="60"/>
        <w:ind w:left="6540"/>
      </w:pPr>
      <w:r>
        <w:t>178002</w:t>
      </w:r>
    </w:p>
    <w:p w:rsidR="00C60B81" w:rsidRDefault="00AD6B59">
      <w:pPr>
        <w:pStyle w:val="Zkladntext20"/>
        <w:shd w:val="clear" w:color="auto" w:fill="auto"/>
        <w:spacing w:after="440"/>
        <w:ind w:left="0"/>
        <w:jc w:val="both"/>
      </w:pPr>
      <w:r>
        <w:rPr>
          <w:color w:val="307AA7"/>
        </w:rPr>
        <w:t xml:space="preserve">□ </w:t>
      </w:r>
      <w:r>
        <w:t>Vložit položku</w:t>
      </w:r>
    </w:p>
    <w:p w:rsidR="00C60B81" w:rsidRDefault="00AD6B59">
      <w:pPr>
        <w:pStyle w:val="Zkladntext1"/>
        <w:shd w:val="clear" w:color="auto" w:fill="auto"/>
        <w:spacing w:after="120" w:line="240" w:lineRule="auto"/>
        <w:jc w:val="both"/>
      </w:pPr>
      <w:r>
        <w:t>Vyřizuje:</w:t>
      </w:r>
    </w:p>
    <w:p w:rsidR="00C60B81" w:rsidRDefault="00AD6B59">
      <w:pPr>
        <w:pStyle w:val="Nadpis10"/>
        <w:keepNext/>
        <w:keepLines/>
        <w:shd w:val="clear" w:color="auto" w:fill="auto"/>
        <w:tabs>
          <w:tab w:val="left" w:pos="1483"/>
          <w:tab w:val="left" w:pos="4604"/>
        </w:tabs>
      </w:pPr>
      <w:bookmarkStart w:id="2" w:name="bookmark2"/>
      <w:r>
        <w:t>Datum:</w:t>
      </w:r>
      <w:r>
        <w:tab/>
      </w:r>
      <w:proofErr w:type="gramStart"/>
      <w:r>
        <w:t>18.2.2022</w:t>
      </w:r>
      <w:bookmarkEnd w:id="2"/>
      <w:proofErr w:type="gramEnd"/>
    </w:p>
    <w:p w:rsidR="00C60B81" w:rsidRDefault="00AD6B59">
      <w:pPr>
        <w:pStyle w:val="Zkladntext1"/>
        <w:shd w:val="clear" w:color="auto" w:fill="auto"/>
        <w:spacing w:after="0" w:line="254" w:lineRule="auto"/>
        <w:jc w:val="both"/>
      </w:pPr>
      <w:r>
        <w:t>Fakturujte:</w:t>
      </w:r>
    </w:p>
    <w:p w:rsidR="00C60B81" w:rsidRDefault="00AD6B59">
      <w:pPr>
        <w:pStyle w:val="Zkladntext1"/>
        <w:shd w:val="clear" w:color="auto" w:fill="auto"/>
        <w:spacing w:after="280" w:line="254" w:lineRule="auto"/>
        <w:ind w:right="656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C60B81" w:rsidRDefault="00AD6B59">
      <w:pPr>
        <w:pStyle w:val="Zkladntext1"/>
        <w:shd w:val="clear" w:color="auto" w:fill="auto"/>
        <w:ind w:right="7240"/>
      </w:pPr>
      <w:r>
        <w:t>IČO: 00027006 DIČ: CZ 0002</w:t>
      </w:r>
      <w:r w:rsidR="004C0CCC">
        <w:t xml:space="preserve">7006 </w:t>
      </w:r>
      <w:proofErr w:type="spellStart"/>
      <w:r w:rsidR="004C0CCC">
        <w:t>Bank.spojení</w:t>
      </w:r>
      <w:proofErr w:type="spellEnd"/>
      <w:r w:rsidR="004C0CCC">
        <w:t xml:space="preserve">: </w:t>
      </w:r>
      <w:bookmarkStart w:id="3" w:name="_GoBack"/>
      <w:bookmarkEnd w:id="3"/>
    </w:p>
    <w:sectPr w:rsidR="00C60B81">
      <w:pgSz w:w="11900" w:h="16840"/>
      <w:pgMar w:top="2020" w:right="1226" w:bottom="2020" w:left="1167" w:header="1592" w:footer="15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B59" w:rsidRDefault="00AD6B59">
      <w:r>
        <w:separator/>
      </w:r>
    </w:p>
  </w:endnote>
  <w:endnote w:type="continuationSeparator" w:id="0">
    <w:p w:rsidR="00AD6B59" w:rsidRDefault="00AD6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B59" w:rsidRDefault="00AD6B59"/>
  </w:footnote>
  <w:footnote w:type="continuationSeparator" w:id="0">
    <w:p w:rsidR="00AD6B59" w:rsidRDefault="00AD6B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60B81"/>
    <w:rsid w:val="004C0CCC"/>
    <w:rsid w:val="00AD6B59"/>
    <w:rsid w:val="00C6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64" w:lineRule="auto"/>
      <w:ind w:right="540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26" w:lineRule="auto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ind w:left="80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50"/>
      <w:ind w:left="327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64" w:lineRule="auto"/>
      <w:ind w:right="540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59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26" w:lineRule="auto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ind w:left="80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50"/>
      <w:ind w:left="3270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616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2022-02-18T12:19:00Z</dcterms:created>
  <dcterms:modified xsi:type="dcterms:W3CDTF">2022-02-18T12:19:00Z</dcterms:modified>
</cp:coreProperties>
</file>