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5846" w:rsidRDefault="00DB1C4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</w:pPr>
      <w:r>
        <w:rPr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cs-CZ"/>
        </w:rPr>
        <w:t xml:space="preserve">DODATEK KE SMLOUVĚ O VEŘEJNÉM PROVEDENÍ UMĚLECKÉHO VÝKONU </w:t>
      </w:r>
    </w:p>
    <w:p w:rsidR="00F25846" w:rsidRDefault="00F2584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/>
        </w:rPr>
      </w:pPr>
    </w:p>
    <w:p w:rsidR="00F25846" w:rsidRDefault="00F2584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25846" w:rsidRDefault="00F25846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b/>
          <w:bCs/>
          <w:u w:val="single"/>
          <w:lang w:val="cs-CZ"/>
        </w:rPr>
        <w:t>I. Smluvní strany</w:t>
      </w: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</w:t>
      </w: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Umělec: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>
        <w:rPr>
          <w:rFonts w:ascii="Arial" w:hAnsi="Arial" w:cs="Arial"/>
          <w:lang w:val="cs-CZ"/>
        </w:rPr>
        <w:t>MgA</w:t>
      </w:r>
      <w:proofErr w:type="spellEnd"/>
      <w:r>
        <w:rPr>
          <w:rFonts w:ascii="Arial" w:hAnsi="Arial" w:cs="Arial"/>
          <w:lang w:val="cs-CZ"/>
        </w:rPr>
        <w:t xml:space="preserve">. Lucie </w:t>
      </w:r>
      <w:proofErr w:type="spellStart"/>
      <w:r>
        <w:rPr>
          <w:rFonts w:ascii="Arial" w:hAnsi="Arial" w:cs="Arial"/>
          <w:lang w:val="cs-CZ"/>
        </w:rPr>
        <w:t>Klasek</w:t>
      </w:r>
      <w:proofErr w:type="spellEnd"/>
      <w:r>
        <w:rPr>
          <w:rFonts w:ascii="Arial" w:hAnsi="Arial" w:cs="Arial"/>
          <w:lang w:val="cs-CZ"/>
        </w:rPr>
        <w:t>, CREATIVE MUSIC LAB</w:t>
      </w: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Sídlo: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K </w:t>
      </w:r>
      <w:proofErr w:type="spellStart"/>
      <w:r>
        <w:rPr>
          <w:rFonts w:ascii="Arial" w:hAnsi="Arial" w:cs="Arial"/>
          <w:lang w:val="cs-CZ"/>
        </w:rPr>
        <w:t>Osnici</w:t>
      </w:r>
      <w:proofErr w:type="spellEnd"/>
      <w:r>
        <w:rPr>
          <w:rFonts w:ascii="Arial" w:hAnsi="Arial" w:cs="Arial"/>
          <w:lang w:val="cs-CZ"/>
        </w:rPr>
        <w:t xml:space="preserve"> 1327, PSČ 252 42 Jesenice, </w:t>
      </w:r>
    </w:p>
    <w:p w:rsidR="00F25846" w:rsidRDefault="00DB1C4B">
      <w:pPr>
        <w:ind w:left="1440" w:firstLine="720"/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>Okres Praha západ</w:t>
      </w: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64128849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CZ7452035547 </w:t>
      </w: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Bank. spojení:</w:t>
      </w:r>
      <w:r>
        <w:rPr>
          <w:rFonts w:ascii="Arial" w:hAnsi="Arial" w:cs="Arial"/>
          <w:lang w:val="cs-CZ"/>
        </w:rPr>
        <w:tab/>
      </w:r>
      <w:proofErr w:type="spellStart"/>
      <w:r>
        <w:rPr>
          <w:rFonts w:ascii="Arial" w:hAnsi="Arial" w:cs="Arial"/>
          <w:lang w:val="cs-CZ"/>
        </w:rPr>
        <w:t>Raiffeisen</w:t>
      </w:r>
      <w:proofErr w:type="spellEnd"/>
      <w:r>
        <w:rPr>
          <w:rFonts w:ascii="Arial" w:hAnsi="Arial" w:cs="Arial"/>
          <w:lang w:val="cs-CZ"/>
        </w:rPr>
        <w:t xml:space="preserve"> Bank 6571625001/5500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>Zastoupena: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>
        <w:rPr>
          <w:rFonts w:ascii="Arial" w:hAnsi="Arial" w:cs="Arial"/>
          <w:lang w:val="cs-CZ"/>
        </w:rPr>
        <w:t>MgA</w:t>
      </w:r>
      <w:proofErr w:type="spellEnd"/>
      <w:r>
        <w:rPr>
          <w:rFonts w:ascii="Arial" w:hAnsi="Arial" w:cs="Arial"/>
          <w:lang w:val="cs-CZ"/>
        </w:rPr>
        <w:t xml:space="preserve">. Lucii </w:t>
      </w:r>
      <w:proofErr w:type="spellStart"/>
      <w:r>
        <w:rPr>
          <w:rFonts w:ascii="Arial" w:hAnsi="Arial" w:cs="Arial"/>
          <w:lang w:val="cs-CZ"/>
        </w:rPr>
        <w:t>Klasek</w:t>
      </w:r>
      <w:proofErr w:type="spellEnd"/>
    </w:p>
    <w:p w:rsidR="00F25846" w:rsidRDefault="00F25846">
      <w:pPr>
        <w:rPr>
          <w:rFonts w:ascii="Arial" w:hAnsi="Arial" w:cs="Arial"/>
          <w:lang w:val="cs-CZ"/>
        </w:rPr>
      </w:pP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(dále jen „umělec“)  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ind w:firstLine="708"/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a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2.  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Pořadatel: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N</w:t>
      </w:r>
      <w:r>
        <w:rPr>
          <w:rFonts w:ascii="Arial" w:eastAsia="Times New Roman" w:hAnsi="Arial" w:cs="Arial"/>
          <w:lang w:val="cs-CZ"/>
        </w:rPr>
        <w:t>árodní dům Frýdek-Místek “příspěvková organizace“</w:t>
      </w: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S</w:t>
      </w:r>
      <w:r>
        <w:rPr>
          <w:rFonts w:ascii="Arial" w:hAnsi="Arial" w:cs="Arial"/>
          <w:lang w:val="cs-CZ"/>
        </w:rPr>
        <w:t xml:space="preserve">ídlo: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 xml:space="preserve">Palackého 134, </w:t>
      </w:r>
      <w:r>
        <w:rPr>
          <w:rFonts w:ascii="Arial" w:hAnsi="Arial" w:cs="Arial"/>
          <w:lang w:val="cs-CZ"/>
        </w:rPr>
        <w:t>PSČ</w:t>
      </w:r>
      <w:r>
        <w:rPr>
          <w:rFonts w:ascii="Arial" w:eastAsia="Times New Roman" w:hAnsi="Arial" w:cs="Arial"/>
          <w:lang w:val="cs-CZ"/>
        </w:rPr>
        <w:t xml:space="preserve"> 738 01 Frýdek-Místek</w:t>
      </w:r>
      <w:r>
        <w:rPr>
          <w:rFonts w:ascii="Arial" w:hAnsi="Arial" w:cs="Arial"/>
          <w:lang w:val="cs-CZ"/>
        </w:rPr>
        <w:t xml:space="preserve"> 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>Zapsaná: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u KS v Ostravě, oddíl </w:t>
      </w:r>
      <w:proofErr w:type="spellStart"/>
      <w:r>
        <w:rPr>
          <w:rFonts w:ascii="Arial" w:hAnsi="Arial" w:cs="Arial"/>
          <w:lang w:val="cs-CZ"/>
        </w:rPr>
        <w:t>Pr</w:t>
      </w:r>
      <w:proofErr w:type="spellEnd"/>
      <w:r>
        <w:rPr>
          <w:rFonts w:ascii="Arial" w:hAnsi="Arial" w:cs="Arial"/>
          <w:lang w:val="cs-CZ"/>
        </w:rPr>
        <w:t>., vložka 8</w:t>
      </w:r>
      <w:r>
        <w:rPr>
          <w:rFonts w:ascii="Arial" w:hAnsi="Arial" w:cs="Arial"/>
          <w:lang w:val="cs-CZ"/>
        </w:rPr>
        <w:t>0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IČ:</w:t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  <w:t>70632405 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DIČ:</w:t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  <w:t>CZ70632405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Bank. spojení: </w:t>
      </w:r>
      <w:r>
        <w:rPr>
          <w:rFonts w:ascii="Arial" w:eastAsia="Times New Roman" w:hAnsi="Arial" w:cs="Arial"/>
          <w:lang w:val="cs-CZ"/>
        </w:rPr>
        <w:tab/>
        <w:t xml:space="preserve">ČSOB, číslo účtu: 244982290/0300 </w:t>
      </w:r>
    </w:p>
    <w:p w:rsidR="00F25846" w:rsidRDefault="00DB1C4B">
      <w:r>
        <w:rPr>
          <w:rFonts w:ascii="Arial" w:eastAsia="Times New Roman" w:hAnsi="Arial" w:cs="Arial"/>
          <w:lang w:val="cs-CZ"/>
        </w:rPr>
        <w:t xml:space="preserve">Zastoupena: </w:t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  <w:t xml:space="preserve">Gabrielou </w:t>
      </w:r>
      <w:proofErr w:type="spellStart"/>
      <w:r>
        <w:rPr>
          <w:rFonts w:ascii="Arial" w:eastAsia="Times New Roman" w:hAnsi="Arial" w:cs="Arial"/>
          <w:lang w:val="cs-CZ"/>
        </w:rPr>
        <w:t>Kocichovou</w:t>
      </w:r>
      <w:proofErr w:type="spellEnd"/>
      <w:r>
        <w:rPr>
          <w:rFonts w:ascii="Arial" w:eastAsia="Times New Roman" w:hAnsi="Arial" w:cs="Arial"/>
          <w:lang w:val="cs-CZ"/>
        </w:rPr>
        <w:t>, ředitelkou organizace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rPr>
          <w:rFonts w:ascii="Arial" w:eastAsia="Times New Roman" w:hAnsi="Arial" w:cs="Arial"/>
          <w:b/>
          <w:bCs/>
          <w:lang w:val="cs-CZ"/>
        </w:rPr>
      </w:pPr>
      <w:r>
        <w:rPr>
          <w:rFonts w:ascii="Arial" w:eastAsia="Times New Roman" w:hAnsi="Arial" w:cs="Arial"/>
          <w:lang w:val="cs-CZ"/>
        </w:rPr>
        <w:t>(d</w:t>
      </w:r>
      <w:r>
        <w:rPr>
          <w:rFonts w:ascii="Arial" w:hAnsi="Arial" w:cs="Arial"/>
          <w:lang w:val="cs-CZ"/>
        </w:rPr>
        <w:t>ále jen „pořadatel“)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/>
          <w:bCs/>
          <w:lang w:val="cs-CZ"/>
        </w:rPr>
        <w:tab/>
      </w:r>
      <w:r>
        <w:rPr>
          <w:rFonts w:ascii="Arial" w:eastAsia="Times New Roman" w:hAnsi="Arial" w:cs="Arial"/>
          <w:b/>
          <w:bCs/>
          <w:lang w:val="cs-CZ"/>
        </w:rPr>
        <w:tab/>
      </w:r>
    </w:p>
    <w:p w:rsidR="00F25846" w:rsidRDefault="00DB1C4B">
      <w:pPr>
        <w:jc w:val="center"/>
      </w:pPr>
      <w:r>
        <w:rPr>
          <w:rFonts w:ascii="Arial" w:hAnsi="Arial" w:cs="Arial"/>
          <w:lang w:val="cs-CZ"/>
        </w:rPr>
        <w:t xml:space="preserve">uzavírají tento dodatek, který </w:t>
      </w:r>
      <w:proofErr w:type="gramStart"/>
      <w:r>
        <w:rPr>
          <w:rFonts w:ascii="Arial" w:hAnsi="Arial" w:cs="Arial"/>
          <w:lang w:val="cs-CZ"/>
        </w:rPr>
        <w:t>mění  článek</w:t>
      </w:r>
      <w:proofErr w:type="gramEnd"/>
      <w:r>
        <w:rPr>
          <w:rFonts w:ascii="Arial" w:hAnsi="Arial" w:cs="Arial"/>
          <w:lang w:val="cs-CZ"/>
        </w:rPr>
        <w:t xml:space="preserve"> II.  a článek III. Smlouvy ze dne </w:t>
      </w:r>
      <w:r>
        <w:rPr>
          <w:rFonts w:ascii="Arial" w:hAnsi="Arial" w:cs="Arial"/>
          <w:lang w:val="cs-CZ"/>
        </w:rPr>
        <w:t>28.11.2021, ostatní body zůstávají beze změny: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rPr>
          <w:rFonts w:ascii="Arial" w:hAnsi="Arial" w:cs="Arial"/>
          <w:b/>
          <w:bCs/>
          <w:u w:val="single"/>
          <w:lang w:val="cs-CZ"/>
        </w:rPr>
      </w:pPr>
      <w:r>
        <w:rPr>
          <w:rFonts w:ascii="Arial" w:hAnsi="Arial" w:cs="Arial"/>
          <w:b/>
          <w:bCs/>
          <w:u w:val="single"/>
          <w:lang w:val="cs-CZ"/>
        </w:rPr>
        <w:t>II. Předmět smlouvy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1. </w:t>
      </w:r>
      <w:r>
        <w:rPr>
          <w:rFonts w:ascii="Arial" w:hAnsi="Arial" w:cs="Arial"/>
          <w:lang w:val="cs-CZ"/>
        </w:rPr>
        <w:tab/>
        <w:t xml:space="preserve">Umělec se na základě této smlouvy zavazuje veřejně provést umělecký výkon </w:t>
      </w:r>
    </w:p>
    <w:p w:rsidR="00F25846" w:rsidRDefault="00DB1C4B">
      <w:r>
        <w:rPr>
          <w:rFonts w:ascii="Arial" w:hAnsi="Arial" w:cs="Arial"/>
          <w:lang w:val="cs-CZ"/>
        </w:rPr>
        <w:t xml:space="preserve">- umělecké vystoupení s instrumentálním triem The </w:t>
      </w:r>
      <w:proofErr w:type="spellStart"/>
      <w:r>
        <w:rPr>
          <w:rFonts w:ascii="Arial" w:hAnsi="Arial" w:cs="Arial"/>
          <w:lang w:val="cs-CZ"/>
        </w:rPr>
        <w:t>Stringz</w:t>
      </w:r>
      <w:proofErr w:type="spellEnd"/>
      <w:r>
        <w:rPr>
          <w:rFonts w:ascii="Arial" w:hAnsi="Arial" w:cs="Arial"/>
          <w:lang w:val="cs-CZ"/>
        </w:rPr>
        <w:t>, jehož je členem, ve složení – housle, cello, pia</w:t>
      </w:r>
      <w:r>
        <w:rPr>
          <w:rFonts w:ascii="Arial" w:hAnsi="Arial" w:cs="Arial"/>
          <w:lang w:val="cs-CZ"/>
        </w:rPr>
        <w:t>no (dále jen „skupina“), a to konkrétně při akci – K</w:t>
      </w:r>
      <w:r>
        <w:rPr>
          <w:rFonts w:ascii="Arial" w:hAnsi="Arial" w:cs="Arial"/>
          <w:b/>
          <w:bCs/>
          <w:lang w:val="cs-CZ"/>
        </w:rPr>
        <w:t xml:space="preserve">oncert „The </w:t>
      </w:r>
      <w:proofErr w:type="spellStart"/>
      <w:r>
        <w:rPr>
          <w:rFonts w:ascii="Arial" w:hAnsi="Arial" w:cs="Arial"/>
          <w:b/>
          <w:bCs/>
          <w:lang w:val="cs-CZ"/>
        </w:rPr>
        <w:t>Stringz</w:t>
      </w:r>
      <w:proofErr w:type="spellEnd"/>
      <w:r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b/>
          <w:bCs/>
        </w:rPr>
        <w:t xml:space="preserve">&amp; </w:t>
      </w:r>
      <w:r>
        <w:rPr>
          <w:rFonts w:ascii="Arial" w:hAnsi="Arial" w:cs="Arial"/>
          <w:b/>
          <w:bCs/>
          <w:lang w:val="cs-CZ"/>
        </w:rPr>
        <w:t xml:space="preserve">Tomáš Savka“.  </w:t>
      </w:r>
      <w:r>
        <w:rPr>
          <w:rFonts w:ascii="Arial" w:hAnsi="Arial" w:cs="Arial"/>
          <w:lang w:val="cs-CZ"/>
        </w:rPr>
        <w:t xml:space="preserve">Host Tomáš Savka je součástí produkce umělce. 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Stejně tak umělec zajistí zvuk a světla včetně obsluhy – technického zajištění, a to v rozsahu adekvátnímu prostoru a ch</w:t>
      </w:r>
      <w:r>
        <w:rPr>
          <w:rFonts w:ascii="Arial" w:hAnsi="Arial" w:cs="Arial"/>
          <w:lang w:val="cs-CZ"/>
        </w:rPr>
        <w:t>arakteru akce.</w:t>
      </w:r>
    </w:p>
    <w:p w:rsidR="00F25846" w:rsidRDefault="00DB1C4B">
      <w:pPr>
        <w:ind w:left="720" w:hanging="720"/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2. </w:t>
      </w:r>
      <w:r>
        <w:rPr>
          <w:rFonts w:ascii="Arial" w:hAnsi="Arial" w:cs="Arial"/>
          <w:lang w:val="cs-CZ"/>
        </w:rPr>
        <w:tab/>
        <w:t xml:space="preserve">Pořadatel se v souladu s touto smlouvou zavazuje umělci zaplatit odměnu podle čl. IV. 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rPr>
          <w:rFonts w:ascii="Arial" w:eastAsia="Times New Roman" w:hAnsi="Arial" w:cs="Arial"/>
          <w:b/>
          <w:bCs/>
          <w:lang w:val="cs-CZ"/>
        </w:rPr>
      </w:pPr>
      <w:r>
        <w:rPr>
          <w:rFonts w:ascii="Arial" w:hAnsi="Arial" w:cs="Arial"/>
          <w:b/>
          <w:bCs/>
          <w:u w:val="single"/>
          <w:lang w:val="cs-CZ"/>
        </w:rPr>
        <w:t>III. Datum a místo umělecké činnosti a požadovaná délka uměleckého výkonu:</w:t>
      </w:r>
    </w:p>
    <w:p w:rsidR="00F25846" w:rsidRDefault="00F25846">
      <w:pPr>
        <w:rPr>
          <w:rFonts w:ascii="Arial" w:hAnsi="Arial" w:cs="Arial"/>
          <w:b/>
          <w:bCs/>
          <w:lang w:val="cs-CZ"/>
        </w:rPr>
      </w:pP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místo konání, adresa: </w:t>
      </w:r>
      <w:r>
        <w:rPr>
          <w:rFonts w:ascii="Arial" w:hAnsi="Arial" w:cs="Arial"/>
          <w:b/>
          <w:bCs/>
          <w:lang w:val="cs-CZ"/>
        </w:rPr>
        <w:tab/>
        <w:t>N</w:t>
      </w:r>
      <w:r>
        <w:rPr>
          <w:rFonts w:ascii="Arial" w:eastAsia="Times New Roman" w:hAnsi="Arial" w:cs="Arial"/>
          <w:b/>
          <w:bCs/>
          <w:lang w:val="cs-CZ"/>
        </w:rPr>
        <w:t>árodní dům Frýdek-Místek</w:t>
      </w:r>
      <w:r>
        <w:rPr>
          <w:rFonts w:ascii="Arial" w:eastAsia="Times New Roman" w:hAnsi="Arial" w:cs="Arial"/>
          <w:lang w:val="cs-CZ"/>
        </w:rPr>
        <w:t xml:space="preserve"> “příspěvková organizace“</w:t>
      </w:r>
    </w:p>
    <w:p w:rsidR="00F25846" w:rsidRDefault="00DB1C4B">
      <w:pPr>
        <w:ind w:left="2160" w:firstLine="720"/>
        <w:rPr>
          <w:rFonts w:ascii="Arial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Palackého 134, </w:t>
      </w:r>
      <w:r>
        <w:rPr>
          <w:rFonts w:ascii="Arial" w:hAnsi="Arial" w:cs="Arial"/>
          <w:lang w:val="cs-CZ"/>
        </w:rPr>
        <w:t>PSČ</w:t>
      </w:r>
      <w:r>
        <w:rPr>
          <w:rFonts w:ascii="Arial" w:eastAsia="Times New Roman" w:hAnsi="Arial" w:cs="Arial"/>
          <w:lang w:val="cs-CZ"/>
        </w:rPr>
        <w:t xml:space="preserve"> 738 01 Frýdek-Místek</w:t>
      </w:r>
      <w:r>
        <w:rPr>
          <w:rFonts w:ascii="Arial" w:hAnsi="Arial" w:cs="Arial"/>
          <w:lang w:val="cs-CZ"/>
        </w:rPr>
        <w:t xml:space="preserve"> </w:t>
      </w:r>
    </w:p>
    <w:p w:rsidR="00F25846" w:rsidRDefault="00F25846">
      <w:pPr>
        <w:rPr>
          <w:rFonts w:ascii="Arial" w:eastAsia="Times New Roman" w:hAnsi="Arial" w:cs="Arial"/>
          <w:b/>
          <w:bCs/>
          <w:lang w:val="cs-CZ"/>
        </w:rPr>
      </w:pPr>
    </w:p>
    <w:p w:rsidR="00F25846" w:rsidRDefault="00DB1C4B">
      <w:r>
        <w:rPr>
          <w:rFonts w:ascii="Arial" w:hAnsi="Arial" w:cs="Arial"/>
          <w:b/>
          <w:bCs/>
          <w:lang w:val="cs-CZ"/>
        </w:rPr>
        <w:t xml:space="preserve">datum konání: </w:t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  <w:t>5.5.2022</w:t>
      </w:r>
    </w:p>
    <w:p w:rsidR="00F25846" w:rsidRDefault="00DB1C4B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délka uměleckého výkonu (v minutách):</w:t>
      </w:r>
      <w:r>
        <w:rPr>
          <w:rFonts w:ascii="Arial" w:hAnsi="Arial" w:cs="Arial"/>
          <w:b/>
          <w:bCs/>
          <w:lang w:val="cs-CZ"/>
        </w:rPr>
        <w:tab/>
        <w:t xml:space="preserve">2x 40 minut </w:t>
      </w:r>
    </w:p>
    <w:p w:rsidR="00F25846" w:rsidRDefault="00DB1C4B">
      <w:pPr>
        <w:ind w:left="4320" w:firstLine="720"/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/mezi vystoupením 20 min přestávka/ </w:t>
      </w:r>
    </w:p>
    <w:p w:rsidR="00F25846" w:rsidRDefault="00DB1C4B">
      <w:pPr>
        <w:rPr>
          <w:rFonts w:ascii="Arial" w:eastAsia="Times New Roman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čas vystoupení: </w:t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  <w:t>19:00 h</w:t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zvuková zkouška: </w:t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  <w:t>17:00 h</w:t>
      </w:r>
    </w:p>
    <w:p w:rsidR="00F25846" w:rsidRDefault="00DB1C4B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kontaktní osoby za umělce: </w:t>
      </w:r>
      <w:r>
        <w:rPr>
          <w:rFonts w:ascii="Arial" w:hAnsi="Arial" w:cs="Arial"/>
          <w:b/>
          <w:bCs/>
          <w:lang w:val="cs-CZ"/>
        </w:rPr>
        <w:tab/>
      </w:r>
      <w:proofErr w:type="spellStart"/>
      <w:r>
        <w:rPr>
          <w:rFonts w:ascii="Arial" w:hAnsi="Arial" w:cs="Arial"/>
          <w:b/>
          <w:bCs/>
          <w:lang w:val="cs-CZ"/>
        </w:rPr>
        <w:t>MgA</w:t>
      </w:r>
      <w:proofErr w:type="spellEnd"/>
      <w:r>
        <w:rPr>
          <w:rFonts w:ascii="Arial" w:hAnsi="Arial" w:cs="Arial"/>
          <w:b/>
          <w:bCs/>
          <w:lang w:val="cs-CZ"/>
        </w:rPr>
        <w:t xml:space="preserve">.  Lucie </w:t>
      </w:r>
      <w:proofErr w:type="spellStart"/>
      <w:r>
        <w:rPr>
          <w:rFonts w:ascii="Arial" w:hAnsi="Arial" w:cs="Arial"/>
          <w:b/>
          <w:bCs/>
          <w:lang w:val="cs-CZ"/>
        </w:rPr>
        <w:t>Klasek</w:t>
      </w:r>
      <w:proofErr w:type="spellEnd"/>
      <w:r>
        <w:rPr>
          <w:rFonts w:ascii="Arial" w:hAnsi="Arial" w:cs="Arial"/>
          <w:b/>
          <w:bCs/>
          <w:lang w:val="cs-CZ"/>
        </w:rPr>
        <w:t>,</w:t>
      </w:r>
      <w:r>
        <w:rPr>
          <w:rFonts w:ascii="Arial" w:hAnsi="Arial" w:cs="Arial"/>
          <w:b/>
          <w:bCs/>
          <w:lang w:val="cs-CZ"/>
        </w:rPr>
        <w:t xml:space="preserve"> tel. </w:t>
      </w:r>
    </w:p>
    <w:p w:rsidR="00F25846" w:rsidRDefault="00DB1C4B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  <w:t xml:space="preserve">Eva Loskotová, tel. </w:t>
      </w:r>
    </w:p>
    <w:p w:rsidR="00F25846" w:rsidRDefault="00DB1C4B">
      <w:pPr>
        <w:rPr>
          <w:rFonts w:ascii="Arial" w:eastAsia="Times New Roman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kontaktní osoba za pořadatele: Jitka Brňovjáková, tel. </w:t>
      </w:r>
      <w:bookmarkStart w:id="0" w:name="_GoBack"/>
      <w:bookmarkEnd w:id="0"/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hAnsi="Arial" w:cs="Arial"/>
          <w:b/>
          <w:bCs/>
          <w:u w:val="single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>V </w:t>
      </w:r>
      <w:proofErr w:type="gramStart"/>
      <w:r>
        <w:rPr>
          <w:rFonts w:ascii="Arial" w:hAnsi="Arial" w:cs="Arial"/>
          <w:lang w:val="cs-CZ"/>
        </w:rPr>
        <w:t>Praze  dne</w:t>
      </w:r>
      <w:proofErr w:type="gramEnd"/>
      <w:r>
        <w:rPr>
          <w:rFonts w:ascii="Arial" w:hAnsi="Arial" w:cs="Arial"/>
          <w:lang w:val="cs-CZ"/>
        </w:rPr>
        <w:t>……………………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Ve Frýdku – Místku </w:t>
      </w:r>
      <w:proofErr w:type="gramStart"/>
      <w:r>
        <w:rPr>
          <w:rFonts w:ascii="Arial" w:hAnsi="Arial" w:cs="Arial"/>
          <w:lang w:val="cs-CZ"/>
        </w:rPr>
        <w:t>dne:…</w:t>
      </w:r>
      <w:proofErr w:type="gramEnd"/>
      <w:r>
        <w:rPr>
          <w:rFonts w:ascii="Arial" w:hAnsi="Arial" w:cs="Arial"/>
          <w:lang w:val="cs-CZ"/>
        </w:rPr>
        <w:t>.…………….</w:t>
      </w:r>
    </w:p>
    <w:p w:rsidR="00F25846" w:rsidRDefault="00F25846">
      <w:pPr>
        <w:rPr>
          <w:rFonts w:ascii="Arial" w:hAnsi="Arial" w:cs="Arial"/>
          <w:lang w:val="cs-CZ"/>
        </w:rPr>
      </w:pPr>
    </w:p>
    <w:p w:rsidR="00F25846" w:rsidRDefault="00F25846">
      <w:pPr>
        <w:rPr>
          <w:rFonts w:ascii="Arial" w:hAnsi="Arial" w:cs="Arial"/>
          <w:lang w:val="cs-CZ"/>
        </w:rPr>
      </w:pPr>
    </w:p>
    <w:p w:rsidR="00F25846" w:rsidRDefault="00DB1C4B">
      <w:pPr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Za umělce: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Za pořadatele:</w:t>
      </w: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F25846">
      <w:pPr>
        <w:rPr>
          <w:rFonts w:ascii="Arial" w:eastAsia="Times New Roman" w:hAnsi="Arial" w:cs="Arial"/>
          <w:lang w:val="cs-CZ"/>
        </w:rPr>
      </w:pPr>
    </w:p>
    <w:p w:rsidR="00F25846" w:rsidRDefault="00DB1C4B">
      <w:r>
        <w:rPr>
          <w:rFonts w:ascii="Arial" w:hAnsi="Arial" w:cs="Arial"/>
          <w:lang w:val="cs-CZ"/>
        </w:rPr>
        <w:t>………………</w:t>
      </w:r>
      <w:r>
        <w:rPr>
          <w:rFonts w:ascii="Arial" w:hAnsi="Arial" w:cs="Arial"/>
          <w:lang w:val="cs-CZ"/>
        </w:rPr>
        <w:t>…..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…….…………………….</w:t>
      </w:r>
    </w:p>
    <w:p w:rsidR="00F25846" w:rsidRDefault="00DB1C4B">
      <w:proofErr w:type="spellStart"/>
      <w:r>
        <w:rPr>
          <w:rFonts w:ascii="Arial" w:hAnsi="Arial" w:cs="Arial"/>
          <w:lang w:val="cs-CZ"/>
        </w:rPr>
        <w:t>MgA</w:t>
      </w:r>
      <w:proofErr w:type="spellEnd"/>
      <w:r>
        <w:rPr>
          <w:rFonts w:ascii="Arial" w:hAnsi="Arial" w:cs="Arial"/>
          <w:lang w:val="cs-CZ"/>
        </w:rPr>
        <w:t xml:space="preserve">. Lucie </w:t>
      </w:r>
      <w:proofErr w:type="spellStart"/>
      <w:r>
        <w:rPr>
          <w:rFonts w:ascii="Arial" w:hAnsi="Arial" w:cs="Arial"/>
          <w:lang w:val="cs-CZ"/>
        </w:rPr>
        <w:t>Klasek</w:t>
      </w:r>
      <w:proofErr w:type="spellEnd"/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>Gabriela Kocichová</w:t>
      </w:r>
    </w:p>
    <w:p w:rsidR="00F25846" w:rsidRDefault="00DB1C4B">
      <w:r>
        <w:rPr>
          <w:rFonts w:ascii="Arial" w:eastAsia="Times New Roman" w:hAnsi="Arial" w:cs="Arial"/>
          <w:lang w:val="cs-CZ"/>
        </w:rPr>
        <w:t xml:space="preserve">       umělec</w:t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</w:r>
      <w:r>
        <w:rPr>
          <w:rFonts w:ascii="Arial" w:eastAsia="Times New Roman" w:hAnsi="Arial" w:cs="Arial"/>
          <w:lang w:val="cs-CZ"/>
        </w:rPr>
        <w:tab/>
        <w:t xml:space="preserve">    ředitelka organizace</w:t>
      </w:r>
    </w:p>
    <w:sectPr w:rsidR="00F25846">
      <w:headerReference w:type="default" r:id="rId6"/>
      <w:footerReference w:type="default" r:id="rId7"/>
      <w:pgSz w:w="12240" w:h="14240"/>
      <w:pgMar w:top="1440" w:right="1440" w:bottom="1440" w:left="1440" w:header="72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1C4B">
      <w:r>
        <w:separator/>
      </w:r>
    </w:p>
  </w:endnote>
  <w:endnote w:type="continuationSeparator" w:id="0">
    <w:p w:rsidR="00000000" w:rsidRDefault="00DB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46" w:rsidRDefault="00F2584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1C4B">
      <w:r>
        <w:separator/>
      </w:r>
    </w:p>
  </w:footnote>
  <w:footnote w:type="continuationSeparator" w:id="0">
    <w:p w:rsidR="00000000" w:rsidRDefault="00DB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46" w:rsidRDefault="00F2584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46"/>
    <w:rsid w:val="00DB1C4B"/>
    <w:rsid w:val="00F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FFE3C-9FF8-41D7-A797-5435117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3BEB"/>
    <w:pPr>
      <w:ind w:left="720"/>
      <w:contextualSpacing/>
    </w:p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Zhlavazpat0"/>
  </w:style>
  <w:style w:type="paragraph" w:styleId="Zpat">
    <w:name w:val="footer"/>
    <w:basedOn w:val="Zhlavazpat0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304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Loskotová</dc:creator>
  <dc:description/>
  <cp:lastModifiedBy>Gabriela Kocichová</cp:lastModifiedBy>
  <cp:revision>8</cp:revision>
  <cp:lastPrinted>2022-02-17T09:25:00Z</cp:lastPrinted>
  <dcterms:created xsi:type="dcterms:W3CDTF">2021-10-22T08:19:00Z</dcterms:created>
  <dcterms:modified xsi:type="dcterms:W3CDTF">2022-02-18T10:12:00Z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