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55A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>
                    <w:rPr>
                      <w:b/>
                      <w:i/>
                      <w:sz w:val="28"/>
                    </w:rPr>
                    <w:t>17620007</w:t>
                  </w:r>
                </w:p>
              </w:tc>
              <w:tc>
                <w:tcPr>
                  <w:tcW w:w="20" w:type="dxa"/>
                </w:tcPr>
                <w:p w:rsidR="00455A78" w:rsidRDefault="00455A78">
                  <w:pPr>
                    <w:pStyle w:val="EMPTYCELLSTYLE"/>
                  </w:pPr>
                </w:p>
              </w:tc>
            </w:tr>
          </w:tbl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062A24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ind w:right="40"/>
              <w:jc w:val="right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062A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581568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15681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ind w:right="40"/>
              <w:jc w:val="right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ind w:right="40"/>
              <w:jc w:val="right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ind w:right="40"/>
              <w:jc w:val="right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bookmarkStart w:id="0" w:name="JR_PAGE_ANCHOR_0_1"/>
            <w:bookmarkEnd w:id="0"/>
          </w:p>
          <w:p w:rsidR="00455A78" w:rsidRDefault="00062A24">
            <w:r>
              <w:br w:type="page"/>
            </w:r>
          </w:p>
          <w:p w:rsidR="00455A78" w:rsidRDefault="00455A78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062A2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r>
              <w:rPr>
                <w:b/>
              </w:rPr>
              <w:t>26130386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/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5A78" w:rsidRDefault="00455A78">
                  <w:pPr>
                    <w:pStyle w:val="EMPTYCELLSTYLE"/>
                  </w:pPr>
                </w:p>
              </w:tc>
            </w:tr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A78" w:rsidRDefault="00062A24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DUPLICITA EDLIN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 xml:space="preserve">Za </w:t>
                  </w:r>
                  <w:proofErr w:type="spellStart"/>
                  <w:r>
                    <w:rPr>
                      <w:b/>
                      <w:sz w:val="24"/>
                    </w:rPr>
                    <w:t>Kralupkou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440</w:t>
                  </w:r>
                  <w:r>
                    <w:rPr>
                      <w:b/>
                      <w:sz w:val="24"/>
                    </w:rPr>
                    <w:br/>
                    <w:t>277 11 LIBIŠ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55A78" w:rsidRDefault="00455A78">
                  <w:pPr>
                    <w:pStyle w:val="EMPTYCELLSTYLE"/>
                  </w:pPr>
                </w:p>
              </w:tc>
            </w:tr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A78" w:rsidRDefault="00455A7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55A78" w:rsidRDefault="00455A78">
                  <w:pPr>
                    <w:pStyle w:val="EMPTYCELLSTYLE"/>
                  </w:pPr>
                </w:p>
              </w:tc>
            </w:tr>
          </w:tbl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55A78" w:rsidRDefault="00455A78">
                  <w:pPr>
                    <w:pStyle w:val="EMPTYCELLSTYLE"/>
                  </w:pPr>
                </w:p>
              </w:tc>
            </w:tr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A78" w:rsidRDefault="00062A24">
                  <w:pPr>
                    <w:ind w:left="60" w:right="60"/>
                  </w:pPr>
                  <w:r>
                    <w:rPr>
                      <w:b/>
                    </w:rPr>
                    <w:t>200090</w:t>
                  </w:r>
                </w:p>
              </w:tc>
            </w:tr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A78" w:rsidRDefault="00455A7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55A78" w:rsidRDefault="00455A78">
                  <w:pPr>
                    <w:pStyle w:val="EMPTYCELLSTYLE"/>
                  </w:pPr>
                </w:p>
              </w:tc>
            </w:tr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A78" w:rsidRDefault="00062A2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RNDr. Klementová Mariana, </w:t>
                  </w:r>
                  <w:proofErr w:type="gramStart"/>
                  <w:r>
                    <w:rPr>
                      <w:b/>
                      <w:sz w:val="24"/>
                    </w:rPr>
                    <w:t>Ph.D./19</w:t>
                  </w:r>
                  <w:proofErr w:type="gramEnd"/>
                </w:p>
              </w:tc>
            </w:tr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A78" w:rsidRDefault="00455A78">
                  <w:pPr>
                    <w:ind w:left="60" w:right="60"/>
                  </w:pPr>
                </w:p>
              </w:tc>
            </w:tr>
          </w:tbl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/>
              <w:jc w:val="center"/>
            </w:pPr>
            <w:proofErr w:type="gramStart"/>
            <w:r>
              <w:rPr>
                <w:b/>
              </w:rPr>
              <w:t>13.04.2017</w:t>
            </w:r>
            <w:proofErr w:type="gramEnd"/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062A2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r>
                    <w:rPr>
                      <w:b/>
                    </w:rPr>
                    <w:t>Fyzikální ústav AV ČR, v. v. i., Na Slovance 2, 18221 PRAHA 8</w:t>
                  </w:r>
                </w:p>
              </w:tc>
            </w:tr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455A78">
                  <w:pPr>
                    <w:pStyle w:val="EMPTYCELLSTYLE"/>
                  </w:pPr>
                </w:p>
              </w:tc>
            </w:tr>
          </w:tbl>
          <w:p w:rsidR="00455A78" w:rsidRDefault="00455A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ind w:left="40"/>
              <w:jc w:val="center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455A78"/>
              </w:tc>
            </w:tr>
          </w:tbl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A78" w:rsidRDefault="00455A78">
                  <w:pPr>
                    <w:pStyle w:val="EMPTYCELLSTYLE"/>
                  </w:pPr>
                </w:p>
              </w:tc>
            </w:tr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55A78" w:rsidRDefault="00455A7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55A78" w:rsidRDefault="00455A78">
                  <w:pPr>
                    <w:pStyle w:val="EMPTYCELLSTYLE"/>
                  </w:pPr>
                </w:p>
              </w:tc>
            </w:tr>
          </w:tbl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062A24">
            <w:r w:rsidRPr="00062A24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062A24">
              <w:rPr>
                <w:b/>
                <w:color w:val="FF0000"/>
                <w:sz w:val="22"/>
              </w:rPr>
              <w:t>objednávky !!!!</w:t>
            </w:r>
            <w:r w:rsidRPr="00062A24">
              <w:rPr>
                <w:b/>
                <w:color w:val="FF0000"/>
                <w:sz w:val="22"/>
              </w:rPr>
              <w:br/>
            </w:r>
            <w:r>
              <w:rPr>
                <w:b/>
                <w:sz w:val="22"/>
              </w:rPr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/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062A24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MicroSaw</w:t>
            </w:r>
            <w:proofErr w:type="spellEnd"/>
            <w:r>
              <w:rPr>
                <w:sz w:val="18"/>
              </w:rPr>
              <w:t xml:space="preserve"> s náhradním diamantovým kotoučem</w:t>
            </w: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72 855.40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72 855.40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 w:right="40"/>
              <w:jc w:val="right"/>
            </w:pPr>
            <w:r>
              <w:rPr>
                <w:b/>
                <w:sz w:val="24"/>
              </w:rPr>
              <w:t>72 855.40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55A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72 855.40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5A78" w:rsidRDefault="00062A2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55A78" w:rsidRDefault="00455A78">
                  <w:pPr>
                    <w:pStyle w:val="EMPTYCELLSTYLE"/>
                  </w:pPr>
                </w:p>
              </w:tc>
            </w:tr>
          </w:tbl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pPr>
              <w:ind w:left="40"/>
            </w:pPr>
            <w:proofErr w:type="gramStart"/>
            <w:r>
              <w:rPr>
                <w:sz w:val="24"/>
              </w:rPr>
              <w:t>10.04</w:t>
            </w:r>
            <w:r>
              <w:rPr>
                <w:sz w:val="24"/>
              </w:rPr>
              <w:t>.2017</w:t>
            </w:r>
            <w:proofErr w:type="gramEnd"/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062A2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Pr="00062A24" w:rsidRDefault="00455A78">
            <w:pPr>
              <w:pStyle w:val="EMPTYCELLSTYLE"/>
              <w:rPr>
                <w:b/>
                <w:color w:val="FF0000"/>
              </w:rPr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Pr="00062A24" w:rsidRDefault="00062A24">
            <w:pPr>
              <w:spacing w:before="20" w:after="20"/>
              <w:ind w:right="40"/>
              <w:rPr>
                <w:b/>
                <w:color w:val="FF0000"/>
              </w:rPr>
            </w:pPr>
            <w:proofErr w:type="spellStart"/>
            <w:r w:rsidRPr="00062A24">
              <w:rPr>
                <w:b/>
                <w:color w:val="FF0000"/>
              </w:rPr>
              <w:t>Libichová</w:t>
            </w:r>
            <w:proofErr w:type="spellEnd"/>
            <w:r w:rsidRPr="00062A24">
              <w:rPr>
                <w:b/>
                <w:color w:val="FF0000"/>
              </w:rPr>
              <w:t xml:space="preserve"> Lucie</w:t>
            </w: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Default="00455A78">
            <w:pPr>
              <w:ind w:left="40"/>
              <w:jc w:val="center"/>
            </w:pPr>
            <w:bookmarkStart w:id="1" w:name="_GoBack"/>
            <w:bookmarkEnd w:id="1"/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Pr="00062A24" w:rsidRDefault="00455A78">
            <w:pPr>
              <w:pStyle w:val="EMPTYCELLSTYLE"/>
              <w:rPr>
                <w:b/>
                <w:color w:val="FF0000"/>
              </w:rPr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A78" w:rsidRPr="00062A24" w:rsidRDefault="00062A24">
            <w:pPr>
              <w:spacing w:before="20" w:after="20"/>
              <w:ind w:right="40"/>
              <w:rPr>
                <w:b/>
                <w:color w:val="FF0000"/>
              </w:rPr>
            </w:pPr>
            <w:r w:rsidRPr="00062A24">
              <w:rPr>
                <w:b/>
                <w:color w:val="FF0000"/>
              </w:rPr>
              <w:t>Tel.: +420 266 052 115, E-mail: libich@fzu.cz</w:t>
            </w: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3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4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7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9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58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6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  <w:tr w:rsidR="00455A7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455A78" w:rsidRDefault="00455A7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78" w:rsidRDefault="00062A24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455A78" w:rsidRDefault="00455A78">
            <w:pPr>
              <w:pStyle w:val="EMPTYCELLSTYLE"/>
            </w:pPr>
          </w:p>
        </w:tc>
      </w:tr>
    </w:tbl>
    <w:p w:rsidR="00000000" w:rsidRDefault="00062A24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78"/>
    <w:rsid w:val="00062A24"/>
    <w:rsid w:val="004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user</cp:lastModifiedBy>
  <cp:revision>2</cp:revision>
  <cp:lastPrinted>2017-04-10T11:46:00Z</cp:lastPrinted>
  <dcterms:created xsi:type="dcterms:W3CDTF">2017-04-10T11:47:00Z</dcterms:created>
  <dcterms:modified xsi:type="dcterms:W3CDTF">2017-04-10T11:47:00Z</dcterms:modified>
</cp:coreProperties>
</file>