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584" w14:textId="0E90691A" w:rsidR="005D34A0" w:rsidRPr="00AF3D60" w:rsidRDefault="00B93EEB" w:rsidP="005D34A0">
      <w:pPr>
        <w:pStyle w:val="Nadpis1"/>
        <w:rPr>
          <w:rFonts w:cs="Arial"/>
          <w:color w:val="000000" w:themeColor="text1"/>
          <w:sz w:val="40"/>
        </w:rPr>
      </w:pPr>
      <w:bookmarkStart w:id="0" w:name="_Hlk19608449"/>
      <w:r>
        <w:rPr>
          <w:rFonts w:cs="Arial"/>
          <w:color w:val="000000" w:themeColor="text1"/>
          <w:sz w:val="40"/>
        </w:rPr>
        <w:t xml:space="preserve">DODATEK Č. 2 </w:t>
      </w:r>
      <w:r w:rsidR="005D34A0" w:rsidRPr="00AF3D60">
        <w:rPr>
          <w:rFonts w:cs="Arial"/>
          <w:color w:val="000000" w:themeColor="text1"/>
          <w:sz w:val="40"/>
        </w:rPr>
        <w:t>SMLOUV</w:t>
      </w:r>
      <w:r>
        <w:rPr>
          <w:rFonts w:cs="Arial"/>
          <w:color w:val="000000" w:themeColor="text1"/>
          <w:sz w:val="40"/>
        </w:rPr>
        <w:t>Y</w:t>
      </w:r>
      <w:r w:rsidR="005D34A0" w:rsidRPr="00AF3D60">
        <w:rPr>
          <w:rFonts w:cs="Arial"/>
          <w:color w:val="000000" w:themeColor="text1"/>
          <w:sz w:val="40"/>
        </w:rPr>
        <w:t xml:space="preserve"> </w:t>
      </w:r>
      <w:r w:rsidR="005D34A0" w:rsidRPr="005D46B9">
        <w:rPr>
          <w:rFonts w:cs="Arial"/>
          <w:color w:val="000000" w:themeColor="text1"/>
          <w:sz w:val="40"/>
        </w:rPr>
        <w:t>O DÍLO</w:t>
      </w:r>
    </w:p>
    <w:p w14:paraId="69FD7F4F" w14:textId="77777777" w:rsidR="005D34A0" w:rsidRPr="00AF3D60" w:rsidRDefault="005D34A0" w:rsidP="005D34A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D09E90B" w14:textId="20979098" w:rsidR="005D34A0" w:rsidRPr="005D46B9" w:rsidRDefault="005D34A0" w:rsidP="005D34A0">
      <w:pPr>
        <w:spacing w:after="120"/>
        <w:ind w:right="-14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5D46B9">
        <w:rPr>
          <w:rFonts w:ascii="Arial" w:hAnsi="Arial" w:cs="Arial"/>
          <w:i/>
          <w:color w:val="000000" w:themeColor="text1"/>
          <w:sz w:val="18"/>
          <w:szCs w:val="18"/>
        </w:rPr>
        <w:t>uzavřená v souladu s ustanovením § 2586 a násl. zákona č. 89/2012 Sb., občanský zákoník</w:t>
      </w:r>
    </w:p>
    <w:p w14:paraId="403E21B0" w14:textId="77777777" w:rsidR="005D34A0" w:rsidRDefault="005D34A0" w:rsidP="005D34A0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2A9F3CD9" w14:textId="19A79EDD" w:rsidR="005D34A0" w:rsidRPr="005D46B9" w:rsidRDefault="005D34A0" w:rsidP="005D34A0">
      <w:pPr>
        <w:spacing w:after="120"/>
        <w:rPr>
          <w:rFonts w:ascii="Arial" w:hAnsi="Arial" w:cs="Arial"/>
          <w:b/>
          <w:color w:val="000000" w:themeColor="text1"/>
          <w:sz w:val="20"/>
        </w:rPr>
      </w:pPr>
      <w:r w:rsidRPr="005D46B9">
        <w:rPr>
          <w:rFonts w:ascii="Arial" w:hAnsi="Arial" w:cs="Arial"/>
          <w:b/>
          <w:color w:val="000000" w:themeColor="text1"/>
          <w:sz w:val="20"/>
        </w:rPr>
        <w:t xml:space="preserve">Číslo smlouvy objednatele: </w:t>
      </w:r>
      <w:r w:rsidR="00B93EE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DS/0288/2021/MI/2</w:t>
      </w:r>
    </w:p>
    <w:p w14:paraId="39EE177D" w14:textId="77777777" w:rsidR="005D34A0" w:rsidRDefault="005D34A0" w:rsidP="005D34A0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7E07FB43" w14:textId="656CE213" w:rsidR="005D34A0" w:rsidRPr="00232DC9" w:rsidRDefault="005D34A0" w:rsidP="005D34A0">
      <w:pPr>
        <w:spacing w:after="120"/>
        <w:rPr>
          <w:rFonts w:ascii="Arial" w:hAnsi="Arial" w:cs="Arial"/>
          <w:b/>
          <w:sz w:val="20"/>
        </w:rPr>
      </w:pPr>
      <w:r w:rsidRPr="005D46B9">
        <w:rPr>
          <w:rFonts w:ascii="Arial" w:hAnsi="Arial" w:cs="Arial"/>
          <w:b/>
          <w:color w:val="000000" w:themeColor="text1"/>
          <w:sz w:val="20"/>
        </w:rPr>
        <w:t xml:space="preserve">Číslo smlouvy </w:t>
      </w:r>
      <w:r w:rsidR="00C81386">
        <w:rPr>
          <w:rFonts w:ascii="Arial" w:hAnsi="Arial" w:cs="Arial"/>
          <w:b/>
          <w:color w:val="000000" w:themeColor="text1"/>
          <w:sz w:val="20"/>
        </w:rPr>
        <w:t>zhotovitele: </w:t>
      </w:r>
    </w:p>
    <w:p w14:paraId="133F25EA" w14:textId="77777777" w:rsidR="005D34A0" w:rsidRDefault="005D34A0" w:rsidP="005D34A0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789E3D20" w14:textId="77777777" w:rsidR="005D34A0" w:rsidRPr="005D46B9" w:rsidRDefault="005D34A0" w:rsidP="005D34A0">
      <w:pPr>
        <w:pStyle w:val="Nadpis2"/>
        <w:rPr>
          <w:rFonts w:cs="Arial"/>
          <w:color w:val="000000" w:themeColor="text1"/>
          <w:sz w:val="24"/>
        </w:rPr>
      </w:pPr>
      <w:r w:rsidRPr="005D46B9">
        <w:rPr>
          <w:rFonts w:cs="Arial"/>
          <w:color w:val="000000" w:themeColor="text1"/>
          <w:sz w:val="24"/>
        </w:rPr>
        <w:t xml:space="preserve">Článek I. </w:t>
      </w:r>
      <w:r w:rsidRPr="005D46B9">
        <w:rPr>
          <w:rFonts w:cs="Arial"/>
          <w:color w:val="000000" w:themeColor="text1"/>
          <w:sz w:val="24"/>
        </w:rPr>
        <w:br/>
        <w:t>Smluvní strany</w:t>
      </w:r>
    </w:p>
    <w:p w14:paraId="699BDA86" w14:textId="77777777" w:rsidR="005D34A0" w:rsidRPr="00A81A3B" w:rsidRDefault="005D34A0" w:rsidP="005D34A0">
      <w:pPr>
        <w:spacing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OBJEDNATEL</w:t>
      </w:r>
      <w:r w:rsidRPr="00A81A3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5D34A0" w:rsidRPr="00A81A3B" w14:paraId="7298AC91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1B1B4815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vAlign w:val="bottom"/>
          </w:tcPr>
          <w:p w14:paraId="00A91BB5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b/>
                <w:color w:val="000000" w:themeColor="text1"/>
                <w:sz w:val="20"/>
              </w:rPr>
              <w:t>Město Veselí nad Moravou</w:t>
            </w:r>
          </w:p>
        </w:tc>
      </w:tr>
      <w:tr w:rsidR="005D34A0" w:rsidRPr="00A81A3B" w14:paraId="156566D2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66213142" w14:textId="21A50FCE" w:rsidR="005D34A0" w:rsidRPr="00A81A3B" w:rsidRDefault="005D34A0" w:rsidP="00F33660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IČ:</w:t>
            </w:r>
          </w:p>
        </w:tc>
        <w:tc>
          <w:tcPr>
            <w:tcW w:w="6020" w:type="dxa"/>
            <w:vAlign w:val="bottom"/>
          </w:tcPr>
          <w:p w14:paraId="226B9CA7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00285455</w:t>
            </w:r>
          </w:p>
        </w:tc>
      </w:tr>
      <w:tr w:rsidR="005D34A0" w:rsidRPr="00A81A3B" w14:paraId="0322F44D" w14:textId="77777777" w:rsidTr="00E7369F">
        <w:trPr>
          <w:trHeight w:val="471"/>
        </w:trPr>
        <w:tc>
          <w:tcPr>
            <w:tcW w:w="3544" w:type="dxa"/>
            <w:vAlign w:val="bottom"/>
          </w:tcPr>
          <w:p w14:paraId="6E2649F2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vAlign w:val="bottom"/>
          </w:tcPr>
          <w:p w14:paraId="4DEFC9F1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tř. Masarykova 119, 698 01 Veselí nad Moravou</w:t>
            </w:r>
          </w:p>
        </w:tc>
      </w:tr>
      <w:tr w:rsidR="005D34A0" w:rsidRPr="00A81A3B" w14:paraId="198834C9" w14:textId="77777777" w:rsidTr="00E7369F">
        <w:trPr>
          <w:trHeight w:val="737"/>
        </w:trPr>
        <w:tc>
          <w:tcPr>
            <w:tcW w:w="3544" w:type="dxa"/>
            <w:vAlign w:val="bottom"/>
          </w:tcPr>
          <w:p w14:paraId="6F02E7F7" w14:textId="77777777" w:rsidR="005D34A0" w:rsidRPr="00A81A3B" w:rsidRDefault="005D34A0" w:rsidP="00E7369F">
            <w:pPr>
              <w:spacing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vAlign w:val="bottom"/>
          </w:tcPr>
          <w:p w14:paraId="5D89DF33" w14:textId="77777777" w:rsidR="005D34A0" w:rsidRPr="00A81A3B" w:rsidRDefault="005D34A0" w:rsidP="00E7369F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JUDr. PhDr. Petr Kolář, Ph.D., starosta  </w:t>
            </w:r>
          </w:p>
          <w:p w14:paraId="0D448AA9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t>Tel.: +420 518 670 100  </w:t>
            </w: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Email: starosta@veseli-nad-moravou.cz</w:t>
            </w:r>
          </w:p>
        </w:tc>
      </w:tr>
      <w:tr w:rsidR="005D34A0" w:rsidRPr="00A81A3B" w14:paraId="5235296D" w14:textId="77777777" w:rsidTr="00E7369F">
        <w:trPr>
          <w:trHeight w:val="737"/>
        </w:trPr>
        <w:tc>
          <w:tcPr>
            <w:tcW w:w="3544" w:type="dxa"/>
            <w:vAlign w:val="bottom"/>
          </w:tcPr>
          <w:p w14:paraId="195DD020" w14:textId="77777777" w:rsidR="005D34A0" w:rsidRPr="00A81A3B" w:rsidRDefault="005D34A0" w:rsidP="00E7369F">
            <w:pPr>
              <w:spacing w:after="60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Zastoupený ve věcech technických: </w:t>
            </w:r>
          </w:p>
        </w:tc>
        <w:tc>
          <w:tcPr>
            <w:tcW w:w="6020" w:type="dxa"/>
            <w:vAlign w:val="bottom"/>
          </w:tcPr>
          <w:p w14:paraId="3F060B94" w14:textId="37586D43" w:rsidR="005D34A0" w:rsidRPr="00B96A16" w:rsidRDefault="00B96A16" w:rsidP="00E7369F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96A16">
              <w:rPr>
                <w:rFonts w:ascii="Arial" w:hAnsi="Arial" w:cs="Arial"/>
                <w:color w:val="000000" w:themeColor="text1"/>
                <w:sz w:val="20"/>
              </w:rPr>
              <w:t xml:space="preserve">Ing. </w:t>
            </w:r>
            <w:r w:rsidR="00EA649E">
              <w:rPr>
                <w:rFonts w:ascii="Arial" w:hAnsi="Arial" w:cs="Arial"/>
                <w:color w:val="000000" w:themeColor="text1"/>
                <w:sz w:val="20"/>
              </w:rPr>
              <w:t>Radim Jakubíček</w:t>
            </w:r>
            <w:r w:rsidRPr="00B96A16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EA649E">
              <w:rPr>
                <w:rFonts w:ascii="Arial" w:hAnsi="Arial" w:cs="Arial"/>
                <w:color w:val="000000" w:themeColor="text1"/>
                <w:sz w:val="20"/>
              </w:rPr>
              <w:t>referent</w:t>
            </w:r>
            <w:r w:rsidRPr="00B96A16">
              <w:rPr>
                <w:rFonts w:ascii="Arial" w:hAnsi="Arial" w:cs="Arial"/>
                <w:color w:val="000000" w:themeColor="text1"/>
                <w:sz w:val="20"/>
              </w:rPr>
              <w:t xml:space="preserve"> odboru majetku a investic (MI)</w:t>
            </w:r>
          </w:p>
          <w:p w14:paraId="65F71032" w14:textId="795F4ED3" w:rsidR="005D34A0" w:rsidRPr="00A81A3B" w:rsidRDefault="00B96A16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96A16">
              <w:rPr>
                <w:rFonts w:ascii="Arial" w:hAnsi="Arial" w:cs="Arial"/>
                <w:i/>
                <w:color w:val="000000" w:themeColor="text1"/>
                <w:sz w:val="20"/>
              </w:rPr>
              <w:t>Tel.: +420 518 670 12</w:t>
            </w:r>
            <w:r w:rsidR="00595B2E">
              <w:rPr>
                <w:rFonts w:ascii="Arial" w:hAnsi="Arial" w:cs="Arial"/>
                <w:i/>
                <w:color w:val="000000" w:themeColor="text1"/>
                <w:sz w:val="20"/>
              </w:rPr>
              <w:t>0</w:t>
            </w:r>
            <w:r w:rsidRPr="00B96A16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</w:t>
            </w:r>
            <w:r w:rsidR="00595B2E">
              <w:rPr>
                <w:rFonts w:ascii="Arial" w:hAnsi="Arial" w:cs="Arial"/>
                <w:i/>
                <w:color w:val="000000" w:themeColor="text1"/>
                <w:sz w:val="20"/>
              </w:rPr>
              <w:t>: jarosova</w:t>
            </w: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t>@veseli-nad-moravou.cz</w:t>
            </w:r>
          </w:p>
        </w:tc>
      </w:tr>
      <w:tr w:rsidR="005D34A0" w:rsidRPr="00A81A3B" w14:paraId="3BF4BF79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5C831D94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2D128E95" w14:textId="77777777" w:rsidR="005D34A0" w:rsidRPr="00DF6456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DF6456">
              <w:rPr>
                <w:rFonts w:ascii="Arial" w:hAnsi="Arial" w:cs="Arial"/>
                <w:color w:val="000000" w:themeColor="text1"/>
                <w:sz w:val="20"/>
              </w:rPr>
              <w:t>Komerční banka, a.s.</w:t>
            </w:r>
          </w:p>
        </w:tc>
      </w:tr>
      <w:tr w:rsidR="005D34A0" w:rsidRPr="00A81A3B" w14:paraId="1A940348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37625A87" w14:textId="77777777" w:rsidR="005D34A0" w:rsidRPr="00A81A3B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5337B127" w14:textId="77777777" w:rsidR="005D34A0" w:rsidRPr="00DF6456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DF6456">
              <w:rPr>
                <w:rFonts w:ascii="Arial" w:hAnsi="Arial" w:cs="Arial"/>
                <w:color w:val="000000" w:themeColor="text1"/>
                <w:sz w:val="20"/>
              </w:rPr>
              <w:t>35-4612330287/0100</w:t>
            </w:r>
          </w:p>
        </w:tc>
      </w:tr>
    </w:tbl>
    <w:p w14:paraId="3B4E9A07" w14:textId="77777777" w:rsidR="005D34A0" w:rsidRPr="008A63AB" w:rsidRDefault="005D34A0" w:rsidP="005D34A0">
      <w:pPr>
        <w:tabs>
          <w:tab w:val="left" w:pos="-1440"/>
          <w:tab w:val="left" w:pos="-720"/>
          <w:tab w:val="left" w:pos="-426"/>
        </w:tabs>
        <w:spacing w:after="120"/>
        <w:ind w:left="2410" w:hanging="2410"/>
        <w:jc w:val="both"/>
        <w:outlineLvl w:val="0"/>
        <w:rPr>
          <w:rFonts w:ascii="Arial" w:hAnsi="Arial" w:cs="Arial"/>
          <w:color w:val="000000" w:themeColor="text1"/>
          <w:sz w:val="20"/>
        </w:rPr>
      </w:pPr>
    </w:p>
    <w:p w14:paraId="5177D336" w14:textId="77777777" w:rsidR="005D34A0" w:rsidRDefault="005D34A0" w:rsidP="005D34A0">
      <w:pPr>
        <w:spacing w:before="120" w:after="120"/>
        <w:ind w:left="426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7CEEA232" w14:textId="380BDCAB" w:rsidR="005D34A0" w:rsidRPr="008A63AB" w:rsidRDefault="005D34A0" w:rsidP="005D34A0">
      <w:pPr>
        <w:spacing w:before="120"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ZHOTOVITEL</w:t>
      </w:r>
      <w:r w:rsidRPr="008A63A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5D34A0" w:rsidRPr="00A81A3B" w14:paraId="7F21583E" w14:textId="77777777" w:rsidTr="00E7369F">
        <w:trPr>
          <w:trHeight w:val="454"/>
        </w:trPr>
        <w:tc>
          <w:tcPr>
            <w:tcW w:w="3544" w:type="dxa"/>
            <w:vAlign w:val="bottom"/>
          </w:tcPr>
          <w:bookmarkEnd w:id="0"/>
          <w:p w14:paraId="69D1415C" w14:textId="649E9A22" w:rsidR="005D34A0" w:rsidRPr="00A81A3B" w:rsidRDefault="005D34A0" w:rsidP="00B96A16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96A16"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vAlign w:val="bottom"/>
          </w:tcPr>
          <w:p w14:paraId="1BC56787" w14:textId="416409A8" w:rsidR="005D34A0" w:rsidRPr="00B96A16" w:rsidRDefault="00B96A16" w:rsidP="00B96A16">
            <w:pPr>
              <w:spacing w:after="120"/>
              <w:ind w:left="72"/>
            </w:pPr>
            <w:r w:rsidRPr="00B96A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MIKULÍK projekty s.r.o.</w:t>
            </w:r>
          </w:p>
        </w:tc>
      </w:tr>
      <w:tr w:rsidR="005D34A0" w:rsidRPr="00521DCF" w14:paraId="2C546F9F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3D433730" w14:textId="3DD32380" w:rsidR="005D34A0" w:rsidRPr="00521DCF" w:rsidRDefault="005D34A0" w:rsidP="00F33660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</w:rPr>
              <w:t>IČ</w:t>
            </w:r>
            <w:r w:rsidR="00816B56" w:rsidRPr="00521DCF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521DC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020" w:type="dxa"/>
            <w:vAlign w:val="bottom"/>
          </w:tcPr>
          <w:p w14:paraId="56A8FF3B" w14:textId="71F0100F" w:rsidR="005D34A0" w:rsidRPr="00521DCF" w:rsidRDefault="00F33660" w:rsidP="00B96A16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96A16"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>276</w:t>
            </w:r>
            <w:r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96A16"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  <w:r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96A16"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>746</w:t>
            </w:r>
          </w:p>
        </w:tc>
      </w:tr>
      <w:tr w:rsidR="00816B56" w:rsidRPr="00521DCF" w14:paraId="6A775128" w14:textId="77777777" w:rsidTr="00043F72">
        <w:trPr>
          <w:trHeight w:val="471"/>
        </w:trPr>
        <w:tc>
          <w:tcPr>
            <w:tcW w:w="3544" w:type="dxa"/>
            <w:vAlign w:val="bottom"/>
          </w:tcPr>
          <w:p w14:paraId="4421E54C" w14:textId="2CABF2A3" w:rsidR="00816B56" w:rsidRPr="00521DCF" w:rsidRDefault="00FD5F4D" w:rsidP="00043F72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>Spisová značka</w:t>
            </w:r>
            <w:r w:rsidR="00816B56" w:rsidRPr="00521D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0" w:type="dxa"/>
            <w:vAlign w:val="bottom"/>
          </w:tcPr>
          <w:p w14:paraId="63666681" w14:textId="62B41D06" w:rsidR="00816B56" w:rsidRPr="00521DCF" w:rsidRDefault="00CB19AD" w:rsidP="00043F72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>C 52844 vedená u Krajského soudu v Brně</w:t>
            </w:r>
          </w:p>
        </w:tc>
      </w:tr>
      <w:tr w:rsidR="005D34A0" w:rsidRPr="00521DCF" w14:paraId="0729EAFB" w14:textId="77777777" w:rsidTr="00E7369F">
        <w:trPr>
          <w:trHeight w:val="471"/>
        </w:trPr>
        <w:tc>
          <w:tcPr>
            <w:tcW w:w="3544" w:type="dxa"/>
            <w:vAlign w:val="bottom"/>
          </w:tcPr>
          <w:p w14:paraId="3E4B03E6" w14:textId="77777777" w:rsidR="005D34A0" w:rsidRPr="00521DCF" w:rsidRDefault="005D34A0" w:rsidP="00E7369F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>Číslo autorizace:</w:t>
            </w:r>
          </w:p>
        </w:tc>
        <w:tc>
          <w:tcPr>
            <w:tcW w:w="6020" w:type="dxa"/>
            <w:vAlign w:val="bottom"/>
          </w:tcPr>
          <w:p w14:paraId="5EE15FED" w14:textId="10F2E2FA" w:rsidR="005D34A0" w:rsidRPr="00521DCF" w:rsidRDefault="00C81386" w:rsidP="00E7369F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>ČKAIT 1301361</w:t>
            </w:r>
          </w:p>
        </w:tc>
      </w:tr>
      <w:tr w:rsidR="005D34A0" w:rsidRPr="00521DCF" w14:paraId="117C1B89" w14:textId="77777777" w:rsidTr="00E7369F">
        <w:trPr>
          <w:trHeight w:val="471"/>
        </w:trPr>
        <w:tc>
          <w:tcPr>
            <w:tcW w:w="3544" w:type="dxa"/>
            <w:vAlign w:val="bottom"/>
          </w:tcPr>
          <w:p w14:paraId="6E285787" w14:textId="77777777" w:rsidR="005D34A0" w:rsidRPr="00521DCF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vAlign w:val="bottom"/>
          </w:tcPr>
          <w:p w14:paraId="1CB2C6AA" w14:textId="6A24D5A5" w:rsidR="005D34A0" w:rsidRPr="00521DCF" w:rsidRDefault="00F33660" w:rsidP="00B96A16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96A16" w:rsidRPr="00521DCF">
              <w:rPr>
                <w:rFonts w:ascii="Arial" w:hAnsi="Arial" w:cs="Arial"/>
                <w:color w:val="000000" w:themeColor="text1"/>
                <w:sz w:val="20"/>
                <w:szCs w:val="20"/>
              </w:rPr>
              <w:t>Uherské Hradiště, Svatoplukova 285, PSČ 68601</w:t>
            </w:r>
          </w:p>
        </w:tc>
      </w:tr>
      <w:tr w:rsidR="005D34A0" w:rsidRPr="00521DCF" w14:paraId="159F0C29" w14:textId="77777777" w:rsidTr="00E7369F">
        <w:trPr>
          <w:trHeight w:val="737"/>
        </w:trPr>
        <w:tc>
          <w:tcPr>
            <w:tcW w:w="3544" w:type="dxa"/>
            <w:vAlign w:val="bottom"/>
          </w:tcPr>
          <w:p w14:paraId="61391DF3" w14:textId="77777777" w:rsidR="005D34A0" w:rsidRPr="00521DCF" w:rsidRDefault="005D34A0" w:rsidP="00E7369F">
            <w:pPr>
              <w:spacing w:before="120"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vAlign w:val="bottom"/>
          </w:tcPr>
          <w:p w14:paraId="673EE28B" w14:textId="22250C29" w:rsidR="005D34A0" w:rsidRPr="00521DCF" w:rsidRDefault="00F33660" w:rsidP="00B96A16">
            <w:pPr>
              <w:spacing w:before="120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 xml:space="preserve"> </w:t>
            </w:r>
            <w:r w:rsidR="00B96A16" w:rsidRPr="00521DCF">
              <w:rPr>
                <w:rFonts w:ascii="Arial" w:hAnsi="Arial" w:cs="Arial"/>
                <w:sz w:val="20"/>
              </w:rPr>
              <w:t>Ing. Jaroslav Mikulík, jednatel zhotovitele</w:t>
            </w:r>
          </w:p>
          <w:p w14:paraId="7285E495" w14:textId="0B73CD6A" w:rsidR="005D34A0" w:rsidRPr="00521DCF" w:rsidRDefault="00F33660" w:rsidP="00F33660">
            <w:pPr>
              <w:spacing w:after="120"/>
              <w:rPr>
                <w:rFonts w:eastAsia="Times New Roman"/>
              </w:rPr>
            </w:pPr>
            <w:r w:rsidRPr="00521DCF">
              <w:rPr>
                <w:rFonts w:ascii="Arial" w:hAnsi="Arial" w:cs="Arial"/>
                <w:i/>
                <w:sz w:val="20"/>
              </w:rPr>
              <w:t xml:space="preserve"> </w:t>
            </w:r>
            <w:r w:rsidRPr="00521DCF">
              <w:rPr>
                <w:rFonts w:ascii="Arial" w:hAnsi="Arial" w:cs="Arial"/>
                <w:sz w:val="20"/>
              </w:rPr>
              <w:t>t</w:t>
            </w:r>
            <w:r w:rsidR="00B96A16" w:rsidRPr="00521DCF">
              <w:rPr>
                <w:rFonts w:ascii="Arial" w:hAnsi="Arial" w:cs="Arial"/>
                <w:sz w:val="20"/>
              </w:rPr>
              <w:t xml:space="preserve">el.: 572 540 123; </w:t>
            </w:r>
            <w:r w:rsidRPr="00521DCF">
              <w:rPr>
                <w:rFonts w:ascii="Arial" w:hAnsi="Arial" w:cs="Arial"/>
                <w:sz w:val="20"/>
              </w:rPr>
              <w:t>m</w:t>
            </w:r>
            <w:r w:rsidR="00B96A16" w:rsidRPr="00521DCF">
              <w:rPr>
                <w:rFonts w:ascii="Arial" w:hAnsi="Arial" w:cs="Arial"/>
                <w:sz w:val="20"/>
              </w:rPr>
              <w:t xml:space="preserve">ob.: +420 </w:t>
            </w:r>
            <w:r w:rsidR="00C81386" w:rsidRPr="00521DCF">
              <w:rPr>
                <w:rFonts w:ascii="Arial" w:hAnsi="Arial" w:cs="Arial"/>
                <w:sz w:val="20"/>
              </w:rPr>
              <w:t>603 578 142</w:t>
            </w:r>
            <w:r w:rsidR="005D34A0" w:rsidRPr="00521DCF">
              <w:rPr>
                <w:rFonts w:ascii="Arial" w:hAnsi="Arial" w:cs="Arial"/>
                <w:sz w:val="20"/>
              </w:rPr>
              <w:br/>
            </w:r>
            <w:r w:rsidRPr="00521DCF">
              <w:rPr>
                <w:rFonts w:ascii="Arial" w:hAnsi="Arial" w:cs="Arial"/>
                <w:sz w:val="20"/>
              </w:rPr>
              <w:t xml:space="preserve"> e</w:t>
            </w:r>
            <w:r w:rsidR="005D34A0" w:rsidRPr="00521DCF">
              <w:rPr>
                <w:rFonts w:ascii="Arial" w:hAnsi="Arial" w:cs="Arial"/>
                <w:sz w:val="20"/>
              </w:rPr>
              <w:t xml:space="preserve">mail: </w:t>
            </w:r>
            <w:hyperlink r:id="rId8" w:tgtFrame="_blank" w:history="1">
              <w:r w:rsidR="00B96A16" w:rsidRPr="00521DCF">
                <w:rPr>
                  <w:rFonts w:ascii="Arial" w:hAnsi="Arial" w:cs="Arial"/>
                  <w:sz w:val="20"/>
                </w:rPr>
                <w:t>info@projektymikulik.cz</w:t>
              </w:r>
            </w:hyperlink>
          </w:p>
        </w:tc>
      </w:tr>
      <w:tr w:rsidR="005D34A0" w:rsidRPr="00521DCF" w14:paraId="40FF7C99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72874A3E" w14:textId="77777777" w:rsidR="005D34A0" w:rsidRPr="00521DCF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4B381160" w14:textId="215C7234" w:rsidR="005D34A0" w:rsidRPr="00521DCF" w:rsidRDefault="00C81386" w:rsidP="00F33660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>ČSOB a.s., pob</w:t>
            </w:r>
            <w:r w:rsidR="00F33660" w:rsidRPr="00521DCF">
              <w:rPr>
                <w:rFonts w:ascii="Arial" w:hAnsi="Arial" w:cs="Arial"/>
                <w:sz w:val="20"/>
              </w:rPr>
              <w:t>očka</w:t>
            </w:r>
            <w:r w:rsidRPr="00521DCF">
              <w:rPr>
                <w:rFonts w:ascii="Arial" w:hAnsi="Arial" w:cs="Arial"/>
                <w:sz w:val="20"/>
              </w:rPr>
              <w:t xml:space="preserve"> Uh. Hradiště </w:t>
            </w:r>
          </w:p>
        </w:tc>
      </w:tr>
      <w:tr w:rsidR="005D34A0" w:rsidRPr="00521DCF" w14:paraId="1AB53746" w14:textId="77777777" w:rsidTr="00E7369F">
        <w:trPr>
          <w:trHeight w:val="454"/>
        </w:trPr>
        <w:tc>
          <w:tcPr>
            <w:tcW w:w="3544" w:type="dxa"/>
            <w:vAlign w:val="bottom"/>
          </w:tcPr>
          <w:p w14:paraId="245BC290" w14:textId="77777777" w:rsidR="005D34A0" w:rsidRPr="00521DCF" w:rsidRDefault="005D34A0" w:rsidP="00E7369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21DCF"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6F43E501" w14:textId="70ED912C" w:rsidR="005D34A0" w:rsidRPr="00521DCF" w:rsidRDefault="00C81386" w:rsidP="00E7369F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 w:rsidRPr="00521DCF">
              <w:rPr>
                <w:rFonts w:ascii="Arial" w:hAnsi="Arial" w:cs="Arial"/>
                <w:sz w:val="20"/>
              </w:rPr>
              <w:t>209701799/0300</w:t>
            </w:r>
          </w:p>
        </w:tc>
      </w:tr>
    </w:tbl>
    <w:p w14:paraId="542071E0" w14:textId="77777777" w:rsidR="00BE5B15" w:rsidRPr="00521DCF" w:rsidRDefault="00BE5B15" w:rsidP="00FE02C5">
      <w:pPr>
        <w:spacing w:after="160" w:line="259" w:lineRule="auto"/>
        <w:rPr>
          <w:rFonts w:ascii="Arial" w:hAnsi="Arial" w:cs="Arial"/>
          <w:b/>
          <w:color w:val="000000" w:themeColor="text1"/>
          <w:sz w:val="20"/>
        </w:rPr>
      </w:pPr>
      <w:r w:rsidRPr="00521DCF">
        <w:rPr>
          <w:rFonts w:ascii="Arial" w:hAnsi="Arial" w:cs="Arial"/>
          <w:b/>
          <w:color w:val="000000" w:themeColor="text1"/>
          <w:sz w:val="20"/>
        </w:rPr>
        <w:br w:type="page"/>
      </w:r>
    </w:p>
    <w:p w14:paraId="47CBC78C" w14:textId="3475452F" w:rsidR="00992388" w:rsidRPr="00521DCF" w:rsidRDefault="00992388" w:rsidP="0054493A">
      <w:pPr>
        <w:pStyle w:val="Nadpis2"/>
        <w:spacing w:after="120"/>
        <w:ind w:right="-2"/>
        <w:rPr>
          <w:rFonts w:cs="Arial"/>
          <w:color w:val="000000" w:themeColor="text1"/>
          <w:sz w:val="24"/>
        </w:rPr>
      </w:pPr>
      <w:r w:rsidRPr="00521DCF">
        <w:rPr>
          <w:rFonts w:cs="Arial"/>
          <w:color w:val="000000" w:themeColor="text1"/>
          <w:sz w:val="24"/>
        </w:rPr>
        <w:lastRenderedPageBreak/>
        <w:t xml:space="preserve">Článek II. </w:t>
      </w:r>
      <w:r w:rsidRPr="00521DCF">
        <w:rPr>
          <w:rFonts w:cs="Arial"/>
          <w:color w:val="000000" w:themeColor="text1"/>
          <w:sz w:val="24"/>
        </w:rPr>
        <w:br/>
      </w:r>
      <w:r w:rsidR="00B93EEB" w:rsidRPr="00521DCF">
        <w:rPr>
          <w:rFonts w:cs="Arial"/>
          <w:color w:val="000000" w:themeColor="text1"/>
          <w:sz w:val="24"/>
        </w:rPr>
        <w:t>Základní ustanovení</w:t>
      </w:r>
    </w:p>
    <w:p w14:paraId="03D24DAB" w14:textId="50BD09C2" w:rsidR="00B93EEB" w:rsidRPr="00521DCF" w:rsidRDefault="00992388" w:rsidP="00B93EEB">
      <w:pPr>
        <w:pStyle w:val="Odstavecseseznamem"/>
        <w:numPr>
          <w:ilvl w:val="0"/>
          <w:numId w:val="30"/>
        </w:numPr>
        <w:tabs>
          <w:tab w:val="left" w:pos="284"/>
        </w:tabs>
        <w:spacing w:after="120" w:line="240" w:lineRule="auto"/>
        <w:ind w:left="284" w:right="-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1D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3EEB" w:rsidRPr="00521DCF">
        <w:rPr>
          <w:rFonts w:ascii="Arial" w:hAnsi="Arial" w:cs="Arial"/>
          <w:color w:val="000000" w:themeColor="text1"/>
          <w:sz w:val="20"/>
          <w:szCs w:val="20"/>
        </w:rPr>
        <w:t xml:space="preserve">Na základě dohody označených smluvních stran Smlouvy o dílo DS/0888/2021/MI ze dne 14.10.2021 a dodatku č. 1 smlouvy o dílo DS/0288/2021/MI/1 na </w:t>
      </w:r>
      <w:r w:rsidR="00B93EEB" w:rsidRPr="00521DCF">
        <w:rPr>
          <w:rFonts w:ascii="Arial" w:hAnsi="Arial" w:cs="Arial"/>
          <w:color w:val="000000" w:themeColor="text1"/>
          <w:sz w:val="20"/>
        </w:rPr>
        <w:t>"</w:t>
      </w:r>
      <w:bookmarkStart w:id="1" w:name="_Hlk95198595"/>
      <w:r w:rsidR="00B93EEB" w:rsidRPr="00521DCF">
        <w:rPr>
          <w:rFonts w:ascii="Arial" w:hAnsi="Arial" w:cs="Arial"/>
          <w:b/>
          <w:bCs/>
          <w:color w:val="000000" w:themeColor="text1"/>
          <w:sz w:val="20"/>
        </w:rPr>
        <w:t>Vypracování projektové dokumentace – Veselí nad Moravou – Rezidence Nová tržnice</w:t>
      </w:r>
      <w:r w:rsidR="008D16DB" w:rsidRPr="00521DCF">
        <w:rPr>
          <w:rFonts w:ascii="Arial" w:hAnsi="Arial" w:cs="Arial"/>
          <w:b/>
          <w:bCs/>
          <w:color w:val="000000" w:themeColor="text1"/>
          <w:sz w:val="20"/>
        </w:rPr>
        <w:t xml:space="preserve">, SO A </w:t>
      </w:r>
      <w:proofErr w:type="spellStart"/>
      <w:r w:rsidR="008D16DB" w:rsidRPr="00521DCF">
        <w:rPr>
          <w:rFonts w:ascii="Arial" w:hAnsi="Arial" w:cs="Arial"/>
          <w:b/>
          <w:bCs/>
          <w:color w:val="000000" w:themeColor="text1"/>
          <w:sz w:val="20"/>
        </w:rPr>
        <w:t>a</w:t>
      </w:r>
      <w:proofErr w:type="spellEnd"/>
      <w:r w:rsidR="008D16DB" w:rsidRPr="00521DCF">
        <w:rPr>
          <w:rFonts w:ascii="Arial" w:hAnsi="Arial" w:cs="Arial"/>
          <w:b/>
          <w:bCs/>
          <w:color w:val="000000" w:themeColor="text1"/>
          <w:sz w:val="20"/>
        </w:rPr>
        <w:t xml:space="preserve"> B</w:t>
      </w:r>
      <w:bookmarkEnd w:id="1"/>
      <w:r w:rsidR="00B93EEB" w:rsidRPr="00521DCF">
        <w:rPr>
          <w:rFonts w:ascii="Arial" w:hAnsi="Arial" w:cs="Arial"/>
          <w:b/>
          <w:bCs/>
          <w:color w:val="000000" w:themeColor="text1"/>
          <w:sz w:val="20"/>
        </w:rPr>
        <w:t xml:space="preserve">" </w:t>
      </w:r>
      <w:r w:rsidR="00B93EEB" w:rsidRPr="00521DCF">
        <w:rPr>
          <w:rFonts w:ascii="Arial" w:hAnsi="Arial" w:cs="Arial"/>
          <w:color w:val="000000" w:themeColor="text1"/>
          <w:sz w:val="20"/>
        </w:rPr>
        <w:t>se označená smlouva o dílo tímto Dodatkem č. 2 mění způsobem uvedeným níže v jednotlivých článcích tohoto dodatku.</w:t>
      </w:r>
    </w:p>
    <w:p w14:paraId="05218A94" w14:textId="77777777" w:rsidR="00992388" w:rsidRPr="00521DCF" w:rsidRDefault="00992388" w:rsidP="00992388">
      <w:pPr>
        <w:spacing w:after="120"/>
        <w:ind w:right="-2"/>
        <w:rPr>
          <w:rFonts w:ascii="Arial" w:hAnsi="Arial" w:cs="Arial"/>
          <w:color w:val="000000" w:themeColor="text1"/>
          <w:sz w:val="20"/>
        </w:rPr>
      </w:pPr>
    </w:p>
    <w:p w14:paraId="72CDF8AC" w14:textId="4289E421" w:rsidR="00992388" w:rsidRPr="00521DCF" w:rsidRDefault="00992388" w:rsidP="0054493A">
      <w:pPr>
        <w:pStyle w:val="Nadpis2"/>
        <w:spacing w:after="120"/>
        <w:rPr>
          <w:rFonts w:cs="Arial"/>
          <w:color w:val="000000" w:themeColor="text1"/>
          <w:sz w:val="24"/>
        </w:rPr>
      </w:pPr>
      <w:r w:rsidRPr="00521DCF">
        <w:rPr>
          <w:rFonts w:cs="Arial"/>
          <w:color w:val="000000" w:themeColor="text1"/>
          <w:sz w:val="24"/>
        </w:rPr>
        <w:t xml:space="preserve">Článek III. </w:t>
      </w:r>
      <w:r w:rsidRPr="00521DCF">
        <w:rPr>
          <w:rFonts w:cs="Arial"/>
          <w:color w:val="000000" w:themeColor="text1"/>
          <w:sz w:val="24"/>
        </w:rPr>
        <w:br/>
      </w:r>
      <w:r w:rsidR="008D16DB" w:rsidRPr="00521DCF">
        <w:rPr>
          <w:rFonts w:cs="Arial"/>
          <w:color w:val="000000" w:themeColor="text1"/>
          <w:sz w:val="24"/>
        </w:rPr>
        <w:t>Předmět plnění</w:t>
      </w:r>
    </w:p>
    <w:p w14:paraId="271CB1AD" w14:textId="77777777" w:rsidR="008D16DB" w:rsidRPr="00521DCF" w:rsidRDefault="008D16DB" w:rsidP="005D4995">
      <w:pPr>
        <w:pStyle w:val="Odstavecseseznamem"/>
        <w:numPr>
          <w:ilvl w:val="0"/>
          <w:numId w:val="10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21DCF">
        <w:rPr>
          <w:rFonts w:ascii="Arial" w:hAnsi="Arial" w:cs="Arial"/>
          <w:sz w:val="20"/>
          <w:szCs w:val="20"/>
        </w:rPr>
        <w:t>Smluvní strany se dohodly na tom, že se původní znění článku I. nahrazuje novým zněním:</w:t>
      </w:r>
    </w:p>
    <w:p w14:paraId="2A6DF449" w14:textId="19C4A09A" w:rsidR="008D16DB" w:rsidRPr="00521DCF" w:rsidRDefault="008D16DB" w:rsidP="008D16DB">
      <w:pPr>
        <w:pStyle w:val="Odstavecseseznamem"/>
        <w:spacing w:after="120" w:line="240" w:lineRule="auto"/>
        <w:ind w:left="284" w:right="-2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Zhotovitel se zavazuje na svůj náklad a nebezpečí provést pro objednatel dílo, a to konkrétně projektovou dokumentaci </w:t>
      </w: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 xml:space="preserve">„Vypracování projektové dokumentace – Veselí nad Moravou – Rezidence Nová tržnice, SO A </w:t>
      </w:r>
      <w:proofErr w:type="spellStart"/>
      <w:r w:rsidRPr="00521DCF">
        <w:rPr>
          <w:rFonts w:ascii="Arial" w:hAnsi="Arial" w:cs="Arial"/>
          <w:b/>
          <w:bCs/>
          <w:i/>
          <w:iCs/>
          <w:sz w:val="20"/>
          <w:szCs w:val="20"/>
        </w:rPr>
        <w:t>a</w:t>
      </w:r>
      <w:proofErr w:type="spellEnd"/>
      <w:r w:rsidRPr="00521DCF">
        <w:rPr>
          <w:rFonts w:ascii="Arial" w:hAnsi="Arial" w:cs="Arial"/>
          <w:b/>
          <w:bCs/>
          <w:i/>
          <w:iCs/>
          <w:sz w:val="20"/>
          <w:szCs w:val="20"/>
        </w:rPr>
        <w:t xml:space="preserve"> B“</w:t>
      </w:r>
    </w:p>
    <w:p w14:paraId="184DC038" w14:textId="65304605" w:rsidR="00DD49AE" w:rsidRPr="00521DCF" w:rsidRDefault="008D16DB" w:rsidP="00DD49AE">
      <w:pPr>
        <w:pStyle w:val="Odstavecseseznamem"/>
        <w:spacing w:after="120" w:line="240" w:lineRule="auto"/>
        <w:ind w:left="284" w:right="-2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Stavba bude provedena na parcelách </w:t>
      </w:r>
      <w:r w:rsidR="00DD49AE" w:rsidRPr="00521DCF">
        <w:rPr>
          <w:rFonts w:ascii="Arial" w:hAnsi="Arial" w:cs="Arial"/>
          <w:i/>
          <w:iCs/>
          <w:sz w:val="20"/>
          <w:szCs w:val="20"/>
        </w:rPr>
        <w:t xml:space="preserve">č. </w:t>
      </w:r>
      <w:r w:rsidRPr="00521DCF">
        <w:rPr>
          <w:rFonts w:ascii="Arial" w:hAnsi="Arial" w:cs="Arial"/>
          <w:i/>
          <w:iCs/>
          <w:sz w:val="20"/>
          <w:szCs w:val="20"/>
        </w:rPr>
        <w:t>3666/45, 4972, 8825, 8826, 8843, 8844,</w:t>
      </w:r>
      <w:r w:rsidR="00DD49AE" w:rsidRPr="00521DCF">
        <w:rPr>
          <w:rFonts w:ascii="Arial" w:hAnsi="Arial" w:cs="Arial"/>
          <w:i/>
          <w:iCs/>
          <w:sz w:val="20"/>
          <w:szCs w:val="20"/>
        </w:rPr>
        <w:t xml:space="preserve"> 8845, v k. </w:t>
      </w:r>
      <w:proofErr w:type="spellStart"/>
      <w:r w:rsidR="00DD49AE" w:rsidRPr="00521DCF">
        <w:rPr>
          <w:rFonts w:ascii="Arial" w:hAnsi="Arial" w:cs="Arial"/>
          <w:i/>
          <w:iCs/>
          <w:sz w:val="20"/>
          <w:szCs w:val="20"/>
        </w:rPr>
        <w:t>ú.</w:t>
      </w:r>
      <w:proofErr w:type="spellEnd"/>
      <w:r w:rsidR="00DD49AE" w:rsidRPr="00521DCF">
        <w:rPr>
          <w:rFonts w:ascii="Arial" w:hAnsi="Arial" w:cs="Arial"/>
          <w:i/>
          <w:iCs/>
          <w:sz w:val="20"/>
          <w:szCs w:val="20"/>
        </w:rPr>
        <w:t xml:space="preserve"> Veselí-Předměstí. </w:t>
      </w:r>
    </w:p>
    <w:p w14:paraId="07FB0E54" w14:textId="78C6985F" w:rsidR="00DD49AE" w:rsidRPr="00521DCF" w:rsidRDefault="00DD49AE" w:rsidP="00DD49AE">
      <w:pPr>
        <w:pStyle w:val="Odstavecseseznamem"/>
        <w:spacing w:after="120" w:line="240" w:lineRule="auto"/>
        <w:ind w:left="284" w:right="-2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Podkladem pro zpracování projektové dokumentace objektu A bude:</w:t>
      </w:r>
    </w:p>
    <w:p w14:paraId="75D062A7" w14:textId="20C56668" w:rsidR="00DD49AE" w:rsidRPr="00521DCF" w:rsidRDefault="00DD49AE" w:rsidP="00DD49AE">
      <w:pPr>
        <w:pStyle w:val="Odstavecseseznamem"/>
        <w:numPr>
          <w:ilvl w:val="0"/>
          <w:numId w:val="31"/>
        </w:numPr>
        <w:spacing w:after="120" w:line="240" w:lineRule="auto"/>
        <w:ind w:right="-2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Dokumentace pro stavební povolení zpracovaná společností MIKULÍK projekty s.r.o., Svatoplukova 285, 686 01 Uh. Hradiště.</w:t>
      </w:r>
    </w:p>
    <w:p w14:paraId="47ECA281" w14:textId="7DE4823E" w:rsidR="00DD49AE" w:rsidRPr="00521DCF" w:rsidRDefault="00DD49AE" w:rsidP="00DD49AE">
      <w:pPr>
        <w:pStyle w:val="Odstavecseseznamem"/>
        <w:numPr>
          <w:ilvl w:val="0"/>
          <w:numId w:val="31"/>
        </w:numPr>
        <w:spacing w:after="120" w:line="240" w:lineRule="auto"/>
        <w:ind w:right="-2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Studie řešící půdorysné zvětšení tohoto objektu oproti DSP. Přesné specifikace pro tento objekt budou stanoveny v rámci kontrolních výborů.</w:t>
      </w:r>
    </w:p>
    <w:p w14:paraId="426589F9" w14:textId="52200EFD" w:rsidR="00DD49AE" w:rsidRPr="00521DCF" w:rsidRDefault="00DD49AE" w:rsidP="00DD49AE">
      <w:pPr>
        <w:spacing w:after="120"/>
        <w:ind w:left="284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Podkladem pro zpracování projektové dokumentace objektu B je:</w:t>
      </w:r>
    </w:p>
    <w:p w14:paraId="3BFB8466" w14:textId="293D6313" w:rsidR="00DD49AE" w:rsidRPr="00521DCF" w:rsidRDefault="00DD49AE" w:rsidP="00DD49AE">
      <w:pPr>
        <w:pStyle w:val="Odstavecseseznamem"/>
        <w:numPr>
          <w:ilvl w:val="0"/>
          <w:numId w:val="31"/>
        </w:numPr>
        <w:spacing w:after="120" w:line="240" w:lineRule="auto"/>
        <w:ind w:right="-2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Dokumentace pro stavební povolení zpracovaná společností MIKULÍK projekty s.r.o., Svatoplukova 285, 686 01 Uh. Hradiště</w:t>
      </w:r>
    </w:p>
    <w:p w14:paraId="3FDE57CD" w14:textId="40AD91B0" w:rsidR="00DD49AE" w:rsidRPr="00521DCF" w:rsidRDefault="00DD49AE" w:rsidP="00DD49AE">
      <w:pPr>
        <w:spacing w:after="120"/>
        <w:ind w:left="284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Projektová dokumentace pro oba objekty bude v návaznosti na studii řešící parkování, komunikaci, zpevněné plochy a zeleň vně objektů zpracovanou společností projekty s.r.o., Svatoplukova 285, 686 01 Uh. Hradiště a studii řešící uliční prostor ulice Svatoplukova zpracovanou Ing. Klárou Königovou. </w:t>
      </w:r>
    </w:p>
    <w:p w14:paraId="5DBAD923" w14:textId="24139B2E" w:rsidR="00DD49AE" w:rsidRPr="00521DCF" w:rsidRDefault="00DD49AE" w:rsidP="00DD49AE">
      <w:pPr>
        <w:spacing w:after="120"/>
        <w:ind w:left="284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Výše zmíněné podklady jsou pro zpracování projektové dokumentace závazné a jsou nedílnou součástí zadávacích podmínek této zakázky. </w:t>
      </w:r>
    </w:p>
    <w:p w14:paraId="1F34ED68" w14:textId="6162B332" w:rsidR="00DD49AE" w:rsidRPr="00521DCF" w:rsidRDefault="000B3105" w:rsidP="00DD49AE">
      <w:pPr>
        <w:spacing w:after="120"/>
        <w:ind w:left="284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>Zadavatel požaduje vypracování projektové dokumentace v tomto rozsahu:</w:t>
      </w:r>
    </w:p>
    <w:p w14:paraId="2281685F" w14:textId="15C4D4F4" w:rsidR="000B3105" w:rsidRPr="00521DCF" w:rsidRDefault="000B3105" w:rsidP="00DD49AE">
      <w:pPr>
        <w:spacing w:after="120"/>
        <w:ind w:left="284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>1. Zhotovení projektové dokumentace v rozsahu:</w:t>
      </w:r>
    </w:p>
    <w:p w14:paraId="3B2A6198" w14:textId="2D9DFF12" w:rsidR="000B3105" w:rsidRPr="00521DCF" w:rsidRDefault="000B3105" w:rsidP="000B3105">
      <w:pPr>
        <w:pStyle w:val="Odstavecseseznamem"/>
        <w:numPr>
          <w:ilvl w:val="0"/>
          <w:numId w:val="31"/>
        </w:numPr>
        <w:spacing w:after="120"/>
        <w:ind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Zhotovení dokumentace společné pro územní řízení a stavební povolení (DUSP) pro objekt A </w:t>
      </w:r>
      <w:proofErr w:type="spellStart"/>
      <w:r w:rsidRPr="00521DCF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521DCF">
        <w:rPr>
          <w:rFonts w:ascii="Arial" w:hAnsi="Arial" w:cs="Arial"/>
          <w:i/>
          <w:iCs/>
          <w:sz w:val="20"/>
          <w:szCs w:val="20"/>
        </w:rPr>
        <w:t xml:space="preserve"> pro objekt B. </w:t>
      </w:r>
    </w:p>
    <w:p w14:paraId="7F78C3BA" w14:textId="77777777" w:rsidR="000B3105" w:rsidRPr="00521DCF" w:rsidRDefault="000B3105" w:rsidP="000B3105">
      <w:pPr>
        <w:pStyle w:val="Odstavecseseznamem"/>
        <w:numPr>
          <w:ilvl w:val="0"/>
          <w:numId w:val="31"/>
        </w:numPr>
        <w:spacing w:after="120"/>
        <w:ind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Zhotovení projektové dokumentace pro provedení stavby obou objektů.</w:t>
      </w:r>
    </w:p>
    <w:p w14:paraId="37DFCDC6" w14:textId="6D93CEF6" w:rsidR="000B3105" w:rsidRPr="00521DCF" w:rsidRDefault="000B3105" w:rsidP="000B3105">
      <w:pPr>
        <w:pStyle w:val="Odstavecseseznamem"/>
        <w:numPr>
          <w:ilvl w:val="0"/>
          <w:numId w:val="31"/>
        </w:numPr>
        <w:spacing w:after="120"/>
        <w:ind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Výkaz výměr, který bude doložen v projektové dokumentaci pro provedení stavby bude zpracován dle </w:t>
      </w:r>
      <w:proofErr w:type="spellStart"/>
      <w:r w:rsidRPr="00521DCF">
        <w:rPr>
          <w:rFonts w:ascii="Arial" w:hAnsi="Arial" w:cs="Arial"/>
          <w:i/>
          <w:iCs/>
          <w:sz w:val="20"/>
          <w:szCs w:val="20"/>
        </w:rPr>
        <w:t>vyhl</w:t>
      </w:r>
      <w:proofErr w:type="spellEnd"/>
      <w:r w:rsidRPr="00521DCF">
        <w:rPr>
          <w:rFonts w:ascii="Arial" w:hAnsi="Arial" w:cs="Arial"/>
          <w:i/>
          <w:iCs/>
          <w:sz w:val="20"/>
          <w:szCs w:val="20"/>
        </w:rPr>
        <w:t>. 169/2016 Sb. V rozpočtu a výkazu výměr nesmí být uvedeny názvy výrobků, ani odkazy na tyto výrobky.</w:t>
      </w:r>
    </w:p>
    <w:p w14:paraId="5A77B1D8" w14:textId="2CA8DDC1" w:rsidR="000B3105" w:rsidRPr="00521DCF" w:rsidRDefault="000B3105" w:rsidP="000B3105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 xml:space="preserve">2. </w:t>
      </w:r>
      <w:r w:rsidR="00C32DBE" w:rsidRPr="00521DCF">
        <w:rPr>
          <w:rFonts w:ascii="Arial" w:hAnsi="Arial" w:cs="Arial"/>
          <w:b/>
          <w:bCs/>
          <w:i/>
          <w:iCs/>
          <w:sz w:val="20"/>
          <w:szCs w:val="20"/>
        </w:rPr>
        <w:t xml:space="preserve">Inženýrskou činnost při přípravě stavby v rozsahu: </w:t>
      </w:r>
    </w:p>
    <w:p w14:paraId="655006C8" w14:textId="79948C33" w:rsidR="00C32DBE" w:rsidRPr="00521DCF" w:rsidRDefault="00C32DBE" w:rsidP="00A30DE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Zajištění vydání pravomocného společného územního rozhodnutí a stavebního povolení</w:t>
      </w:r>
    </w:p>
    <w:p w14:paraId="52D380E1" w14:textId="36F18F25" w:rsidR="00C32DBE" w:rsidRPr="00521DCF" w:rsidRDefault="00C32DBE" w:rsidP="00C32DBE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i/>
          <w:iCs/>
          <w:sz w:val="20"/>
          <w:szCs w:val="20"/>
          <w:u w:val="single"/>
          <w:lang w:eastAsia="en-US"/>
        </w:rPr>
      </w:pPr>
      <w:r w:rsidRPr="00521DCF">
        <w:rPr>
          <w:rFonts w:ascii="Arial" w:eastAsia="Calibri" w:hAnsi="Arial" w:cs="Arial"/>
          <w:i/>
          <w:iCs/>
          <w:sz w:val="20"/>
          <w:szCs w:val="20"/>
          <w:u w:val="single"/>
          <w:lang w:eastAsia="en-US"/>
        </w:rPr>
        <w:t>Součástí inženýrské činnosti budou především tyto práce:</w:t>
      </w:r>
    </w:p>
    <w:p w14:paraId="3785E1BB" w14:textId="77777777" w:rsidR="00C32DBE" w:rsidRPr="00521DCF" w:rsidRDefault="00C32DBE" w:rsidP="00C32DBE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</w:rPr>
      </w:pPr>
    </w:p>
    <w:p w14:paraId="26319B33" w14:textId="4AE090E3" w:rsidR="00C32DBE" w:rsidRPr="00521DCF" w:rsidRDefault="00C32DBE" w:rsidP="00A30DE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zajištění všech dokladů nezbytných pro vydání územního a stavebního řízení (SP) - zajištění vydání stanovisek od dotčených orgánů a organizací a vyjádření od správců sítí</w:t>
      </w:r>
    </w:p>
    <w:p w14:paraId="3ECF7CF2" w14:textId="77777777" w:rsidR="00A30DE2" w:rsidRPr="00521DCF" w:rsidRDefault="00A30DE2" w:rsidP="00A30DE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vyplnění a podání žádosti o vydání společného územního rozhodnutí a stavebního povolení včetně všech potřebných příloh</w:t>
      </w:r>
    </w:p>
    <w:p w14:paraId="49ACA3D2" w14:textId="2B2BA33B" w:rsidR="00A30DE2" w:rsidRPr="00521DCF" w:rsidRDefault="00A30DE2" w:rsidP="00A30DE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zpracování všech požadavků stavebního úřadu na doplnění žádosti</w:t>
      </w:r>
    </w:p>
    <w:p w14:paraId="4421E294" w14:textId="179FEABA" w:rsidR="00A30DE2" w:rsidRPr="00521DCF" w:rsidRDefault="00A30DE2" w:rsidP="00A30DE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27926AE3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>3. Autorský dozor</w:t>
      </w:r>
    </w:p>
    <w:p w14:paraId="4AB7E49B" w14:textId="77777777" w:rsidR="00A30DE2" w:rsidRPr="00521DCF" w:rsidRDefault="00A30DE2" w:rsidP="00A30DE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Autorským dozorem se rozumí výkon autorského dozoru stavby v rozsahu dle stavebního zákona a ostatní související legislativy. Předpokládá se účast osob vykonávajících autorský dozor na kontrolních dnech a další činnosti související.</w:t>
      </w:r>
    </w:p>
    <w:p w14:paraId="5ADAC5A2" w14:textId="5758026F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</w:p>
    <w:p w14:paraId="321A9FED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>4.  Další práce projektanta v hodinové sazbě</w:t>
      </w:r>
    </w:p>
    <w:p w14:paraId="2FB1EAD5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Projektové práce, které zadavatel předpokládá, že vzniknou v průběhu realizace projektové dokumentace a budou vyvolány případnou změnou v záměru zadavatele, případně dalšími požadavky zadavatele nad rámec dohodnutého rozsahu činnosti.</w:t>
      </w:r>
    </w:p>
    <w:p w14:paraId="1C2E2275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Dodavatel je povinen do své nabídky zahrnout veškeré práce a dodávky, které jsou nezbytné pro kompletní provedení díla dle výše uvedené projektové dokumentace.</w:t>
      </w:r>
    </w:p>
    <w:p w14:paraId="3B08163F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Požadavky na zpracování projektu:</w:t>
      </w:r>
    </w:p>
    <w:p w14:paraId="050368A9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Zadavatel požaduje minimálně 5 konzultací v průběhu zpracování projektové dokumentace a závěrečné odsouhlasení dokumentace před jejím předáním.</w:t>
      </w:r>
    </w:p>
    <w:p w14:paraId="4CB6A890" w14:textId="77777777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Zadavatel předpokládá celkové náklady stavby ve výši 100 mil. Kč bez DPH. Zadavatel požaduje, aby tyto náklady nebyly překročeny o více než 20 %.</w:t>
      </w:r>
    </w:p>
    <w:p w14:paraId="1C07A10D" w14:textId="2A063F49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21DCF">
        <w:rPr>
          <w:rFonts w:ascii="Arial" w:hAnsi="Arial" w:cs="Arial"/>
          <w:b/>
          <w:bCs/>
          <w:i/>
          <w:iCs/>
          <w:sz w:val="20"/>
          <w:szCs w:val="20"/>
        </w:rPr>
        <w:t>Klasifikace předmětu veřejné zakázky:</w:t>
      </w:r>
    </w:p>
    <w:p w14:paraId="0255D502" w14:textId="6BBA24EB" w:rsidR="00A30DE2" w:rsidRPr="00521DCF" w:rsidRDefault="00A30DE2" w:rsidP="00A30DE2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kód CPV - 7120000-5 - Architektonické, technické a zeměměřičské služby</w:t>
      </w:r>
    </w:p>
    <w:p w14:paraId="5B0B8BA8" w14:textId="77777777" w:rsidR="008612C6" w:rsidRPr="00521DCF" w:rsidRDefault="008612C6" w:rsidP="008612C6">
      <w:pPr>
        <w:pStyle w:val="Zkladntext"/>
        <w:widowControl/>
        <w:spacing w:before="120" w:after="160"/>
        <w:ind w:left="720"/>
        <w:jc w:val="both"/>
        <w:rPr>
          <w:rFonts w:ascii="Arial" w:hAnsi="Arial" w:cs="Arial"/>
          <w:sz w:val="20"/>
        </w:rPr>
      </w:pPr>
    </w:p>
    <w:p w14:paraId="6B4BAD11" w14:textId="0547F4DB" w:rsidR="00992388" w:rsidRPr="00521DCF" w:rsidRDefault="00992388" w:rsidP="0054493A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521DCF">
        <w:rPr>
          <w:rFonts w:ascii="Arial" w:hAnsi="Arial" w:cs="Arial"/>
          <w:b/>
          <w:color w:val="000000" w:themeColor="text1"/>
          <w:sz w:val="24"/>
          <w:szCs w:val="20"/>
        </w:rPr>
        <w:t xml:space="preserve">Článek IV. </w:t>
      </w:r>
      <w:r w:rsidRPr="00521DCF">
        <w:rPr>
          <w:rFonts w:ascii="Arial" w:hAnsi="Arial" w:cs="Arial"/>
          <w:b/>
          <w:color w:val="000000" w:themeColor="text1"/>
          <w:sz w:val="24"/>
          <w:szCs w:val="20"/>
        </w:rPr>
        <w:br/>
      </w:r>
      <w:r w:rsidR="00D66931" w:rsidRPr="00521DCF">
        <w:rPr>
          <w:rFonts w:ascii="Arial" w:hAnsi="Arial" w:cs="Arial"/>
          <w:b/>
          <w:color w:val="000000" w:themeColor="text1"/>
          <w:sz w:val="24"/>
          <w:szCs w:val="20"/>
        </w:rPr>
        <w:t>Termíny plnění</w:t>
      </w:r>
    </w:p>
    <w:p w14:paraId="5D67260D" w14:textId="65B075E9" w:rsidR="00D66931" w:rsidRPr="00521DCF" w:rsidRDefault="00D66931" w:rsidP="00D66931">
      <w:pPr>
        <w:pStyle w:val="Odstavecseseznamem"/>
        <w:numPr>
          <w:ilvl w:val="0"/>
          <w:numId w:val="13"/>
        </w:numPr>
        <w:spacing w:after="12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521DCF">
        <w:rPr>
          <w:rFonts w:ascii="Arial" w:hAnsi="Arial" w:cs="Arial"/>
          <w:sz w:val="20"/>
          <w:szCs w:val="20"/>
        </w:rPr>
        <w:t xml:space="preserve">Smluvní strany se dohodly na tom, že se původní znění článku II. </w:t>
      </w:r>
      <w:r w:rsidR="003B62BA" w:rsidRPr="00521DCF">
        <w:rPr>
          <w:rFonts w:ascii="Arial" w:hAnsi="Arial" w:cs="Arial"/>
          <w:sz w:val="20"/>
          <w:szCs w:val="20"/>
        </w:rPr>
        <w:t xml:space="preserve">a znění dodatku č. 1 čl. </w:t>
      </w:r>
      <w:r w:rsidR="00A63CAC" w:rsidRPr="00521DCF">
        <w:rPr>
          <w:rFonts w:ascii="Arial" w:hAnsi="Arial" w:cs="Arial"/>
          <w:sz w:val="20"/>
          <w:szCs w:val="20"/>
        </w:rPr>
        <w:t xml:space="preserve">III. </w:t>
      </w:r>
      <w:r w:rsidR="003B62BA" w:rsidRPr="00521DCF">
        <w:rPr>
          <w:rFonts w:ascii="Arial" w:hAnsi="Arial" w:cs="Arial"/>
          <w:sz w:val="20"/>
          <w:szCs w:val="20"/>
        </w:rPr>
        <w:t xml:space="preserve">odst. 1 </w:t>
      </w:r>
      <w:r w:rsidRPr="00521DCF">
        <w:rPr>
          <w:rFonts w:ascii="Arial" w:hAnsi="Arial" w:cs="Arial"/>
          <w:sz w:val="20"/>
          <w:szCs w:val="20"/>
        </w:rPr>
        <w:t>nahrazuje novým zněním:</w:t>
      </w:r>
    </w:p>
    <w:p w14:paraId="413B55A0" w14:textId="06EB6AE6" w:rsidR="00D66931" w:rsidRPr="00521DCF" w:rsidRDefault="00D66931" w:rsidP="00D66931">
      <w:pPr>
        <w:spacing w:after="120"/>
        <w:ind w:left="284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Smluvní strany se dohodly na předání a převzetí díla a ukončení výkonu inženýrské činnosti v následujících termínech:</w:t>
      </w:r>
    </w:p>
    <w:p w14:paraId="1070B3C7" w14:textId="4EAD91F0" w:rsidR="00D66931" w:rsidRPr="00521DCF" w:rsidRDefault="00D66931" w:rsidP="00D66931">
      <w:pPr>
        <w:spacing w:after="120"/>
        <w:ind w:left="284" w:right="-2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2828"/>
      </w:tblGrid>
      <w:tr w:rsidR="00D66931" w:rsidRPr="00521DCF" w14:paraId="19433F9F" w14:textId="77777777" w:rsidTr="00A371FE">
        <w:tc>
          <w:tcPr>
            <w:tcW w:w="5948" w:type="dxa"/>
            <w:vAlign w:val="center"/>
          </w:tcPr>
          <w:p w14:paraId="6CE5CB8C" w14:textId="55631D4B" w:rsidR="00D66931" w:rsidRPr="00521DCF" w:rsidRDefault="00D66931" w:rsidP="00D66931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2828" w:type="dxa"/>
            <w:vAlign w:val="center"/>
          </w:tcPr>
          <w:p w14:paraId="46BE9ABE" w14:textId="1DF72E0A" w:rsidR="00D66931" w:rsidRPr="00521DCF" w:rsidRDefault="003B62BA" w:rsidP="00AF6B02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</w:tc>
      </w:tr>
      <w:tr w:rsidR="00D66931" w:rsidRPr="00521DCF" w14:paraId="19934DBA" w14:textId="77777777" w:rsidTr="00A371FE">
        <w:tc>
          <w:tcPr>
            <w:tcW w:w="5948" w:type="dxa"/>
            <w:vAlign w:val="center"/>
          </w:tcPr>
          <w:p w14:paraId="43EC6D03" w14:textId="6FC1B99D" w:rsidR="00D66931" w:rsidRPr="00521DCF" w:rsidRDefault="003B62BA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Zhotovení studie pro objekt A</w:t>
            </w:r>
          </w:p>
        </w:tc>
        <w:tc>
          <w:tcPr>
            <w:tcW w:w="2828" w:type="dxa"/>
            <w:vAlign w:val="center"/>
          </w:tcPr>
          <w:p w14:paraId="601ED30C" w14:textId="7106F8D8" w:rsidR="00D66931" w:rsidRPr="00521DCF" w:rsidRDefault="003B62BA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15.11.2021</w:t>
            </w:r>
          </w:p>
        </w:tc>
      </w:tr>
      <w:tr w:rsidR="00D66931" w:rsidRPr="00521DCF" w14:paraId="067CC705" w14:textId="77777777" w:rsidTr="00A371FE">
        <w:tc>
          <w:tcPr>
            <w:tcW w:w="5948" w:type="dxa"/>
            <w:vAlign w:val="center"/>
          </w:tcPr>
          <w:p w14:paraId="43198E4B" w14:textId="470C57A5" w:rsidR="00D66931" w:rsidRPr="00521DCF" w:rsidRDefault="003B62BA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 xml:space="preserve">Dokumentace pro DUSP </w:t>
            </w:r>
            <w:proofErr w:type="spellStart"/>
            <w:r w:rsidRPr="00521DC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sz w:val="20"/>
                <w:szCs w:val="20"/>
              </w:rPr>
              <w:t xml:space="preserve">. A </w:t>
            </w:r>
            <w:proofErr w:type="spellStart"/>
            <w:r w:rsidRPr="00521DC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21DC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828" w:type="dxa"/>
            <w:vAlign w:val="center"/>
          </w:tcPr>
          <w:p w14:paraId="4674B627" w14:textId="245D96D0" w:rsidR="00D66931" w:rsidRPr="00521DCF" w:rsidRDefault="003B62BA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31.01.2022</w:t>
            </w:r>
          </w:p>
        </w:tc>
      </w:tr>
      <w:tr w:rsidR="00D66931" w:rsidRPr="00521DCF" w14:paraId="76FF4361" w14:textId="77777777" w:rsidTr="00A371FE">
        <w:tc>
          <w:tcPr>
            <w:tcW w:w="5948" w:type="dxa"/>
            <w:vAlign w:val="center"/>
          </w:tcPr>
          <w:p w14:paraId="7BEBBDEA" w14:textId="5B60E430" w:rsidR="00D66931" w:rsidRPr="00521DCF" w:rsidRDefault="003B62BA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 xml:space="preserve">Zajištění pravomocného správního povolení </w:t>
            </w:r>
            <w:r w:rsidR="00A63CAC" w:rsidRPr="00521DCF">
              <w:rPr>
                <w:rFonts w:ascii="Arial" w:hAnsi="Arial" w:cs="Arial"/>
                <w:sz w:val="20"/>
                <w:szCs w:val="20"/>
              </w:rPr>
              <w:t xml:space="preserve">pro </w:t>
            </w:r>
            <w:proofErr w:type="spellStart"/>
            <w:r w:rsidR="00A63CAC" w:rsidRPr="00521DC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="00A63CAC" w:rsidRPr="00521DCF">
              <w:rPr>
                <w:rFonts w:ascii="Arial" w:hAnsi="Arial" w:cs="Arial"/>
                <w:sz w:val="20"/>
                <w:szCs w:val="20"/>
              </w:rPr>
              <w:t xml:space="preserve">. A </w:t>
            </w:r>
            <w:proofErr w:type="spellStart"/>
            <w:r w:rsidR="00A63CAC" w:rsidRPr="00521DC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3CAC" w:rsidRPr="00521DCF">
              <w:rPr>
                <w:rFonts w:ascii="Arial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2828" w:type="dxa"/>
            <w:vAlign w:val="center"/>
          </w:tcPr>
          <w:p w14:paraId="1DE1B591" w14:textId="3165FD68" w:rsidR="00D66931" w:rsidRPr="00521DCF" w:rsidRDefault="00A63CAC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30.04.2022</w:t>
            </w:r>
            <w:r w:rsidR="00374587" w:rsidRPr="00521DCF">
              <w:rPr>
                <w:rFonts w:ascii="Arial" w:hAnsi="Arial" w:cs="Arial"/>
                <w:sz w:val="20"/>
                <w:szCs w:val="20"/>
              </w:rPr>
              <w:t xml:space="preserve"> (v případě, že dodržení termínu nebudou bránit objektivní skutečnosti)</w:t>
            </w:r>
          </w:p>
        </w:tc>
      </w:tr>
      <w:tr w:rsidR="00A63CAC" w:rsidRPr="00521DCF" w14:paraId="31A1361C" w14:textId="77777777" w:rsidTr="00A371FE">
        <w:tc>
          <w:tcPr>
            <w:tcW w:w="5948" w:type="dxa"/>
            <w:vMerge w:val="restart"/>
            <w:vAlign w:val="center"/>
          </w:tcPr>
          <w:p w14:paraId="39C8D9EC" w14:textId="3889DBBB" w:rsidR="00A63CAC" w:rsidRPr="00521DCF" w:rsidRDefault="00A63CAC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 xml:space="preserve">Dokumentace pro provedení stavby vč. </w:t>
            </w:r>
            <w:r w:rsidR="00A60E6D" w:rsidRPr="00521DCF">
              <w:rPr>
                <w:rFonts w:ascii="Arial" w:hAnsi="Arial" w:cs="Arial"/>
                <w:sz w:val="20"/>
                <w:szCs w:val="20"/>
              </w:rPr>
              <w:t>r</w:t>
            </w:r>
            <w:r w:rsidRPr="00521DCF">
              <w:rPr>
                <w:rFonts w:ascii="Arial" w:hAnsi="Arial" w:cs="Arial"/>
                <w:sz w:val="20"/>
                <w:szCs w:val="20"/>
              </w:rPr>
              <w:t>ozpočtu a výkazu výměr dle zákona 169/2016 pro oba objekty</w:t>
            </w:r>
          </w:p>
        </w:tc>
        <w:tc>
          <w:tcPr>
            <w:tcW w:w="2828" w:type="dxa"/>
            <w:vAlign w:val="center"/>
          </w:tcPr>
          <w:p w14:paraId="695D0BF9" w14:textId="5D401714" w:rsidR="00A63CAC" w:rsidRPr="00521DCF" w:rsidRDefault="00A63CAC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Objekt A – 14.02.2022</w:t>
            </w:r>
          </w:p>
        </w:tc>
      </w:tr>
      <w:tr w:rsidR="00A63CAC" w:rsidRPr="00521DCF" w14:paraId="0433FCC3" w14:textId="77777777" w:rsidTr="00A371FE">
        <w:tc>
          <w:tcPr>
            <w:tcW w:w="5948" w:type="dxa"/>
            <w:vMerge/>
            <w:vAlign w:val="center"/>
          </w:tcPr>
          <w:p w14:paraId="10A5A42B" w14:textId="77777777" w:rsidR="00A63CAC" w:rsidRPr="00521DCF" w:rsidRDefault="00A63CAC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3D97D0D9" w14:textId="3C335672" w:rsidR="00A63CAC" w:rsidRPr="00521DCF" w:rsidRDefault="00A63CAC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Objekt B – 14.03.2022</w:t>
            </w:r>
          </w:p>
        </w:tc>
      </w:tr>
      <w:tr w:rsidR="00D66931" w:rsidRPr="00521DCF" w14:paraId="31762B15" w14:textId="77777777" w:rsidTr="00A371FE">
        <w:tc>
          <w:tcPr>
            <w:tcW w:w="5948" w:type="dxa"/>
            <w:vAlign w:val="center"/>
          </w:tcPr>
          <w:p w14:paraId="597475D7" w14:textId="72AE45C4" w:rsidR="00D66931" w:rsidRPr="00521DCF" w:rsidRDefault="00A63CAC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 xml:space="preserve">Další činnosti projektového týmu v hodinové sazbě celkem předpoklad 400 hodin </w:t>
            </w:r>
          </w:p>
        </w:tc>
        <w:tc>
          <w:tcPr>
            <w:tcW w:w="2828" w:type="dxa"/>
            <w:vAlign w:val="center"/>
          </w:tcPr>
          <w:p w14:paraId="63D9B15D" w14:textId="2EADFB64" w:rsidR="00D66931" w:rsidRPr="00521DCF" w:rsidRDefault="00A371FE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v</w:t>
            </w:r>
            <w:r w:rsidR="00A63CAC" w:rsidRPr="00521DCF">
              <w:rPr>
                <w:rFonts w:ascii="Arial" w:hAnsi="Arial" w:cs="Arial"/>
                <w:sz w:val="20"/>
                <w:szCs w:val="20"/>
              </w:rPr>
              <w:t xml:space="preserve"> roce 2021-2023</w:t>
            </w:r>
          </w:p>
        </w:tc>
      </w:tr>
      <w:tr w:rsidR="00D66931" w:rsidRPr="00521DCF" w14:paraId="396A3415" w14:textId="77777777" w:rsidTr="00A371FE">
        <w:tc>
          <w:tcPr>
            <w:tcW w:w="5948" w:type="dxa"/>
            <w:vAlign w:val="center"/>
          </w:tcPr>
          <w:p w14:paraId="1D5F867E" w14:textId="6D034A63" w:rsidR="00D66931" w:rsidRPr="00521DCF" w:rsidRDefault="00A63CAC" w:rsidP="00D66931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 xml:space="preserve">Výkon autorského dozoru (předpoklad 200 hodin) </w:t>
            </w:r>
          </w:p>
        </w:tc>
        <w:tc>
          <w:tcPr>
            <w:tcW w:w="2828" w:type="dxa"/>
            <w:vAlign w:val="center"/>
          </w:tcPr>
          <w:p w14:paraId="74B75CA6" w14:textId="63920949" w:rsidR="00D66931" w:rsidRPr="00521DCF" w:rsidRDefault="00A63CAC" w:rsidP="00AF6B02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06/2022-12/2023</w:t>
            </w:r>
          </w:p>
        </w:tc>
      </w:tr>
    </w:tbl>
    <w:p w14:paraId="73C48A50" w14:textId="77777777" w:rsidR="00D66931" w:rsidRPr="00521DCF" w:rsidRDefault="00D66931" w:rsidP="00D66931">
      <w:pPr>
        <w:spacing w:after="120"/>
        <w:ind w:left="284" w:right="-2"/>
        <w:jc w:val="both"/>
        <w:rPr>
          <w:rFonts w:ascii="Arial" w:hAnsi="Arial" w:cs="Arial"/>
          <w:sz w:val="20"/>
          <w:szCs w:val="20"/>
        </w:rPr>
      </w:pPr>
    </w:p>
    <w:p w14:paraId="1E59EDA7" w14:textId="501C678F" w:rsidR="00B61086" w:rsidRPr="00521DCF" w:rsidRDefault="00B61086" w:rsidP="00992388">
      <w:pPr>
        <w:pStyle w:val="Odstavecseseznamem"/>
        <w:spacing w:after="120" w:line="240" w:lineRule="auto"/>
        <w:ind w:left="284" w:right="-2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011F63FB" w14:textId="77777777" w:rsidR="00992388" w:rsidRPr="00521DCF" w:rsidRDefault="00992388" w:rsidP="0054493A">
      <w:pPr>
        <w:spacing w:after="1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21DCF">
        <w:rPr>
          <w:rFonts w:ascii="Arial" w:hAnsi="Arial" w:cs="Arial"/>
          <w:b/>
          <w:color w:val="000000" w:themeColor="text1"/>
          <w:szCs w:val="28"/>
        </w:rPr>
        <w:t xml:space="preserve">Článek V. </w:t>
      </w:r>
      <w:r w:rsidRPr="00521DCF">
        <w:rPr>
          <w:rFonts w:ascii="Arial" w:hAnsi="Arial" w:cs="Arial"/>
          <w:b/>
          <w:color w:val="000000" w:themeColor="text1"/>
          <w:szCs w:val="28"/>
        </w:rPr>
        <w:br/>
        <w:t>Cena díla a platební podmínky</w:t>
      </w:r>
    </w:p>
    <w:p w14:paraId="6D7BF7D9" w14:textId="3E3512A6" w:rsidR="00577C23" w:rsidRPr="00521DCF" w:rsidRDefault="00577C23" w:rsidP="00577C23">
      <w:pPr>
        <w:pStyle w:val="Odstavecseseznamem"/>
        <w:numPr>
          <w:ilvl w:val="0"/>
          <w:numId w:val="41"/>
        </w:numPr>
        <w:spacing w:after="12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521DCF">
        <w:rPr>
          <w:rFonts w:ascii="Arial" w:hAnsi="Arial" w:cs="Arial"/>
          <w:sz w:val="20"/>
          <w:szCs w:val="20"/>
        </w:rPr>
        <w:t>Smluvní strany se dohodly na tom, že se původní znění článku III. odst. a) nahrazuje novým zněním:</w:t>
      </w:r>
    </w:p>
    <w:p w14:paraId="15194412" w14:textId="28C78E38" w:rsidR="00577C23" w:rsidRPr="00521DCF" w:rsidRDefault="00577C23" w:rsidP="00577C23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lastRenderedPageBreak/>
        <w:t>a) Cena za řádně provedené a předané dílo a výkon činností dle této smlouvy a činnosti s tím související je cenou dohodnutou smluvními stranami ve smysl zákona č. 526/1990 Sb. o cenách, jako cena nejvýše přípustná a činí:</w:t>
      </w:r>
    </w:p>
    <w:p w14:paraId="0AA7CDE4" w14:textId="62926B9C" w:rsidR="00577C23" w:rsidRPr="00521DCF" w:rsidRDefault="00577C23" w:rsidP="00577C23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1843"/>
        <w:gridCol w:w="1502"/>
        <w:gridCol w:w="2176"/>
      </w:tblGrid>
      <w:tr w:rsidR="00A60E6D" w:rsidRPr="00521DCF" w14:paraId="7DF825C2" w14:textId="77777777" w:rsidTr="0077392E">
        <w:tc>
          <w:tcPr>
            <w:tcW w:w="3179" w:type="dxa"/>
            <w:vAlign w:val="center"/>
          </w:tcPr>
          <w:p w14:paraId="4B0430FF" w14:textId="6048FAE0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843" w:type="dxa"/>
            <w:vAlign w:val="center"/>
          </w:tcPr>
          <w:p w14:paraId="7AD88365" w14:textId="21DF9407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1502" w:type="dxa"/>
            <w:vAlign w:val="center"/>
          </w:tcPr>
          <w:p w14:paraId="5F35B4F2" w14:textId="5F694F95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176" w:type="dxa"/>
            <w:vAlign w:val="center"/>
          </w:tcPr>
          <w:p w14:paraId="2A6BA07A" w14:textId="4D7F1DA1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Cena v </w:t>
            </w:r>
            <w:r w:rsidR="0077392E"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521DCF">
              <w:rPr>
                <w:rFonts w:ascii="Arial" w:hAnsi="Arial" w:cs="Arial"/>
                <w:b/>
                <w:bCs/>
                <w:sz w:val="20"/>
                <w:szCs w:val="20"/>
              </w:rPr>
              <w:t>č vč. DPH</w:t>
            </w:r>
          </w:p>
        </w:tc>
      </w:tr>
      <w:tr w:rsidR="00A60E6D" w:rsidRPr="00521DCF" w14:paraId="0192535E" w14:textId="77777777" w:rsidTr="0077392E">
        <w:tc>
          <w:tcPr>
            <w:tcW w:w="3179" w:type="dxa"/>
            <w:vAlign w:val="center"/>
          </w:tcPr>
          <w:p w14:paraId="33CD8195" w14:textId="0C26352F" w:rsidR="00A60E6D" w:rsidRPr="00521DCF" w:rsidRDefault="00A60E6D" w:rsidP="00577C23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Zhotovení studie pro objekt A</w:t>
            </w:r>
          </w:p>
        </w:tc>
        <w:tc>
          <w:tcPr>
            <w:tcW w:w="1843" w:type="dxa"/>
            <w:vAlign w:val="center"/>
          </w:tcPr>
          <w:p w14:paraId="6DF0FF94" w14:textId="6FA6CB02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154.000 Kč</w:t>
            </w:r>
          </w:p>
        </w:tc>
        <w:tc>
          <w:tcPr>
            <w:tcW w:w="1502" w:type="dxa"/>
            <w:vAlign w:val="center"/>
          </w:tcPr>
          <w:p w14:paraId="5189B16C" w14:textId="43F131A6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32.340 Kč</w:t>
            </w:r>
          </w:p>
        </w:tc>
        <w:tc>
          <w:tcPr>
            <w:tcW w:w="2176" w:type="dxa"/>
            <w:vAlign w:val="center"/>
          </w:tcPr>
          <w:p w14:paraId="2A68625D" w14:textId="6245C3F9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186.340 Kč</w:t>
            </w:r>
          </w:p>
        </w:tc>
      </w:tr>
      <w:tr w:rsidR="00A60E6D" w:rsidRPr="00521DCF" w14:paraId="333242B4" w14:textId="77777777" w:rsidTr="0077392E">
        <w:tc>
          <w:tcPr>
            <w:tcW w:w="3179" w:type="dxa"/>
            <w:vAlign w:val="center"/>
          </w:tcPr>
          <w:p w14:paraId="6594FEDC" w14:textId="3C9CA35A" w:rsidR="00A60E6D" w:rsidRPr="00521DCF" w:rsidRDefault="00A60E6D" w:rsidP="00577C23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 xml:space="preserve">Dokumentace pro DUSP </w:t>
            </w:r>
            <w:proofErr w:type="spellStart"/>
            <w:r w:rsidRPr="00521DC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sz w:val="20"/>
                <w:szCs w:val="20"/>
              </w:rPr>
              <w:t xml:space="preserve">. A </w:t>
            </w:r>
            <w:proofErr w:type="spellStart"/>
            <w:r w:rsidRPr="00521DC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21DC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843" w:type="dxa"/>
            <w:vAlign w:val="center"/>
          </w:tcPr>
          <w:p w14:paraId="2002233A" w14:textId="27BD9F7D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723.000 Kč</w:t>
            </w:r>
          </w:p>
        </w:tc>
        <w:tc>
          <w:tcPr>
            <w:tcW w:w="1502" w:type="dxa"/>
            <w:vAlign w:val="center"/>
          </w:tcPr>
          <w:p w14:paraId="0D0E3D31" w14:textId="31A9F2AC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151.830 Kč</w:t>
            </w:r>
          </w:p>
        </w:tc>
        <w:tc>
          <w:tcPr>
            <w:tcW w:w="2176" w:type="dxa"/>
            <w:vAlign w:val="center"/>
          </w:tcPr>
          <w:p w14:paraId="764E4176" w14:textId="2F4D2ADC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874.830 Kč</w:t>
            </w:r>
          </w:p>
        </w:tc>
      </w:tr>
      <w:tr w:rsidR="00A60E6D" w:rsidRPr="00521DCF" w14:paraId="2C5B7D0C" w14:textId="77777777" w:rsidTr="0077392E">
        <w:tc>
          <w:tcPr>
            <w:tcW w:w="3179" w:type="dxa"/>
            <w:vAlign w:val="center"/>
          </w:tcPr>
          <w:p w14:paraId="2A35D087" w14:textId="17043665" w:rsidR="00A60E6D" w:rsidRPr="00521DCF" w:rsidRDefault="00A60E6D" w:rsidP="00577C23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Dokumentace pro provedení stavby vč. rozpočtu a výkazu výměr dle zákona 169/2016 pro oba objekty</w:t>
            </w:r>
          </w:p>
        </w:tc>
        <w:tc>
          <w:tcPr>
            <w:tcW w:w="1843" w:type="dxa"/>
            <w:vAlign w:val="center"/>
          </w:tcPr>
          <w:p w14:paraId="6D8D9C6A" w14:textId="30E7C6A0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1.543.000 Kč</w:t>
            </w:r>
          </w:p>
        </w:tc>
        <w:tc>
          <w:tcPr>
            <w:tcW w:w="1502" w:type="dxa"/>
            <w:vAlign w:val="center"/>
          </w:tcPr>
          <w:p w14:paraId="6CB67263" w14:textId="266C203C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324.030 Kč</w:t>
            </w:r>
          </w:p>
        </w:tc>
        <w:tc>
          <w:tcPr>
            <w:tcW w:w="2176" w:type="dxa"/>
            <w:vAlign w:val="center"/>
          </w:tcPr>
          <w:p w14:paraId="2E4F1EC0" w14:textId="46B5C949" w:rsidR="00A60E6D" w:rsidRPr="00521DCF" w:rsidRDefault="00A60E6D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1.867.030 Kč</w:t>
            </w:r>
          </w:p>
        </w:tc>
      </w:tr>
      <w:tr w:rsidR="00A60E6D" w:rsidRPr="00521DCF" w14:paraId="0A49BA8B" w14:textId="77777777" w:rsidTr="0077392E">
        <w:tc>
          <w:tcPr>
            <w:tcW w:w="3179" w:type="dxa"/>
            <w:vAlign w:val="center"/>
          </w:tcPr>
          <w:p w14:paraId="4CD91245" w14:textId="27C3289D" w:rsidR="00A60E6D" w:rsidRPr="00521DCF" w:rsidRDefault="0077392E" w:rsidP="00577C23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Další činnosti projektového týmu v hodinové sazbě celkem předpoklad 400 hodin</w:t>
            </w:r>
          </w:p>
        </w:tc>
        <w:tc>
          <w:tcPr>
            <w:tcW w:w="1843" w:type="dxa"/>
            <w:vAlign w:val="center"/>
          </w:tcPr>
          <w:p w14:paraId="3E9EC3E6" w14:textId="7D8E0B73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220.000 Kč</w:t>
            </w:r>
          </w:p>
        </w:tc>
        <w:tc>
          <w:tcPr>
            <w:tcW w:w="1502" w:type="dxa"/>
            <w:vAlign w:val="center"/>
          </w:tcPr>
          <w:p w14:paraId="6BCE186E" w14:textId="36E8D219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46.200 Kč</w:t>
            </w:r>
          </w:p>
        </w:tc>
        <w:tc>
          <w:tcPr>
            <w:tcW w:w="2176" w:type="dxa"/>
            <w:vAlign w:val="center"/>
          </w:tcPr>
          <w:p w14:paraId="5C8C37E9" w14:textId="3D0AC6EC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266.200 Kč</w:t>
            </w:r>
          </w:p>
        </w:tc>
      </w:tr>
      <w:tr w:rsidR="00A60E6D" w:rsidRPr="00521DCF" w14:paraId="042C0B0E" w14:textId="77777777" w:rsidTr="0077392E">
        <w:tc>
          <w:tcPr>
            <w:tcW w:w="3179" w:type="dxa"/>
            <w:vAlign w:val="center"/>
          </w:tcPr>
          <w:p w14:paraId="49861241" w14:textId="24A27612" w:rsidR="00A60E6D" w:rsidRPr="00521DCF" w:rsidRDefault="0077392E" w:rsidP="00577C23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Výkon autorského dozoru (předpoklad 200 hodin)</w:t>
            </w:r>
          </w:p>
        </w:tc>
        <w:tc>
          <w:tcPr>
            <w:tcW w:w="1843" w:type="dxa"/>
            <w:vAlign w:val="center"/>
          </w:tcPr>
          <w:p w14:paraId="37772473" w14:textId="61A01328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130.000 Kč</w:t>
            </w:r>
          </w:p>
        </w:tc>
        <w:tc>
          <w:tcPr>
            <w:tcW w:w="1502" w:type="dxa"/>
            <w:vAlign w:val="center"/>
          </w:tcPr>
          <w:p w14:paraId="70BE2BA3" w14:textId="762C7869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27.300 Kč</w:t>
            </w:r>
          </w:p>
        </w:tc>
        <w:tc>
          <w:tcPr>
            <w:tcW w:w="2176" w:type="dxa"/>
            <w:vAlign w:val="center"/>
          </w:tcPr>
          <w:p w14:paraId="4A9D0094" w14:textId="24641052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157.300 Kč</w:t>
            </w:r>
          </w:p>
        </w:tc>
      </w:tr>
      <w:tr w:rsidR="00A60E6D" w:rsidRPr="00521DCF" w14:paraId="186ED946" w14:textId="77777777" w:rsidTr="0077392E">
        <w:tc>
          <w:tcPr>
            <w:tcW w:w="3179" w:type="dxa"/>
            <w:vAlign w:val="center"/>
          </w:tcPr>
          <w:p w14:paraId="28B0D108" w14:textId="0149FCE7" w:rsidR="00A60E6D" w:rsidRPr="00521DCF" w:rsidRDefault="0077392E" w:rsidP="00577C23">
            <w:pPr>
              <w:spacing w:after="12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Projekční činnost pro speciální provoz parteru v </w:t>
            </w:r>
            <w:proofErr w:type="spellStart"/>
            <w:r w:rsidRPr="00521DC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sz w:val="20"/>
                <w:szCs w:val="20"/>
              </w:rPr>
              <w:t>. B</w:t>
            </w:r>
          </w:p>
        </w:tc>
        <w:tc>
          <w:tcPr>
            <w:tcW w:w="1843" w:type="dxa"/>
            <w:vAlign w:val="center"/>
          </w:tcPr>
          <w:p w14:paraId="224FFB8C" w14:textId="724D61B6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101.000 Kč</w:t>
            </w:r>
          </w:p>
        </w:tc>
        <w:tc>
          <w:tcPr>
            <w:tcW w:w="1502" w:type="dxa"/>
            <w:vAlign w:val="center"/>
          </w:tcPr>
          <w:p w14:paraId="7171E2F4" w14:textId="6448005F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21.210 Kč</w:t>
            </w:r>
          </w:p>
        </w:tc>
        <w:tc>
          <w:tcPr>
            <w:tcW w:w="2176" w:type="dxa"/>
            <w:vAlign w:val="center"/>
          </w:tcPr>
          <w:p w14:paraId="391C9437" w14:textId="120D1611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CF">
              <w:rPr>
                <w:rFonts w:ascii="Arial" w:hAnsi="Arial" w:cs="Arial"/>
                <w:sz w:val="20"/>
                <w:szCs w:val="20"/>
              </w:rPr>
              <w:t>122.210 Kč</w:t>
            </w:r>
          </w:p>
        </w:tc>
      </w:tr>
      <w:tr w:rsidR="00A60E6D" w:rsidRPr="00521DCF" w14:paraId="70D9357D" w14:textId="77777777" w:rsidTr="0077392E">
        <w:tc>
          <w:tcPr>
            <w:tcW w:w="3179" w:type="dxa"/>
            <w:vAlign w:val="center"/>
          </w:tcPr>
          <w:p w14:paraId="6F921D5B" w14:textId="34BE9488" w:rsidR="00A60E6D" w:rsidRPr="00521DCF" w:rsidRDefault="0077392E" w:rsidP="00577C23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DCF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843" w:type="dxa"/>
            <w:vAlign w:val="center"/>
          </w:tcPr>
          <w:p w14:paraId="537D1E79" w14:textId="57576595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DCF">
              <w:rPr>
                <w:rFonts w:ascii="Arial" w:hAnsi="Arial" w:cs="Arial"/>
                <w:b/>
                <w:bCs/>
                <w:sz w:val="22"/>
                <w:szCs w:val="22"/>
              </w:rPr>
              <w:t>2.871.000 Kč</w:t>
            </w:r>
          </w:p>
        </w:tc>
        <w:tc>
          <w:tcPr>
            <w:tcW w:w="1502" w:type="dxa"/>
            <w:vAlign w:val="center"/>
          </w:tcPr>
          <w:p w14:paraId="0206EFE3" w14:textId="1818E4AD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DCF">
              <w:rPr>
                <w:rFonts w:ascii="Arial" w:hAnsi="Arial" w:cs="Arial"/>
                <w:b/>
                <w:bCs/>
                <w:sz w:val="22"/>
                <w:szCs w:val="22"/>
              </w:rPr>
              <w:t>602.910 Kč</w:t>
            </w:r>
          </w:p>
        </w:tc>
        <w:tc>
          <w:tcPr>
            <w:tcW w:w="2176" w:type="dxa"/>
            <w:vAlign w:val="center"/>
          </w:tcPr>
          <w:p w14:paraId="5F2D8877" w14:textId="4CC6034E" w:rsidR="00A60E6D" w:rsidRPr="00521DCF" w:rsidRDefault="0077392E" w:rsidP="0077392E">
            <w:pPr>
              <w:spacing w:after="120"/>
              <w:ind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DCF">
              <w:rPr>
                <w:rFonts w:ascii="Arial" w:hAnsi="Arial" w:cs="Arial"/>
                <w:b/>
                <w:bCs/>
                <w:sz w:val="22"/>
                <w:szCs w:val="22"/>
              </w:rPr>
              <w:t>3.473.910 Kč</w:t>
            </w:r>
          </w:p>
        </w:tc>
      </w:tr>
    </w:tbl>
    <w:p w14:paraId="263719F6" w14:textId="72137F79" w:rsidR="00577C23" w:rsidRPr="00521DCF" w:rsidRDefault="00577C23" w:rsidP="00577C23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</w:p>
    <w:p w14:paraId="710E4BE6" w14:textId="7C8ADB1D" w:rsidR="00326AA4" w:rsidRPr="00521DCF" w:rsidRDefault="00326AA4" w:rsidP="00577C23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>Změna závazku v rámci změny ceny je dle § 222 odst. 4 Zákona č. 134./2016 Sb.</w:t>
      </w:r>
      <w:r w:rsidRPr="00521DCF">
        <w:t xml:space="preserve"> </w:t>
      </w:r>
      <w:r w:rsidRPr="00521DCF">
        <w:rPr>
          <w:rFonts w:ascii="Arial" w:hAnsi="Arial" w:cs="Arial"/>
          <w:i/>
          <w:iCs/>
          <w:sz w:val="20"/>
          <w:szCs w:val="20"/>
        </w:rPr>
        <w:t>o zadávání veřejných zakázek.</w:t>
      </w:r>
      <w:r w:rsidRPr="00521DCF">
        <w:t xml:space="preserve"> </w:t>
      </w:r>
    </w:p>
    <w:p w14:paraId="78503CC6" w14:textId="77777777" w:rsidR="0014368B" w:rsidRPr="00521DCF" w:rsidRDefault="0014368B" w:rsidP="003C63A5">
      <w:pPr>
        <w:spacing w:after="120"/>
        <w:ind w:left="284" w:right="-2"/>
        <w:jc w:val="both"/>
        <w:rPr>
          <w:rFonts w:ascii="Arial" w:eastAsia="Calibri" w:hAnsi="Arial" w:cs="Arial"/>
          <w:sz w:val="20"/>
        </w:rPr>
      </w:pPr>
    </w:p>
    <w:p w14:paraId="5C114EB8" w14:textId="145D98FE" w:rsidR="00992388" w:rsidRPr="00521DCF" w:rsidRDefault="00992388" w:rsidP="0054493A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sz w:val="24"/>
          <w:szCs w:val="28"/>
        </w:rPr>
      </w:pPr>
      <w:r w:rsidRPr="00521DCF">
        <w:rPr>
          <w:rFonts w:ascii="Arial" w:hAnsi="Arial" w:cs="Arial"/>
          <w:b/>
          <w:sz w:val="24"/>
          <w:szCs w:val="28"/>
        </w:rPr>
        <w:t xml:space="preserve">Článek VI. </w:t>
      </w:r>
      <w:r w:rsidRPr="00521DCF">
        <w:rPr>
          <w:rFonts w:ascii="Arial" w:hAnsi="Arial" w:cs="Arial"/>
          <w:b/>
          <w:sz w:val="24"/>
          <w:szCs w:val="28"/>
        </w:rPr>
        <w:br/>
      </w:r>
      <w:r w:rsidR="001C5B77" w:rsidRPr="00521DCF">
        <w:rPr>
          <w:rFonts w:ascii="Arial" w:hAnsi="Arial" w:cs="Arial"/>
          <w:b/>
          <w:sz w:val="24"/>
          <w:szCs w:val="20"/>
        </w:rPr>
        <w:t>Platební a fakturační podmínky</w:t>
      </w:r>
    </w:p>
    <w:p w14:paraId="0054192D" w14:textId="461CBDEB" w:rsidR="00F83958" w:rsidRPr="00521DCF" w:rsidRDefault="00F83958" w:rsidP="00F83958">
      <w:pPr>
        <w:pStyle w:val="Odstavecseseznamem"/>
        <w:numPr>
          <w:ilvl w:val="0"/>
          <w:numId w:val="42"/>
        </w:numPr>
        <w:spacing w:after="12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521DCF">
        <w:rPr>
          <w:rFonts w:ascii="Arial" w:hAnsi="Arial" w:cs="Arial"/>
          <w:sz w:val="20"/>
          <w:szCs w:val="20"/>
        </w:rPr>
        <w:t>Smluvní strany se dohodly na tom, že se původní znění článku IV. odst. b) a c) nahrazuje novým zněním:</w:t>
      </w:r>
    </w:p>
    <w:p w14:paraId="6EE16012" w14:textId="49EE7289" w:rsidR="00BF6302" w:rsidRPr="00521DCF" w:rsidRDefault="00BF6302" w:rsidP="00F83958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  <w:r w:rsidRPr="00521DCF">
        <w:rPr>
          <w:rFonts w:ascii="Arial" w:hAnsi="Arial" w:cs="Arial"/>
          <w:i/>
          <w:iCs/>
          <w:sz w:val="20"/>
          <w:szCs w:val="20"/>
        </w:rPr>
        <w:t xml:space="preserve">Jednotlivé části musí zhotovitel předat objednateli na základě protokolu o předání. Objednatel se zavazuje uhradit cenu díla dle této smlouvy na základě faktury vystavené zhotovitelem, a to do 30 dnů od doručení faktury objednateli. Zhotovitel je oprávněn vystavit objednateli fakturu za dílčí plnění (ceny uvedeny bez DPH) následujícím způsobem: </w:t>
      </w:r>
    </w:p>
    <w:p w14:paraId="5BACC2EA" w14:textId="77777777" w:rsidR="00D738B7" w:rsidRPr="00521DCF" w:rsidRDefault="00D738B7" w:rsidP="00F83958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7"/>
        <w:gridCol w:w="4383"/>
        <w:gridCol w:w="1410"/>
      </w:tblGrid>
      <w:tr w:rsidR="00BF6302" w:rsidRPr="00521DCF" w14:paraId="768A14A5" w14:textId="77777777" w:rsidTr="00D738B7">
        <w:tc>
          <w:tcPr>
            <w:tcW w:w="2907" w:type="dxa"/>
            <w:vAlign w:val="center"/>
          </w:tcPr>
          <w:p w14:paraId="39283DE3" w14:textId="6000DA5A" w:rsidR="00BF6302" w:rsidRPr="00521DCF" w:rsidRDefault="00BF6302" w:rsidP="00F83958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Zpracování studie</w:t>
            </w:r>
          </w:p>
        </w:tc>
        <w:tc>
          <w:tcPr>
            <w:tcW w:w="4383" w:type="dxa"/>
          </w:tcPr>
          <w:p w14:paraId="57DB0641" w14:textId="6380A7AD" w:rsidR="00BF6302" w:rsidRPr="00521DCF" w:rsidRDefault="00BF6302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100 % při odevzdání</w:t>
            </w:r>
          </w:p>
        </w:tc>
        <w:tc>
          <w:tcPr>
            <w:tcW w:w="1410" w:type="dxa"/>
          </w:tcPr>
          <w:p w14:paraId="088BCED2" w14:textId="27350AA1" w:rsidR="00BF6302" w:rsidRPr="00521DCF" w:rsidRDefault="00BF6302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154.000 Kč</w:t>
            </w:r>
          </w:p>
        </w:tc>
      </w:tr>
      <w:tr w:rsidR="00374587" w:rsidRPr="00521DCF" w14:paraId="4B1670A2" w14:textId="77777777" w:rsidTr="00D738B7">
        <w:tc>
          <w:tcPr>
            <w:tcW w:w="2907" w:type="dxa"/>
            <w:vMerge w:val="restart"/>
            <w:vAlign w:val="center"/>
          </w:tcPr>
          <w:p w14:paraId="2A46ED49" w14:textId="423B2020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DUSP </w:t>
            </w:r>
            <w:proofErr w:type="spellStart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A</w:t>
            </w:r>
          </w:p>
        </w:tc>
        <w:tc>
          <w:tcPr>
            <w:tcW w:w="4383" w:type="dxa"/>
          </w:tcPr>
          <w:p w14:paraId="7E09E05C" w14:textId="08343A95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60 % při odevzdání DUSP</w:t>
            </w:r>
          </w:p>
        </w:tc>
        <w:tc>
          <w:tcPr>
            <w:tcW w:w="1410" w:type="dxa"/>
          </w:tcPr>
          <w:p w14:paraId="5BF11744" w14:textId="49EDCAE9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178.800 Kč</w:t>
            </w:r>
          </w:p>
        </w:tc>
      </w:tr>
      <w:tr w:rsidR="00374587" w:rsidRPr="00521DCF" w14:paraId="4454A4CA" w14:textId="77777777" w:rsidTr="00D738B7">
        <w:tc>
          <w:tcPr>
            <w:tcW w:w="2907" w:type="dxa"/>
            <w:vMerge/>
            <w:vAlign w:val="center"/>
          </w:tcPr>
          <w:p w14:paraId="36EBC407" w14:textId="77777777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0DCC1DD5" w14:textId="167BA2DC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10 % při zajištění všech nutných vyjádření, stanovisek, rozhodnutí a podání žádosti o povolení na SÚ</w:t>
            </w:r>
          </w:p>
        </w:tc>
        <w:tc>
          <w:tcPr>
            <w:tcW w:w="1410" w:type="dxa"/>
          </w:tcPr>
          <w:p w14:paraId="6AA12D52" w14:textId="71890C1D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29.800 Kč</w:t>
            </w:r>
          </w:p>
        </w:tc>
      </w:tr>
      <w:tr w:rsidR="00374587" w:rsidRPr="00521DCF" w14:paraId="44D8A2CB" w14:textId="77777777" w:rsidTr="00D738B7">
        <w:tc>
          <w:tcPr>
            <w:tcW w:w="2907" w:type="dxa"/>
            <w:vMerge/>
            <w:vAlign w:val="center"/>
          </w:tcPr>
          <w:p w14:paraId="7E42B8D7" w14:textId="77777777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60B9F9AE" w14:textId="4E771143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30 % při vydání pravomocného správního povolení</w:t>
            </w:r>
          </w:p>
        </w:tc>
        <w:tc>
          <w:tcPr>
            <w:tcW w:w="1410" w:type="dxa"/>
          </w:tcPr>
          <w:p w14:paraId="59AC5F80" w14:textId="6E78B6FB" w:rsidR="00374587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89.400 Kč</w:t>
            </w:r>
          </w:p>
        </w:tc>
      </w:tr>
      <w:tr w:rsidR="00BF6302" w:rsidRPr="00521DCF" w14:paraId="4E356438" w14:textId="77777777" w:rsidTr="00D738B7">
        <w:tc>
          <w:tcPr>
            <w:tcW w:w="2907" w:type="dxa"/>
            <w:vAlign w:val="center"/>
          </w:tcPr>
          <w:p w14:paraId="45EA11CC" w14:textId="5A26614B" w:rsidR="00BF6302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DPS </w:t>
            </w:r>
            <w:proofErr w:type="spellStart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A vč. rozpočtu</w:t>
            </w:r>
          </w:p>
        </w:tc>
        <w:tc>
          <w:tcPr>
            <w:tcW w:w="4383" w:type="dxa"/>
          </w:tcPr>
          <w:p w14:paraId="3FB9A6F6" w14:textId="44FE0A48" w:rsidR="00BF6302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100 % při odevzdání</w:t>
            </w:r>
          </w:p>
        </w:tc>
        <w:tc>
          <w:tcPr>
            <w:tcW w:w="1410" w:type="dxa"/>
          </w:tcPr>
          <w:p w14:paraId="5046FBC4" w14:textId="1F9DC97B" w:rsidR="00BF6302" w:rsidRPr="00521DCF" w:rsidRDefault="00374587" w:rsidP="00F83958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613.000 Kč</w:t>
            </w:r>
          </w:p>
        </w:tc>
      </w:tr>
      <w:tr w:rsidR="00374587" w:rsidRPr="00521DCF" w14:paraId="33A5849A" w14:textId="77777777" w:rsidTr="00D738B7">
        <w:tc>
          <w:tcPr>
            <w:tcW w:w="2907" w:type="dxa"/>
            <w:vMerge w:val="restart"/>
            <w:vAlign w:val="center"/>
          </w:tcPr>
          <w:p w14:paraId="7152A643" w14:textId="648B3467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DUSP </w:t>
            </w:r>
            <w:proofErr w:type="spellStart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B</w:t>
            </w:r>
          </w:p>
        </w:tc>
        <w:tc>
          <w:tcPr>
            <w:tcW w:w="4383" w:type="dxa"/>
          </w:tcPr>
          <w:p w14:paraId="0AC14417" w14:textId="53D89E85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60 % při odevzdání DUSP</w:t>
            </w:r>
          </w:p>
        </w:tc>
        <w:tc>
          <w:tcPr>
            <w:tcW w:w="1410" w:type="dxa"/>
          </w:tcPr>
          <w:p w14:paraId="335DE1A0" w14:textId="4761BF92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255.000 Kč</w:t>
            </w:r>
          </w:p>
        </w:tc>
      </w:tr>
      <w:tr w:rsidR="00374587" w:rsidRPr="00521DCF" w14:paraId="64883977" w14:textId="77777777" w:rsidTr="00D738B7">
        <w:tc>
          <w:tcPr>
            <w:tcW w:w="2907" w:type="dxa"/>
            <w:vMerge/>
            <w:vAlign w:val="center"/>
          </w:tcPr>
          <w:p w14:paraId="6FDCDABD" w14:textId="77777777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06C079DA" w14:textId="3846411D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10 % při zajištění všech nutných vyjádření, stanovisek, rozhodnutí a podání žádosti o povolení na SÚ</w:t>
            </w:r>
          </w:p>
        </w:tc>
        <w:tc>
          <w:tcPr>
            <w:tcW w:w="1410" w:type="dxa"/>
          </w:tcPr>
          <w:p w14:paraId="210F56F8" w14:textId="59F33DC9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42.500 Kč</w:t>
            </w:r>
          </w:p>
        </w:tc>
      </w:tr>
      <w:tr w:rsidR="00374587" w:rsidRPr="00521DCF" w14:paraId="343F96B3" w14:textId="77777777" w:rsidTr="00D738B7">
        <w:tc>
          <w:tcPr>
            <w:tcW w:w="2907" w:type="dxa"/>
            <w:vMerge/>
            <w:vAlign w:val="center"/>
          </w:tcPr>
          <w:p w14:paraId="742CAD73" w14:textId="77777777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7107034B" w14:textId="0685166A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30 % při vydání pravomocného správního povolení</w:t>
            </w:r>
          </w:p>
        </w:tc>
        <w:tc>
          <w:tcPr>
            <w:tcW w:w="1410" w:type="dxa"/>
          </w:tcPr>
          <w:p w14:paraId="35165174" w14:textId="5C105DED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127.500 Kč</w:t>
            </w:r>
          </w:p>
        </w:tc>
      </w:tr>
      <w:tr w:rsidR="00374587" w:rsidRPr="00521DCF" w14:paraId="48B130C6" w14:textId="77777777" w:rsidTr="00D738B7">
        <w:tc>
          <w:tcPr>
            <w:tcW w:w="2907" w:type="dxa"/>
            <w:vAlign w:val="center"/>
          </w:tcPr>
          <w:p w14:paraId="29C7000C" w14:textId="13690810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DPS </w:t>
            </w:r>
            <w:proofErr w:type="spellStart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B vč. rozpočtu</w:t>
            </w:r>
          </w:p>
        </w:tc>
        <w:tc>
          <w:tcPr>
            <w:tcW w:w="4383" w:type="dxa"/>
          </w:tcPr>
          <w:p w14:paraId="5259A021" w14:textId="6D308AFC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100 % při odevzdání</w:t>
            </w:r>
          </w:p>
        </w:tc>
        <w:tc>
          <w:tcPr>
            <w:tcW w:w="1410" w:type="dxa"/>
          </w:tcPr>
          <w:p w14:paraId="5360EEAC" w14:textId="01A249D5" w:rsidR="00374587" w:rsidRPr="00521DCF" w:rsidRDefault="0037458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930.000 Kč</w:t>
            </w:r>
          </w:p>
        </w:tc>
      </w:tr>
      <w:tr w:rsidR="00D738B7" w:rsidRPr="00521DCF" w14:paraId="698B0B04" w14:textId="77777777" w:rsidTr="00D738B7">
        <w:tc>
          <w:tcPr>
            <w:tcW w:w="2907" w:type="dxa"/>
            <w:vAlign w:val="center"/>
          </w:tcPr>
          <w:p w14:paraId="17B1A26E" w14:textId="708CA4F8" w:rsidR="00D738B7" w:rsidRPr="00521DCF" w:rsidRDefault="00D738B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Další činnosti projektového týmu</w:t>
            </w:r>
          </w:p>
        </w:tc>
        <w:tc>
          <w:tcPr>
            <w:tcW w:w="5793" w:type="dxa"/>
            <w:gridSpan w:val="2"/>
          </w:tcPr>
          <w:p w14:paraId="6814303A" w14:textId="55C84682" w:rsidR="00D738B7" w:rsidRPr="00521DCF" w:rsidRDefault="00D738B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Individuální fakturace dle skutečně vynaložených hodin </w:t>
            </w:r>
          </w:p>
        </w:tc>
      </w:tr>
      <w:tr w:rsidR="00D738B7" w:rsidRPr="00521DCF" w14:paraId="722FEFC2" w14:textId="77777777" w:rsidTr="00D738B7">
        <w:tc>
          <w:tcPr>
            <w:tcW w:w="2907" w:type="dxa"/>
            <w:vAlign w:val="center"/>
          </w:tcPr>
          <w:p w14:paraId="562E1208" w14:textId="0C6BBCD8" w:rsidR="00D738B7" w:rsidRPr="00521DCF" w:rsidRDefault="00D738B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Výkon autorského dozoru</w:t>
            </w:r>
          </w:p>
        </w:tc>
        <w:tc>
          <w:tcPr>
            <w:tcW w:w="5793" w:type="dxa"/>
            <w:gridSpan w:val="2"/>
          </w:tcPr>
          <w:p w14:paraId="20F500E4" w14:textId="0B737B44" w:rsidR="00D738B7" w:rsidRPr="00521DCF" w:rsidRDefault="00D738B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Faktura bude předložena čtvrtletně dle skutečně vynaložených hodin </w:t>
            </w:r>
          </w:p>
        </w:tc>
      </w:tr>
      <w:tr w:rsidR="00D738B7" w:rsidRPr="00521DCF" w14:paraId="0E857504" w14:textId="77777777" w:rsidTr="00D738B7">
        <w:tc>
          <w:tcPr>
            <w:tcW w:w="2907" w:type="dxa"/>
            <w:vAlign w:val="center"/>
          </w:tcPr>
          <w:p w14:paraId="015B7EC3" w14:textId="2E8C5A4E" w:rsidR="00D738B7" w:rsidRPr="00521DCF" w:rsidRDefault="00D738B7" w:rsidP="00374587">
            <w:pPr>
              <w:spacing w:after="120"/>
              <w:ind w:right="-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Projekční činnost pro speciální provoz parteru v </w:t>
            </w:r>
            <w:proofErr w:type="spellStart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obj</w:t>
            </w:r>
            <w:proofErr w:type="spellEnd"/>
            <w:r w:rsidRPr="00521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B </w:t>
            </w:r>
          </w:p>
        </w:tc>
        <w:tc>
          <w:tcPr>
            <w:tcW w:w="5793" w:type="dxa"/>
            <w:gridSpan w:val="2"/>
          </w:tcPr>
          <w:p w14:paraId="51C1AFE3" w14:textId="6130C0AA" w:rsidR="00D738B7" w:rsidRPr="00521DCF" w:rsidRDefault="00D738B7" w:rsidP="00374587">
            <w:pPr>
              <w:spacing w:after="12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DCF">
              <w:rPr>
                <w:rFonts w:ascii="Arial" w:hAnsi="Arial" w:cs="Arial"/>
                <w:i/>
                <w:iCs/>
                <w:sz w:val="20"/>
                <w:szCs w:val="20"/>
              </w:rPr>
              <w:t>100 % po zapracování do příslušných stupňů projektové dokumentace</w:t>
            </w:r>
          </w:p>
        </w:tc>
      </w:tr>
    </w:tbl>
    <w:p w14:paraId="578A8FDB" w14:textId="77777777" w:rsidR="00BF6302" w:rsidRPr="00521DCF" w:rsidRDefault="00BF6302" w:rsidP="00F83958">
      <w:pPr>
        <w:spacing w:after="120"/>
        <w:ind w:left="360" w:right="-2"/>
        <w:jc w:val="both"/>
        <w:rPr>
          <w:rFonts w:ascii="Arial" w:hAnsi="Arial" w:cs="Arial"/>
          <w:i/>
          <w:iCs/>
          <w:sz w:val="20"/>
          <w:szCs w:val="20"/>
        </w:rPr>
      </w:pPr>
    </w:p>
    <w:p w14:paraId="75DB54BD" w14:textId="128449CA" w:rsidR="00992388" w:rsidRPr="00521DCF" w:rsidRDefault="00992388" w:rsidP="0054493A">
      <w:pPr>
        <w:spacing w:after="120"/>
        <w:jc w:val="center"/>
        <w:rPr>
          <w:rFonts w:ascii="Arial" w:hAnsi="Arial" w:cs="Arial"/>
          <w:b/>
        </w:rPr>
      </w:pPr>
      <w:r w:rsidRPr="00521DCF">
        <w:rPr>
          <w:rFonts w:ascii="Arial" w:hAnsi="Arial" w:cs="Arial"/>
          <w:b/>
          <w:color w:val="000000" w:themeColor="text1"/>
          <w:szCs w:val="28"/>
        </w:rPr>
        <w:t>Článek X</w:t>
      </w:r>
      <w:r w:rsidR="00C460D1" w:rsidRPr="00521DCF">
        <w:rPr>
          <w:rFonts w:ascii="Arial" w:hAnsi="Arial" w:cs="Arial"/>
          <w:b/>
          <w:color w:val="000000" w:themeColor="text1"/>
          <w:szCs w:val="28"/>
        </w:rPr>
        <w:t>I</w:t>
      </w:r>
      <w:r w:rsidRPr="00521DCF">
        <w:rPr>
          <w:rFonts w:ascii="Arial" w:hAnsi="Arial" w:cs="Arial"/>
          <w:b/>
          <w:color w:val="000000" w:themeColor="text1"/>
          <w:szCs w:val="28"/>
        </w:rPr>
        <w:t>I.</w:t>
      </w:r>
      <w:r w:rsidRPr="00521DCF">
        <w:rPr>
          <w:rFonts w:ascii="Arial" w:hAnsi="Arial" w:cs="Arial"/>
          <w:b/>
          <w:color w:val="000000" w:themeColor="text1"/>
          <w:szCs w:val="28"/>
        </w:rPr>
        <w:br/>
      </w:r>
      <w:r w:rsidRPr="00521DCF">
        <w:rPr>
          <w:rFonts w:ascii="Arial" w:hAnsi="Arial" w:cs="Arial"/>
          <w:b/>
        </w:rPr>
        <w:t>Závěrečná ustanovení</w:t>
      </w:r>
    </w:p>
    <w:p w14:paraId="788B1694" w14:textId="77777777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sz w:val="20"/>
        </w:rPr>
        <w:t>Právní vztahy mezi smluvními stranami, které nejsou ve smlouvě výslovně řešeny, se řídí platnými právními předpisy, zejména ustanoveními občanského zákoníku.</w:t>
      </w:r>
    </w:p>
    <w:p w14:paraId="0AEE2D65" w14:textId="77777777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color w:val="000000" w:themeColor="text1"/>
          <w:sz w:val="20"/>
        </w:rPr>
        <w:t>Ostatní ustanovení smlouvy o dílo nejsou tímto Dodatkem č. 2 dotčena a zůstávají v platnosti.</w:t>
      </w:r>
    </w:p>
    <w:p w14:paraId="6E503875" w14:textId="77777777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sz w:val="20"/>
        </w:rPr>
        <w:t>Smluvní strany shodně prohlašují, že si tento dodatek před jejím podpisem přečetly, a že byl uzavřen po vzájemném projednání dle jejich pravé a svobodné vůle určitě, vážně a srozumitelně a jeho autentičnost stvrzují svými podpisy.</w:t>
      </w:r>
    </w:p>
    <w:p w14:paraId="1692C642" w14:textId="77777777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sz w:val="20"/>
        </w:rPr>
        <w:t>Osoby podepisující tento dodatek svým podpisem stvrzují platnost svých jednatelských oprávnění.</w:t>
      </w:r>
    </w:p>
    <w:p w14:paraId="17CC9F3B" w14:textId="77777777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sz w:val="20"/>
        </w:rPr>
        <w:t>Dodatek je vyhotoven ve dvou stejnopisech podepsaných oprávněnými zástupci smluvních stran, přičemž každá smluvní strana obdrží jedno vyhotovení.</w:t>
      </w:r>
    </w:p>
    <w:p w14:paraId="20055854" w14:textId="77777777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sz w:val="20"/>
        </w:rPr>
        <w:t xml:space="preserve">Dodatek nabývá platnosti a účinnosti dnem podpisu oběma smluvními stranami. </w:t>
      </w:r>
    </w:p>
    <w:p w14:paraId="081A4358" w14:textId="1F356F74" w:rsidR="00AF6B02" w:rsidRPr="00521DCF" w:rsidRDefault="00AF6B02" w:rsidP="00AF6B02">
      <w:pPr>
        <w:pStyle w:val="Odstavecseseznamem"/>
        <w:numPr>
          <w:ilvl w:val="0"/>
          <w:numId w:val="43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521DCF">
        <w:rPr>
          <w:rFonts w:ascii="Arial" w:hAnsi="Arial" w:cs="Arial"/>
          <w:color w:val="000000" w:themeColor="text1"/>
          <w:sz w:val="20"/>
        </w:rPr>
        <w:t xml:space="preserve">Uzavření tohoto dodatku smlouvy o dílo schválila </w:t>
      </w:r>
      <w:r w:rsidRPr="00521DCF">
        <w:rPr>
          <w:rFonts w:ascii="Arial" w:hAnsi="Arial" w:cs="Arial"/>
          <w:sz w:val="20"/>
        </w:rPr>
        <w:t xml:space="preserve">Rada města Veselí nad Moravou na své </w:t>
      </w:r>
      <w:r w:rsidR="00521DCF">
        <w:rPr>
          <w:rFonts w:ascii="Arial" w:hAnsi="Arial" w:cs="Arial"/>
          <w:sz w:val="20"/>
        </w:rPr>
        <w:t>86</w:t>
      </w:r>
      <w:r w:rsidRPr="00521DCF">
        <w:rPr>
          <w:rFonts w:ascii="Arial" w:hAnsi="Arial" w:cs="Arial"/>
          <w:sz w:val="20"/>
        </w:rPr>
        <w:t>. schůzi dne 3</w:t>
      </w:r>
      <w:r w:rsidR="00521DCF">
        <w:rPr>
          <w:rFonts w:ascii="Arial" w:hAnsi="Arial" w:cs="Arial"/>
          <w:sz w:val="20"/>
        </w:rPr>
        <w:t>1</w:t>
      </w:r>
      <w:r w:rsidRPr="00521DCF">
        <w:rPr>
          <w:rFonts w:ascii="Arial" w:hAnsi="Arial" w:cs="Arial"/>
          <w:sz w:val="20"/>
        </w:rPr>
        <w:t>.0</w:t>
      </w:r>
      <w:r w:rsidR="00521DCF">
        <w:rPr>
          <w:rFonts w:ascii="Arial" w:hAnsi="Arial" w:cs="Arial"/>
          <w:sz w:val="20"/>
        </w:rPr>
        <w:t>1</w:t>
      </w:r>
      <w:r w:rsidRPr="00521DCF">
        <w:rPr>
          <w:rFonts w:ascii="Arial" w:hAnsi="Arial" w:cs="Arial"/>
          <w:sz w:val="20"/>
        </w:rPr>
        <w:t>.202</w:t>
      </w:r>
      <w:r w:rsidR="00521DCF">
        <w:rPr>
          <w:rFonts w:ascii="Arial" w:hAnsi="Arial" w:cs="Arial"/>
          <w:sz w:val="20"/>
        </w:rPr>
        <w:t>2</w:t>
      </w:r>
      <w:r w:rsidRPr="00521DCF">
        <w:rPr>
          <w:rFonts w:ascii="Arial" w:hAnsi="Arial" w:cs="Arial"/>
          <w:sz w:val="20"/>
        </w:rPr>
        <w:t xml:space="preserve"> usnesením č. </w:t>
      </w:r>
      <w:r w:rsidR="00521DCF">
        <w:rPr>
          <w:rFonts w:ascii="Arial" w:hAnsi="Arial" w:cs="Arial"/>
          <w:sz w:val="20"/>
        </w:rPr>
        <w:t>17</w:t>
      </w:r>
      <w:r w:rsidRPr="00521DCF">
        <w:rPr>
          <w:rFonts w:ascii="Arial" w:hAnsi="Arial" w:cs="Arial"/>
          <w:sz w:val="20"/>
        </w:rPr>
        <w:t>/</w:t>
      </w:r>
      <w:r w:rsidR="00521DCF">
        <w:rPr>
          <w:rFonts w:ascii="Arial" w:hAnsi="Arial" w:cs="Arial"/>
          <w:sz w:val="20"/>
        </w:rPr>
        <w:t>86</w:t>
      </w:r>
      <w:r w:rsidRPr="00521DCF">
        <w:rPr>
          <w:rFonts w:ascii="Arial" w:hAnsi="Arial" w:cs="Arial"/>
          <w:sz w:val="20"/>
        </w:rPr>
        <w:t>/RMV/202</w:t>
      </w:r>
      <w:r w:rsidR="00521DCF">
        <w:rPr>
          <w:rFonts w:ascii="Arial" w:hAnsi="Arial" w:cs="Arial"/>
          <w:sz w:val="20"/>
        </w:rPr>
        <w:t>2</w:t>
      </w:r>
      <w:r w:rsidRPr="00521DCF">
        <w:rPr>
          <w:rFonts w:ascii="Arial" w:hAnsi="Arial" w:cs="Arial"/>
          <w:sz w:val="20"/>
        </w:rPr>
        <w:t>.</w:t>
      </w:r>
      <w:bookmarkStart w:id="2" w:name="_Hlk25309347"/>
    </w:p>
    <w:bookmarkEnd w:id="2"/>
    <w:p w14:paraId="14031609" w14:textId="77777777" w:rsidR="00992388" w:rsidRPr="00DB2171" w:rsidRDefault="00992388" w:rsidP="00992388">
      <w:pPr>
        <w:pStyle w:val="Odstavecseseznamem"/>
        <w:spacing w:after="120" w:line="240" w:lineRule="auto"/>
        <w:ind w:left="284" w:right="-2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55712472" w14:textId="7FC68C68" w:rsidR="00992388" w:rsidRPr="000C3C2D" w:rsidRDefault="00992388" w:rsidP="00992388">
      <w:pPr>
        <w:pStyle w:val="Smlouva"/>
        <w:spacing w:before="120" w:after="120"/>
        <w:ind w:left="284" w:right="-2"/>
        <w:rPr>
          <w:rFonts w:ascii="Arial" w:hAnsi="Arial" w:cs="Arial"/>
          <w:color w:val="000000" w:themeColor="text1"/>
          <w:sz w:val="20"/>
        </w:rPr>
      </w:pPr>
      <w:r w:rsidRPr="000C3C2D">
        <w:rPr>
          <w:rFonts w:ascii="Arial" w:hAnsi="Arial" w:cs="Arial"/>
          <w:color w:val="000000" w:themeColor="text1"/>
          <w:sz w:val="20"/>
        </w:rPr>
        <w:t xml:space="preserve">Veselí nad Moravou </w:t>
      </w:r>
    </w:p>
    <w:p w14:paraId="709006B2" w14:textId="77777777" w:rsidR="00992388" w:rsidRDefault="00992388" w:rsidP="00992388">
      <w:pPr>
        <w:pStyle w:val="Odstavecseseznamem"/>
        <w:rPr>
          <w:rFonts w:ascii="Arial" w:hAnsi="Arial" w:cs="Arial"/>
          <w:snapToGrid w:val="0"/>
          <w:sz w:val="20"/>
          <w:szCs w:val="20"/>
        </w:rPr>
      </w:pPr>
    </w:p>
    <w:p w14:paraId="605DE056" w14:textId="4163D461" w:rsidR="00992388" w:rsidRPr="003728BE" w:rsidRDefault="00AB5BBE" w:rsidP="00992388">
      <w:pPr>
        <w:ind w:left="28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za</w:t>
      </w:r>
      <w:r w:rsidR="00992388" w:rsidRPr="003728BE">
        <w:rPr>
          <w:rFonts w:ascii="Arial" w:hAnsi="Arial" w:cs="Arial"/>
          <w:snapToGrid w:val="0"/>
          <w:sz w:val="20"/>
        </w:rPr>
        <w:t> zhotovitel</w:t>
      </w:r>
      <w:r>
        <w:rPr>
          <w:rFonts w:ascii="Arial" w:hAnsi="Arial" w:cs="Arial"/>
          <w:snapToGrid w:val="0"/>
          <w:sz w:val="20"/>
        </w:rPr>
        <w:t>e: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 w:rsidR="00992388" w:rsidRPr="003728BE">
        <w:rPr>
          <w:rFonts w:ascii="Arial" w:hAnsi="Arial" w:cs="Arial"/>
          <w:snapToGrid w:val="0"/>
          <w:sz w:val="20"/>
        </w:rPr>
        <w:tab/>
      </w:r>
      <w:r w:rsidR="00992388">
        <w:rPr>
          <w:rFonts w:ascii="Arial" w:hAnsi="Arial" w:cs="Arial"/>
          <w:snapToGrid w:val="0"/>
          <w:sz w:val="20"/>
        </w:rPr>
        <w:t>    </w:t>
      </w:r>
      <w:r w:rsidR="00992388" w:rsidRPr="003728BE">
        <w:rPr>
          <w:rFonts w:ascii="Arial" w:hAnsi="Arial" w:cs="Arial"/>
          <w:snapToGrid w:val="0"/>
          <w:sz w:val="20"/>
        </w:rPr>
        <w:t>za objednatele:</w:t>
      </w:r>
    </w:p>
    <w:p w14:paraId="0C741EE2" w14:textId="77777777" w:rsidR="00992388" w:rsidRDefault="00992388" w:rsidP="00992388">
      <w:pPr>
        <w:rPr>
          <w:rFonts w:ascii="Arial" w:hAnsi="Arial" w:cs="Arial"/>
          <w:snapToGrid w:val="0"/>
          <w:sz w:val="20"/>
        </w:rPr>
      </w:pPr>
    </w:p>
    <w:p w14:paraId="5DD17D32" w14:textId="3F9A02C3" w:rsidR="00992388" w:rsidRDefault="00992388" w:rsidP="00992388">
      <w:pPr>
        <w:rPr>
          <w:rFonts w:ascii="Arial" w:hAnsi="Arial" w:cs="Arial"/>
          <w:snapToGrid w:val="0"/>
          <w:sz w:val="20"/>
        </w:rPr>
      </w:pPr>
    </w:p>
    <w:p w14:paraId="1268CEB5" w14:textId="2EACE9BF" w:rsidR="004C5E7E" w:rsidRDefault="004C5E7E" w:rsidP="00992388">
      <w:pPr>
        <w:rPr>
          <w:rFonts w:ascii="Arial" w:hAnsi="Arial" w:cs="Arial"/>
          <w:snapToGrid w:val="0"/>
          <w:sz w:val="20"/>
        </w:rPr>
      </w:pPr>
    </w:p>
    <w:p w14:paraId="3A9010BD" w14:textId="43DF0005" w:rsidR="004C5E7E" w:rsidRDefault="004C5E7E" w:rsidP="00992388">
      <w:pPr>
        <w:rPr>
          <w:rFonts w:ascii="Arial" w:hAnsi="Arial" w:cs="Arial"/>
          <w:snapToGrid w:val="0"/>
          <w:sz w:val="20"/>
        </w:rPr>
      </w:pPr>
    </w:p>
    <w:p w14:paraId="5D10A618" w14:textId="77777777" w:rsidR="004C5E7E" w:rsidRDefault="004C5E7E" w:rsidP="00992388">
      <w:pPr>
        <w:rPr>
          <w:rFonts w:ascii="Arial" w:hAnsi="Arial" w:cs="Arial"/>
          <w:snapToGrid w:val="0"/>
          <w:sz w:val="20"/>
        </w:rPr>
      </w:pPr>
    </w:p>
    <w:p w14:paraId="0EA0B9E1" w14:textId="77777777" w:rsidR="00992388" w:rsidRPr="008A3EFA" w:rsidRDefault="00992388" w:rsidP="00992388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      </w:t>
      </w:r>
      <w:bookmarkStart w:id="3" w:name="_Hlk9332347"/>
      <w:r w:rsidRPr="008A3EFA">
        <w:rPr>
          <w:rFonts w:ascii="Arial" w:hAnsi="Arial" w:cs="Arial"/>
          <w:snapToGrid w:val="0"/>
          <w:sz w:val="20"/>
        </w:rPr>
        <w:t>_______________________________                  _________________________________</w:t>
      </w:r>
    </w:p>
    <w:p w14:paraId="4707B0B3" w14:textId="64700ADE" w:rsidR="00992388" w:rsidRPr="008A3EFA" w:rsidRDefault="00992388" w:rsidP="00A81058">
      <w:pPr>
        <w:spacing w:before="120"/>
        <w:rPr>
          <w:rFonts w:ascii="Arial" w:hAnsi="Arial" w:cs="Arial"/>
          <w:color w:val="000000" w:themeColor="text1"/>
          <w:sz w:val="20"/>
        </w:rPr>
      </w:pPr>
      <w:r w:rsidRPr="008A3EFA">
        <w:rPr>
          <w:rFonts w:ascii="Arial" w:hAnsi="Arial" w:cs="Arial"/>
          <w:color w:val="000000" w:themeColor="text1"/>
          <w:sz w:val="20"/>
        </w:rPr>
        <w:t>   </w:t>
      </w:r>
      <w:r>
        <w:rPr>
          <w:rFonts w:ascii="Arial" w:hAnsi="Arial" w:cs="Arial"/>
          <w:color w:val="000000" w:themeColor="text1"/>
          <w:sz w:val="20"/>
        </w:rPr>
        <w:t>     </w:t>
      </w:r>
      <w:r w:rsidR="00AB5BBE">
        <w:rPr>
          <w:rFonts w:ascii="Arial" w:hAnsi="Arial" w:cs="Arial"/>
          <w:color w:val="000000" w:themeColor="text1"/>
          <w:sz w:val="20"/>
        </w:rPr>
        <w:t>        </w:t>
      </w:r>
      <w:r w:rsidRPr="008A3EFA">
        <w:rPr>
          <w:rFonts w:ascii="Arial" w:hAnsi="Arial" w:cs="Arial"/>
          <w:color w:val="000000" w:themeColor="text1"/>
          <w:sz w:val="20"/>
        </w:rPr>
        <w:t> </w:t>
      </w:r>
      <w:r w:rsidR="00A81058">
        <w:rPr>
          <w:rFonts w:ascii="Arial" w:hAnsi="Arial" w:cs="Arial"/>
          <w:color w:val="000000" w:themeColor="text1"/>
          <w:sz w:val="20"/>
        </w:rPr>
        <w:t xml:space="preserve">Ing. Jaroslav Mikulík </w:t>
      </w:r>
      <w:r w:rsidR="00A81058">
        <w:rPr>
          <w:rFonts w:ascii="Arial" w:hAnsi="Arial" w:cs="Arial"/>
          <w:color w:val="000000" w:themeColor="text1"/>
          <w:sz w:val="20"/>
        </w:rPr>
        <w:tab/>
      </w:r>
      <w:r w:rsidR="00A81058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         </w:t>
      </w:r>
      <w:r w:rsidRPr="008A3EFA">
        <w:rPr>
          <w:rFonts w:ascii="Arial" w:hAnsi="Arial" w:cs="Arial"/>
          <w:color w:val="000000" w:themeColor="text1"/>
          <w:sz w:val="20"/>
        </w:rPr>
        <w:t>  </w:t>
      </w:r>
      <w:r w:rsidR="00AB5BBE">
        <w:rPr>
          <w:rFonts w:ascii="Arial" w:hAnsi="Arial" w:cs="Arial"/>
          <w:color w:val="000000" w:themeColor="text1"/>
          <w:sz w:val="20"/>
        </w:rPr>
        <w:t> </w:t>
      </w:r>
      <w:r>
        <w:rPr>
          <w:rFonts w:ascii="Arial" w:hAnsi="Arial" w:cs="Arial"/>
          <w:color w:val="000000" w:themeColor="text1"/>
          <w:sz w:val="20"/>
        </w:rPr>
        <w:t>      </w:t>
      </w:r>
      <w:r w:rsidRPr="008A3EFA">
        <w:rPr>
          <w:rFonts w:ascii="Arial" w:hAnsi="Arial" w:cs="Arial"/>
          <w:color w:val="000000" w:themeColor="text1"/>
          <w:sz w:val="20"/>
        </w:rPr>
        <w:t>JUDr. PhDr. Petr Kolář, Ph.D.</w:t>
      </w:r>
    </w:p>
    <w:p w14:paraId="2B206D06" w14:textId="4F16ED89" w:rsidR="0094625F" w:rsidRPr="00992388" w:rsidRDefault="00992388" w:rsidP="00992388">
      <w:pPr>
        <w:pStyle w:val="Odstavecseseznamem"/>
        <w:spacing w:after="60"/>
        <w:rPr>
          <w:rFonts w:ascii="Arial" w:hAnsi="Arial" w:cs="Arial"/>
          <w:color w:val="000000" w:themeColor="text1"/>
          <w:sz w:val="20"/>
          <w:szCs w:val="20"/>
        </w:rPr>
      </w:pPr>
      <w:r w:rsidRPr="000C3C2D">
        <w:rPr>
          <w:rFonts w:ascii="Arial" w:hAnsi="Arial" w:cs="Arial"/>
          <w:color w:val="000000" w:themeColor="text1"/>
          <w:sz w:val="20"/>
          <w:szCs w:val="20"/>
        </w:rPr>
        <w:t> </w:t>
      </w:r>
      <w:r w:rsidR="00AB5BBE">
        <w:rPr>
          <w:rFonts w:ascii="Arial" w:hAnsi="Arial" w:cs="Arial"/>
          <w:color w:val="000000" w:themeColor="text1"/>
          <w:sz w:val="20"/>
          <w:szCs w:val="20"/>
        </w:rPr>
        <w:t>   jednatel zhotovitele</w:t>
      </w:r>
      <w:r w:rsidR="00AB5BBE">
        <w:rPr>
          <w:rFonts w:ascii="Arial" w:hAnsi="Arial" w:cs="Arial"/>
          <w:color w:val="000000" w:themeColor="text1"/>
          <w:sz w:val="20"/>
          <w:szCs w:val="20"/>
        </w:rPr>
        <w:tab/>
      </w:r>
      <w:r w:rsidR="00AB5BBE">
        <w:rPr>
          <w:rFonts w:ascii="Arial" w:hAnsi="Arial" w:cs="Arial"/>
          <w:color w:val="000000" w:themeColor="text1"/>
          <w:sz w:val="20"/>
          <w:szCs w:val="20"/>
        </w:rPr>
        <w:tab/>
      </w:r>
      <w:r w:rsidR="00AB5BBE">
        <w:rPr>
          <w:rFonts w:ascii="Arial" w:hAnsi="Arial" w:cs="Arial"/>
          <w:color w:val="000000" w:themeColor="text1"/>
          <w:sz w:val="20"/>
          <w:szCs w:val="20"/>
        </w:rPr>
        <w:tab/>
        <w:t>           </w:t>
      </w:r>
      <w:r>
        <w:rPr>
          <w:rFonts w:ascii="Arial" w:hAnsi="Arial" w:cs="Arial"/>
          <w:color w:val="000000" w:themeColor="text1"/>
          <w:sz w:val="20"/>
          <w:szCs w:val="20"/>
        </w:rPr>
        <w:t>   </w:t>
      </w:r>
      <w:r w:rsidRPr="000C3C2D">
        <w:rPr>
          <w:rFonts w:ascii="Arial" w:hAnsi="Arial" w:cs="Arial"/>
          <w:color w:val="000000" w:themeColor="text1"/>
          <w:sz w:val="20"/>
          <w:szCs w:val="20"/>
        </w:rPr>
        <w:t xml:space="preserve">starosta města Veselí nad Moravou  </w:t>
      </w:r>
      <w:bookmarkEnd w:id="3"/>
    </w:p>
    <w:sectPr w:rsidR="0094625F" w:rsidRPr="00992388" w:rsidSect="00992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  <w:numStart w:val="0"/>
      </w:endnotePr>
      <w:pgSz w:w="11906" w:h="16838" w:code="9"/>
      <w:pgMar w:top="1503" w:right="1418" w:bottom="1134" w:left="1418" w:header="56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44DC" w14:textId="77777777" w:rsidR="00E04E2A" w:rsidRDefault="00E04E2A">
      <w:r>
        <w:separator/>
      </w:r>
    </w:p>
  </w:endnote>
  <w:endnote w:type="continuationSeparator" w:id="0">
    <w:p w14:paraId="570C100F" w14:textId="77777777" w:rsidR="00E04E2A" w:rsidRDefault="00E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108" w14:textId="77777777" w:rsidR="00E7369F" w:rsidRDefault="00E736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1C1B7A6" w14:textId="77777777" w:rsidR="00E7369F" w:rsidRDefault="00E7369F">
    <w:pPr>
      <w:pStyle w:val="Zpat"/>
    </w:pPr>
  </w:p>
  <w:p w14:paraId="6882AB6D" w14:textId="77777777" w:rsidR="00E7369F" w:rsidRDefault="00E736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67268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DDED1E7" w14:textId="77777777" w:rsidR="00E7369F" w:rsidRPr="00992388" w:rsidRDefault="00E7369F" w:rsidP="00376C85">
        <w:pPr>
          <w:pStyle w:val="Zpat"/>
          <w:spacing w:before="120"/>
          <w:jc w:val="right"/>
          <w:rPr>
            <w:rFonts w:ascii="Arial" w:hAnsi="Arial" w:cs="Arial"/>
            <w:sz w:val="22"/>
            <w:szCs w:val="22"/>
          </w:rPr>
        </w:pPr>
        <w:r w:rsidRPr="00992388">
          <w:rPr>
            <w:rFonts w:ascii="Arial" w:hAnsi="Arial" w:cs="Arial"/>
            <w:sz w:val="22"/>
            <w:szCs w:val="22"/>
          </w:rPr>
          <w:fldChar w:fldCharType="begin"/>
        </w:r>
        <w:r w:rsidRPr="00992388">
          <w:rPr>
            <w:rFonts w:ascii="Arial" w:hAnsi="Arial" w:cs="Arial"/>
            <w:sz w:val="22"/>
            <w:szCs w:val="22"/>
          </w:rPr>
          <w:instrText>PAGE   \* MERGEFORMAT</w:instrText>
        </w:r>
        <w:r w:rsidRPr="00992388">
          <w:rPr>
            <w:rFonts w:ascii="Arial" w:hAnsi="Arial" w:cs="Arial"/>
            <w:sz w:val="22"/>
            <w:szCs w:val="22"/>
          </w:rPr>
          <w:fldChar w:fldCharType="separate"/>
        </w:r>
        <w:r w:rsidR="0094325F">
          <w:rPr>
            <w:rFonts w:ascii="Arial" w:hAnsi="Arial" w:cs="Arial"/>
            <w:noProof/>
            <w:sz w:val="22"/>
            <w:szCs w:val="22"/>
          </w:rPr>
          <w:t>3</w:t>
        </w:r>
        <w:r w:rsidRPr="0099238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8274EA8" w14:textId="77777777" w:rsidR="00E7369F" w:rsidRPr="000A7022" w:rsidRDefault="00E7369F" w:rsidP="0094625F">
    <w:pPr>
      <w:pStyle w:val="Zpat"/>
      <w:jc w:val="center"/>
      <w:rPr>
        <w:rStyle w:val="slostrnky"/>
        <w:rFonts w:asciiTheme="minorHAnsi" w:hAnsiTheme="minorHAnsi"/>
        <w:sz w:val="16"/>
        <w:szCs w:val="16"/>
      </w:rPr>
    </w:pPr>
  </w:p>
  <w:p w14:paraId="4B968361" w14:textId="77777777" w:rsidR="00E7369F" w:rsidRDefault="00E73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924B" w14:textId="77777777" w:rsidR="00E04E2A" w:rsidRDefault="00E04E2A">
      <w:r>
        <w:separator/>
      </w:r>
    </w:p>
  </w:footnote>
  <w:footnote w:type="continuationSeparator" w:id="0">
    <w:p w14:paraId="2C4EA26D" w14:textId="77777777" w:rsidR="00E04E2A" w:rsidRDefault="00E0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D060" w14:textId="77777777" w:rsidR="00E7369F" w:rsidRDefault="00E7369F">
    <w:pPr>
      <w:pStyle w:val="Zhlav"/>
    </w:pPr>
  </w:p>
  <w:p w14:paraId="0A6CB1F8" w14:textId="77777777" w:rsidR="00E7369F" w:rsidRDefault="00E7369F">
    <w:pPr>
      <w:pStyle w:val="Zhlav"/>
    </w:pPr>
    <w:r>
      <w:t>[Zadejte text.]</w:t>
    </w:r>
  </w:p>
  <w:p w14:paraId="06F42854" w14:textId="77777777" w:rsidR="00E7369F" w:rsidRDefault="00E7369F">
    <w:pPr>
      <w:pStyle w:val="Zhlav"/>
    </w:pPr>
  </w:p>
  <w:p w14:paraId="4D7C7648" w14:textId="77777777" w:rsidR="00E7369F" w:rsidRDefault="00E736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771A" w14:textId="77777777" w:rsidR="00E7369F" w:rsidRDefault="00E7369F" w:rsidP="0094625F">
    <w:pPr>
      <w:pStyle w:val="Zhlav"/>
      <w:ind w:left="-567" w:right="282"/>
    </w:pPr>
    <w:r>
      <w:rPr>
        <w:noProof/>
      </w:rPr>
      <w:drawing>
        <wp:anchor distT="0" distB="0" distL="114300" distR="114300" simplePos="0" relativeHeight="251658240" behindDoc="0" locked="0" layoutInCell="0" allowOverlap="1" wp14:anchorId="72BB1727" wp14:editId="0E743399">
          <wp:simplePos x="0" y="0"/>
          <wp:positionH relativeFrom="margin">
            <wp:posOffset>-346248</wp:posOffset>
          </wp:positionH>
          <wp:positionV relativeFrom="paragraph">
            <wp:posOffset>6696</wp:posOffset>
          </wp:positionV>
          <wp:extent cx="1921972" cy="533400"/>
          <wp:effectExtent l="19050" t="0" r="2078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972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2F83689E" w14:textId="77777777" w:rsidR="00E7369F" w:rsidRDefault="00E736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DD73" w14:textId="5F3280C6" w:rsidR="00E7369F" w:rsidRPr="004B6DEC" w:rsidRDefault="00E7369F" w:rsidP="0094625F">
    <w:pPr>
      <w:pStyle w:val="Zhlav"/>
      <w:ind w:left="-567" w:right="-144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 wp14:anchorId="2F83167B" wp14:editId="53022B6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921972" cy="533400"/>
          <wp:effectExtent l="19050" t="0" r="2078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972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EEE"/>
    <w:multiLevelType w:val="hybridMultilevel"/>
    <w:tmpl w:val="5242147A"/>
    <w:lvl w:ilvl="0" w:tplc="18CC8B4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0E608C"/>
    <w:multiLevelType w:val="hybridMultilevel"/>
    <w:tmpl w:val="5B9CD8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B44687"/>
    <w:multiLevelType w:val="hybridMultilevel"/>
    <w:tmpl w:val="EE42120C"/>
    <w:lvl w:ilvl="0" w:tplc="0454673C">
      <w:start w:val="1"/>
      <w:numFmt w:val="lowerLetter"/>
      <w:suff w:val="nothing"/>
      <w:lvlText w:val="%1)"/>
      <w:lvlJc w:val="left"/>
      <w:pPr>
        <w:ind w:left="5039" w:hanging="360"/>
      </w:pPr>
      <w:rPr>
        <w:rFonts w:ascii="Calibri" w:eastAsia="Times New Roman" w:hAnsi="Calibri" w:cs="Times New Roman"/>
        <w:sz w:val="22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F8A846">
      <w:start w:val="4"/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411BF2"/>
    <w:multiLevelType w:val="hybridMultilevel"/>
    <w:tmpl w:val="261696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15431"/>
    <w:multiLevelType w:val="hybridMultilevel"/>
    <w:tmpl w:val="C3508C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E05DCA"/>
    <w:multiLevelType w:val="hybridMultilevel"/>
    <w:tmpl w:val="3234478C"/>
    <w:lvl w:ilvl="0" w:tplc="304AF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8BE"/>
    <w:multiLevelType w:val="hybridMultilevel"/>
    <w:tmpl w:val="261696E2"/>
    <w:lvl w:ilvl="0" w:tplc="304AF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B9C"/>
    <w:multiLevelType w:val="hybridMultilevel"/>
    <w:tmpl w:val="79A2A15E"/>
    <w:lvl w:ilvl="0" w:tplc="3AD690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FE3F9F"/>
    <w:multiLevelType w:val="multilevel"/>
    <w:tmpl w:val="23C6B72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ascii="Arial" w:eastAsia="Times New Roman" w:hAnsi="Arial" w:cs="Aria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1E026A29"/>
    <w:multiLevelType w:val="hybridMultilevel"/>
    <w:tmpl w:val="DBA266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575D9B"/>
    <w:multiLevelType w:val="hybridMultilevel"/>
    <w:tmpl w:val="ACFA8B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75505F"/>
    <w:multiLevelType w:val="hybridMultilevel"/>
    <w:tmpl w:val="114296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51D1B"/>
    <w:multiLevelType w:val="multilevel"/>
    <w:tmpl w:val="8E42FFB0"/>
    <w:lvl w:ilvl="0">
      <w:start w:val="2"/>
      <w:numFmt w:val="decimal"/>
      <w:pStyle w:val="Textbubliny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660"/>
      </w:pPr>
      <w:rPr>
        <w:rFonts w:cs="Times New Roman" w:hint="default"/>
      </w:rPr>
    </w:lvl>
    <w:lvl w:ilvl="2">
      <w:start w:val="2"/>
      <w:numFmt w:val="decimal"/>
      <w:pStyle w:val="Textbubliny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3556508A"/>
    <w:multiLevelType w:val="hybridMultilevel"/>
    <w:tmpl w:val="261696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522FF"/>
    <w:multiLevelType w:val="multilevel"/>
    <w:tmpl w:val="23C6B72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ascii="Arial" w:eastAsia="Times New Roman" w:hAnsi="Arial" w:cs="Aria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3A8D6DD1"/>
    <w:multiLevelType w:val="hybridMultilevel"/>
    <w:tmpl w:val="633686E6"/>
    <w:lvl w:ilvl="0" w:tplc="7FB49B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096AC0"/>
    <w:multiLevelType w:val="multilevel"/>
    <w:tmpl w:val="0C4073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94E42"/>
    <w:multiLevelType w:val="hybridMultilevel"/>
    <w:tmpl w:val="1EFE5C6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8" w15:restartNumberingAfterBreak="0">
    <w:nsid w:val="47E13801"/>
    <w:multiLevelType w:val="hybridMultilevel"/>
    <w:tmpl w:val="593EF99C"/>
    <w:lvl w:ilvl="0" w:tplc="906A9B4C">
      <w:numFmt w:val="bullet"/>
      <w:lvlText w:val="-"/>
      <w:lvlJc w:val="left"/>
      <w:pPr>
        <w:ind w:left="464" w:hanging="18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-3856" w:hanging="180"/>
      </w:pPr>
    </w:lvl>
    <w:lvl w:ilvl="3" w:tplc="FFFFFFFF" w:tentative="1">
      <w:start w:val="1"/>
      <w:numFmt w:val="decimal"/>
      <w:lvlText w:val="%4."/>
      <w:lvlJc w:val="left"/>
      <w:pPr>
        <w:ind w:left="-3136" w:hanging="360"/>
      </w:pPr>
    </w:lvl>
    <w:lvl w:ilvl="4" w:tplc="FFFFFFFF" w:tentative="1">
      <w:start w:val="1"/>
      <w:numFmt w:val="lowerLetter"/>
      <w:lvlText w:val="%5."/>
      <w:lvlJc w:val="left"/>
      <w:pPr>
        <w:ind w:left="-2416" w:hanging="360"/>
      </w:pPr>
    </w:lvl>
    <w:lvl w:ilvl="5" w:tplc="FFFFFFFF" w:tentative="1">
      <w:start w:val="1"/>
      <w:numFmt w:val="lowerRoman"/>
      <w:lvlText w:val="%6."/>
      <w:lvlJc w:val="right"/>
      <w:pPr>
        <w:ind w:left="-1696" w:hanging="180"/>
      </w:pPr>
    </w:lvl>
    <w:lvl w:ilvl="6" w:tplc="FFFFFFFF" w:tentative="1">
      <w:start w:val="1"/>
      <w:numFmt w:val="decimal"/>
      <w:lvlText w:val="%7."/>
      <w:lvlJc w:val="left"/>
      <w:pPr>
        <w:ind w:left="-976" w:hanging="360"/>
      </w:pPr>
    </w:lvl>
    <w:lvl w:ilvl="7" w:tplc="FFFFFFFF" w:tentative="1">
      <w:start w:val="1"/>
      <w:numFmt w:val="lowerLetter"/>
      <w:lvlText w:val="%8."/>
      <w:lvlJc w:val="left"/>
      <w:pPr>
        <w:ind w:left="-256" w:hanging="360"/>
      </w:pPr>
    </w:lvl>
    <w:lvl w:ilvl="8" w:tplc="FFFFFFFF" w:tentative="1">
      <w:start w:val="1"/>
      <w:numFmt w:val="lowerRoman"/>
      <w:lvlText w:val="%9."/>
      <w:lvlJc w:val="right"/>
      <w:pPr>
        <w:ind w:left="464" w:hanging="180"/>
      </w:pPr>
    </w:lvl>
  </w:abstractNum>
  <w:abstractNum w:abstractNumId="19" w15:restartNumberingAfterBreak="0">
    <w:nsid w:val="4A2074CA"/>
    <w:multiLevelType w:val="hybridMultilevel"/>
    <w:tmpl w:val="61B246B6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73660F"/>
    <w:multiLevelType w:val="hybridMultilevel"/>
    <w:tmpl w:val="571C230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3C64D6"/>
    <w:multiLevelType w:val="hybridMultilevel"/>
    <w:tmpl w:val="601A2324"/>
    <w:lvl w:ilvl="0" w:tplc="753017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6413F0"/>
    <w:multiLevelType w:val="hybridMultilevel"/>
    <w:tmpl w:val="5ED0DC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</w:abstractNum>
  <w:abstractNum w:abstractNumId="23" w15:restartNumberingAfterBreak="0">
    <w:nsid w:val="576622C6"/>
    <w:multiLevelType w:val="hybridMultilevel"/>
    <w:tmpl w:val="590A3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0D76"/>
    <w:multiLevelType w:val="multilevel"/>
    <w:tmpl w:val="CB8C38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01F5C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5D460935"/>
    <w:multiLevelType w:val="multilevel"/>
    <w:tmpl w:val="952C20C4"/>
    <w:lvl w:ilvl="0">
      <w:start w:val="1"/>
      <w:numFmt w:val="decimal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F72F9"/>
    <w:multiLevelType w:val="hybridMultilevel"/>
    <w:tmpl w:val="601A2324"/>
    <w:lvl w:ilvl="0" w:tplc="753017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B9684F"/>
    <w:multiLevelType w:val="hybridMultilevel"/>
    <w:tmpl w:val="F0323E0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0E50A06"/>
    <w:multiLevelType w:val="multilevel"/>
    <w:tmpl w:val="980EBB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5565AA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8D61CE8"/>
    <w:multiLevelType w:val="hybridMultilevel"/>
    <w:tmpl w:val="3234478C"/>
    <w:lvl w:ilvl="0" w:tplc="304AF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43139"/>
    <w:multiLevelType w:val="multilevel"/>
    <w:tmpl w:val="2E8E79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C73A2A"/>
    <w:multiLevelType w:val="hybridMultilevel"/>
    <w:tmpl w:val="19BA48BA"/>
    <w:lvl w:ilvl="0" w:tplc="04090001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hint="default"/>
      </w:rPr>
    </w:lvl>
    <w:lvl w:ilvl="1" w:tplc="A2F4D83A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C54C8498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5B36B54A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891805B4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35903850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B4B63E0A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6E4E0C30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A325F16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4" w15:restartNumberingAfterBreak="0">
    <w:nsid w:val="6B3A64B8"/>
    <w:multiLevelType w:val="hybridMultilevel"/>
    <w:tmpl w:val="543C04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06A9B4C">
      <w:numFmt w:val="bullet"/>
      <w:lvlText w:val="-"/>
      <w:lvlJc w:val="left"/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B4063"/>
    <w:multiLevelType w:val="multilevel"/>
    <w:tmpl w:val="C6BCCB0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cs="Times New Roman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6" w15:restartNumberingAfterBreak="0">
    <w:nsid w:val="722544C0"/>
    <w:multiLevelType w:val="hybridMultilevel"/>
    <w:tmpl w:val="DCB487B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2F0270F"/>
    <w:multiLevelType w:val="multilevel"/>
    <w:tmpl w:val="37AACE3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2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68A4FEE"/>
    <w:multiLevelType w:val="multilevel"/>
    <w:tmpl w:val="507E60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77397"/>
    <w:multiLevelType w:val="hybridMultilevel"/>
    <w:tmpl w:val="261696E2"/>
    <w:lvl w:ilvl="0" w:tplc="304AF0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B67A0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1" w15:restartNumberingAfterBreak="0">
    <w:nsid w:val="7EBC4491"/>
    <w:multiLevelType w:val="hybridMultilevel"/>
    <w:tmpl w:val="AAE45C3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F147759"/>
    <w:multiLevelType w:val="hybridMultilevel"/>
    <w:tmpl w:val="BE486B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5"/>
  </w:num>
  <w:num w:numId="5">
    <w:abstractNumId w:val="9"/>
  </w:num>
  <w:num w:numId="6">
    <w:abstractNumId w:val="7"/>
  </w:num>
  <w:num w:numId="7">
    <w:abstractNumId w:val="31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39"/>
  </w:num>
  <w:num w:numId="14">
    <w:abstractNumId w:val="21"/>
  </w:num>
  <w:num w:numId="15">
    <w:abstractNumId w:val="28"/>
  </w:num>
  <w:num w:numId="16">
    <w:abstractNumId w:val="33"/>
  </w:num>
  <w:num w:numId="17">
    <w:abstractNumId w:val="40"/>
  </w:num>
  <w:num w:numId="18">
    <w:abstractNumId w:val="37"/>
  </w:num>
  <w:num w:numId="19">
    <w:abstractNumId w:val="15"/>
  </w:num>
  <w:num w:numId="20">
    <w:abstractNumId w:val="24"/>
  </w:num>
  <w:num w:numId="21">
    <w:abstractNumId w:val="16"/>
  </w:num>
  <w:num w:numId="22">
    <w:abstractNumId w:val="25"/>
  </w:num>
  <w:num w:numId="23">
    <w:abstractNumId w:val="30"/>
  </w:num>
  <w:num w:numId="24">
    <w:abstractNumId w:val="38"/>
  </w:num>
  <w:num w:numId="25">
    <w:abstractNumId w:val="29"/>
  </w:num>
  <w:num w:numId="26">
    <w:abstractNumId w:val="32"/>
  </w:num>
  <w:num w:numId="27">
    <w:abstractNumId w:val="11"/>
  </w:num>
  <w:num w:numId="28">
    <w:abstractNumId w:val="34"/>
  </w:num>
  <w:num w:numId="29">
    <w:abstractNumId w:val="1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0"/>
  </w:num>
  <w:num w:numId="33">
    <w:abstractNumId w:val="20"/>
  </w:num>
  <w:num w:numId="34">
    <w:abstractNumId w:val="23"/>
  </w:num>
  <w:num w:numId="35">
    <w:abstractNumId w:val="19"/>
  </w:num>
  <w:num w:numId="36">
    <w:abstractNumId w:val="17"/>
  </w:num>
  <w:num w:numId="37">
    <w:abstractNumId w:val="36"/>
  </w:num>
  <w:num w:numId="38">
    <w:abstractNumId w:val="41"/>
  </w:num>
  <w:num w:numId="39">
    <w:abstractNumId w:val="1"/>
  </w:num>
  <w:num w:numId="40">
    <w:abstractNumId w:val="42"/>
  </w:num>
  <w:num w:numId="41">
    <w:abstractNumId w:val="3"/>
  </w:num>
  <w:num w:numId="42">
    <w:abstractNumId w:val="13"/>
  </w:num>
  <w:num w:numId="4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15"/>
    <w:rsid w:val="00002177"/>
    <w:rsid w:val="00004702"/>
    <w:rsid w:val="0001015D"/>
    <w:rsid w:val="000125E2"/>
    <w:rsid w:val="00014F2B"/>
    <w:rsid w:val="0001657D"/>
    <w:rsid w:val="00021371"/>
    <w:rsid w:val="00022DB3"/>
    <w:rsid w:val="00023BE5"/>
    <w:rsid w:val="00024606"/>
    <w:rsid w:val="0002536E"/>
    <w:rsid w:val="00026800"/>
    <w:rsid w:val="00043E04"/>
    <w:rsid w:val="00044636"/>
    <w:rsid w:val="00047A21"/>
    <w:rsid w:val="00051D02"/>
    <w:rsid w:val="00051EB7"/>
    <w:rsid w:val="00052937"/>
    <w:rsid w:val="000560DA"/>
    <w:rsid w:val="0005736B"/>
    <w:rsid w:val="000574DB"/>
    <w:rsid w:val="00063B13"/>
    <w:rsid w:val="00071058"/>
    <w:rsid w:val="00081AA8"/>
    <w:rsid w:val="00083FBD"/>
    <w:rsid w:val="0008655B"/>
    <w:rsid w:val="0009249B"/>
    <w:rsid w:val="000A1A1C"/>
    <w:rsid w:val="000A1DBC"/>
    <w:rsid w:val="000A2100"/>
    <w:rsid w:val="000A2748"/>
    <w:rsid w:val="000A2AE6"/>
    <w:rsid w:val="000A2D0E"/>
    <w:rsid w:val="000A649C"/>
    <w:rsid w:val="000B0EB2"/>
    <w:rsid w:val="000B17B4"/>
    <w:rsid w:val="000B2C2E"/>
    <w:rsid w:val="000B3105"/>
    <w:rsid w:val="000B51F7"/>
    <w:rsid w:val="000C276B"/>
    <w:rsid w:val="000D0589"/>
    <w:rsid w:val="000D236C"/>
    <w:rsid w:val="000D3C56"/>
    <w:rsid w:val="000D5A1E"/>
    <w:rsid w:val="000E586E"/>
    <w:rsid w:val="000F0849"/>
    <w:rsid w:val="000F2794"/>
    <w:rsid w:val="00105DDD"/>
    <w:rsid w:val="0010761E"/>
    <w:rsid w:val="001124B0"/>
    <w:rsid w:val="001137D5"/>
    <w:rsid w:val="00116A80"/>
    <w:rsid w:val="001217E8"/>
    <w:rsid w:val="00123B7C"/>
    <w:rsid w:val="00124D9F"/>
    <w:rsid w:val="00125B74"/>
    <w:rsid w:val="00130810"/>
    <w:rsid w:val="00130B9D"/>
    <w:rsid w:val="00136C67"/>
    <w:rsid w:val="00136D82"/>
    <w:rsid w:val="001421D1"/>
    <w:rsid w:val="0014368B"/>
    <w:rsid w:val="00150655"/>
    <w:rsid w:val="00155066"/>
    <w:rsid w:val="00157038"/>
    <w:rsid w:val="00160E43"/>
    <w:rsid w:val="00161DBD"/>
    <w:rsid w:val="001620D9"/>
    <w:rsid w:val="0016584E"/>
    <w:rsid w:val="00165E1C"/>
    <w:rsid w:val="00174998"/>
    <w:rsid w:val="00175504"/>
    <w:rsid w:val="00177E1E"/>
    <w:rsid w:val="00180E67"/>
    <w:rsid w:val="00186F6F"/>
    <w:rsid w:val="00187BFF"/>
    <w:rsid w:val="001902A6"/>
    <w:rsid w:val="00194624"/>
    <w:rsid w:val="001978D6"/>
    <w:rsid w:val="001A0B03"/>
    <w:rsid w:val="001A3E22"/>
    <w:rsid w:val="001A52FA"/>
    <w:rsid w:val="001A7A13"/>
    <w:rsid w:val="001B229E"/>
    <w:rsid w:val="001B495B"/>
    <w:rsid w:val="001C0D4F"/>
    <w:rsid w:val="001C50A9"/>
    <w:rsid w:val="001C5B77"/>
    <w:rsid w:val="001C6387"/>
    <w:rsid w:val="001C7709"/>
    <w:rsid w:val="001D484E"/>
    <w:rsid w:val="001D5A0E"/>
    <w:rsid w:val="001D5EF1"/>
    <w:rsid w:val="001D62FE"/>
    <w:rsid w:val="001F42D3"/>
    <w:rsid w:val="001F7937"/>
    <w:rsid w:val="002022C6"/>
    <w:rsid w:val="0020422C"/>
    <w:rsid w:val="00222EAB"/>
    <w:rsid w:val="00223D1F"/>
    <w:rsid w:val="0022405E"/>
    <w:rsid w:val="00226DE7"/>
    <w:rsid w:val="00232DC9"/>
    <w:rsid w:val="002336D6"/>
    <w:rsid w:val="00235867"/>
    <w:rsid w:val="00235F9D"/>
    <w:rsid w:val="00236824"/>
    <w:rsid w:val="00240446"/>
    <w:rsid w:val="00242963"/>
    <w:rsid w:val="00242ED1"/>
    <w:rsid w:val="002453A0"/>
    <w:rsid w:val="00253EC2"/>
    <w:rsid w:val="00253F7C"/>
    <w:rsid w:val="002546D9"/>
    <w:rsid w:val="00255902"/>
    <w:rsid w:val="002576B8"/>
    <w:rsid w:val="00261677"/>
    <w:rsid w:val="00261D64"/>
    <w:rsid w:val="002632DC"/>
    <w:rsid w:val="00265528"/>
    <w:rsid w:val="00270EB2"/>
    <w:rsid w:val="00277472"/>
    <w:rsid w:val="00280C54"/>
    <w:rsid w:val="00281C34"/>
    <w:rsid w:val="002843E0"/>
    <w:rsid w:val="00290483"/>
    <w:rsid w:val="002948AD"/>
    <w:rsid w:val="002952DB"/>
    <w:rsid w:val="00295CC1"/>
    <w:rsid w:val="002A0F0D"/>
    <w:rsid w:val="002A57D5"/>
    <w:rsid w:val="002A76DB"/>
    <w:rsid w:val="002B16C6"/>
    <w:rsid w:val="002B5257"/>
    <w:rsid w:val="002B6773"/>
    <w:rsid w:val="002D2F78"/>
    <w:rsid w:val="002D5CA7"/>
    <w:rsid w:val="002E64CF"/>
    <w:rsid w:val="002F0F5B"/>
    <w:rsid w:val="002F1153"/>
    <w:rsid w:val="002F143D"/>
    <w:rsid w:val="002F487C"/>
    <w:rsid w:val="002F6025"/>
    <w:rsid w:val="002F6F7A"/>
    <w:rsid w:val="00302235"/>
    <w:rsid w:val="00304997"/>
    <w:rsid w:val="003129B9"/>
    <w:rsid w:val="003202B6"/>
    <w:rsid w:val="00326AA4"/>
    <w:rsid w:val="0032737B"/>
    <w:rsid w:val="00331419"/>
    <w:rsid w:val="00333E56"/>
    <w:rsid w:val="003358A1"/>
    <w:rsid w:val="00343A67"/>
    <w:rsid w:val="00345402"/>
    <w:rsid w:val="00347542"/>
    <w:rsid w:val="00352FDB"/>
    <w:rsid w:val="00361E8D"/>
    <w:rsid w:val="003634D3"/>
    <w:rsid w:val="00363517"/>
    <w:rsid w:val="00363F1A"/>
    <w:rsid w:val="00365E24"/>
    <w:rsid w:val="0037038E"/>
    <w:rsid w:val="00372E71"/>
    <w:rsid w:val="00374587"/>
    <w:rsid w:val="00374E35"/>
    <w:rsid w:val="00376620"/>
    <w:rsid w:val="00376C85"/>
    <w:rsid w:val="00392771"/>
    <w:rsid w:val="00394EFC"/>
    <w:rsid w:val="003A06DC"/>
    <w:rsid w:val="003A2436"/>
    <w:rsid w:val="003A3647"/>
    <w:rsid w:val="003A3AF7"/>
    <w:rsid w:val="003A4228"/>
    <w:rsid w:val="003A68CD"/>
    <w:rsid w:val="003B3895"/>
    <w:rsid w:val="003B62BA"/>
    <w:rsid w:val="003B679A"/>
    <w:rsid w:val="003C63A5"/>
    <w:rsid w:val="003C6AF0"/>
    <w:rsid w:val="003D2C3C"/>
    <w:rsid w:val="003F1748"/>
    <w:rsid w:val="003F1C0A"/>
    <w:rsid w:val="0040081F"/>
    <w:rsid w:val="00400AD9"/>
    <w:rsid w:val="00401BE1"/>
    <w:rsid w:val="00402CCA"/>
    <w:rsid w:val="00403DE3"/>
    <w:rsid w:val="00406F16"/>
    <w:rsid w:val="0040793D"/>
    <w:rsid w:val="00410CF1"/>
    <w:rsid w:val="004154E2"/>
    <w:rsid w:val="00423015"/>
    <w:rsid w:val="004249C8"/>
    <w:rsid w:val="004275B0"/>
    <w:rsid w:val="00432C5A"/>
    <w:rsid w:val="00433E1F"/>
    <w:rsid w:val="0044051A"/>
    <w:rsid w:val="00442301"/>
    <w:rsid w:val="00443792"/>
    <w:rsid w:val="0044725F"/>
    <w:rsid w:val="00453126"/>
    <w:rsid w:val="00454996"/>
    <w:rsid w:val="00462601"/>
    <w:rsid w:val="0046543E"/>
    <w:rsid w:val="00474037"/>
    <w:rsid w:val="004800C2"/>
    <w:rsid w:val="004812CE"/>
    <w:rsid w:val="00483152"/>
    <w:rsid w:val="004862DF"/>
    <w:rsid w:val="00490B64"/>
    <w:rsid w:val="004948D5"/>
    <w:rsid w:val="004962E8"/>
    <w:rsid w:val="004A0319"/>
    <w:rsid w:val="004A2567"/>
    <w:rsid w:val="004A5A36"/>
    <w:rsid w:val="004B3B40"/>
    <w:rsid w:val="004C5E7E"/>
    <w:rsid w:val="004C67B0"/>
    <w:rsid w:val="004C7A01"/>
    <w:rsid w:val="004D1A28"/>
    <w:rsid w:val="004D24E4"/>
    <w:rsid w:val="004D25B7"/>
    <w:rsid w:val="004D7480"/>
    <w:rsid w:val="004E2013"/>
    <w:rsid w:val="004E2C39"/>
    <w:rsid w:val="004E61B3"/>
    <w:rsid w:val="004E66EE"/>
    <w:rsid w:val="004E79E0"/>
    <w:rsid w:val="00502E54"/>
    <w:rsid w:val="0050469A"/>
    <w:rsid w:val="00504A00"/>
    <w:rsid w:val="00506C80"/>
    <w:rsid w:val="00521DCF"/>
    <w:rsid w:val="005239E4"/>
    <w:rsid w:val="00535B6F"/>
    <w:rsid w:val="005415DA"/>
    <w:rsid w:val="0054493A"/>
    <w:rsid w:val="00555399"/>
    <w:rsid w:val="00555742"/>
    <w:rsid w:val="00562EBF"/>
    <w:rsid w:val="00570BA6"/>
    <w:rsid w:val="005763D3"/>
    <w:rsid w:val="005767D8"/>
    <w:rsid w:val="00577C23"/>
    <w:rsid w:val="00583067"/>
    <w:rsid w:val="00595B2E"/>
    <w:rsid w:val="005A1F08"/>
    <w:rsid w:val="005B0AA7"/>
    <w:rsid w:val="005B5F8F"/>
    <w:rsid w:val="005B7C77"/>
    <w:rsid w:val="005C0701"/>
    <w:rsid w:val="005C1C34"/>
    <w:rsid w:val="005C1E6B"/>
    <w:rsid w:val="005C4BE2"/>
    <w:rsid w:val="005C4FB3"/>
    <w:rsid w:val="005D074C"/>
    <w:rsid w:val="005D07E4"/>
    <w:rsid w:val="005D2397"/>
    <w:rsid w:val="005D34A0"/>
    <w:rsid w:val="005D4995"/>
    <w:rsid w:val="005D5141"/>
    <w:rsid w:val="005E60BE"/>
    <w:rsid w:val="005F28D3"/>
    <w:rsid w:val="005F48CF"/>
    <w:rsid w:val="005F61BD"/>
    <w:rsid w:val="006011FE"/>
    <w:rsid w:val="006032CE"/>
    <w:rsid w:val="006052FB"/>
    <w:rsid w:val="00606DE2"/>
    <w:rsid w:val="00611054"/>
    <w:rsid w:val="00613F6B"/>
    <w:rsid w:val="0061460B"/>
    <w:rsid w:val="00615C98"/>
    <w:rsid w:val="006209F3"/>
    <w:rsid w:val="00622F52"/>
    <w:rsid w:val="00627C9E"/>
    <w:rsid w:val="00631B06"/>
    <w:rsid w:val="00633416"/>
    <w:rsid w:val="00633A2E"/>
    <w:rsid w:val="00635614"/>
    <w:rsid w:val="006462C9"/>
    <w:rsid w:val="0064680F"/>
    <w:rsid w:val="0064769A"/>
    <w:rsid w:val="00652D45"/>
    <w:rsid w:val="006569BC"/>
    <w:rsid w:val="006569CC"/>
    <w:rsid w:val="006667D6"/>
    <w:rsid w:val="006764B5"/>
    <w:rsid w:val="00680676"/>
    <w:rsid w:val="00687E91"/>
    <w:rsid w:val="00692D8B"/>
    <w:rsid w:val="00696518"/>
    <w:rsid w:val="006A282A"/>
    <w:rsid w:val="006A2BDF"/>
    <w:rsid w:val="006B35D8"/>
    <w:rsid w:val="006B5312"/>
    <w:rsid w:val="006B67A4"/>
    <w:rsid w:val="006C0138"/>
    <w:rsid w:val="006C1438"/>
    <w:rsid w:val="006C2657"/>
    <w:rsid w:val="006C278D"/>
    <w:rsid w:val="006D04D7"/>
    <w:rsid w:val="006D3871"/>
    <w:rsid w:val="006E28FD"/>
    <w:rsid w:val="006E47E1"/>
    <w:rsid w:val="006E48FE"/>
    <w:rsid w:val="006E664A"/>
    <w:rsid w:val="006F53C1"/>
    <w:rsid w:val="00703AE4"/>
    <w:rsid w:val="00703B3F"/>
    <w:rsid w:val="007055E4"/>
    <w:rsid w:val="007163F6"/>
    <w:rsid w:val="0071731E"/>
    <w:rsid w:val="0071773F"/>
    <w:rsid w:val="00726FA0"/>
    <w:rsid w:val="007271B7"/>
    <w:rsid w:val="00727B56"/>
    <w:rsid w:val="00732C66"/>
    <w:rsid w:val="00733A9E"/>
    <w:rsid w:val="007400D8"/>
    <w:rsid w:val="00742A38"/>
    <w:rsid w:val="00745DB5"/>
    <w:rsid w:val="007528AB"/>
    <w:rsid w:val="007549ED"/>
    <w:rsid w:val="0076357C"/>
    <w:rsid w:val="007635C5"/>
    <w:rsid w:val="007648B9"/>
    <w:rsid w:val="00764A55"/>
    <w:rsid w:val="00765E92"/>
    <w:rsid w:val="0077141F"/>
    <w:rsid w:val="00771CEC"/>
    <w:rsid w:val="007720E6"/>
    <w:rsid w:val="00772336"/>
    <w:rsid w:val="0077392E"/>
    <w:rsid w:val="0077525A"/>
    <w:rsid w:val="007752CE"/>
    <w:rsid w:val="00776A3E"/>
    <w:rsid w:val="007774CA"/>
    <w:rsid w:val="007802CC"/>
    <w:rsid w:val="00784FD5"/>
    <w:rsid w:val="00791D92"/>
    <w:rsid w:val="007931FD"/>
    <w:rsid w:val="00795C6C"/>
    <w:rsid w:val="007A4B23"/>
    <w:rsid w:val="007A68B5"/>
    <w:rsid w:val="007A6BDF"/>
    <w:rsid w:val="007A7CE0"/>
    <w:rsid w:val="007B164E"/>
    <w:rsid w:val="007B410C"/>
    <w:rsid w:val="007C21C5"/>
    <w:rsid w:val="007C3F2E"/>
    <w:rsid w:val="007C6613"/>
    <w:rsid w:val="007D1B95"/>
    <w:rsid w:val="007E1F4D"/>
    <w:rsid w:val="007E3D73"/>
    <w:rsid w:val="007E487E"/>
    <w:rsid w:val="007F0AA8"/>
    <w:rsid w:val="007F45B5"/>
    <w:rsid w:val="007F4784"/>
    <w:rsid w:val="007F4D37"/>
    <w:rsid w:val="007F4F10"/>
    <w:rsid w:val="007F5E99"/>
    <w:rsid w:val="00801A1C"/>
    <w:rsid w:val="00806922"/>
    <w:rsid w:val="00806D59"/>
    <w:rsid w:val="008100A7"/>
    <w:rsid w:val="00814319"/>
    <w:rsid w:val="00814EB6"/>
    <w:rsid w:val="00816B56"/>
    <w:rsid w:val="008173D6"/>
    <w:rsid w:val="008232B1"/>
    <w:rsid w:val="008270F6"/>
    <w:rsid w:val="00830C8C"/>
    <w:rsid w:val="00831A54"/>
    <w:rsid w:val="008320C1"/>
    <w:rsid w:val="0083269A"/>
    <w:rsid w:val="0083568A"/>
    <w:rsid w:val="00836CE0"/>
    <w:rsid w:val="008378BD"/>
    <w:rsid w:val="00841702"/>
    <w:rsid w:val="00841E62"/>
    <w:rsid w:val="008612C6"/>
    <w:rsid w:val="00863E30"/>
    <w:rsid w:val="00865555"/>
    <w:rsid w:val="00873C81"/>
    <w:rsid w:val="00873E07"/>
    <w:rsid w:val="00874788"/>
    <w:rsid w:val="00874E59"/>
    <w:rsid w:val="00880B55"/>
    <w:rsid w:val="00881835"/>
    <w:rsid w:val="008819F0"/>
    <w:rsid w:val="0088534D"/>
    <w:rsid w:val="008856AF"/>
    <w:rsid w:val="00885A2B"/>
    <w:rsid w:val="00890279"/>
    <w:rsid w:val="00895645"/>
    <w:rsid w:val="008963CA"/>
    <w:rsid w:val="00896AE0"/>
    <w:rsid w:val="008A22C1"/>
    <w:rsid w:val="008A3EFA"/>
    <w:rsid w:val="008A6A5B"/>
    <w:rsid w:val="008C318C"/>
    <w:rsid w:val="008C511D"/>
    <w:rsid w:val="008C6F06"/>
    <w:rsid w:val="008D0CE4"/>
    <w:rsid w:val="008D16DB"/>
    <w:rsid w:val="008D5F93"/>
    <w:rsid w:val="008D7071"/>
    <w:rsid w:val="008E1D95"/>
    <w:rsid w:val="008E7F46"/>
    <w:rsid w:val="009014D0"/>
    <w:rsid w:val="00905343"/>
    <w:rsid w:val="00906134"/>
    <w:rsid w:val="00906B78"/>
    <w:rsid w:val="00910813"/>
    <w:rsid w:val="00911E0E"/>
    <w:rsid w:val="0091645B"/>
    <w:rsid w:val="00921F2A"/>
    <w:rsid w:val="0092383A"/>
    <w:rsid w:val="00930479"/>
    <w:rsid w:val="0093799B"/>
    <w:rsid w:val="0094325F"/>
    <w:rsid w:val="0094415B"/>
    <w:rsid w:val="00944D6E"/>
    <w:rsid w:val="00945EAC"/>
    <w:rsid w:val="0094625F"/>
    <w:rsid w:val="00946DB3"/>
    <w:rsid w:val="009549BD"/>
    <w:rsid w:val="00956AF9"/>
    <w:rsid w:val="00957993"/>
    <w:rsid w:val="009612DB"/>
    <w:rsid w:val="0096360A"/>
    <w:rsid w:val="00964A5F"/>
    <w:rsid w:val="009713E0"/>
    <w:rsid w:val="00973DFA"/>
    <w:rsid w:val="009769C6"/>
    <w:rsid w:val="009824AB"/>
    <w:rsid w:val="00986065"/>
    <w:rsid w:val="00991496"/>
    <w:rsid w:val="00992388"/>
    <w:rsid w:val="00996776"/>
    <w:rsid w:val="00997225"/>
    <w:rsid w:val="009B207A"/>
    <w:rsid w:val="009B314F"/>
    <w:rsid w:val="009B463A"/>
    <w:rsid w:val="009B6FE2"/>
    <w:rsid w:val="009C16EC"/>
    <w:rsid w:val="009C58BD"/>
    <w:rsid w:val="009C7EE7"/>
    <w:rsid w:val="009D217F"/>
    <w:rsid w:val="009D7B46"/>
    <w:rsid w:val="009E17A1"/>
    <w:rsid w:val="009F1DFA"/>
    <w:rsid w:val="009F2D54"/>
    <w:rsid w:val="00A024A6"/>
    <w:rsid w:val="00A02DFF"/>
    <w:rsid w:val="00A04292"/>
    <w:rsid w:val="00A04911"/>
    <w:rsid w:val="00A07937"/>
    <w:rsid w:val="00A129AF"/>
    <w:rsid w:val="00A26929"/>
    <w:rsid w:val="00A30DE2"/>
    <w:rsid w:val="00A3339D"/>
    <w:rsid w:val="00A337EB"/>
    <w:rsid w:val="00A348AD"/>
    <w:rsid w:val="00A366F8"/>
    <w:rsid w:val="00A371FE"/>
    <w:rsid w:val="00A468BA"/>
    <w:rsid w:val="00A5055A"/>
    <w:rsid w:val="00A51B23"/>
    <w:rsid w:val="00A571FE"/>
    <w:rsid w:val="00A6092B"/>
    <w:rsid w:val="00A60E6D"/>
    <w:rsid w:val="00A63A08"/>
    <w:rsid w:val="00A63CAC"/>
    <w:rsid w:val="00A66367"/>
    <w:rsid w:val="00A675F4"/>
    <w:rsid w:val="00A67F50"/>
    <w:rsid w:val="00A760FA"/>
    <w:rsid w:val="00A801D7"/>
    <w:rsid w:val="00A81058"/>
    <w:rsid w:val="00A866E3"/>
    <w:rsid w:val="00A86876"/>
    <w:rsid w:val="00A86C61"/>
    <w:rsid w:val="00A93671"/>
    <w:rsid w:val="00A9631A"/>
    <w:rsid w:val="00AA59BB"/>
    <w:rsid w:val="00AB07DC"/>
    <w:rsid w:val="00AB4D6E"/>
    <w:rsid w:val="00AB5BBE"/>
    <w:rsid w:val="00AB7F70"/>
    <w:rsid w:val="00AC493B"/>
    <w:rsid w:val="00AD0B69"/>
    <w:rsid w:val="00AD28EB"/>
    <w:rsid w:val="00AD4030"/>
    <w:rsid w:val="00AD4AF7"/>
    <w:rsid w:val="00AD6453"/>
    <w:rsid w:val="00AD7A44"/>
    <w:rsid w:val="00AE002F"/>
    <w:rsid w:val="00AF1561"/>
    <w:rsid w:val="00AF2BBE"/>
    <w:rsid w:val="00AF32C2"/>
    <w:rsid w:val="00AF6B02"/>
    <w:rsid w:val="00B00712"/>
    <w:rsid w:val="00B00F47"/>
    <w:rsid w:val="00B01B84"/>
    <w:rsid w:val="00B01F24"/>
    <w:rsid w:val="00B03916"/>
    <w:rsid w:val="00B10C35"/>
    <w:rsid w:val="00B13ED8"/>
    <w:rsid w:val="00B24E17"/>
    <w:rsid w:val="00B25BB2"/>
    <w:rsid w:val="00B322C0"/>
    <w:rsid w:val="00B34582"/>
    <w:rsid w:val="00B471EA"/>
    <w:rsid w:val="00B5093D"/>
    <w:rsid w:val="00B51F51"/>
    <w:rsid w:val="00B52788"/>
    <w:rsid w:val="00B55CEC"/>
    <w:rsid w:val="00B55F23"/>
    <w:rsid w:val="00B57B8C"/>
    <w:rsid w:val="00B61086"/>
    <w:rsid w:val="00B61D21"/>
    <w:rsid w:val="00B669A5"/>
    <w:rsid w:val="00B70F2C"/>
    <w:rsid w:val="00B745A1"/>
    <w:rsid w:val="00B8046A"/>
    <w:rsid w:val="00B82E0E"/>
    <w:rsid w:val="00B9015A"/>
    <w:rsid w:val="00B919D3"/>
    <w:rsid w:val="00B91E6A"/>
    <w:rsid w:val="00B93EEB"/>
    <w:rsid w:val="00B95238"/>
    <w:rsid w:val="00B958C9"/>
    <w:rsid w:val="00B96A16"/>
    <w:rsid w:val="00BA5507"/>
    <w:rsid w:val="00BA572D"/>
    <w:rsid w:val="00BA79B0"/>
    <w:rsid w:val="00BB0223"/>
    <w:rsid w:val="00BB0791"/>
    <w:rsid w:val="00BB68EE"/>
    <w:rsid w:val="00BB6A89"/>
    <w:rsid w:val="00BC162F"/>
    <w:rsid w:val="00BC17B5"/>
    <w:rsid w:val="00BC509E"/>
    <w:rsid w:val="00BD26E6"/>
    <w:rsid w:val="00BD7B54"/>
    <w:rsid w:val="00BE0FA5"/>
    <w:rsid w:val="00BE128C"/>
    <w:rsid w:val="00BE2366"/>
    <w:rsid w:val="00BE23D3"/>
    <w:rsid w:val="00BE5B15"/>
    <w:rsid w:val="00BF110C"/>
    <w:rsid w:val="00BF5615"/>
    <w:rsid w:val="00BF6302"/>
    <w:rsid w:val="00BF78FD"/>
    <w:rsid w:val="00C00B20"/>
    <w:rsid w:val="00C03575"/>
    <w:rsid w:val="00C060F9"/>
    <w:rsid w:val="00C06D2F"/>
    <w:rsid w:val="00C07C13"/>
    <w:rsid w:val="00C11BB5"/>
    <w:rsid w:val="00C14AF7"/>
    <w:rsid w:val="00C23C8C"/>
    <w:rsid w:val="00C25A28"/>
    <w:rsid w:val="00C25A6A"/>
    <w:rsid w:val="00C32DBE"/>
    <w:rsid w:val="00C33564"/>
    <w:rsid w:val="00C37BBD"/>
    <w:rsid w:val="00C42164"/>
    <w:rsid w:val="00C45B6F"/>
    <w:rsid w:val="00C460D1"/>
    <w:rsid w:val="00C47889"/>
    <w:rsid w:val="00C57866"/>
    <w:rsid w:val="00C61E1E"/>
    <w:rsid w:val="00C62421"/>
    <w:rsid w:val="00C67C17"/>
    <w:rsid w:val="00C75764"/>
    <w:rsid w:val="00C81386"/>
    <w:rsid w:val="00C8224F"/>
    <w:rsid w:val="00C900A1"/>
    <w:rsid w:val="00C92966"/>
    <w:rsid w:val="00C93798"/>
    <w:rsid w:val="00C947FF"/>
    <w:rsid w:val="00CA134D"/>
    <w:rsid w:val="00CA2E51"/>
    <w:rsid w:val="00CA43D5"/>
    <w:rsid w:val="00CB19AD"/>
    <w:rsid w:val="00CB559A"/>
    <w:rsid w:val="00CC039B"/>
    <w:rsid w:val="00CC3396"/>
    <w:rsid w:val="00CD2291"/>
    <w:rsid w:val="00CD3550"/>
    <w:rsid w:val="00CD49B4"/>
    <w:rsid w:val="00CD68A9"/>
    <w:rsid w:val="00CD7F9A"/>
    <w:rsid w:val="00CE0EDC"/>
    <w:rsid w:val="00CF52C5"/>
    <w:rsid w:val="00CF5BD2"/>
    <w:rsid w:val="00CF692C"/>
    <w:rsid w:val="00D010CD"/>
    <w:rsid w:val="00D0351D"/>
    <w:rsid w:val="00D047D1"/>
    <w:rsid w:val="00D10101"/>
    <w:rsid w:val="00D10D85"/>
    <w:rsid w:val="00D14D0D"/>
    <w:rsid w:val="00D219EB"/>
    <w:rsid w:val="00D236BF"/>
    <w:rsid w:val="00D33E75"/>
    <w:rsid w:val="00D3445F"/>
    <w:rsid w:val="00D35321"/>
    <w:rsid w:val="00D4473E"/>
    <w:rsid w:val="00D45D1C"/>
    <w:rsid w:val="00D45E73"/>
    <w:rsid w:val="00D47279"/>
    <w:rsid w:val="00D47F26"/>
    <w:rsid w:val="00D5538B"/>
    <w:rsid w:val="00D60279"/>
    <w:rsid w:val="00D61712"/>
    <w:rsid w:val="00D66931"/>
    <w:rsid w:val="00D707E3"/>
    <w:rsid w:val="00D738B7"/>
    <w:rsid w:val="00D81D05"/>
    <w:rsid w:val="00D821F4"/>
    <w:rsid w:val="00D87052"/>
    <w:rsid w:val="00D92A9D"/>
    <w:rsid w:val="00D947D6"/>
    <w:rsid w:val="00DA1349"/>
    <w:rsid w:val="00DA6FA9"/>
    <w:rsid w:val="00DB108E"/>
    <w:rsid w:val="00DB32EF"/>
    <w:rsid w:val="00DB51D4"/>
    <w:rsid w:val="00DB5E3C"/>
    <w:rsid w:val="00DC1141"/>
    <w:rsid w:val="00DC459E"/>
    <w:rsid w:val="00DC57C2"/>
    <w:rsid w:val="00DC74A2"/>
    <w:rsid w:val="00DD4063"/>
    <w:rsid w:val="00DD49AE"/>
    <w:rsid w:val="00DE1FEA"/>
    <w:rsid w:val="00DE68FC"/>
    <w:rsid w:val="00DE7779"/>
    <w:rsid w:val="00DF3F14"/>
    <w:rsid w:val="00DF6456"/>
    <w:rsid w:val="00E01E9D"/>
    <w:rsid w:val="00E0213C"/>
    <w:rsid w:val="00E04E2A"/>
    <w:rsid w:val="00E16E2A"/>
    <w:rsid w:val="00E2322F"/>
    <w:rsid w:val="00E233AC"/>
    <w:rsid w:val="00E24C5E"/>
    <w:rsid w:val="00E25DC7"/>
    <w:rsid w:val="00E332F3"/>
    <w:rsid w:val="00E36569"/>
    <w:rsid w:val="00E37025"/>
    <w:rsid w:val="00E42F64"/>
    <w:rsid w:val="00E444C1"/>
    <w:rsid w:val="00E465D3"/>
    <w:rsid w:val="00E56C50"/>
    <w:rsid w:val="00E613F6"/>
    <w:rsid w:val="00E62709"/>
    <w:rsid w:val="00E6374E"/>
    <w:rsid w:val="00E6700E"/>
    <w:rsid w:val="00E674EF"/>
    <w:rsid w:val="00E67B14"/>
    <w:rsid w:val="00E67DD0"/>
    <w:rsid w:val="00E71EE0"/>
    <w:rsid w:val="00E7369F"/>
    <w:rsid w:val="00E74680"/>
    <w:rsid w:val="00E75B8C"/>
    <w:rsid w:val="00E83250"/>
    <w:rsid w:val="00E90CF5"/>
    <w:rsid w:val="00E92108"/>
    <w:rsid w:val="00E962A8"/>
    <w:rsid w:val="00EA387E"/>
    <w:rsid w:val="00EA4A05"/>
    <w:rsid w:val="00EA4E1A"/>
    <w:rsid w:val="00EA649E"/>
    <w:rsid w:val="00EB44EE"/>
    <w:rsid w:val="00EB65B0"/>
    <w:rsid w:val="00EB75FD"/>
    <w:rsid w:val="00EB7E8D"/>
    <w:rsid w:val="00EC0613"/>
    <w:rsid w:val="00EC0C36"/>
    <w:rsid w:val="00EC0E79"/>
    <w:rsid w:val="00EC2245"/>
    <w:rsid w:val="00EC5720"/>
    <w:rsid w:val="00ED3C7D"/>
    <w:rsid w:val="00EE2779"/>
    <w:rsid w:val="00EE6CBD"/>
    <w:rsid w:val="00EF2329"/>
    <w:rsid w:val="00EF3AA4"/>
    <w:rsid w:val="00EF3FEE"/>
    <w:rsid w:val="00F02D54"/>
    <w:rsid w:val="00F06647"/>
    <w:rsid w:val="00F11AB2"/>
    <w:rsid w:val="00F231A0"/>
    <w:rsid w:val="00F25E01"/>
    <w:rsid w:val="00F31CA3"/>
    <w:rsid w:val="00F31EDE"/>
    <w:rsid w:val="00F33660"/>
    <w:rsid w:val="00F36DA6"/>
    <w:rsid w:val="00F37E32"/>
    <w:rsid w:val="00F40EA8"/>
    <w:rsid w:val="00F45FC6"/>
    <w:rsid w:val="00F55776"/>
    <w:rsid w:val="00F57F19"/>
    <w:rsid w:val="00F63159"/>
    <w:rsid w:val="00F6556C"/>
    <w:rsid w:val="00F70305"/>
    <w:rsid w:val="00F7350C"/>
    <w:rsid w:val="00F740D6"/>
    <w:rsid w:val="00F815D0"/>
    <w:rsid w:val="00F81744"/>
    <w:rsid w:val="00F83748"/>
    <w:rsid w:val="00F83958"/>
    <w:rsid w:val="00FA10F7"/>
    <w:rsid w:val="00FA2E66"/>
    <w:rsid w:val="00FB2F66"/>
    <w:rsid w:val="00FB774A"/>
    <w:rsid w:val="00FC4559"/>
    <w:rsid w:val="00FD5F4D"/>
    <w:rsid w:val="00FD6321"/>
    <w:rsid w:val="00FE02C5"/>
    <w:rsid w:val="00FE43ED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02E0"/>
  <w15:docId w15:val="{6B057821-3C2E-4C88-A92E-150AC4AE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A16"/>
    <w:pPr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E5B15"/>
    <w:pPr>
      <w:widowControl w:val="0"/>
      <w:jc w:val="center"/>
      <w:outlineLvl w:val="0"/>
    </w:pPr>
    <w:rPr>
      <w:rFonts w:ascii="Arial" w:eastAsia="Times New Roman" w:hAnsi="Arial"/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E5B15"/>
    <w:pPr>
      <w:widowControl w:val="0"/>
      <w:jc w:val="center"/>
      <w:outlineLvl w:val="1"/>
    </w:pPr>
    <w:rPr>
      <w:rFonts w:ascii="Arial" w:eastAsia="Times New Roman" w:hAnsi="Arial"/>
      <w:b/>
      <w:sz w:val="4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E5B15"/>
    <w:pPr>
      <w:keepNext/>
      <w:spacing w:before="360" w:after="360"/>
      <w:ind w:left="1224" w:hanging="504"/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BE5B15"/>
    <w:pPr>
      <w:widowControl w:val="0"/>
      <w:tabs>
        <w:tab w:val="num" w:pos="864"/>
      </w:tabs>
      <w:spacing w:before="120"/>
      <w:ind w:left="864" w:hanging="144"/>
      <w:outlineLvl w:val="3"/>
    </w:pPr>
    <w:rPr>
      <w:rFonts w:ascii="Arial" w:eastAsia="Times New Roman" w:hAnsi="Arial"/>
      <w:i/>
      <w:color w:val="80808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BE5B15"/>
    <w:pPr>
      <w:widowControl w:val="0"/>
      <w:tabs>
        <w:tab w:val="num" w:pos="1008"/>
      </w:tabs>
      <w:spacing w:before="120"/>
      <w:ind w:left="1008" w:hanging="432"/>
      <w:outlineLvl w:val="4"/>
    </w:pPr>
    <w:rPr>
      <w:rFonts w:eastAsia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E5B15"/>
    <w:pPr>
      <w:tabs>
        <w:tab w:val="num" w:pos="1152"/>
      </w:tabs>
      <w:spacing w:before="240" w:after="60"/>
      <w:ind w:left="1152" w:hanging="432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E5B15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Nadpis8">
    <w:name w:val="heading 8"/>
    <w:basedOn w:val="Normln"/>
    <w:next w:val="Normln"/>
    <w:link w:val="Nadpis8Char"/>
    <w:uiPriority w:val="99"/>
    <w:qFormat/>
    <w:rsid w:val="00BE5B15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E5B15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E5B15"/>
    <w:rPr>
      <w:rFonts w:eastAsia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E5B15"/>
    <w:rPr>
      <w:rFonts w:eastAsia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E5B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E5B15"/>
    <w:rPr>
      <w:rFonts w:eastAsia="Times New Roman" w:cs="Times New Roman"/>
      <w:i/>
      <w:color w:val="808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E5B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E5B1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E5B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E5B1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E5B15"/>
    <w:rPr>
      <w:rFonts w:eastAsia="Times New Roman" w:cs="Arial"/>
      <w:lang w:eastAsia="cs-CZ"/>
    </w:rPr>
  </w:style>
  <w:style w:type="paragraph" w:customStyle="1" w:styleId="NormlnIMP2">
    <w:name w:val="Normální_IMP~2"/>
    <w:basedOn w:val="Normln"/>
    <w:uiPriority w:val="99"/>
    <w:rsid w:val="00BE5B15"/>
    <w:pPr>
      <w:widowControl w:val="0"/>
      <w:spacing w:line="276" w:lineRule="auto"/>
    </w:pPr>
    <w:rPr>
      <w:rFonts w:eastAsia="Times New Roman"/>
      <w:szCs w:val="20"/>
    </w:rPr>
  </w:style>
  <w:style w:type="paragraph" w:customStyle="1" w:styleId="Nadpis41">
    <w:name w:val="Nadpis 41"/>
    <w:basedOn w:val="Normln"/>
    <w:next w:val="Normln"/>
    <w:uiPriority w:val="99"/>
    <w:rsid w:val="00BE5B15"/>
    <w:pPr>
      <w:widowControl w:val="0"/>
      <w:numPr>
        <w:ilvl w:val="3"/>
      </w:numPr>
      <w:spacing w:before="120"/>
    </w:pPr>
    <w:rPr>
      <w:rFonts w:ascii="Arial" w:eastAsia="Times New Roman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uiPriority w:val="99"/>
    <w:rsid w:val="00BE5B15"/>
    <w:pPr>
      <w:widowControl w:val="0"/>
      <w:numPr>
        <w:ilvl w:val="4"/>
      </w:numPr>
      <w:spacing w:before="120"/>
    </w:pPr>
    <w:rPr>
      <w:rFonts w:eastAsia="Times New Roman"/>
      <w:szCs w:val="20"/>
    </w:rPr>
  </w:style>
  <w:style w:type="paragraph" w:customStyle="1" w:styleId="Nadpis61">
    <w:name w:val="Nadpis 61"/>
    <w:basedOn w:val="Normln"/>
    <w:next w:val="Normln"/>
    <w:uiPriority w:val="99"/>
    <w:rsid w:val="00BE5B15"/>
    <w:pPr>
      <w:widowControl w:val="0"/>
      <w:numPr>
        <w:ilvl w:val="5"/>
      </w:numPr>
    </w:pPr>
    <w:rPr>
      <w:rFonts w:eastAsia="Times New Roman"/>
      <w:b/>
      <w:color w:val="FF0000"/>
      <w:sz w:val="40"/>
      <w:szCs w:val="20"/>
      <w:u w:val="single"/>
    </w:rPr>
  </w:style>
  <w:style w:type="paragraph" w:customStyle="1" w:styleId="Nadpis71">
    <w:name w:val="Nadpis 71"/>
    <w:basedOn w:val="Normln"/>
    <w:next w:val="Normln"/>
    <w:uiPriority w:val="99"/>
    <w:rsid w:val="00BE5B15"/>
    <w:pPr>
      <w:widowControl w:val="0"/>
      <w:numPr>
        <w:ilvl w:val="6"/>
      </w:numPr>
      <w:spacing w:before="120"/>
    </w:pPr>
    <w:rPr>
      <w:rFonts w:ascii="Arial" w:eastAsia="Times New Roman" w:hAnsi="Arial"/>
      <w:sz w:val="28"/>
      <w:szCs w:val="20"/>
    </w:rPr>
  </w:style>
  <w:style w:type="paragraph" w:customStyle="1" w:styleId="Nadpis81">
    <w:name w:val="Nadpis 81"/>
    <w:basedOn w:val="Normln"/>
    <w:next w:val="Normln"/>
    <w:uiPriority w:val="99"/>
    <w:rsid w:val="00BE5B15"/>
    <w:pPr>
      <w:widowControl w:val="0"/>
      <w:numPr>
        <w:ilvl w:val="7"/>
      </w:numPr>
    </w:pPr>
    <w:rPr>
      <w:rFonts w:ascii="Arial" w:eastAsia="Times New Roman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uiPriority w:val="99"/>
    <w:rsid w:val="00BE5B15"/>
    <w:pPr>
      <w:widowControl w:val="0"/>
      <w:numPr>
        <w:ilvl w:val="8"/>
      </w:numPr>
    </w:pPr>
    <w:rPr>
      <w:rFonts w:ascii="Arial" w:eastAsia="Times New Roman" w:hAnsi="Arial"/>
      <w:b/>
      <w:color w:val="808080"/>
      <w:sz w:val="28"/>
      <w:szCs w:val="20"/>
    </w:rPr>
  </w:style>
  <w:style w:type="paragraph" w:styleId="Nzev">
    <w:name w:val="Title"/>
    <w:basedOn w:val="Normln"/>
    <w:link w:val="NzevChar"/>
    <w:uiPriority w:val="99"/>
    <w:qFormat/>
    <w:rsid w:val="00BE5B15"/>
    <w:pPr>
      <w:widowControl w:val="0"/>
      <w:jc w:val="center"/>
    </w:pPr>
    <w:rPr>
      <w:rFonts w:ascii="Arial" w:eastAsia="Times New Roman" w:hAnsi="Arial"/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BE5B15"/>
    <w:rPr>
      <w:rFonts w:eastAsia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E5B15"/>
    <w:pPr>
      <w:widowControl w:val="0"/>
    </w:pPr>
    <w:rPr>
      <w:rFonts w:eastAsia="Times New Roman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5B1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BE5B15"/>
    <w:pPr>
      <w:widowControl w:val="0"/>
      <w:ind w:left="1776"/>
    </w:pPr>
    <w:rPr>
      <w:rFonts w:ascii="Arial" w:eastAsia="Times New Roman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E5B15"/>
    <w:rPr>
      <w:rFonts w:eastAsia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E5B15"/>
    <w:pPr>
      <w:widowControl w:val="0"/>
      <w:ind w:left="708"/>
    </w:pPr>
    <w:rPr>
      <w:rFonts w:ascii="Arial" w:eastAsia="Times New Roman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E5B15"/>
    <w:rPr>
      <w:rFonts w:eastAsia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E5B15"/>
    <w:pPr>
      <w:widowControl w:val="0"/>
      <w:ind w:left="1416"/>
    </w:pPr>
    <w:rPr>
      <w:rFonts w:ascii="Arial" w:eastAsia="Times New Roman" w:hAnsi="Arial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E5B15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E5B15"/>
    <w:pPr>
      <w:widowControl w:val="0"/>
      <w:tabs>
        <w:tab w:val="center" w:pos="4536"/>
        <w:tab w:val="right" w:pos="9071"/>
      </w:tabs>
    </w:pPr>
    <w:rPr>
      <w:rFonts w:eastAsia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E5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uiPriority w:val="99"/>
    <w:rsid w:val="00BE5B15"/>
    <w:pPr>
      <w:widowControl w:val="0"/>
    </w:pPr>
    <w:rPr>
      <w:rFonts w:eastAsia="Times New Roman"/>
      <w:noProof/>
      <w:szCs w:val="20"/>
    </w:rPr>
  </w:style>
  <w:style w:type="paragraph" w:styleId="Zhlav">
    <w:name w:val="header"/>
    <w:basedOn w:val="Normln"/>
    <w:link w:val="ZhlavChar"/>
    <w:uiPriority w:val="99"/>
    <w:rsid w:val="00BE5B15"/>
    <w:pPr>
      <w:widowControl w:val="0"/>
      <w:tabs>
        <w:tab w:val="center" w:pos="4536"/>
        <w:tab w:val="right" w:pos="9071"/>
      </w:tabs>
    </w:pPr>
    <w:rPr>
      <w:rFonts w:eastAsia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E5B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E5B15"/>
    <w:pPr>
      <w:widowControl w:val="0"/>
      <w:spacing w:line="288" w:lineRule="auto"/>
    </w:pPr>
    <w:rPr>
      <w:rFonts w:eastAsia="Times New Roman"/>
      <w:szCs w:val="20"/>
    </w:rPr>
  </w:style>
  <w:style w:type="paragraph" w:customStyle="1" w:styleId="Nadpis3IMP">
    <w:name w:val="Nadpis 3_IMP"/>
    <w:basedOn w:val="NormlnIMP2"/>
    <w:next w:val="NormlnIMP2"/>
    <w:uiPriority w:val="99"/>
    <w:rsid w:val="00BE5B15"/>
    <w:rPr>
      <w:b/>
      <w:sz w:val="28"/>
    </w:rPr>
  </w:style>
  <w:style w:type="paragraph" w:customStyle="1" w:styleId="ZpatIMP4">
    <w:name w:val="Zápatí_IMP~4"/>
    <w:basedOn w:val="NormlnIMP2"/>
    <w:uiPriority w:val="99"/>
    <w:rsid w:val="00BE5B15"/>
  </w:style>
  <w:style w:type="paragraph" w:customStyle="1" w:styleId="ZkladntextIMP">
    <w:name w:val="Základní text_IMP"/>
    <w:basedOn w:val="Normln"/>
    <w:uiPriority w:val="99"/>
    <w:rsid w:val="00BE5B15"/>
    <w:pPr>
      <w:widowControl w:val="0"/>
      <w:spacing w:line="276" w:lineRule="auto"/>
    </w:pPr>
    <w:rPr>
      <w:rFonts w:eastAsia="Times New Roman"/>
      <w:szCs w:val="20"/>
    </w:rPr>
  </w:style>
  <w:style w:type="paragraph" w:customStyle="1" w:styleId="ZkladntextIMP0">
    <w:name w:val="Základní text_IMP~0"/>
    <w:basedOn w:val="Normln"/>
    <w:uiPriority w:val="99"/>
    <w:rsid w:val="00BE5B15"/>
    <w:pPr>
      <w:suppressAutoHyphens/>
      <w:overflowPunct w:val="0"/>
      <w:autoSpaceDE w:val="0"/>
      <w:autoSpaceDN w:val="0"/>
      <w:adjustRightInd w:val="0"/>
      <w:spacing w:line="252" w:lineRule="auto"/>
    </w:pPr>
    <w:rPr>
      <w:rFonts w:eastAsia="Times New Roman"/>
      <w:szCs w:val="20"/>
    </w:rPr>
  </w:style>
  <w:style w:type="paragraph" w:customStyle="1" w:styleId="NormlnIMP0">
    <w:name w:val="Normální_IMP~0"/>
    <w:basedOn w:val="Normln"/>
    <w:uiPriority w:val="99"/>
    <w:rsid w:val="00BE5B15"/>
    <w:pPr>
      <w:suppressAutoHyphens/>
      <w:overflowPunct w:val="0"/>
      <w:autoSpaceDE w:val="0"/>
      <w:autoSpaceDN w:val="0"/>
      <w:adjustRightInd w:val="0"/>
      <w:spacing w:line="189" w:lineRule="auto"/>
    </w:pPr>
    <w:rPr>
      <w:rFonts w:eastAsia="Times New Roman"/>
      <w:szCs w:val="20"/>
    </w:rPr>
  </w:style>
  <w:style w:type="character" w:styleId="slostrnky">
    <w:name w:val="page number"/>
    <w:basedOn w:val="Standardnpsmoodstavce"/>
    <w:uiPriority w:val="99"/>
    <w:rsid w:val="00BE5B1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5B1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E5B15"/>
    <w:pPr>
      <w:shd w:val="clear" w:color="auto" w:fill="000080"/>
    </w:pPr>
    <w:rPr>
      <w:rFonts w:ascii="Tahoma" w:hAnsi="Tahoma" w:cs="Tahoma"/>
      <w:sz w:val="20"/>
    </w:rPr>
  </w:style>
  <w:style w:type="paragraph" w:customStyle="1" w:styleId="Smlouva">
    <w:name w:val="Smlouva"/>
    <w:basedOn w:val="Normln"/>
    <w:uiPriority w:val="99"/>
    <w:rsid w:val="00BE5B15"/>
    <w:pPr>
      <w:widowControl w:val="0"/>
    </w:pPr>
    <w:rPr>
      <w:rFonts w:eastAsia="Times New Roman"/>
      <w:szCs w:val="20"/>
    </w:rPr>
  </w:style>
  <w:style w:type="paragraph" w:customStyle="1" w:styleId="CharCharCharChar">
    <w:name w:val="Char Char Char Char"/>
    <w:basedOn w:val="Normln"/>
    <w:uiPriority w:val="99"/>
    <w:rsid w:val="00BE5B15"/>
    <w:pPr>
      <w:spacing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uiPriority w:val="99"/>
    <w:rsid w:val="00BE5B15"/>
    <w:pPr>
      <w:spacing w:line="276" w:lineRule="auto"/>
    </w:pPr>
    <w:rPr>
      <w:rFonts w:eastAsia="Calibri"/>
    </w:rPr>
  </w:style>
  <w:style w:type="paragraph" w:customStyle="1" w:styleId="normlnimp00">
    <w:name w:val="normlnimp0"/>
    <w:basedOn w:val="Normln"/>
    <w:uiPriority w:val="99"/>
    <w:rsid w:val="00BE5B15"/>
    <w:pPr>
      <w:overflowPunct w:val="0"/>
      <w:autoSpaceDE w:val="0"/>
      <w:autoSpaceDN w:val="0"/>
      <w:spacing w:line="182" w:lineRule="auto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rsid w:val="00BE5B15"/>
    <w:pPr>
      <w:widowControl w:val="0"/>
      <w:numPr>
        <w:ilvl w:val="2"/>
        <w:numId w:val="1"/>
      </w:numPr>
      <w:tabs>
        <w:tab w:val="clear" w:pos="900"/>
        <w:tab w:val="num" w:pos="660"/>
      </w:tabs>
      <w:ind w:left="660" w:hanging="660"/>
    </w:pPr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E5B15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1">
    <w:name w:val="1"/>
    <w:basedOn w:val="Normln"/>
    <w:uiPriority w:val="99"/>
    <w:rsid w:val="00BE5B15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BE5B15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BE5B15"/>
    <w:rPr>
      <w:rFonts w:cs="Times New Roman"/>
      <w:color w:val="0000FF"/>
      <w:u w:val="single"/>
    </w:rPr>
  </w:style>
  <w:style w:type="paragraph" w:customStyle="1" w:styleId="Default">
    <w:name w:val="Default"/>
    <w:rsid w:val="00BE5B15"/>
    <w:pPr>
      <w:widowControl w:val="0"/>
      <w:autoSpaceDE w:val="0"/>
      <w:autoSpaceDN w:val="0"/>
      <w:adjustRightInd w:val="0"/>
      <w:spacing w:after="0"/>
      <w:jc w:val="left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  <w:style w:type="paragraph" w:customStyle="1" w:styleId="StylSmlouvaArialTunzarovnnnasted">
    <w:name w:val="Styl Smlouva + Arial Tučné zarovnání na střed"/>
    <w:basedOn w:val="Smlouva"/>
    <w:uiPriority w:val="99"/>
    <w:rsid w:val="00BE5B15"/>
    <w:pPr>
      <w:spacing w:after="120"/>
      <w:ind w:left="-289" w:firstLine="289"/>
      <w:jc w:val="center"/>
    </w:pPr>
    <w:rPr>
      <w:rFonts w:ascii="Arial" w:hAnsi="Arial"/>
      <w:b/>
      <w:bCs/>
    </w:rPr>
  </w:style>
  <w:style w:type="character" w:styleId="Siln">
    <w:name w:val="Strong"/>
    <w:basedOn w:val="Standardnpsmoodstavce"/>
    <w:uiPriority w:val="99"/>
    <w:qFormat/>
    <w:rsid w:val="00BE5B15"/>
    <w:rPr>
      <w:rFonts w:cs="Times New Roman"/>
      <w:b/>
      <w:bCs/>
    </w:rPr>
  </w:style>
  <w:style w:type="character" w:customStyle="1" w:styleId="Styl12bKurzva">
    <w:name w:val="Styl 12 b. Kurzíva"/>
    <w:basedOn w:val="Standardnpsmoodstavce"/>
    <w:uiPriority w:val="99"/>
    <w:rsid w:val="00BE5B15"/>
    <w:rPr>
      <w:rFonts w:ascii="Times New Roman" w:hAnsi="Times New Roman" w:cs="Times New Roman"/>
      <w:iCs/>
      <w:sz w:val="24"/>
      <w:szCs w:val="24"/>
    </w:rPr>
  </w:style>
  <w:style w:type="character" w:customStyle="1" w:styleId="Styl12bTunKurzva">
    <w:name w:val="Styl 12 b. Tučné Kurzíva"/>
    <w:basedOn w:val="Standardnpsmoodstavce"/>
    <w:uiPriority w:val="99"/>
    <w:rsid w:val="00BE5B15"/>
    <w:rPr>
      <w:rFonts w:ascii="Times New Roman" w:hAnsi="Times New Roman" w:cs="Times New Roman"/>
      <w:b/>
      <w:bCs/>
      <w:iCs/>
      <w:sz w:val="24"/>
    </w:rPr>
  </w:style>
  <w:style w:type="paragraph" w:styleId="Textpoznpodarou">
    <w:name w:val="footnote text"/>
    <w:basedOn w:val="Normln"/>
    <w:link w:val="TextpoznpodarouChar"/>
    <w:uiPriority w:val="99"/>
    <w:rsid w:val="00BE5B15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5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uiPriority w:val="99"/>
    <w:rsid w:val="00BE5B15"/>
    <w:pPr>
      <w:jc w:val="both"/>
    </w:pPr>
    <w:rPr>
      <w:rFonts w:eastAsia="Times New Roman"/>
      <w:color w:val="000000"/>
      <w:szCs w:val="20"/>
    </w:rPr>
  </w:style>
  <w:style w:type="table" w:styleId="Mkatabulky">
    <w:name w:val="Table Grid"/>
    <w:basedOn w:val="Normlntabulka"/>
    <w:rsid w:val="00BE5B1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slovan">
    <w:name w:val="Nadpis 4 číslovaný"/>
    <w:basedOn w:val="Nadpis4"/>
    <w:next w:val="Normln"/>
    <w:uiPriority w:val="99"/>
    <w:rsid w:val="00BE5B15"/>
    <w:pPr>
      <w:keepNext/>
      <w:widowControl/>
      <w:tabs>
        <w:tab w:val="clear" w:pos="864"/>
      </w:tabs>
      <w:spacing w:before="360" w:after="180"/>
      <w:ind w:left="1728" w:hanging="651"/>
      <w:jc w:val="both"/>
    </w:pPr>
    <w:rPr>
      <w:rFonts w:ascii="Times New Roman" w:hAnsi="Times New Roman"/>
      <w:b/>
      <w:i w:val="0"/>
      <w:color w:val="auto"/>
    </w:rPr>
  </w:style>
  <w:style w:type="character" w:customStyle="1" w:styleId="eaddress">
    <w:name w:val="eaddress"/>
    <w:basedOn w:val="Standardnpsmoodstavce"/>
    <w:uiPriority w:val="99"/>
    <w:rsid w:val="00BE5B15"/>
    <w:rPr>
      <w:rFonts w:cs="Times New Roman"/>
    </w:rPr>
  </w:style>
  <w:style w:type="character" w:customStyle="1" w:styleId="searchwords">
    <w:name w:val="search_words"/>
    <w:basedOn w:val="Standardnpsmoodstavce"/>
    <w:uiPriority w:val="99"/>
    <w:rsid w:val="00BE5B1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E5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A-B10">
    <w:name w:val="Nadpis A-B10"/>
    <w:basedOn w:val="Normln"/>
    <w:uiPriority w:val="99"/>
    <w:rsid w:val="00BE5B15"/>
    <w:pPr>
      <w:spacing w:before="120"/>
      <w:ind w:left="283" w:hanging="283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red-icon">
    <w:name w:val="red-icon"/>
    <w:basedOn w:val="Standardnpsmoodstavce"/>
    <w:uiPriority w:val="99"/>
    <w:rsid w:val="00BE5B15"/>
    <w:rPr>
      <w:rFonts w:cs="Times New Roman"/>
    </w:rPr>
  </w:style>
  <w:style w:type="character" w:customStyle="1" w:styleId="zav">
    <w:name w:val="zav"/>
    <w:basedOn w:val="Standardnpsmoodstavce"/>
    <w:uiPriority w:val="99"/>
    <w:rsid w:val="00BE5B15"/>
    <w:rPr>
      <w:rFonts w:cs="Times New Roman"/>
    </w:rPr>
  </w:style>
  <w:style w:type="character" w:customStyle="1" w:styleId="nowrap">
    <w:name w:val="nowrap"/>
    <w:basedOn w:val="Standardnpsmoodstavce"/>
    <w:uiPriority w:val="99"/>
    <w:rsid w:val="00BE5B15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BE5B15"/>
    <w:rPr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B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5B15"/>
    <w:rPr>
      <w:b/>
      <w:bCs/>
    </w:rPr>
  </w:style>
  <w:style w:type="paragraph" w:customStyle="1" w:styleId="notindent">
    <w:name w:val="not_indent"/>
    <w:basedOn w:val="Normln"/>
    <w:rsid w:val="00BE5B15"/>
    <w:pPr>
      <w:spacing w:before="100" w:beforeAutospacing="1" w:after="100" w:afterAutospacing="1"/>
    </w:pPr>
    <w:rPr>
      <w:rFonts w:eastAsia="Times New Roman"/>
    </w:rPr>
  </w:style>
  <w:style w:type="character" w:customStyle="1" w:styleId="fontstyle21">
    <w:name w:val="fontstyle21"/>
    <w:basedOn w:val="Standardnpsmoodstavce"/>
    <w:rsid w:val="00BE5B1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BE5B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Standardnpsmoodstavce"/>
    <w:rsid w:val="00BE5B15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Zkladntext0">
    <w:name w:val="Základní text_"/>
    <w:basedOn w:val="Standardnpsmoodstavce"/>
    <w:link w:val="Zkladntext1"/>
    <w:rsid w:val="00C23C8C"/>
    <w:rPr>
      <w:rFonts w:eastAsia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23C8C"/>
    <w:pPr>
      <w:widowControl w:val="0"/>
      <w:shd w:val="clear" w:color="auto" w:fill="FFFFFF"/>
      <w:spacing w:after="6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D10101"/>
  </w:style>
  <w:style w:type="character" w:styleId="Odkaznakoment">
    <w:name w:val="annotation reference"/>
    <w:basedOn w:val="Standardnpsmoodstavce"/>
    <w:uiPriority w:val="99"/>
    <w:semiHidden/>
    <w:unhideWhenUsed/>
    <w:rsid w:val="00A760FA"/>
    <w:rPr>
      <w:sz w:val="18"/>
      <w:szCs w:val="18"/>
    </w:rPr>
  </w:style>
  <w:style w:type="character" w:customStyle="1" w:styleId="ListLabel26">
    <w:name w:val="ListLabel 26"/>
    <w:qFormat/>
    <w:rsid w:val="00043E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ktymikuli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6590-7838-4326-B94B-24053795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1421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Ivana</dc:creator>
  <cp:keywords/>
  <dc:description/>
  <cp:lastModifiedBy>Jakubíček Radim (188455)</cp:lastModifiedBy>
  <cp:revision>5</cp:revision>
  <cp:lastPrinted>2022-02-08T06:46:00Z</cp:lastPrinted>
  <dcterms:created xsi:type="dcterms:W3CDTF">2022-01-24T09:48:00Z</dcterms:created>
  <dcterms:modified xsi:type="dcterms:W3CDTF">2022-02-08T06:49:00Z</dcterms:modified>
</cp:coreProperties>
</file>