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A2D69" w14:textId="77777777" w:rsidR="006646B0" w:rsidRDefault="006646B0">
      <w:pPr>
        <w:spacing w:after="0" w:line="240" w:lineRule="auto"/>
        <w:jc w:val="center"/>
        <w:rPr>
          <w:rFonts w:ascii="Times New Roman" w:eastAsia="Times New Roman" w:hAnsi="Times New Roman" w:cs="Times New Roman"/>
          <w:sz w:val="24"/>
        </w:rPr>
      </w:pPr>
    </w:p>
    <w:p w14:paraId="679CD92D" w14:textId="77777777" w:rsidR="006646B0" w:rsidRDefault="00CB47F4">
      <w:pPr>
        <w:spacing w:after="0" w:line="240" w:lineRule="auto"/>
        <w:jc w:val="center"/>
        <w:rPr>
          <w:rFonts w:ascii="Times New Roman" w:eastAsia="Times New Roman" w:hAnsi="Times New Roman" w:cs="Times New Roman"/>
          <w:b/>
          <w:sz w:val="36"/>
        </w:rPr>
      </w:pPr>
      <w:r>
        <w:rPr>
          <w:rFonts w:ascii="Times New Roman" w:eastAsia="Times New Roman" w:hAnsi="Times New Roman" w:cs="Times New Roman"/>
          <w:b/>
          <w:sz w:val="36"/>
        </w:rPr>
        <w:t>Smlouva o dílo</w:t>
      </w:r>
    </w:p>
    <w:p w14:paraId="074490DB" w14:textId="77777777" w:rsidR="006646B0" w:rsidRDefault="00CB47F4">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uzavřená dle § 2586 a násl. </w:t>
      </w:r>
      <w:proofErr w:type="spellStart"/>
      <w:proofErr w:type="gramStart"/>
      <w:r>
        <w:rPr>
          <w:rFonts w:ascii="Times New Roman" w:eastAsia="Times New Roman" w:hAnsi="Times New Roman" w:cs="Times New Roman"/>
          <w:b/>
          <w:sz w:val="20"/>
        </w:rPr>
        <w:t>zák.č</w:t>
      </w:r>
      <w:proofErr w:type="spellEnd"/>
      <w:r>
        <w:rPr>
          <w:rFonts w:ascii="Times New Roman" w:eastAsia="Times New Roman" w:hAnsi="Times New Roman" w:cs="Times New Roman"/>
          <w:b/>
          <w:sz w:val="20"/>
        </w:rPr>
        <w:t>.</w:t>
      </w:r>
      <w:proofErr w:type="gramEnd"/>
      <w:r>
        <w:rPr>
          <w:rFonts w:ascii="Times New Roman" w:eastAsia="Times New Roman" w:hAnsi="Times New Roman" w:cs="Times New Roman"/>
          <w:b/>
          <w:sz w:val="20"/>
        </w:rPr>
        <w:t xml:space="preserve"> 89/2012 Sb., občanský zákoník, v platném znění</w:t>
      </w:r>
    </w:p>
    <w:p w14:paraId="6C75DE8C" w14:textId="77777777" w:rsidR="006646B0" w:rsidRDefault="00CB47F4">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(dále jen „Smlouva“)</w:t>
      </w:r>
    </w:p>
    <w:p w14:paraId="00E79B85" w14:textId="77777777" w:rsidR="006646B0" w:rsidRDefault="006646B0">
      <w:pPr>
        <w:spacing w:after="0" w:line="240" w:lineRule="auto"/>
        <w:jc w:val="center"/>
        <w:rPr>
          <w:rFonts w:ascii="Times New Roman" w:eastAsia="Times New Roman" w:hAnsi="Times New Roman" w:cs="Times New Roman"/>
          <w:sz w:val="20"/>
        </w:rPr>
      </w:pPr>
    </w:p>
    <w:p w14:paraId="5045FE21" w14:textId="77777777" w:rsidR="006646B0" w:rsidRDefault="00CB47F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w:t>
      </w:r>
    </w:p>
    <w:p w14:paraId="28331667" w14:textId="77777777" w:rsidR="006646B0" w:rsidRDefault="00CB47F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Smluvní strany</w:t>
      </w:r>
    </w:p>
    <w:p w14:paraId="4AEF2743" w14:textId="77777777" w:rsidR="006646B0" w:rsidRDefault="006646B0">
      <w:pPr>
        <w:spacing w:after="0" w:line="240" w:lineRule="auto"/>
        <w:jc w:val="center"/>
        <w:rPr>
          <w:rFonts w:ascii="Times New Roman" w:eastAsia="Times New Roman" w:hAnsi="Times New Roman" w:cs="Times New Roman"/>
          <w:b/>
          <w:sz w:val="24"/>
        </w:rPr>
      </w:pPr>
    </w:p>
    <w:p w14:paraId="53C217DF" w14:textId="77777777" w:rsidR="006646B0" w:rsidRDefault="00CB47F4" w:rsidP="00BD3E11">
      <w:pPr>
        <w:tabs>
          <w:tab w:val="left" w:pos="36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Vysoká škola chemicko-technologická v Praze</w:t>
      </w:r>
    </w:p>
    <w:p w14:paraId="581A9A61" w14:textId="58ECC52D" w:rsidR="006646B0" w:rsidRDefault="00CB47F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veřejná vysoká škola</w:t>
      </w:r>
    </w:p>
    <w:p w14:paraId="0FA16950" w14:textId="77777777" w:rsidR="006646B0" w:rsidRDefault="00CB47F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se sídlem:   </w:t>
      </w:r>
      <w:r>
        <w:rPr>
          <w:rFonts w:ascii="Times New Roman" w:eastAsia="Times New Roman" w:hAnsi="Times New Roman" w:cs="Times New Roman"/>
          <w:sz w:val="24"/>
        </w:rPr>
        <w:tab/>
      </w:r>
      <w:r>
        <w:rPr>
          <w:rFonts w:ascii="Times New Roman" w:eastAsia="Times New Roman" w:hAnsi="Times New Roman" w:cs="Times New Roman"/>
          <w:sz w:val="24"/>
        </w:rPr>
        <w:tab/>
        <w:t xml:space="preserve">Praha 6, Technická </w:t>
      </w:r>
      <w:r w:rsidR="00B72033">
        <w:rPr>
          <w:rFonts w:ascii="Times New Roman" w:eastAsia="Times New Roman" w:hAnsi="Times New Roman" w:cs="Times New Roman"/>
          <w:sz w:val="24"/>
        </w:rPr>
        <w:t>1905/</w:t>
      </w:r>
      <w:r>
        <w:rPr>
          <w:rFonts w:ascii="Times New Roman" w:eastAsia="Times New Roman" w:hAnsi="Times New Roman" w:cs="Times New Roman"/>
          <w:sz w:val="24"/>
        </w:rPr>
        <w:t>5, PSČ 166 28</w:t>
      </w:r>
    </w:p>
    <w:p w14:paraId="3E51CF05" w14:textId="391D96E4" w:rsidR="006646B0" w:rsidRDefault="00CB47F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w:t>
      </w:r>
      <w:r w:rsidR="00731D2F">
        <w:rPr>
          <w:rFonts w:ascii="Times New Roman" w:eastAsia="Times New Roman" w:hAnsi="Times New Roman" w:cs="Times New Roman"/>
          <w:sz w:val="24"/>
        </w:rPr>
        <w:t>astoupená:</w:t>
      </w:r>
      <w:r w:rsidR="00731D2F">
        <w:rPr>
          <w:rFonts w:ascii="Times New Roman" w:eastAsia="Times New Roman" w:hAnsi="Times New Roman" w:cs="Times New Roman"/>
          <w:sz w:val="24"/>
        </w:rPr>
        <w:tab/>
      </w:r>
      <w:r w:rsidR="00731D2F">
        <w:rPr>
          <w:rFonts w:ascii="Times New Roman" w:eastAsia="Times New Roman" w:hAnsi="Times New Roman" w:cs="Times New Roman"/>
          <w:sz w:val="24"/>
        </w:rPr>
        <w:tab/>
      </w:r>
      <w:proofErr w:type="spellStart"/>
      <w:r w:rsidR="00731D2F">
        <w:rPr>
          <w:rFonts w:ascii="Times New Roman" w:eastAsia="Times New Roman" w:hAnsi="Times New Roman" w:cs="Times New Roman"/>
          <w:sz w:val="24"/>
        </w:rPr>
        <w:t>xxxxxxxxxxxxxx</w:t>
      </w:r>
      <w:proofErr w:type="spellEnd"/>
      <w:r>
        <w:rPr>
          <w:rFonts w:ascii="Times New Roman" w:eastAsia="Times New Roman" w:hAnsi="Times New Roman" w:cs="Times New Roman"/>
          <w:sz w:val="24"/>
        </w:rPr>
        <w:t xml:space="preserve">, kvestorkou </w:t>
      </w:r>
    </w:p>
    <w:p w14:paraId="637FCC0E" w14:textId="6A816366" w:rsidR="006646B0" w:rsidRDefault="00CB47F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bankovní spojení: </w:t>
      </w:r>
      <w:r>
        <w:rPr>
          <w:rFonts w:ascii="Times New Roman" w:eastAsia="Times New Roman" w:hAnsi="Times New Roman" w:cs="Times New Roman"/>
          <w:sz w:val="24"/>
        </w:rPr>
        <w:tab/>
      </w:r>
      <w:proofErr w:type="spellStart"/>
      <w:r w:rsidR="00731D2F">
        <w:rPr>
          <w:rFonts w:ascii="Times New Roman" w:eastAsia="Times New Roman" w:hAnsi="Times New Roman" w:cs="Times New Roman"/>
          <w:sz w:val="24"/>
        </w:rPr>
        <w:t>xxxxxxxxxxxxxxxxxx</w:t>
      </w:r>
      <w:proofErr w:type="spellEnd"/>
    </w:p>
    <w:p w14:paraId="38C41BBD" w14:textId="77777777" w:rsidR="006646B0" w:rsidRDefault="00CB47F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IČ:</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60461373</w:t>
      </w:r>
    </w:p>
    <w:p w14:paraId="5668F5A7" w14:textId="77777777" w:rsidR="006646B0" w:rsidRDefault="00CB47F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DIČ: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CZ60461373</w:t>
      </w:r>
    </w:p>
    <w:p w14:paraId="13A4F943" w14:textId="77777777" w:rsidR="006646B0" w:rsidRDefault="006646B0">
      <w:pPr>
        <w:spacing w:after="0" w:line="240" w:lineRule="auto"/>
        <w:jc w:val="center"/>
        <w:rPr>
          <w:rFonts w:ascii="Times New Roman" w:eastAsia="Times New Roman" w:hAnsi="Times New Roman" w:cs="Times New Roman"/>
          <w:b/>
          <w:sz w:val="36"/>
        </w:rPr>
      </w:pPr>
    </w:p>
    <w:p w14:paraId="3AFB40E7" w14:textId="77777777" w:rsidR="006646B0" w:rsidRDefault="00CB47F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dále jen „Objednatel“</w:t>
      </w:r>
    </w:p>
    <w:p w14:paraId="53F5B549" w14:textId="77777777" w:rsidR="006646B0" w:rsidRDefault="006646B0">
      <w:pPr>
        <w:tabs>
          <w:tab w:val="left" w:pos="708"/>
        </w:tabs>
        <w:spacing w:after="0" w:line="240" w:lineRule="auto"/>
        <w:rPr>
          <w:rFonts w:ascii="Times New Roman" w:eastAsia="Times New Roman" w:hAnsi="Times New Roman" w:cs="Times New Roman"/>
          <w:sz w:val="24"/>
        </w:rPr>
      </w:pPr>
    </w:p>
    <w:p w14:paraId="1438836B" w14:textId="77777777" w:rsidR="006646B0" w:rsidRDefault="006646B0">
      <w:pPr>
        <w:spacing w:after="0" w:line="240" w:lineRule="auto"/>
        <w:rPr>
          <w:rFonts w:ascii="Times New Roman" w:eastAsia="Times New Roman" w:hAnsi="Times New Roman" w:cs="Times New Roman"/>
          <w:b/>
          <w:sz w:val="24"/>
        </w:rPr>
      </w:pPr>
    </w:p>
    <w:p w14:paraId="4FF13C59" w14:textId="77777777" w:rsidR="00882697" w:rsidRPr="00882697" w:rsidRDefault="007B7223" w:rsidP="00882697">
      <w:pPr>
        <w:tabs>
          <w:tab w:val="left" w:pos="360"/>
        </w:tabs>
        <w:spacing w:after="0" w:line="240" w:lineRule="auto"/>
        <w:rPr>
          <w:rStyle w:val="Siln"/>
          <w:rFonts w:ascii="inherit" w:eastAsia="Times New Roman" w:hAnsi="inherit" w:cs="Arial"/>
          <w:b w:val="0"/>
          <w:bCs w:val="0"/>
          <w:color w:val="000000"/>
          <w:sz w:val="23"/>
          <w:szCs w:val="23"/>
        </w:rPr>
      </w:pPr>
      <w:r>
        <w:rPr>
          <w:rFonts w:ascii="Lucida Sans" w:hAnsi="Lucida Sans"/>
          <w:b/>
          <w:bCs/>
          <w:color w:val="666666"/>
          <w:sz w:val="18"/>
          <w:szCs w:val="18"/>
          <w:bdr w:val="none" w:sz="0" w:space="0" w:color="auto" w:frame="1"/>
          <w:shd w:val="clear" w:color="auto" w:fill="F6F6F6"/>
        </w:rPr>
        <w:br/>
      </w:r>
      <w:r w:rsidRPr="007B7223">
        <w:rPr>
          <w:rFonts w:ascii="inherit" w:eastAsia="Times New Roman" w:hAnsi="inherit" w:cs="Arial"/>
          <w:color w:val="000000"/>
          <w:sz w:val="23"/>
          <w:szCs w:val="23"/>
          <w:bdr w:val="none" w:sz="0" w:space="0" w:color="auto" w:frame="1"/>
        </w:rPr>
        <w:br/>
      </w:r>
      <w:r w:rsidR="00882697" w:rsidRPr="00882697">
        <w:rPr>
          <w:rFonts w:ascii="Times New Roman" w:eastAsia="Times New Roman" w:hAnsi="Times New Roman" w:cs="Times New Roman"/>
          <w:b/>
          <w:sz w:val="24"/>
        </w:rPr>
        <w:t xml:space="preserve">Iva Vodáková - DURABO </w:t>
      </w:r>
    </w:p>
    <w:p w14:paraId="74A501F0" w14:textId="5AF029D8" w:rsidR="00882697" w:rsidRPr="00882697" w:rsidRDefault="00882697" w:rsidP="00882697">
      <w:pPr>
        <w:spacing w:after="0" w:line="240" w:lineRule="auto"/>
        <w:jc w:val="both"/>
        <w:rPr>
          <w:rFonts w:ascii="Times New Roman" w:eastAsia="Times New Roman" w:hAnsi="Times New Roman" w:cs="Times New Roman"/>
          <w:i/>
          <w:sz w:val="20"/>
        </w:rPr>
      </w:pPr>
      <w:r w:rsidRPr="00882697">
        <w:rPr>
          <w:rFonts w:ascii="Times New Roman" w:eastAsia="Times New Roman" w:hAnsi="Times New Roman" w:cs="Times New Roman"/>
          <w:sz w:val="24"/>
        </w:rPr>
        <w:t>se sídlem:</w:t>
      </w:r>
      <w:r w:rsidRPr="00882697">
        <w:rPr>
          <w:rFonts w:ascii="Times New Roman" w:eastAsia="Times New Roman" w:hAnsi="Times New Roman" w:cs="Times New Roman"/>
          <w:sz w:val="24"/>
        </w:rPr>
        <w:tab/>
      </w:r>
      <w:r w:rsidRPr="00882697">
        <w:rPr>
          <w:rFonts w:ascii="Times New Roman" w:eastAsia="Times New Roman" w:hAnsi="Times New Roman" w:cs="Times New Roman"/>
          <w:sz w:val="24"/>
        </w:rPr>
        <w:tab/>
      </w:r>
      <w:proofErr w:type="spellStart"/>
      <w:r w:rsidR="00731D2F">
        <w:rPr>
          <w:rFonts w:ascii="Times New Roman" w:hAnsi="Times New Roman" w:cs="Times New Roman"/>
          <w:sz w:val="24"/>
          <w:szCs w:val="24"/>
        </w:rPr>
        <w:t>xxxxxxxxxxxxxxxxx</w:t>
      </w:r>
      <w:proofErr w:type="spellEnd"/>
    </w:p>
    <w:p w14:paraId="658CE113" w14:textId="6BC85684" w:rsidR="00882697" w:rsidRPr="00882697" w:rsidRDefault="00882697" w:rsidP="00882697">
      <w:pPr>
        <w:spacing w:after="0" w:line="240" w:lineRule="auto"/>
        <w:rPr>
          <w:rFonts w:ascii="Times New Roman" w:eastAsia="Times New Roman" w:hAnsi="Times New Roman" w:cs="Times New Roman"/>
          <w:sz w:val="24"/>
          <w:szCs w:val="24"/>
        </w:rPr>
      </w:pPr>
      <w:r w:rsidRPr="00882697">
        <w:rPr>
          <w:rFonts w:ascii="Times New Roman" w:eastAsia="Times New Roman" w:hAnsi="Times New Roman" w:cs="Times New Roman"/>
          <w:sz w:val="24"/>
          <w:szCs w:val="24"/>
        </w:rPr>
        <w:t xml:space="preserve">bankovní spojení: </w:t>
      </w:r>
      <w:r w:rsidRPr="00882697">
        <w:rPr>
          <w:rFonts w:ascii="Times New Roman" w:eastAsia="Times New Roman" w:hAnsi="Times New Roman" w:cs="Times New Roman"/>
          <w:sz w:val="24"/>
          <w:szCs w:val="24"/>
        </w:rPr>
        <w:tab/>
      </w:r>
      <w:proofErr w:type="spellStart"/>
      <w:r w:rsidR="00731D2F">
        <w:rPr>
          <w:rFonts w:ascii="Times New Roman" w:hAnsi="Times New Roman" w:cs="Times New Roman"/>
          <w:sz w:val="24"/>
          <w:szCs w:val="24"/>
        </w:rPr>
        <w:t>xxxxxxxxxxxxxxx</w:t>
      </w:r>
      <w:proofErr w:type="spellEnd"/>
    </w:p>
    <w:p w14:paraId="68A38804" w14:textId="77777777" w:rsidR="00882697" w:rsidRPr="00882697" w:rsidRDefault="00882697" w:rsidP="00882697">
      <w:pPr>
        <w:spacing w:after="0" w:line="240" w:lineRule="auto"/>
        <w:rPr>
          <w:rFonts w:ascii="Times New Roman" w:hAnsi="Times New Roman" w:cs="Times New Roman"/>
          <w:sz w:val="24"/>
          <w:szCs w:val="24"/>
        </w:rPr>
      </w:pPr>
      <w:r w:rsidRPr="00882697">
        <w:rPr>
          <w:rFonts w:ascii="Times New Roman" w:eastAsia="Times New Roman" w:hAnsi="Times New Roman" w:cs="Times New Roman"/>
          <w:sz w:val="24"/>
          <w:szCs w:val="24"/>
        </w:rPr>
        <w:t xml:space="preserve">IČ: </w:t>
      </w:r>
      <w:r w:rsidRPr="00882697">
        <w:rPr>
          <w:rFonts w:ascii="Times New Roman" w:eastAsia="Times New Roman" w:hAnsi="Times New Roman" w:cs="Times New Roman"/>
          <w:sz w:val="24"/>
          <w:szCs w:val="24"/>
        </w:rPr>
        <w:tab/>
      </w:r>
      <w:r w:rsidRPr="00882697">
        <w:rPr>
          <w:rFonts w:ascii="Times New Roman" w:eastAsia="Times New Roman" w:hAnsi="Times New Roman" w:cs="Times New Roman"/>
          <w:sz w:val="24"/>
          <w:szCs w:val="24"/>
        </w:rPr>
        <w:tab/>
      </w:r>
      <w:r w:rsidRPr="00882697">
        <w:rPr>
          <w:rFonts w:ascii="Times New Roman" w:eastAsia="Times New Roman" w:hAnsi="Times New Roman" w:cs="Times New Roman"/>
          <w:sz w:val="24"/>
          <w:szCs w:val="24"/>
        </w:rPr>
        <w:tab/>
      </w:r>
      <w:r w:rsidRPr="00882697">
        <w:rPr>
          <w:rFonts w:ascii="Times New Roman" w:hAnsi="Times New Roman" w:cs="Times New Roman"/>
          <w:sz w:val="24"/>
          <w:szCs w:val="24"/>
        </w:rPr>
        <w:t>12229385</w:t>
      </w:r>
    </w:p>
    <w:p w14:paraId="64A5F3CB" w14:textId="77777777" w:rsidR="00882697" w:rsidRPr="00882697" w:rsidRDefault="00882697" w:rsidP="00882697">
      <w:pPr>
        <w:spacing w:after="0" w:line="240" w:lineRule="auto"/>
        <w:rPr>
          <w:rFonts w:ascii="Times New Roman" w:hAnsi="Times New Roman" w:cs="Times New Roman"/>
          <w:sz w:val="24"/>
          <w:szCs w:val="24"/>
        </w:rPr>
      </w:pPr>
      <w:r w:rsidRPr="00882697">
        <w:rPr>
          <w:rFonts w:ascii="Times New Roman" w:hAnsi="Times New Roman" w:cs="Times New Roman"/>
          <w:sz w:val="24"/>
          <w:szCs w:val="24"/>
        </w:rPr>
        <w:t xml:space="preserve">DIČ: </w:t>
      </w:r>
      <w:r w:rsidRPr="00882697">
        <w:rPr>
          <w:rFonts w:ascii="Times New Roman" w:hAnsi="Times New Roman" w:cs="Times New Roman"/>
          <w:sz w:val="24"/>
          <w:szCs w:val="24"/>
        </w:rPr>
        <w:tab/>
      </w:r>
      <w:r w:rsidRPr="00882697">
        <w:rPr>
          <w:rFonts w:ascii="Times New Roman" w:hAnsi="Times New Roman" w:cs="Times New Roman"/>
          <w:sz w:val="24"/>
          <w:szCs w:val="24"/>
        </w:rPr>
        <w:tab/>
      </w:r>
      <w:r w:rsidRPr="00882697">
        <w:rPr>
          <w:rFonts w:ascii="Times New Roman" w:hAnsi="Times New Roman" w:cs="Times New Roman"/>
          <w:sz w:val="24"/>
          <w:szCs w:val="24"/>
        </w:rPr>
        <w:tab/>
        <w:t>CZ6154150376</w:t>
      </w:r>
    </w:p>
    <w:p w14:paraId="4D8693A1" w14:textId="77777777" w:rsidR="00882697" w:rsidRPr="00882697" w:rsidRDefault="00882697" w:rsidP="00882697">
      <w:pPr>
        <w:spacing w:after="0" w:line="240" w:lineRule="auto"/>
        <w:rPr>
          <w:rFonts w:ascii="Times New Roman" w:eastAsia="Times New Roman" w:hAnsi="Times New Roman" w:cs="Times New Roman"/>
          <w:sz w:val="24"/>
          <w:szCs w:val="24"/>
        </w:rPr>
      </w:pPr>
    </w:p>
    <w:p w14:paraId="3EDA5C02" w14:textId="20F0B0F4" w:rsidR="00882697" w:rsidRDefault="00882697" w:rsidP="00882697">
      <w:pPr>
        <w:pBdr>
          <w:top w:val="nil"/>
          <w:left w:val="nil"/>
          <w:bottom w:val="nil"/>
          <w:right w:val="nil"/>
          <w:between w:val="nil"/>
        </w:pBdr>
        <w:rPr>
          <w:rFonts w:ascii="Times New Roman" w:hAnsi="Times New Roman" w:cs="Times New Roman"/>
          <w:sz w:val="24"/>
          <w:szCs w:val="24"/>
        </w:rPr>
      </w:pPr>
      <w:r w:rsidRPr="00882697">
        <w:rPr>
          <w:rFonts w:ascii="Times New Roman" w:hAnsi="Times New Roman" w:cs="Times New Roman"/>
          <w:sz w:val="24"/>
          <w:szCs w:val="24"/>
        </w:rPr>
        <w:t>zapsaná v obchodním rejstříku vedeném Městským soudem v Praze, oddíl A, vložka 45560</w:t>
      </w:r>
    </w:p>
    <w:p w14:paraId="4CC13C48" w14:textId="77777777" w:rsidR="00882697" w:rsidRDefault="00882697" w:rsidP="00882697">
      <w:pPr>
        <w:pBdr>
          <w:top w:val="nil"/>
          <w:left w:val="nil"/>
          <w:bottom w:val="nil"/>
          <w:right w:val="nil"/>
          <w:between w:val="nil"/>
        </w:pBdr>
        <w:rPr>
          <w:rFonts w:ascii="Times New Roman" w:hAnsi="Times New Roman" w:cs="Times New Roman"/>
          <w:sz w:val="24"/>
          <w:szCs w:val="24"/>
        </w:rPr>
      </w:pPr>
    </w:p>
    <w:p w14:paraId="653A42ED" w14:textId="77777777" w:rsidR="00882697" w:rsidRDefault="00882697" w:rsidP="0088269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dále jen „Zhotovitel“</w:t>
      </w:r>
    </w:p>
    <w:p w14:paraId="456A5634" w14:textId="0E578E0D" w:rsidR="006646B0" w:rsidRDefault="006646B0" w:rsidP="00882697">
      <w:pPr>
        <w:tabs>
          <w:tab w:val="left" w:pos="360"/>
        </w:tabs>
        <w:spacing w:after="0" w:line="240" w:lineRule="auto"/>
        <w:jc w:val="both"/>
        <w:rPr>
          <w:rFonts w:ascii="Times New Roman" w:eastAsia="Times New Roman" w:hAnsi="Times New Roman" w:cs="Times New Roman"/>
          <w:sz w:val="24"/>
        </w:rPr>
      </w:pPr>
    </w:p>
    <w:p w14:paraId="1B79ECEC" w14:textId="77777777" w:rsidR="006646B0" w:rsidRDefault="00CB47F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každý jednotlivě jen „Smluvní strana“</w:t>
      </w:r>
    </w:p>
    <w:p w14:paraId="2F82E005" w14:textId="77777777" w:rsidR="006646B0" w:rsidRDefault="00CB47F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oba společně jen „Smluvní strany“</w:t>
      </w:r>
    </w:p>
    <w:p w14:paraId="4AD8E1D4" w14:textId="77777777" w:rsidR="006646B0" w:rsidRDefault="006646B0">
      <w:pPr>
        <w:spacing w:after="0" w:line="240" w:lineRule="auto"/>
        <w:jc w:val="both"/>
        <w:rPr>
          <w:rFonts w:ascii="Times New Roman" w:eastAsia="Times New Roman" w:hAnsi="Times New Roman" w:cs="Times New Roman"/>
          <w:sz w:val="24"/>
        </w:rPr>
      </w:pPr>
    </w:p>
    <w:p w14:paraId="7D5C5CD3" w14:textId="77777777" w:rsidR="006646B0" w:rsidRDefault="00CB47F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II.</w:t>
      </w:r>
    </w:p>
    <w:p w14:paraId="5B62108C" w14:textId="77777777" w:rsidR="006646B0" w:rsidRDefault="00CB47F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Předmět smlouvy</w:t>
      </w:r>
    </w:p>
    <w:p w14:paraId="5C21BB7A" w14:textId="77777777" w:rsidR="006646B0" w:rsidRDefault="006646B0">
      <w:pPr>
        <w:spacing w:after="0" w:line="240" w:lineRule="auto"/>
        <w:rPr>
          <w:rFonts w:ascii="Times New Roman" w:eastAsia="Times New Roman" w:hAnsi="Times New Roman" w:cs="Times New Roman"/>
          <w:sz w:val="24"/>
        </w:rPr>
      </w:pPr>
    </w:p>
    <w:p w14:paraId="15221163" w14:textId="0503CFB6" w:rsidR="00BD3E11" w:rsidRDefault="00CB47F4" w:rsidP="00BD3E11">
      <w:pPr>
        <w:numPr>
          <w:ilvl w:val="0"/>
          <w:numId w:val="3"/>
        </w:numPr>
        <w:tabs>
          <w:tab w:val="left" w:pos="360"/>
        </w:tabs>
        <w:spacing w:after="0" w:line="276"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Předmětem Smlouvy je závazek Zhotovitele k řádnému prov</w:t>
      </w:r>
      <w:r w:rsidR="00D36EB2">
        <w:rPr>
          <w:rFonts w:ascii="Times New Roman" w:eastAsia="Times New Roman" w:hAnsi="Times New Roman" w:cs="Times New Roman"/>
          <w:sz w:val="24"/>
        </w:rPr>
        <w:t xml:space="preserve">edení díla – výtisk a doručení </w:t>
      </w:r>
      <w:r w:rsidR="00E66346">
        <w:rPr>
          <w:rFonts w:ascii="Times New Roman" w:eastAsia="Times New Roman" w:hAnsi="Times New Roman" w:cs="Times New Roman"/>
          <w:sz w:val="24"/>
        </w:rPr>
        <w:t>10</w:t>
      </w:r>
      <w:r w:rsidRPr="003047E3">
        <w:rPr>
          <w:rFonts w:ascii="Times New Roman" w:eastAsia="Times New Roman" w:hAnsi="Times New Roman" w:cs="Times New Roman"/>
          <w:sz w:val="24"/>
        </w:rPr>
        <w:t xml:space="preserve">00 </w:t>
      </w:r>
      <w:r>
        <w:rPr>
          <w:rFonts w:ascii="Times New Roman" w:eastAsia="Times New Roman" w:hAnsi="Times New Roman" w:cs="Times New Roman"/>
          <w:sz w:val="24"/>
        </w:rPr>
        <w:t>kusů publikace s názvem „</w:t>
      </w:r>
      <w:r w:rsidR="006E2DB6">
        <w:rPr>
          <w:rFonts w:ascii="Times New Roman" w:eastAsia="Times New Roman" w:hAnsi="Times New Roman" w:cs="Times New Roman"/>
          <w:b/>
          <w:sz w:val="24"/>
        </w:rPr>
        <w:t>Velká kniha logistiky (dotisk 2022)</w:t>
      </w:r>
      <w:r>
        <w:rPr>
          <w:rFonts w:ascii="Times New Roman" w:eastAsia="Times New Roman" w:hAnsi="Times New Roman" w:cs="Times New Roman"/>
          <w:sz w:val="24"/>
        </w:rPr>
        <w:t>“, dále jen „dílo“. Přesn</w:t>
      </w:r>
      <w:r w:rsidR="00CE3F4C">
        <w:rPr>
          <w:rFonts w:ascii="Times New Roman" w:eastAsia="Times New Roman" w:hAnsi="Times New Roman" w:cs="Times New Roman"/>
          <w:sz w:val="24"/>
        </w:rPr>
        <w:t>á</w:t>
      </w:r>
      <w:r>
        <w:rPr>
          <w:rFonts w:ascii="Times New Roman" w:eastAsia="Times New Roman" w:hAnsi="Times New Roman" w:cs="Times New Roman"/>
          <w:sz w:val="24"/>
        </w:rPr>
        <w:t xml:space="preserve"> specifikace </w:t>
      </w:r>
      <w:r w:rsidR="00CE3F4C">
        <w:rPr>
          <w:rFonts w:ascii="Times New Roman" w:eastAsia="Times New Roman" w:hAnsi="Times New Roman" w:cs="Times New Roman"/>
          <w:sz w:val="24"/>
        </w:rPr>
        <w:t xml:space="preserve">díla </w:t>
      </w:r>
      <w:r>
        <w:rPr>
          <w:rFonts w:ascii="Times New Roman" w:eastAsia="Times New Roman" w:hAnsi="Times New Roman" w:cs="Times New Roman"/>
          <w:sz w:val="24"/>
        </w:rPr>
        <w:t>je uveden</w:t>
      </w:r>
      <w:r w:rsidR="00CE3F4C">
        <w:rPr>
          <w:rFonts w:ascii="Times New Roman" w:eastAsia="Times New Roman" w:hAnsi="Times New Roman" w:cs="Times New Roman"/>
          <w:sz w:val="24"/>
        </w:rPr>
        <w:t>a</w:t>
      </w:r>
      <w:r>
        <w:rPr>
          <w:rFonts w:ascii="Times New Roman" w:eastAsia="Times New Roman" w:hAnsi="Times New Roman" w:cs="Times New Roman"/>
          <w:sz w:val="24"/>
        </w:rPr>
        <w:t xml:space="preserve"> v </w:t>
      </w:r>
      <w:r w:rsidR="00FF1692">
        <w:rPr>
          <w:rFonts w:ascii="Times New Roman" w:eastAsia="Times New Roman" w:hAnsi="Times New Roman" w:cs="Times New Roman"/>
          <w:sz w:val="24"/>
        </w:rPr>
        <w:t>Příloze</w:t>
      </w:r>
      <w:r>
        <w:rPr>
          <w:rFonts w:ascii="Times New Roman" w:eastAsia="Times New Roman" w:hAnsi="Times New Roman" w:cs="Times New Roman"/>
          <w:sz w:val="24"/>
        </w:rPr>
        <w:t xml:space="preserve"> </w:t>
      </w:r>
      <w:r w:rsidR="002F0AF0">
        <w:rPr>
          <w:rFonts w:ascii="Times New Roman" w:eastAsia="Times New Roman" w:hAnsi="Times New Roman" w:cs="Times New Roman"/>
          <w:sz w:val="24"/>
        </w:rPr>
        <w:t>č</w:t>
      </w:r>
      <w:r w:rsidR="002F0AF0" w:rsidRPr="002F0AF0">
        <w:rPr>
          <w:rFonts w:ascii="Times New Roman" w:eastAsia="Times New Roman" w:hAnsi="Times New Roman" w:cs="Times New Roman"/>
          <w:sz w:val="24"/>
        </w:rPr>
        <w:t xml:space="preserve">. </w:t>
      </w:r>
      <w:r w:rsidR="00FF1692">
        <w:rPr>
          <w:rFonts w:ascii="Times New Roman" w:eastAsia="Times New Roman" w:hAnsi="Times New Roman" w:cs="Times New Roman"/>
          <w:sz w:val="24"/>
        </w:rPr>
        <w:t>1 – Podrobná specifikace</w:t>
      </w:r>
      <w:r w:rsidR="008A135C">
        <w:rPr>
          <w:rFonts w:ascii="Times New Roman" w:eastAsia="Times New Roman" w:hAnsi="Times New Roman" w:cs="Times New Roman"/>
          <w:sz w:val="24"/>
        </w:rPr>
        <w:t xml:space="preserve"> tisku a knihařského zpracování</w:t>
      </w:r>
      <w:r>
        <w:rPr>
          <w:rFonts w:ascii="Times New Roman" w:eastAsia="Times New Roman" w:hAnsi="Times New Roman" w:cs="Times New Roman"/>
          <w:sz w:val="24"/>
        </w:rPr>
        <w:t>, která je nedílnou součástí této Smlouvy.</w:t>
      </w:r>
    </w:p>
    <w:p w14:paraId="5701C32D" w14:textId="77777777" w:rsidR="006646B0" w:rsidRPr="00BD3E11" w:rsidRDefault="00CB47F4" w:rsidP="00BD3E11">
      <w:pPr>
        <w:numPr>
          <w:ilvl w:val="0"/>
          <w:numId w:val="3"/>
        </w:numPr>
        <w:tabs>
          <w:tab w:val="left" w:pos="360"/>
        </w:tabs>
        <w:spacing w:after="0" w:line="276" w:lineRule="auto"/>
        <w:ind w:left="360" w:hanging="360"/>
        <w:jc w:val="both"/>
        <w:rPr>
          <w:rFonts w:ascii="Times New Roman" w:eastAsia="Times New Roman" w:hAnsi="Times New Roman" w:cs="Times New Roman"/>
          <w:sz w:val="24"/>
        </w:rPr>
      </w:pPr>
      <w:r w:rsidRPr="00BD3E11">
        <w:rPr>
          <w:rFonts w:ascii="Times New Roman" w:eastAsia="Times New Roman" w:hAnsi="Times New Roman" w:cs="Times New Roman"/>
          <w:sz w:val="24"/>
        </w:rPr>
        <w:t>Předmětem této smlouvy je dále povinnost Objednatele zaplatit Zhotoviteli za řádně a včas provedené dílo cenu ve výši a za podmínek stanovených v čl. VI. této Smlouvy a takto provedené dílo převzít.</w:t>
      </w:r>
    </w:p>
    <w:p w14:paraId="79A988BC" w14:textId="2304DB61" w:rsidR="006646B0" w:rsidRDefault="006646B0">
      <w:pPr>
        <w:spacing w:after="0" w:line="240" w:lineRule="auto"/>
        <w:jc w:val="both"/>
        <w:rPr>
          <w:rFonts w:ascii="Times New Roman" w:eastAsia="Times New Roman" w:hAnsi="Times New Roman" w:cs="Times New Roman"/>
          <w:sz w:val="24"/>
        </w:rPr>
      </w:pPr>
    </w:p>
    <w:p w14:paraId="0C60D59C" w14:textId="77777777" w:rsidR="00C943FE" w:rsidRDefault="00C943FE">
      <w:pPr>
        <w:spacing w:after="0" w:line="240" w:lineRule="auto"/>
        <w:jc w:val="both"/>
        <w:rPr>
          <w:rFonts w:ascii="Times New Roman" w:eastAsia="Times New Roman" w:hAnsi="Times New Roman" w:cs="Times New Roman"/>
          <w:sz w:val="24"/>
        </w:rPr>
      </w:pPr>
    </w:p>
    <w:p w14:paraId="62BE9AE0" w14:textId="77777777" w:rsidR="00445AEB" w:rsidRDefault="00445AEB">
      <w:pPr>
        <w:spacing w:after="0" w:line="240" w:lineRule="auto"/>
        <w:jc w:val="both"/>
        <w:rPr>
          <w:rFonts w:ascii="Times New Roman" w:eastAsia="Times New Roman" w:hAnsi="Times New Roman" w:cs="Times New Roman"/>
          <w:sz w:val="24"/>
        </w:rPr>
      </w:pPr>
    </w:p>
    <w:p w14:paraId="77EF8A02" w14:textId="77777777" w:rsidR="006646B0" w:rsidRDefault="00CB47F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III.</w:t>
      </w:r>
    </w:p>
    <w:p w14:paraId="3B8E565A" w14:textId="77777777" w:rsidR="006646B0" w:rsidRDefault="00CB47F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Doba a místo předání díla</w:t>
      </w:r>
    </w:p>
    <w:p w14:paraId="5E939CA0" w14:textId="77777777" w:rsidR="006646B0" w:rsidRDefault="006646B0">
      <w:pPr>
        <w:spacing w:after="0" w:line="240" w:lineRule="auto"/>
        <w:jc w:val="center"/>
        <w:rPr>
          <w:rFonts w:ascii="Times New Roman" w:eastAsia="Times New Roman" w:hAnsi="Times New Roman" w:cs="Times New Roman"/>
          <w:sz w:val="24"/>
        </w:rPr>
      </w:pPr>
    </w:p>
    <w:p w14:paraId="5FEC8F79" w14:textId="1E2E872A" w:rsidR="00BD3E11" w:rsidRDefault="00CB47F4" w:rsidP="00BD3E11">
      <w:pPr>
        <w:numPr>
          <w:ilvl w:val="0"/>
          <w:numId w:val="5"/>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Zhotovit</w:t>
      </w:r>
      <w:r w:rsidR="00D36EB2">
        <w:rPr>
          <w:rFonts w:ascii="Times New Roman" w:eastAsia="Times New Roman" w:hAnsi="Times New Roman" w:cs="Times New Roman"/>
          <w:sz w:val="24"/>
        </w:rPr>
        <w:t xml:space="preserve">el se zavazuje provést dílo </w:t>
      </w:r>
      <w:r w:rsidR="00D36EB2" w:rsidRPr="00882697">
        <w:rPr>
          <w:rFonts w:ascii="Times New Roman" w:eastAsia="Times New Roman" w:hAnsi="Times New Roman" w:cs="Times New Roman"/>
          <w:sz w:val="24"/>
        </w:rPr>
        <w:t xml:space="preserve">do </w:t>
      </w:r>
      <w:r w:rsidR="00DC6764" w:rsidRPr="00DC6764">
        <w:rPr>
          <w:rFonts w:ascii="Times New Roman" w:eastAsia="Times New Roman" w:hAnsi="Times New Roman" w:cs="Times New Roman"/>
          <w:sz w:val="24"/>
        </w:rPr>
        <w:t>28. února 2022</w:t>
      </w:r>
      <w:r w:rsidRPr="003539D6">
        <w:rPr>
          <w:rFonts w:ascii="Times New Roman" w:eastAsia="Times New Roman" w:hAnsi="Times New Roman" w:cs="Times New Roman"/>
          <w:sz w:val="24"/>
        </w:rPr>
        <w:t>.</w:t>
      </w:r>
      <w:r>
        <w:rPr>
          <w:rFonts w:ascii="Times New Roman" w:eastAsia="Times New Roman" w:hAnsi="Times New Roman" w:cs="Times New Roman"/>
          <w:sz w:val="24"/>
        </w:rPr>
        <w:t xml:space="preserve"> Zhotovitel s realizací díla započne po nabytí účinnosti této Smlouvy.</w:t>
      </w:r>
    </w:p>
    <w:p w14:paraId="463B37DF" w14:textId="680EB8DF" w:rsidR="00A14645" w:rsidRPr="00A14645" w:rsidRDefault="00CB47F4" w:rsidP="00A14645">
      <w:pPr>
        <w:numPr>
          <w:ilvl w:val="0"/>
          <w:numId w:val="5"/>
        </w:numPr>
        <w:tabs>
          <w:tab w:val="left" w:pos="360"/>
        </w:tabs>
        <w:spacing w:after="0" w:line="240" w:lineRule="auto"/>
        <w:ind w:left="360" w:hanging="360"/>
        <w:jc w:val="both"/>
        <w:rPr>
          <w:rFonts w:ascii="Times New Roman" w:eastAsia="Times New Roman" w:hAnsi="Times New Roman" w:cs="Times New Roman"/>
          <w:sz w:val="24"/>
        </w:rPr>
      </w:pPr>
      <w:r w:rsidRPr="00BD3E11">
        <w:rPr>
          <w:rFonts w:ascii="Times New Roman" w:eastAsia="Times New Roman" w:hAnsi="Times New Roman" w:cs="Times New Roman"/>
          <w:sz w:val="24"/>
        </w:rPr>
        <w:t>Místem předání díla je: Studentská 14b, 166 28, Praha 6, budova B VŠCHT Praha</w:t>
      </w:r>
      <w:r w:rsidR="00BF5C25">
        <w:rPr>
          <w:rFonts w:ascii="Times New Roman" w:eastAsia="Times New Roman" w:hAnsi="Times New Roman" w:cs="Times New Roman"/>
          <w:sz w:val="24"/>
        </w:rPr>
        <w:t>.</w:t>
      </w:r>
    </w:p>
    <w:p w14:paraId="3837002D" w14:textId="77777777" w:rsidR="006646B0" w:rsidRDefault="00CB47F4">
      <w:pPr>
        <w:spacing w:after="0" w:line="240" w:lineRule="auto"/>
        <w:ind w:left="13452"/>
        <w:rPr>
          <w:rFonts w:ascii="Times New Roman" w:eastAsia="Times New Roman" w:hAnsi="Times New Roman" w:cs="Times New Roman"/>
          <w:b/>
          <w:sz w:val="24"/>
        </w:rPr>
      </w:pPr>
      <w:r>
        <w:rPr>
          <w:rFonts w:ascii="Times New Roman" w:eastAsia="Times New Roman" w:hAnsi="Times New Roman" w:cs="Times New Roman"/>
          <w:b/>
          <w:sz w:val="24"/>
        </w:rPr>
        <w:t>.</w:t>
      </w:r>
    </w:p>
    <w:p w14:paraId="21E6DA4A" w14:textId="77777777" w:rsidR="006F369C" w:rsidRDefault="006F369C">
      <w:pPr>
        <w:spacing w:after="0" w:line="240" w:lineRule="auto"/>
        <w:jc w:val="center"/>
        <w:rPr>
          <w:rFonts w:ascii="Times New Roman" w:eastAsia="Times New Roman" w:hAnsi="Times New Roman" w:cs="Times New Roman"/>
          <w:b/>
          <w:sz w:val="24"/>
        </w:rPr>
      </w:pPr>
    </w:p>
    <w:p w14:paraId="2F7DB51E" w14:textId="1AD04A1A" w:rsidR="006F369C" w:rsidRDefault="006F369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IV.</w:t>
      </w:r>
    </w:p>
    <w:p w14:paraId="310E8D66" w14:textId="305106C6" w:rsidR="006646B0" w:rsidRDefault="00CB47F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Práva a povinnosti Objednatele</w:t>
      </w:r>
    </w:p>
    <w:p w14:paraId="16534DBC" w14:textId="77777777" w:rsidR="006646B0" w:rsidRDefault="006646B0">
      <w:pPr>
        <w:spacing w:after="0" w:line="240" w:lineRule="auto"/>
        <w:rPr>
          <w:rFonts w:ascii="Times New Roman" w:eastAsia="Times New Roman" w:hAnsi="Times New Roman" w:cs="Times New Roman"/>
          <w:sz w:val="24"/>
        </w:rPr>
      </w:pPr>
    </w:p>
    <w:p w14:paraId="14D9EA4F" w14:textId="77777777" w:rsidR="006646B0" w:rsidRDefault="006646B0">
      <w:pPr>
        <w:spacing w:after="0" w:line="240" w:lineRule="auto"/>
        <w:ind w:left="360"/>
        <w:jc w:val="both"/>
        <w:rPr>
          <w:rFonts w:ascii="Times New Roman" w:eastAsia="Times New Roman" w:hAnsi="Times New Roman" w:cs="Times New Roman"/>
          <w:sz w:val="24"/>
        </w:rPr>
      </w:pPr>
    </w:p>
    <w:p w14:paraId="06FE9758" w14:textId="77777777" w:rsidR="00BD3E11" w:rsidRDefault="00CB47F4" w:rsidP="00BD3E11">
      <w:pPr>
        <w:numPr>
          <w:ilvl w:val="0"/>
          <w:numId w:val="7"/>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Objednatel se dále zavazuje poskytnout Zhotoviteli potřebnou součinnost při provedení díla tak, aby dílo mohlo být realizováno.</w:t>
      </w:r>
    </w:p>
    <w:p w14:paraId="7000B8BF" w14:textId="53E218E3" w:rsidR="006646B0" w:rsidRDefault="00CB47F4" w:rsidP="00BD3E11">
      <w:pPr>
        <w:numPr>
          <w:ilvl w:val="0"/>
          <w:numId w:val="7"/>
        </w:numPr>
        <w:tabs>
          <w:tab w:val="left" w:pos="360"/>
        </w:tabs>
        <w:spacing w:after="0" w:line="240" w:lineRule="auto"/>
        <w:ind w:left="360" w:hanging="360"/>
        <w:jc w:val="both"/>
        <w:rPr>
          <w:rFonts w:ascii="Times New Roman" w:eastAsia="Times New Roman" w:hAnsi="Times New Roman" w:cs="Times New Roman"/>
          <w:sz w:val="24"/>
        </w:rPr>
      </w:pPr>
      <w:r w:rsidRPr="00BD3E11">
        <w:rPr>
          <w:rFonts w:ascii="Times New Roman" w:eastAsia="Times New Roman" w:hAnsi="Times New Roman" w:cs="Times New Roman"/>
          <w:sz w:val="24"/>
        </w:rPr>
        <w:t>Objednatel se zavazuje převzít řádně</w:t>
      </w:r>
      <w:r w:rsidR="00CE3F4C">
        <w:rPr>
          <w:rFonts w:ascii="Times New Roman" w:eastAsia="Times New Roman" w:hAnsi="Times New Roman" w:cs="Times New Roman"/>
          <w:sz w:val="24"/>
        </w:rPr>
        <w:t xml:space="preserve"> a včas</w:t>
      </w:r>
      <w:r w:rsidRPr="00BD3E11">
        <w:rPr>
          <w:rFonts w:ascii="Times New Roman" w:eastAsia="Times New Roman" w:hAnsi="Times New Roman" w:cs="Times New Roman"/>
          <w:sz w:val="24"/>
        </w:rPr>
        <w:t xml:space="preserve"> provedené dílo neprodleně poté, co mu Zhotovitel doručí písemné oznámení o </w:t>
      </w:r>
      <w:r w:rsidR="00CE3F4C" w:rsidRPr="00BD3E11">
        <w:rPr>
          <w:rFonts w:ascii="Times New Roman" w:eastAsia="Times New Roman" w:hAnsi="Times New Roman" w:cs="Times New Roman"/>
          <w:sz w:val="24"/>
        </w:rPr>
        <w:t>do</w:t>
      </w:r>
      <w:r w:rsidR="00CE3F4C">
        <w:rPr>
          <w:rFonts w:ascii="Times New Roman" w:eastAsia="Times New Roman" w:hAnsi="Times New Roman" w:cs="Times New Roman"/>
          <w:sz w:val="24"/>
        </w:rPr>
        <w:t>končení</w:t>
      </w:r>
      <w:r w:rsidR="00CE3F4C" w:rsidRPr="00BD3E11">
        <w:rPr>
          <w:rFonts w:ascii="Times New Roman" w:eastAsia="Times New Roman" w:hAnsi="Times New Roman" w:cs="Times New Roman"/>
          <w:sz w:val="24"/>
        </w:rPr>
        <w:t xml:space="preserve"> </w:t>
      </w:r>
      <w:r w:rsidRPr="00BD3E11">
        <w:rPr>
          <w:rFonts w:ascii="Times New Roman" w:eastAsia="Times New Roman" w:hAnsi="Times New Roman" w:cs="Times New Roman"/>
          <w:sz w:val="24"/>
        </w:rPr>
        <w:t>díla.</w:t>
      </w:r>
    </w:p>
    <w:p w14:paraId="3AA2A2CD" w14:textId="4D577948" w:rsidR="00CE3F4C" w:rsidRPr="00BD3E11" w:rsidRDefault="00CE3F4C" w:rsidP="00BD3E11">
      <w:pPr>
        <w:numPr>
          <w:ilvl w:val="0"/>
          <w:numId w:val="7"/>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Předání a převzetí díla si Smluvní strany bez zbytečného odkladu potvrdí podpisem předávacího protokolu, jehož vzor je </w:t>
      </w:r>
      <w:r w:rsidR="001D5B75">
        <w:rPr>
          <w:rFonts w:ascii="Times New Roman" w:eastAsia="Times New Roman" w:hAnsi="Times New Roman" w:cs="Times New Roman"/>
          <w:sz w:val="24"/>
        </w:rPr>
        <w:t xml:space="preserve">jako Příloha </w:t>
      </w:r>
      <w:proofErr w:type="gramStart"/>
      <w:r w:rsidR="001D5B75">
        <w:rPr>
          <w:rFonts w:ascii="Times New Roman" w:eastAsia="Times New Roman" w:hAnsi="Times New Roman" w:cs="Times New Roman"/>
          <w:sz w:val="24"/>
        </w:rPr>
        <w:t xml:space="preserve">č. 2 </w:t>
      </w:r>
      <w:r>
        <w:rPr>
          <w:rFonts w:ascii="Times New Roman" w:eastAsia="Times New Roman" w:hAnsi="Times New Roman" w:cs="Times New Roman"/>
          <w:sz w:val="24"/>
        </w:rPr>
        <w:t>nedílnou</w:t>
      </w:r>
      <w:proofErr w:type="gramEnd"/>
      <w:r>
        <w:rPr>
          <w:rFonts w:ascii="Times New Roman" w:eastAsia="Times New Roman" w:hAnsi="Times New Roman" w:cs="Times New Roman"/>
          <w:sz w:val="24"/>
        </w:rPr>
        <w:t xml:space="preserve"> součástí této Smlouvy. </w:t>
      </w:r>
    </w:p>
    <w:p w14:paraId="66BC76EA" w14:textId="77777777" w:rsidR="006646B0" w:rsidRDefault="006646B0">
      <w:pPr>
        <w:spacing w:after="0" w:line="240" w:lineRule="auto"/>
        <w:ind w:left="360"/>
        <w:jc w:val="both"/>
        <w:rPr>
          <w:rFonts w:ascii="Times New Roman" w:eastAsia="Times New Roman" w:hAnsi="Times New Roman" w:cs="Times New Roman"/>
          <w:sz w:val="24"/>
        </w:rPr>
      </w:pPr>
    </w:p>
    <w:p w14:paraId="672ACED7" w14:textId="77777777" w:rsidR="006646B0" w:rsidRDefault="00CB47F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V.</w:t>
      </w:r>
    </w:p>
    <w:p w14:paraId="704DF428" w14:textId="77777777" w:rsidR="006646B0" w:rsidRDefault="00CB47F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Práva a povinnosti Zhotovitele</w:t>
      </w:r>
    </w:p>
    <w:p w14:paraId="799C8B81" w14:textId="77777777" w:rsidR="006646B0" w:rsidRDefault="006646B0">
      <w:pPr>
        <w:spacing w:after="0" w:line="240" w:lineRule="auto"/>
        <w:jc w:val="center"/>
        <w:rPr>
          <w:rFonts w:ascii="Times New Roman" w:eastAsia="Times New Roman" w:hAnsi="Times New Roman" w:cs="Times New Roman"/>
          <w:sz w:val="24"/>
        </w:rPr>
      </w:pPr>
    </w:p>
    <w:p w14:paraId="05A0C023" w14:textId="77777777" w:rsidR="00BD3E11" w:rsidRDefault="00CB47F4" w:rsidP="00BD3E11">
      <w:pPr>
        <w:numPr>
          <w:ilvl w:val="0"/>
          <w:numId w:val="9"/>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Zhotovitel je povinen provést dílo osobně, na svůj náklad a na své nebezpečí ve sjednané době, není-li mezi Smluvními stranami v průběhu zhotovování díla písemně dohodnuto jinak.</w:t>
      </w:r>
    </w:p>
    <w:p w14:paraId="02F7C454" w14:textId="77777777" w:rsidR="00BD3E11" w:rsidRDefault="00CB47F4" w:rsidP="00BD3E11">
      <w:pPr>
        <w:numPr>
          <w:ilvl w:val="0"/>
          <w:numId w:val="9"/>
        </w:numPr>
        <w:tabs>
          <w:tab w:val="left" w:pos="360"/>
        </w:tabs>
        <w:spacing w:after="0" w:line="240" w:lineRule="auto"/>
        <w:ind w:left="360" w:hanging="360"/>
        <w:jc w:val="both"/>
        <w:rPr>
          <w:rFonts w:ascii="Times New Roman" w:eastAsia="Times New Roman" w:hAnsi="Times New Roman" w:cs="Times New Roman"/>
          <w:sz w:val="24"/>
        </w:rPr>
      </w:pPr>
      <w:r w:rsidRPr="00BD3E11">
        <w:rPr>
          <w:rFonts w:ascii="Times New Roman" w:eastAsia="Times New Roman" w:hAnsi="Times New Roman" w:cs="Times New Roman"/>
          <w:sz w:val="24"/>
        </w:rPr>
        <w:t xml:space="preserve">Při provádění díla postupuje Zhotovitel samostatně a je vázán pokyny Objednatele. </w:t>
      </w:r>
    </w:p>
    <w:p w14:paraId="7633742C" w14:textId="23E197BB" w:rsidR="006646B0" w:rsidRPr="00BD3E11" w:rsidRDefault="00CB47F4" w:rsidP="00BD3E11">
      <w:pPr>
        <w:numPr>
          <w:ilvl w:val="0"/>
          <w:numId w:val="9"/>
        </w:numPr>
        <w:tabs>
          <w:tab w:val="left" w:pos="360"/>
        </w:tabs>
        <w:spacing w:after="0" w:line="240" w:lineRule="auto"/>
        <w:ind w:left="360" w:hanging="360"/>
        <w:jc w:val="both"/>
        <w:rPr>
          <w:rFonts w:ascii="Times New Roman" w:eastAsia="Times New Roman" w:hAnsi="Times New Roman" w:cs="Times New Roman"/>
          <w:sz w:val="24"/>
        </w:rPr>
      </w:pPr>
      <w:r w:rsidRPr="00BD3E11">
        <w:rPr>
          <w:rFonts w:ascii="Times New Roman" w:eastAsia="Times New Roman" w:hAnsi="Times New Roman" w:cs="Times New Roman"/>
          <w:sz w:val="24"/>
        </w:rPr>
        <w:t xml:space="preserve">Zhotovitel nemůže pověřit provedením díla jinou osobu. </w:t>
      </w:r>
    </w:p>
    <w:p w14:paraId="2EFCBBE4" w14:textId="77777777" w:rsidR="006646B0" w:rsidRDefault="006646B0">
      <w:pPr>
        <w:spacing w:after="0" w:line="240" w:lineRule="auto"/>
        <w:jc w:val="center"/>
        <w:rPr>
          <w:rFonts w:ascii="Times New Roman" w:eastAsia="Times New Roman" w:hAnsi="Times New Roman" w:cs="Times New Roman"/>
          <w:sz w:val="24"/>
        </w:rPr>
      </w:pPr>
    </w:p>
    <w:p w14:paraId="30C0E6A2" w14:textId="77777777" w:rsidR="006646B0" w:rsidRDefault="006646B0">
      <w:pPr>
        <w:spacing w:after="0" w:line="240" w:lineRule="auto"/>
        <w:jc w:val="center"/>
        <w:rPr>
          <w:rFonts w:ascii="Times New Roman" w:eastAsia="Times New Roman" w:hAnsi="Times New Roman" w:cs="Times New Roman"/>
          <w:b/>
          <w:sz w:val="24"/>
        </w:rPr>
      </w:pPr>
    </w:p>
    <w:p w14:paraId="735C8F4B" w14:textId="77777777" w:rsidR="006646B0" w:rsidRDefault="00CB47F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VI.</w:t>
      </w:r>
    </w:p>
    <w:p w14:paraId="40F22429" w14:textId="77777777" w:rsidR="006646B0" w:rsidRDefault="00CB47F4">
      <w:pPr>
        <w:spacing w:after="0" w:line="240" w:lineRule="auto"/>
        <w:jc w:val="center"/>
        <w:rPr>
          <w:rFonts w:ascii="Times New Roman" w:eastAsia="Times New Roman" w:hAnsi="Times New Roman" w:cs="Times New Roman"/>
          <w:b/>
          <w:sz w:val="24"/>
        </w:rPr>
      </w:pPr>
      <w:r w:rsidRPr="00805C29">
        <w:rPr>
          <w:rFonts w:ascii="Times New Roman" w:eastAsia="Times New Roman" w:hAnsi="Times New Roman" w:cs="Times New Roman"/>
          <w:b/>
          <w:sz w:val="24"/>
        </w:rPr>
        <w:t>Cena za dílo a způsob jejího placení</w:t>
      </w:r>
    </w:p>
    <w:p w14:paraId="246212BC" w14:textId="77777777" w:rsidR="00805C29" w:rsidRDefault="00805C29">
      <w:pPr>
        <w:spacing w:after="0" w:line="240" w:lineRule="auto"/>
        <w:jc w:val="center"/>
        <w:rPr>
          <w:rFonts w:ascii="Times New Roman" w:eastAsia="Times New Roman" w:hAnsi="Times New Roman" w:cs="Times New Roman"/>
          <w:b/>
          <w:sz w:val="24"/>
        </w:rPr>
      </w:pPr>
    </w:p>
    <w:p w14:paraId="617587F8" w14:textId="77777777" w:rsidR="006646B0" w:rsidRPr="00805C29" w:rsidRDefault="00805C29" w:rsidP="00805C29">
      <w:pPr>
        <w:pStyle w:val="Odstavecseseznamem"/>
        <w:numPr>
          <w:ilvl w:val="0"/>
          <w:numId w:val="34"/>
        </w:numPr>
        <w:tabs>
          <w:tab w:val="left" w:pos="54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805C29">
        <w:rPr>
          <w:rFonts w:ascii="Times New Roman" w:eastAsia="Times New Roman" w:hAnsi="Times New Roman" w:cs="Times New Roman"/>
          <w:sz w:val="24"/>
        </w:rPr>
        <w:t>Dohodnutá smluvní cena za dílo činí:</w:t>
      </w:r>
    </w:p>
    <w:p w14:paraId="74EE0E7B" w14:textId="77777777" w:rsidR="00805C29" w:rsidRDefault="00805C29" w:rsidP="00805C29">
      <w:pPr>
        <w:pStyle w:val="Odstavecseseznamem"/>
        <w:tabs>
          <w:tab w:val="left" w:pos="540"/>
        </w:tabs>
        <w:spacing w:after="0" w:line="240" w:lineRule="auto"/>
        <w:ind w:left="900"/>
        <w:rPr>
          <w:rFonts w:ascii="Times New Roman" w:eastAsia="Times New Roman" w:hAnsi="Times New Roman" w:cs="Times New Roman"/>
          <w:sz w:val="24"/>
        </w:rPr>
      </w:pPr>
    </w:p>
    <w:p w14:paraId="6BAE7945" w14:textId="2E1F6961" w:rsidR="00805C29" w:rsidRPr="004C089B" w:rsidRDefault="00805C29" w:rsidP="00805C29">
      <w:pPr>
        <w:pStyle w:val="Odstavecseseznamem"/>
        <w:tabs>
          <w:tab w:val="left" w:pos="540"/>
        </w:tabs>
        <w:spacing w:after="0" w:line="240" w:lineRule="auto"/>
        <w:ind w:left="900"/>
        <w:rPr>
          <w:rFonts w:ascii="Times New Roman" w:eastAsia="Times New Roman" w:hAnsi="Times New Roman" w:cs="Times New Roman"/>
          <w:sz w:val="24"/>
        </w:rPr>
      </w:pPr>
      <w:r w:rsidRPr="004C089B">
        <w:rPr>
          <w:rFonts w:ascii="Times New Roman" w:eastAsia="Times New Roman" w:hAnsi="Times New Roman" w:cs="Times New Roman"/>
          <w:sz w:val="24"/>
        </w:rPr>
        <w:t>Za 1 kus publikace:</w:t>
      </w:r>
      <w:r w:rsidRPr="004C089B">
        <w:rPr>
          <w:rFonts w:ascii="Times New Roman" w:eastAsia="Times New Roman" w:hAnsi="Times New Roman" w:cs="Times New Roman"/>
          <w:sz w:val="24"/>
        </w:rPr>
        <w:tab/>
      </w:r>
      <w:r w:rsidRPr="004C089B">
        <w:rPr>
          <w:rFonts w:ascii="Times New Roman" w:eastAsia="Times New Roman" w:hAnsi="Times New Roman" w:cs="Times New Roman"/>
          <w:sz w:val="24"/>
        </w:rPr>
        <w:tab/>
      </w:r>
      <w:r w:rsidR="00882697" w:rsidRPr="004C089B">
        <w:rPr>
          <w:rFonts w:ascii="Times New Roman" w:eastAsia="Times New Roman" w:hAnsi="Times New Roman" w:cs="Times New Roman"/>
          <w:sz w:val="24"/>
        </w:rPr>
        <w:t>174,50 Kč bez DPH</w:t>
      </w:r>
    </w:p>
    <w:p w14:paraId="1F6F3E2F" w14:textId="31FB90B1" w:rsidR="00805C29" w:rsidRPr="00D6527C" w:rsidRDefault="003D1D25" w:rsidP="00805C29">
      <w:pPr>
        <w:pStyle w:val="Odstavecseseznamem"/>
        <w:tabs>
          <w:tab w:val="left" w:pos="540"/>
        </w:tabs>
        <w:spacing w:after="0" w:line="240" w:lineRule="auto"/>
        <w:ind w:left="900"/>
        <w:rPr>
          <w:rFonts w:ascii="Times New Roman" w:eastAsia="Times New Roman" w:hAnsi="Times New Roman" w:cs="Times New Roman"/>
          <w:sz w:val="24"/>
        </w:rPr>
      </w:pPr>
      <w:r w:rsidRPr="004C089B">
        <w:rPr>
          <w:rFonts w:ascii="Times New Roman" w:eastAsia="Times New Roman" w:hAnsi="Times New Roman" w:cs="Times New Roman"/>
          <w:sz w:val="24"/>
        </w:rPr>
        <w:t>Cena díla celkem:</w:t>
      </w:r>
      <w:r w:rsidRPr="00D6527C">
        <w:rPr>
          <w:rFonts w:ascii="Times New Roman" w:eastAsia="Times New Roman" w:hAnsi="Times New Roman" w:cs="Times New Roman"/>
          <w:sz w:val="24"/>
        </w:rPr>
        <w:tab/>
      </w:r>
      <w:r w:rsidRPr="00D6527C">
        <w:rPr>
          <w:rFonts w:ascii="Times New Roman" w:eastAsia="Times New Roman" w:hAnsi="Times New Roman" w:cs="Times New Roman"/>
          <w:sz w:val="24"/>
        </w:rPr>
        <w:tab/>
      </w:r>
      <w:r w:rsidR="00882697">
        <w:rPr>
          <w:rFonts w:ascii="Times New Roman" w:eastAsia="Times New Roman" w:hAnsi="Times New Roman" w:cs="Times New Roman"/>
          <w:sz w:val="24"/>
        </w:rPr>
        <w:t>174 500 Kč bez DPH</w:t>
      </w:r>
    </w:p>
    <w:p w14:paraId="09B15D21" w14:textId="77777777" w:rsidR="00BD3E11" w:rsidRDefault="00BD3E11" w:rsidP="00BD3E11">
      <w:pPr>
        <w:tabs>
          <w:tab w:val="left" w:pos="360"/>
        </w:tabs>
        <w:spacing w:after="0" w:line="240" w:lineRule="auto"/>
        <w:ind w:left="360"/>
        <w:jc w:val="both"/>
        <w:rPr>
          <w:rFonts w:ascii="Times New Roman" w:eastAsia="Times New Roman" w:hAnsi="Times New Roman" w:cs="Times New Roman"/>
          <w:sz w:val="24"/>
          <w:shd w:val="clear" w:color="auto" w:fill="FFFF00"/>
        </w:rPr>
      </w:pPr>
    </w:p>
    <w:p w14:paraId="744E7C79" w14:textId="5EF985FF" w:rsidR="00805C29" w:rsidRPr="00805C29" w:rsidRDefault="00CB47F4" w:rsidP="00805C29">
      <w:pPr>
        <w:pStyle w:val="Odstavecseseznamem"/>
        <w:numPr>
          <w:ilvl w:val="0"/>
          <w:numId w:val="34"/>
        </w:numPr>
        <w:tabs>
          <w:tab w:val="left" w:pos="360"/>
        </w:tabs>
        <w:spacing w:after="0" w:line="240" w:lineRule="auto"/>
        <w:jc w:val="both"/>
        <w:rPr>
          <w:rFonts w:ascii="Times New Roman" w:eastAsia="Times New Roman" w:hAnsi="Times New Roman" w:cs="Times New Roman"/>
          <w:sz w:val="24"/>
          <w:shd w:val="clear" w:color="auto" w:fill="FFFF00"/>
        </w:rPr>
      </w:pPr>
      <w:r w:rsidRPr="00805C29">
        <w:rPr>
          <w:rFonts w:ascii="Times New Roman" w:eastAsia="Times New Roman" w:hAnsi="Times New Roman" w:cs="Times New Roman"/>
          <w:sz w:val="24"/>
        </w:rPr>
        <w:t>Objednatel je povinen uhradit Zhotoviteli cenu za dílo</w:t>
      </w:r>
      <w:r w:rsidR="00CE3F4C">
        <w:rPr>
          <w:rFonts w:ascii="Times New Roman" w:eastAsia="Times New Roman" w:hAnsi="Times New Roman" w:cs="Times New Roman"/>
          <w:sz w:val="24"/>
        </w:rPr>
        <w:t>.</w:t>
      </w:r>
      <w:r w:rsidRPr="00805C29">
        <w:rPr>
          <w:rFonts w:ascii="Times New Roman" w:eastAsia="Times New Roman" w:hAnsi="Times New Roman" w:cs="Times New Roman"/>
          <w:sz w:val="24"/>
        </w:rPr>
        <w:t xml:space="preserve"> </w:t>
      </w:r>
      <w:r w:rsidR="00CE3F4C">
        <w:rPr>
          <w:rFonts w:ascii="Times New Roman" w:eastAsia="Times New Roman" w:hAnsi="Times New Roman" w:cs="Times New Roman"/>
          <w:sz w:val="24"/>
        </w:rPr>
        <w:t>P</w:t>
      </w:r>
      <w:r w:rsidR="00CE3F4C" w:rsidRPr="00805C29">
        <w:rPr>
          <w:rFonts w:ascii="Times New Roman" w:eastAsia="Times New Roman" w:hAnsi="Times New Roman" w:cs="Times New Roman"/>
          <w:sz w:val="24"/>
        </w:rPr>
        <w:t xml:space="preserve">rávo </w:t>
      </w:r>
      <w:r w:rsidRPr="00805C29">
        <w:rPr>
          <w:rFonts w:ascii="Times New Roman" w:eastAsia="Times New Roman" w:hAnsi="Times New Roman" w:cs="Times New Roman"/>
          <w:sz w:val="24"/>
        </w:rPr>
        <w:t xml:space="preserve">na zaplacení ceny za dílo má Zhotovitel </w:t>
      </w:r>
      <w:r w:rsidR="008574B8">
        <w:rPr>
          <w:rFonts w:ascii="Times New Roman" w:eastAsia="Times New Roman" w:hAnsi="Times New Roman" w:cs="Times New Roman"/>
          <w:sz w:val="24"/>
        </w:rPr>
        <w:t>po</w:t>
      </w:r>
      <w:r w:rsidRPr="00805C29">
        <w:rPr>
          <w:rFonts w:ascii="Times New Roman" w:eastAsia="Times New Roman" w:hAnsi="Times New Roman" w:cs="Times New Roman"/>
          <w:sz w:val="24"/>
        </w:rPr>
        <w:t xml:space="preserve"> </w:t>
      </w:r>
      <w:r w:rsidR="00A96CB9">
        <w:rPr>
          <w:rFonts w:ascii="Times New Roman" w:eastAsia="Times New Roman" w:hAnsi="Times New Roman" w:cs="Times New Roman"/>
          <w:sz w:val="24"/>
        </w:rPr>
        <w:t>předání</w:t>
      </w:r>
      <w:r w:rsidR="00A96CB9" w:rsidRPr="00805C29">
        <w:rPr>
          <w:rFonts w:ascii="Times New Roman" w:eastAsia="Times New Roman" w:hAnsi="Times New Roman" w:cs="Times New Roman"/>
          <w:sz w:val="24"/>
        </w:rPr>
        <w:t xml:space="preserve"> </w:t>
      </w:r>
      <w:r w:rsidR="00CE3F4C">
        <w:rPr>
          <w:rFonts w:ascii="Times New Roman" w:eastAsia="Times New Roman" w:hAnsi="Times New Roman" w:cs="Times New Roman"/>
          <w:sz w:val="24"/>
        </w:rPr>
        <w:t xml:space="preserve">řádně a včas provedeného </w:t>
      </w:r>
      <w:r w:rsidRPr="00805C29">
        <w:rPr>
          <w:rFonts w:ascii="Times New Roman" w:eastAsia="Times New Roman" w:hAnsi="Times New Roman" w:cs="Times New Roman"/>
          <w:sz w:val="24"/>
        </w:rPr>
        <w:t>díla</w:t>
      </w:r>
      <w:r w:rsidR="008574B8">
        <w:rPr>
          <w:rFonts w:ascii="Times New Roman" w:eastAsia="Times New Roman" w:hAnsi="Times New Roman" w:cs="Times New Roman"/>
          <w:sz w:val="24"/>
        </w:rPr>
        <w:t xml:space="preserve"> </w:t>
      </w:r>
      <w:r w:rsidR="00E2702B">
        <w:rPr>
          <w:rFonts w:ascii="Times New Roman" w:eastAsia="Times New Roman" w:hAnsi="Times New Roman" w:cs="Times New Roman"/>
          <w:sz w:val="24"/>
        </w:rPr>
        <w:t>a jeho převzetí</w:t>
      </w:r>
      <w:r w:rsidR="00C70260">
        <w:rPr>
          <w:rFonts w:ascii="Times New Roman" w:eastAsia="Times New Roman" w:hAnsi="Times New Roman" w:cs="Times New Roman"/>
          <w:sz w:val="24"/>
        </w:rPr>
        <w:t>,</w:t>
      </w:r>
      <w:r w:rsidR="002D6A37">
        <w:rPr>
          <w:rFonts w:ascii="Times New Roman" w:eastAsia="Times New Roman" w:hAnsi="Times New Roman" w:cs="Times New Roman"/>
          <w:sz w:val="24"/>
        </w:rPr>
        <w:t xml:space="preserve"> potvrzeném Ob</w:t>
      </w:r>
      <w:r w:rsidR="00C70260">
        <w:rPr>
          <w:rFonts w:ascii="Times New Roman" w:eastAsia="Times New Roman" w:hAnsi="Times New Roman" w:cs="Times New Roman"/>
          <w:sz w:val="24"/>
        </w:rPr>
        <w:t>jednatelem v předávacím protokolu</w:t>
      </w:r>
      <w:r w:rsidR="002D6A37">
        <w:rPr>
          <w:rFonts w:ascii="Times New Roman" w:eastAsia="Times New Roman" w:hAnsi="Times New Roman" w:cs="Times New Roman"/>
          <w:sz w:val="24"/>
        </w:rPr>
        <w:t xml:space="preserve">, jehož vzor je </w:t>
      </w:r>
      <w:r w:rsidR="00C70260">
        <w:rPr>
          <w:rFonts w:ascii="Times New Roman" w:eastAsia="Times New Roman" w:hAnsi="Times New Roman" w:cs="Times New Roman"/>
          <w:sz w:val="24"/>
        </w:rPr>
        <w:t xml:space="preserve">Přílohou č. 2 </w:t>
      </w:r>
      <w:proofErr w:type="gramStart"/>
      <w:r w:rsidR="00C70260">
        <w:rPr>
          <w:rFonts w:ascii="Times New Roman" w:eastAsia="Times New Roman" w:hAnsi="Times New Roman" w:cs="Times New Roman"/>
          <w:sz w:val="24"/>
        </w:rPr>
        <w:t>této</w:t>
      </w:r>
      <w:proofErr w:type="gramEnd"/>
      <w:r w:rsidR="00C70260">
        <w:rPr>
          <w:rFonts w:ascii="Times New Roman" w:eastAsia="Times New Roman" w:hAnsi="Times New Roman" w:cs="Times New Roman"/>
          <w:sz w:val="24"/>
        </w:rPr>
        <w:t xml:space="preserve"> Smlouvy</w:t>
      </w:r>
      <w:r w:rsidRPr="00805C29">
        <w:rPr>
          <w:rFonts w:ascii="Times New Roman" w:eastAsia="Times New Roman" w:hAnsi="Times New Roman" w:cs="Times New Roman"/>
          <w:sz w:val="24"/>
        </w:rPr>
        <w:t>. Cena za dílo uvedená v čl. VI</w:t>
      </w:r>
      <w:r w:rsidR="00CE3F4C">
        <w:rPr>
          <w:rFonts w:ascii="Times New Roman" w:eastAsia="Times New Roman" w:hAnsi="Times New Roman" w:cs="Times New Roman"/>
          <w:sz w:val="24"/>
        </w:rPr>
        <w:t xml:space="preserve">. odst. </w:t>
      </w:r>
      <w:r w:rsidRPr="00805C29">
        <w:rPr>
          <w:rFonts w:ascii="Times New Roman" w:eastAsia="Times New Roman" w:hAnsi="Times New Roman" w:cs="Times New Roman"/>
          <w:sz w:val="24"/>
        </w:rPr>
        <w:t>1. této Smlouvy je cenou pevnou</w:t>
      </w:r>
      <w:r w:rsidR="00CE3F4C">
        <w:rPr>
          <w:rFonts w:ascii="Times New Roman" w:eastAsia="Times New Roman" w:hAnsi="Times New Roman" w:cs="Times New Roman"/>
          <w:sz w:val="24"/>
        </w:rPr>
        <w:t>.</w:t>
      </w:r>
      <w:r w:rsidRPr="00805C29">
        <w:rPr>
          <w:rFonts w:ascii="Times New Roman" w:eastAsia="Times New Roman" w:hAnsi="Times New Roman" w:cs="Times New Roman"/>
          <w:sz w:val="24"/>
        </w:rPr>
        <w:t xml:space="preserve"> </w:t>
      </w:r>
    </w:p>
    <w:p w14:paraId="480167E9" w14:textId="2CA52DC9" w:rsidR="00312BC9" w:rsidRPr="00445AEB" w:rsidRDefault="00312BC9" w:rsidP="00445AEB">
      <w:pPr>
        <w:pStyle w:val="Odstavecseseznamem"/>
        <w:tabs>
          <w:tab w:val="left" w:pos="360"/>
        </w:tabs>
        <w:spacing w:after="0" w:line="240" w:lineRule="auto"/>
        <w:jc w:val="both"/>
        <w:rPr>
          <w:rFonts w:ascii="Times New Roman" w:eastAsia="Times New Roman" w:hAnsi="Times New Roman" w:cs="Times New Roman"/>
          <w:sz w:val="24"/>
        </w:rPr>
      </w:pPr>
    </w:p>
    <w:p w14:paraId="5A2F7CEF" w14:textId="2A524B47" w:rsidR="000557A5" w:rsidRPr="00805C29" w:rsidRDefault="00CB47F4" w:rsidP="00805C29">
      <w:pPr>
        <w:pStyle w:val="Odstavecseseznamem"/>
        <w:numPr>
          <w:ilvl w:val="0"/>
          <w:numId w:val="34"/>
        </w:numPr>
        <w:tabs>
          <w:tab w:val="left" w:pos="360"/>
        </w:tabs>
        <w:spacing w:after="0" w:line="240" w:lineRule="auto"/>
        <w:jc w:val="both"/>
        <w:rPr>
          <w:rFonts w:ascii="Times New Roman" w:eastAsia="Times New Roman" w:hAnsi="Times New Roman" w:cs="Times New Roman"/>
          <w:sz w:val="24"/>
          <w:shd w:val="clear" w:color="auto" w:fill="FFFF00"/>
        </w:rPr>
      </w:pPr>
      <w:r w:rsidRPr="00805C29">
        <w:rPr>
          <w:rFonts w:ascii="Times New Roman" w:eastAsia="Times New Roman" w:hAnsi="Times New Roman" w:cs="Times New Roman"/>
          <w:sz w:val="24"/>
        </w:rPr>
        <w:t xml:space="preserve">Cena zahrnuje veškeré </w:t>
      </w:r>
      <w:r w:rsidR="00CE3F4C">
        <w:rPr>
          <w:rFonts w:ascii="Times New Roman" w:eastAsia="Times New Roman" w:hAnsi="Times New Roman" w:cs="Times New Roman"/>
          <w:sz w:val="24"/>
        </w:rPr>
        <w:t>náklady</w:t>
      </w:r>
      <w:r w:rsidRPr="00805C29">
        <w:rPr>
          <w:rFonts w:ascii="Times New Roman" w:eastAsia="Times New Roman" w:hAnsi="Times New Roman" w:cs="Times New Roman"/>
          <w:sz w:val="24"/>
        </w:rPr>
        <w:t xml:space="preserve"> Zhotovitele, potřebné k bezvadnému provedení díla podle této smlouvy. Cena zahrnuje taktéž dopravu předmětu díla na adres</w:t>
      </w:r>
      <w:r w:rsidR="006F2048">
        <w:rPr>
          <w:rFonts w:ascii="Times New Roman" w:eastAsia="Times New Roman" w:hAnsi="Times New Roman" w:cs="Times New Roman"/>
          <w:sz w:val="24"/>
        </w:rPr>
        <w:t>y</w:t>
      </w:r>
      <w:r w:rsidRPr="00805C29">
        <w:rPr>
          <w:rFonts w:ascii="Times New Roman" w:eastAsia="Times New Roman" w:hAnsi="Times New Roman" w:cs="Times New Roman"/>
          <w:sz w:val="24"/>
        </w:rPr>
        <w:t xml:space="preserve"> stanoven</w:t>
      </w:r>
      <w:r w:rsidR="006F2048">
        <w:rPr>
          <w:rFonts w:ascii="Times New Roman" w:eastAsia="Times New Roman" w:hAnsi="Times New Roman" w:cs="Times New Roman"/>
          <w:sz w:val="24"/>
        </w:rPr>
        <w:t>é</w:t>
      </w:r>
      <w:r w:rsidRPr="00805C29">
        <w:rPr>
          <w:rFonts w:ascii="Times New Roman" w:eastAsia="Times New Roman" w:hAnsi="Times New Roman" w:cs="Times New Roman"/>
          <w:sz w:val="24"/>
        </w:rPr>
        <w:t xml:space="preserve"> v čl. III odst. 2 </w:t>
      </w:r>
      <w:proofErr w:type="gramStart"/>
      <w:r w:rsidRPr="00805C29">
        <w:rPr>
          <w:rFonts w:ascii="Times New Roman" w:eastAsia="Times New Roman" w:hAnsi="Times New Roman" w:cs="Times New Roman"/>
          <w:sz w:val="24"/>
        </w:rPr>
        <w:t>této</w:t>
      </w:r>
      <w:proofErr w:type="gramEnd"/>
      <w:r w:rsidRPr="00805C29">
        <w:rPr>
          <w:rFonts w:ascii="Times New Roman" w:eastAsia="Times New Roman" w:hAnsi="Times New Roman" w:cs="Times New Roman"/>
          <w:sz w:val="24"/>
        </w:rPr>
        <w:t xml:space="preserve"> Smlouvy.</w:t>
      </w:r>
    </w:p>
    <w:p w14:paraId="6AD8D1B6" w14:textId="77777777" w:rsidR="00805C29" w:rsidRPr="00805C29" w:rsidRDefault="00805C29" w:rsidP="00805C29">
      <w:pPr>
        <w:tabs>
          <w:tab w:val="left" w:pos="360"/>
        </w:tabs>
        <w:spacing w:after="0" w:line="240" w:lineRule="auto"/>
        <w:jc w:val="both"/>
        <w:rPr>
          <w:rFonts w:ascii="Times New Roman" w:eastAsia="Times New Roman" w:hAnsi="Times New Roman" w:cs="Times New Roman"/>
          <w:sz w:val="24"/>
          <w:shd w:val="clear" w:color="auto" w:fill="FFFF00"/>
        </w:rPr>
      </w:pPr>
    </w:p>
    <w:p w14:paraId="1AF231C0" w14:textId="77777777" w:rsidR="00805C29" w:rsidRPr="00805C29" w:rsidRDefault="00CB47F4" w:rsidP="00805C29">
      <w:pPr>
        <w:pStyle w:val="Odstavecseseznamem"/>
        <w:numPr>
          <w:ilvl w:val="0"/>
          <w:numId w:val="34"/>
        </w:numPr>
        <w:tabs>
          <w:tab w:val="left" w:pos="360"/>
        </w:tabs>
        <w:spacing w:after="0" w:line="240" w:lineRule="auto"/>
        <w:jc w:val="both"/>
        <w:rPr>
          <w:rFonts w:ascii="Times New Roman" w:eastAsia="Times New Roman" w:hAnsi="Times New Roman" w:cs="Times New Roman"/>
          <w:sz w:val="24"/>
          <w:shd w:val="clear" w:color="auto" w:fill="FFFF00"/>
        </w:rPr>
      </w:pPr>
      <w:r w:rsidRPr="00805C29">
        <w:rPr>
          <w:rFonts w:ascii="Times New Roman" w:eastAsia="Times New Roman" w:hAnsi="Times New Roman" w:cs="Times New Roman"/>
          <w:sz w:val="24"/>
        </w:rPr>
        <w:t>Daň z přidané hodnoty vyúčtuje Zhotovitel Objednateli na faktuře, která je podkladem pro proplacení cen</w:t>
      </w:r>
      <w:r w:rsidR="00805C29">
        <w:rPr>
          <w:rFonts w:ascii="Times New Roman" w:eastAsia="Times New Roman" w:hAnsi="Times New Roman" w:cs="Times New Roman"/>
          <w:sz w:val="24"/>
        </w:rPr>
        <w:t>y za dílo a této daně.</w:t>
      </w:r>
    </w:p>
    <w:p w14:paraId="586B4553" w14:textId="77777777" w:rsidR="000557A5" w:rsidRPr="00805C29" w:rsidRDefault="00CB47F4" w:rsidP="00805C29">
      <w:pPr>
        <w:pStyle w:val="Odstavecseseznamem"/>
        <w:tabs>
          <w:tab w:val="left" w:pos="360"/>
        </w:tabs>
        <w:spacing w:after="0" w:line="240" w:lineRule="auto"/>
        <w:jc w:val="both"/>
        <w:rPr>
          <w:rFonts w:ascii="Times New Roman" w:eastAsia="Times New Roman" w:hAnsi="Times New Roman" w:cs="Times New Roman"/>
          <w:sz w:val="24"/>
          <w:shd w:val="clear" w:color="auto" w:fill="FFFF00"/>
        </w:rPr>
      </w:pPr>
      <w:r w:rsidRPr="00805C29">
        <w:rPr>
          <w:rFonts w:ascii="Times New Roman" w:eastAsia="Times New Roman" w:hAnsi="Times New Roman" w:cs="Times New Roman"/>
          <w:sz w:val="24"/>
        </w:rPr>
        <w:t xml:space="preserve"> </w:t>
      </w:r>
    </w:p>
    <w:p w14:paraId="264F724C" w14:textId="7920E9D3" w:rsidR="000557A5" w:rsidRPr="00312BC9" w:rsidRDefault="00CB47F4" w:rsidP="00805C29">
      <w:pPr>
        <w:pStyle w:val="Odstavecseseznamem"/>
        <w:numPr>
          <w:ilvl w:val="0"/>
          <w:numId w:val="34"/>
        </w:numPr>
        <w:tabs>
          <w:tab w:val="left" w:pos="360"/>
        </w:tabs>
        <w:spacing w:after="0" w:line="240" w:lineRule="auto"/>
        <w:jc w:val="both"/>
        <w:rPr>
          <w:rFonts w:ascii="Times New Roman" w:eastAsia="Times New Roman" w:hAnsi="Times New Roman" w:cs="Times New Roman"/>
          <w:sz w:val="24"/>
          <w:shd w:val="clear" w:color="auto" w:fill="FFFF00"/>
        </w:rPr>
      </w:pPr>
      <w:r w:rsidRPr="00805C29">
        <w:rPr>
          <w:rFonts w:ascii="Times New Roman" w:eastAsia="Times New Roman" w:hAnsi="Times New Roman" w:cs="Times New Roman"/>
          <w:sz w:val="24"/>
        </w:rPr>
        <w:t>Cena za dílo a daň z přidané hodnoty jsou splatné do 14 kalendářních dnů ode dne prokazatelného doručení faktury Objednateli</w:t>
      </w:r>
      <w:r w:rsidR="00CE3F4C">
        <w:rPr>
          <w:rFonts w:ascii="Times New Roman" w:eastAsia="Times New Roman" w:hAnsi="Times New Roman" w:cs="Times New Roman"/>
          <w:sz w:val="24"/>
        </w:rPr>
        <w:t>, vystavené v souladu s touto Smlouvou</w:t>
      </w:r>
      <w:r w:rsidR="00E2702B">
        <w:rPr>
          <w:rFonts w:ascii="Times New Roman" w:eastAsia="Times New Roman" w:hAnsi="Times New Roman" w:cs="Times New Roman"/>
          <w:sz w:val="24"/>
        </w:rPr>
        <w:t xml:space="preserve"> a </w:t>
      </w:r>
      <w:r w:rsidR="00E2702B">
        <w:rPr>
          <w:rFonts w:ascii="Times New Roman" w:eastAsia="Times New Roman" w:hAnsi="Times New Roman" w:cs="Times New Roman"/>
          <w:sz w:val="24"/>
        </w:rPr>
        <w:lastRenderedPageBreak/>
        <w:t xml:space="preserve">doplněné o </w:t>
      </w:r>
      <w:proofErr w:type="gramStart"/>
      <w:r w:rsidR="008574B8">
        <w:rPr>
          <w:rFonts w:ascii="Times New Roman" w:eastAsia="Times New Roman" w:hAnsi="Times New Roman" w:cs="Times New Roman"/>
          <w:sz w:val="24"/>
        </w:rPr>
        <w:t>Smluvními stranami</w:t>
      </w:r>
      <w:proofErr w:type="gramEnd"/>
      <w:r w:rsidR="002D6A37">
        <w:rPr>
          <w:rFonts w:ascii="Times New Roman" w:eastAsia="Times New Roman" w:hAnsi="Times New Roman" w:cs="Times New Roman"/>
          <w:sz w:val="24"/>
        </w:rPr>
        <w:t xml:space="preserve"> </w:t>
      </w:r>
      <w:r w:rsidR="008574B8">
        <w:rPr>
          <w:rFonts w:ascii="Times New Roman" w:eastAsia="Times New Roman" w:hAnsi="Times New Roman" w:cs="Times New Roman"/>
          <w:sz w:val="24"/>
        </w:rPr>
        <w:t>podepsaný před</w:t>
      </w:r>
      <w:r w:rsidR="00381A2C">
        <w:rPr>
          <w:rFonts w:ascii="Times New Roman" w:eastAsia="Times New Roman" w:hAnsi="Times New Roman" w:cs="Times New Roman"/>
          <w:sz w:val="24"/>
        </w:rPr>
        <w:t>ávací</w:t>
      </w:r>
      <w:r w:rsidR="008574B8">
        <w:rPr>
          <w:rFonts w:ascii="Times New Roman" w:eastAsia="Times New Roman" w:hAnsi="Times New Roman" w:cs="Times New Roman"/>
          <w:sz w:val="24"/>
        </w:rPr>
        <w:t xml:space="preserve"> protokol, jehož vzor je Přílohou č. 2 této Smlouvy</w:t>
      </w:r>
      <w:r w:rsidRPr="00805C29">
        <w:rPr>
          <w:rFonts w:ascii="Times New Roman" w:eastAsia="Times New Roman" w:hAnsi="Times New Roman" w:cs="Times New Roman"/>
          <w:sz w:val="24"/>
        </w:rPr>
        <w:t xml:space="preserve">. Fakturu vystaví Zhotovitel neprodleně po </w:t>
      </w:r>
      <w:r w:rsidR="007D3750">
        <w:rPr>
          <w:rFonts w:ascii="Times New Roman" w:eastAsia="Times New Roman" w:hAnsi="Times New Roman" w:cs="Times New Roman"/>
          <w:sz w:val="24"/>
        </w:rPr>
        <w:t xml:space="preserve">protokolem potvrzeném </w:t>
      </w:r>
      <w:r w:rsidRPr="00805C29">
        <w:rPr>
          <w:rFonts w:ascii="Times New Roman" w:eastAsia="Times New Roman" w:hAnsi="Times New Roman" w:cs="Times New Roman"/>
          <w:sz w:val="24"/>
        </w:rPr>
        <w:t xml:space="preserve">předání a převzetí díla. Faktura musí mít náležitosti daňového dokladu podle zákona č. 235/2004 Sb., o dani z přidané hodnoty, v aktuálním znění. Cena je zaplacena až připsáním placené částky na účet Zhotovitele, uvedený v čl. I. této smlouvy. Daňový doklad nesplňující předepsané náležitosti bude Objednatelem vrácen do dne splatnosti daňového dokladu k doplnění či opravě, aniž se tak dostane do prodlení se splatností. Lhůta splatnosti počíná běžet znovu od opětovného doručení náležitě doplněné či </w:t>
      </w:r>
      <w:r w:rsidRPr="00312BC9">
        <w:rPr>
          <w:rFonts w:ascii="Times New Roman" w:eastAsia="Times New Roman" w:hAnsi="Times New Roman" w:cs="Times New Roman"/>
          <w:sz w:val="24"/>
        </w:rPr>
        <w:t>opravené faktury.</w:t>
      </w:r>
    </w:p>
    <w:p w14:paraId="50E08BB9" w14:textId="77777777" w:rsidR="00805C29" w:rsidRPr="00445AEB" w:rsidRDefault="00805C29" w:rsidP="00805C29">
      <w:pPr>
        <w:tabs>
          <w:tab w:val="left" w:pos="360"/>
        </w:tabs>
        <w:spacing w:after="0" w:line="240" w:lineRule="auto"/>
        <w:jc w:val="both"/>
        <w:rPr>
          <w:rFonts w:ascii="Times New Roman" w:eastAsia="Times New Roman" w:hAnsi="Times New Roman" w:cs="Times New Roman"/>
          <w:sz w:val="24"/>
          <w:shd w:val="clear" w:color="auto" w:fill="FFFF00"/>
        </w:rPr>
      </w:pPr>
    </w:p>
    <w:p w14:paraId="515D284D" w14:textId="216D0EDF" w:rsidR="006646B0" w:rsidRPr="00312BC9" w:rsidRDefault="00CB47F4" w:rsidP="00805C29">
      <w:pPr>
        <w:pStyle w:val="Odstavecseseznamem"/>
        <w:numPr>
          <w:ilvl w:val="0"/>
          <w:numId w:val="34"/>
        </w:numPr>
        <w:tabs>
          <w:tab w:val="left" w:pos="360"/>
        </w:tabs>
        <w:spacing w:after="0" w:line="240" w:lineRule="auto"/>
        <w:jc w:val="both"/>
        <w:rPr>
          <w:rFonts w:ascii="Times New Roman" w:eastAsia="Times New Roman" w:hAnsi="Times New Roman" w:cs="Times New Roman"/>
          <w:sz w:val="24"/>
          <w:shd w:val="clear" w:color="auto" w:fill="FFFF00"/>
        </w:rPr>
      </w:pPr>
      <w:r w:rsidRPr="00312BC9">
        <w:rPr>
          <w:rFonts w:ascii="Times New Roman" w:eastAsia="Times New Roman" w:hAnsi="Times New Roman" w:cs="Times New Roman"/>
          <w:sz w:val="24"/>
        </w:rPr>
        <w:t xml:space="preserve">V případě prodlení </w:t>
      </w:r>
      <w:r w:rsidR="00B0584F" w:rsidRPr="00312BC9">
        <w:rPr>
          <w:rFonts w:ascii="Times New Roman" w:eastAsia="Times New Roman" w:hAnsi="Times New Roman" w:cs="Times New Roman"/>
          <w:sz w:val="24"/>
        </w:rPr>
        <w:t xml:space="preserve">Objednatele </w:t>
      </w:r>
      <w:r w:rsidRPr="00312BC9">
        <w:rPr>
          <w:rFonts w:ascii="Times New Roman" w:eastAsia="Times New Roman" w:hAnsi="Times New Roman" w:cs="Times New Roman"/>
          <w:sz w:val="24"/>
        </w:rPr>
        <w:t>s placením ceny díla zaplatí Objednatel Zhotoviteli úrok z prodlení ve výši 0</w:t>
      </w:r>
      <w:r w:rsidR="008B4127" w:rsidRPr="00312BC9">
        <w:rPr>
          <w:rFonts w:ascii="Times New Roman" w:eastAsia="Times New Roman" w:hAnsi="Times New Roman" w:cs="Times New Roman"/>
          <w:sz w:val="24"/>
        </w:rPr>
        <w:t>,</w:t>
      </w:r>
      <w:r w:rsidRPr="00312BC9">
        <w:rPr>
          <w:rFonts w:ascii="Times New Roman" w:eastAsia="Times New Roman" w:hAnsi="Times New Roman" w:cs="Times New Roman"/>
          <w:sz w:val="24"/>
        </w:rPr>
        <w:t>1 % denně z dlužné částky. Smluvní strany tímto vylučují použití §2050 občanského zákoníku.</w:t>
      </w:r>
    </w:p>
    <w:p w14:paraId="7DDFE19E" w14:textId="77777777" w:rsidR="006646B0" w:rsidRDefault="006646B0">
      <w:pPr>
        <w:tabs>
          <w:tab w:val="left" w:pos="540"/>
        </w:tabs>
        <w:spacing w:after="0" w:line="240" w:lineRule="auto"/>
        <w:rPr>
          <w:rFonts w:ascii="Times New Roman" w:eastAsia="Times New Roman" w:hAnsi="Times New Roman" w:cs="Times New Roman"/>
          <w:i/>
          <w:sz w:val="24"/>
        </w:rPr>
      </w:pPr>
    </w:p>
    <w:p w14:paraId="10DF6DD3" w14:textId="77777777" w:rsidR="006646B0" w:rsidRDefault="00CB47F4">
      <w:pPr>
        <w:tabs>
          <w:tab w:val="left" w:pos="54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VII.</w:t>
      </w:r>
    </w:p>
    <w:p w14:paraId="66850234" w14:textId="77777777" w:rsidR="006646B0" w:rsidRDefault="00CB47F4">
      <w:pPr>
        <w:tabs>
          <w:tab w:val="left" w:pos="54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Další ujednání</w:t>
      </w:r>
    </w:p>
    <w:p w14:paraId="17B27AD5" w14:textId="77777777" w:rsidR="006646B0" w:rsidRDefault="006646B0">
      <w:pPr>
        <w:tabs>
          <w:tab w:val="left" w:pos="540"/>
        </w:tabs>
        <w:spacing w:after="0" w:line="240" w:lineRule="auto"/>
        <w:jc w:val="center"/>
        <w:rPr>
          <w:rFonts w:ascii="Times New Roman" w:eastAsia="Times New Roman" w:hAnsi="Times New Roman" w:cs="Times New Roman"/>
          <w:sz w:val="24"/>
        </w:rPr>
      </w:pPr>
    </w:p>
    <w:p w14:paraId="351EED1C" w14:textId="59E64590" w:rsidR="000557A5" w:rsidRDefault="00CB47F4" w:rsidP="000557A5">
      <w:pPr>
        <w:numPr>
          <w:ilvl w:val="0"/>
          <w:numId w:val="18"/>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Osobami odpovědnými </w:t>
      </w:r>
      <w:r w:rsidR="00F07D00">
        <w:rPr>
          <w:rFonts w:ascii="Times New Roman" w:eastAsia="Times New Roman" w:hAnsi="Times New Roman" w:cs="Times New Roman"/>
          <w:sz w:val="24"/>
        </w:rPr>
        <w:t xml:space="preserve">ve věci </w:t>
      </w:r>
      <w:r>
        <w:rPr>
          <w:rFonts w:ascii="Times New Roman" w:eastAsia="Times New Roman" w:hAnsi="Times New Roman" w:cs="Times New Roman"/>
          <w:sz w:val="24"/>
        </w:rPr>
        <w:t>plnění této smlouvy jsou tito zaměstnanci:</w:t>
      </w:r>
    </w:p>
    <w:p w14:paraId="7E7B19B1" w14:textId="77777777" w:rsidR="000557A5" w:rsidRPr="000557A5" w:rsidRDefault="000557A5" w:rsidP="000557A5">
      <w:pPr>
        <w:pStyle w:val="Odstavecseseznamem"/>
        <w:spacing w:after="0" w:line="240" w:lineRule="auto"/>
        <w:jc w:val="both"/>
        <w:rPr>
          <w:rFonts w:ascii="Times New Roman" w:eastAsia="Times New Roman" w:hAnsi="Times New Roman" w:cs="Times New Roman"/>
          <w:sz w:val="24"/>
        </w:rPr>
      </w:pPr>
    </w:p>
    <w:p w14:paraId="5395A94A" w14:textId="38C51965" w:rsidR="000557A5" w:rsidRPr="000557A5" w:rsidRDefault="00B0584F" w:rsidP="000557A5">
      <w:pPr>
        <w:pStyle w:val="Odstavecseseznamem"/>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Za </w:t>
      </w:r>
      <w:r w:rsidR="000557A5" w:rsidRPr="000557A5">
        <w:rPr>
          <w:rFonts w:ascii="Times New Roman" w:eastAsia="Times New Roman" w:hAnsi="Times New Roman" w:cs="Times New Roman"/>
          <w:sz w:val="24"/>
        </w:rPr>
        <w:t xml:space="preserve">Objednatele:  </w:t>
      </w:r>
      <w:proofErr w:type="spellStart"/>
      <w:r w:rsidR="00731D2F">
        <w:rPr>
          <w:rFonts w:ascii="Times New Roman" w:eastAsia="Times New Roman" w:hAnsi="Times New Roman" w:cs="Times New Roman"/>
          <w:sz w:val="24"/>
        </w:rPr>
        <w:t>xxxxxxxxxxxxx</w:t>
      </w:r>
      <w:proofErr w:type="spellEnd"/>
    </w:p>
    <w:p w14:paraId="2F8C5DD1" w14:textId="31B55062" w:rsidR="000557A5" w:rsidRPr="000557A5" w:rsidRDefault="000557A5" w:rsidP="000557A5">
      <w:pPr>
        <w:pStyle w:val="Odstavecseseznamem"/>
        <w:spacing w:after="0" w:line="240" w:lineRule="auto"/>
        <w:jc w:val="both"/>
        <w:rPr>
          <w:rFonts w:ascii="Times New Roman" w:eastAsia="Times New Roman" w:hAnsi="Times New Roman" w:cs="Times New Roman"/>
          <w:sz w:val="24"/>
        </w:rPr>
      </w:pPr>
      <w:r w:rsidRPr="000557A5">
        <w:rPr>
          <w:rFonts w:ascii="Times New Roman" w:eastAsia="Times New Roman" w:hAnsi="Times New Roman" w:cs="Times New Roman"/>
          <w:sz w:val="24"/>
        </w:rPr>
        <w:t>tel.: </w:t>
      </w:r>
      <w:proofErr w:type="spellStart"/>
      <w:r w:rsidR="00731D2F">
        <w:rPr>
          <w:rFonts w:ascii="Times New Roman" w:eastAsia="Times New Roman" w:hAnsi="Times New Roman" w:cs="Times New Roman"/>
          <w:sz w:val="24"/>
        </w:rPr>
        <w:t>xxxxxxxxxxxxxx</w:t>
      </w:r>
      <w:proofErr w:type="spellEnd"/>
    </w:p>
    <w:p w14:paraId="36F7DDEA" w14:textId="77777777" w:rsidR="000557A5" w:rsidRPr="000557A5" w:rsidRDefault="000557A5" w:rsidP="000557A5">
      <w:pPr>
        <w:pStyle w:val="Odstavecseseznamem"/>
        <w:spacing w:after="0" w:line="240" w:lineRule="auto"/>
        <w:jc w:val="both"/>
        <w:rPr>
          <w:rFonts w:ascii="Times New Roman" w:eastAsia="Times New Roman" w:hAnsi="Times New Roman" w:cs="Times New Roman"/>
          <w:sz w:val="24"/>
        </w:rPr>
      </w:pPr>
    </w:p>
    <w:p w14:paraId="397324FC" w14:textId="6A21786A" w:rsidR="00882697" w:rsidRDefault="00882697" w:rsidP="00882697">
      <w:pPr>
        <w:spacing w:after="0" w:line="240" w:lineRule="auto"/>
        <w:ind w:left="360" w:firstLine="348"/>
        <w:jc w:val="both"/>
        <w:rPr>
          <w:rFonts w:ascii="Times New Roman" w:eastAsia="Times New Roman" w:hAnsi="Times New Roman" w:cs="Times New Roman"/>
          <w:sz w:val="24"/>
        </w:rPr>
      </w:pPr>
      <w:r>
        <w:rPr>
          <w:rFonts w:ascii="Times New Roman" w:eastAsia="Times New Roman" w:hAnsi="Times New Roman" w:cs="Times New Roman"/>
          <w:sz w:val="24"/>
        </w:rPr>
        <w:t xml:space="preserve">Za </w:t>
      </w:r>
      <w:r w:rsidRPr="000557A5">
        <w:rPr>
          <w:rFonts w:ascii="Times New Roman" w:eastAsia="Times New Roman" w:hAnsi="Times New Roman" w:cs="Times New Roman"/>
          <w:sz w:val="24"/>
        </w:rPr>
        <w:t xml:space="preserve">Zhotovitele: </w:t>
      </w:r>
      <w:proofErr w:type="spellStart"/>
      <w:r w:rsidR="00731D2F">
        <w:rPr>
          <w:rFonts w:ascii="Times New Roman" w:eastAsia="Times New Roman" w:hAnsi="Times New Roman" w:cs="Times New Roman"/>
          <w:sz w:val="24"/>
        </w:rPr>
        <w:t>xxxxxxxxxxxxx</w:t>
      </w:r>
      <w:proofErr w:type="spellEnd"/>
    </w:p>
    <w:p w14:paraId="115EB403" w14:textId="3308B148" w:rsidR="00882697" w:rsidRDefault="00731D2F" w:rsidP="00882697">
      <w:pPr>
        <w:spacing w:after="0" w:line="240" w:lineRule="auto"/>
        <w:ind w:left="360" w:firstLine="348"/>
        <w:jc w:val="both"/>
        <w:rPr>
          <w:rFonts w:ascii="Times New Roman" w:eastAsia="Times New Roman" w:hAnsi="Times New Roman" w:cs="Times New Roman"/>
          <w:sz w:val="24"/>
        </w:rPr>
      </w:pPr>
      <w:r>
        <w:rPr>
          <w:rFonts w:ascii="Times New Roman" w:eastAsia="Times New Roman" w:hAnsi="Times New Roman" w:cs="Times New Roman"/>
          <w:sz w:val="24"/>
        </w:rPr>
        <w:t xml:space="preserve">tel.: </w:t>
      </w:r>
      <w:proofErr w:type="spellStart"/>
      <w:r>
        <w:rPr>
          <w:rFonts w:ascii="Times New Roman" w:eastAsia="Times New Roman" w:hAnsi="Times New Roman" w:cs="Times New Roman"/>
          <w:sz w:val="24"/>
        </w:rPr>
        <w:t>xxxxxxxxxxxxx</w:t>
      </w:r>
      <w:proofErr w:type="spellEnd"/>
    </w:p>
    <w:p w14:paraId="1FDE9596" w14:textId="77777777" w:rsidR="000557A5" w:rsidRDefault="000557A5" w:rsidP="006D2F3D">
      <w:pPr>
        <w:pStyle w:val="Odstavecseseznamem"/>
        <w:spacing w:after="0" w:line="240" w:lineRule="auto"/>
        <w:jc w:val="both"/>
        <w:rPr>
          <w:rFonts w:ascii="Times New Roman" w:eastAsia="Times New Roman" w:hAnsi="Times New Roman" w:cs="Times New Roman"/>
          <w:sz w:val="24"/>
        </w:rPr>
      </w:pPr>
    </w:p>
    <w:p w14:paraId="391D672C" w14:textId="77777777" w:rsidR="000557A5" w:rsidRDefault="00CB47F4" w:rsidP="000557A5">
      <w:pPr>
        <w:numPr>
          <w:ilvl w:val="0"/>
          <w:numId w:val="18"/>
        </w:numPr>
        <w:spacing w:after="0" w:line="240" w:lineRule="auto"/>
        <w:ind w:left="720" w:hanging="360"/>
        <w:jc w:val="both"/>
        <w:rPr>
          <w:rFonts w:ascii="Times New Roman" w:eastAsia="Times New Roman" w:hAnsi="Times New Roman" w:cs="Times New Roman"/>
          <w:sz w:val="24"/>
        </w:rPr>
      </w:pPr>
      <w:r w:rsidRPr="000557A5">
        <w:rPr>
          <w:rFonts w:ascii="Times New Roman" w:eastAsia="Times New Roman" w:hAnsi="Times New Roman" w:cs="Times New Roman"/>
          <w:sz w:val="24"/>
        </w:rPr>
        <w:t>Odpovědnost za vady se řídí § 2615 a násl. občanského zákoníku.</w:t>
      </w:r>
    </w:p>
    <w:p w14:paraId="380BC7FF" w14:textId="6FE0360F" w:rsidR="000557A5" w:rsidRDefault="00CB47F4" w:rsidP="000557A5">
      <w:pPr>
        <w:numPr>
          <w:ilvl w:val="0"/>
          <w:numId w:val="18"/>
        </w:numPr>
        <w:spacing w:after="0" w:line="240" w:lineRule="auto"/>
        <w:ind w:left="720" w:hanging="360"/>
        <w:jc w:val="both"/>
        <w:rPr>
          <w:rFonts w:ascii="Times New Roman" w:eastAsia="Times New Roman" w:hAnsi="Times New Roman" w:cs="Times New Roman"/>
          <w:sz w:val="24"/>
        </w:rPr>
      </w:pPr>
      <w:r w:rsidRPr="000557A5">
        <w:rPr>
          <w:rFonts w:ascii="Times New Roman" w:eastAsia="Times New Roman" w:hAnsi="Times New Roman" w:cs="Times New Roman"/>
          <w:sz w:val="24"/>
        </w:rPr>
        <w:t>Každá Smluvní strana má právo odstoupit od Smlouvy v případě, že druhá Smluvní strana porušila povinnost, k níž se zavázala touto Smlouvou</w:t>
      </w:r>
      <w:r w:rsidR="00F07D00">
        <w:rPr>
          <w:rFonts w:ascii="Times New Roman" w:eastAsia="Times New Roman" w:hAnsi="Times New Roman" w:cs="Times New Roman"/>
          <w:sz w:val="24"/>
        </w:rPr>
        <w:t>.</w:t>
      </w:r>
      <w:r w:rsidRPr="000557A5">
        <w:rPr>
          <w:rFonts w:ascii="Times New Roman" w:eastAsia="Times New Roman" w:hAnsi="Times New Roman" w:cs="Times New Roman"/>
          <w:sz w:val="24"/>
        </w:rPr>
        <w:t xml:space="preserve"> </w:t>
      </w:r>
      <w:r w:rsidR="00F07D00">
        <w:rPr>
          <w:rFonts w:ascii="Times New Roman" w:eastAsia="Times New Roman" w:hAnsi="Times New Roman" w:cs="Times New Roman"/>
          <w:sz w:val="24"/>
        </w:rPr>
        <w:t xml:space="preserve">Objednatel má právo odstoupit od Smlouvy </w:t>
      </w:r>
      <w:r w:rsidRPr="000557A5">
        <w:rPr>
          <w:rFonts w:ascii="Times New Roman" w:eastAsia="Times New Roman" w:hAnsi="Times New Roman" w:cs="Times New Roman"/>
          <w:sz w:val="24"/>
        </w:rPr>
        <w:t>případně i bez uvedení důvodu. Smluvní strana, která porušila smluvní povinnost, je v takovém případě povinna nahradit druhé Smluvní straně škodu, včetně účelně vynaložených nákladů, které v důsledku odstoupení od smlouvy druhé Smluvní straně vznikly. V případě odstoupení od Smlouvy bez uvedení důvodu, má tuto povinnost strana odstupující. Účinky odstoupení od Smlouvy nastávají doručením písemného oznámení o odstoupení od Smlouvy druhé Smluvní straně.</w:t>
      </w:r>
    </w:p>
    <w:p w14:paraId="37044047" w14:textId="269CED36" w:rsidR="000557A5" w:rsidRDefault="00CB47F4" w:rsidP="000557A5">
      <w:pPr>
        <w:numPr>
          <w:ilvl w:val="0"/>
          <w:numId w:val="18"/>
        </w:numPr>
        <w:spacing w:after="0" w:line="240" w:lineRule="auto"/>
        <w:ind w:left="720" w:hanging="360"/>
        <w:jc w:val="both"/>
        <w:rPr>
          <w:rFonts w:ascii="Times New Roman" w:eastAsia="Times New Roman" w:hAnsi="Times New Roman" w:cs="Times New Roman"/>
          <w:sz w:val="24"/>
        </w:rPr>
      </w:pPr>
      <w:r w:rsidRPr="000557A5">
        <w:rPr>
          <w:rFonts w:ascii="Times New Roman" w:eastAsia="Times New Roman" w:hAnsi="Times New Roman" w:cs="Times New Roman"/>
          <w:sz w:val="24"/>
        </w:rPr>
        <w:t xml:space="preserve">Všechna oznámení mezi Smluvními stranami, která se vztahují k této smlouvě, nebo která mají být učiněna na základě této Smlouvy, musí být učiněna v písemné podobě a druhé Smluvní straně doručena buď osobně nebo doporučeným dopisem či jinou formou registrovaného poštovního styku na adresu uvedenou v záhlaví této Smlouvy, není-li </w:t>
      </w:r>
      <w:r w:rsidR="000009AA">
        <w:rPr>
          <w:rFonts w:ascii="Times New Roman" w:eastAsia="Times New Roman" w:hAnsi="Times New Roman" w:cs="Times New Roman"/>
          <w:sz w:val="24"/>
        </w:rPr>
        <w:t xml:space="preserve">v této Smlouvě </w:t>
      </w:r>
      <w:r w:rsidRPr="000557A5">
        <w:rPr>
          <w:rFonts w:ascii="Times New Roman" w:eastAsia="Times New Roman" w:hAnsi="Times New Roman" w:cs="Times New Roman"/>
          <w:sz w:val="24"/>
        </w:rPr>
        <w:t xml:space="preserve">stanoveno nebo mezi Smluvními stranami </w:t>
      </w:r>
      <w:r w:rsidR="00827F7A">
        <w:rPr>
          <w:rFonts w:ascii="Times New Roman" w:eastAsia="Times New Roman" w:hAnsi="Times New Roman" w:cs="Times New Roman"/>
          <w:sz w:val="24"/>
        </w:rPr>
        <w:t xml:space="preserve">výslovně </w:t>
      </w:r>
      <w:r w:rsidRPr="000557A5">
        <w:rPr>
          <w:rFonts w:ascii="Times New Roman" w:eastAsia="Times New Roman" w:hAnsi="Times New Roman" w:cs="Times New Roman"/>
          <w:sz w:val="24"/>
        </w:rPr>
        <w:t xml:space="preserve">dohodnuto jinak. Případné změny smlouvy včetně dodatků musí být učiněny pouze písemně. </w:t>
      </w:r>
    </w:p>
    <w:p w14:paraId="3922B7F0" w14:textId="65B00992" w:rsidR="006646B0" w:rsidRPr="000557A5" w:rsidRDefault="00CB47F4" w:rsidP="000557A5">
      <w:pPr>
        <w:numPr>
          <w:ilvl w:val="0"/>
          <w:numId w:val="18"/>
        </w:numPr>
        <w:spacing w:after="0" w:line="240" w:lineRule="auto"/>
        <w:ind w:left="720" w:hanging="360"/>
        <w:jc w:val="both"/>
        <w:rPr>
          <w:rFonts w:ascii="Times New Roman" w:eastAsia="Times New Roman" w:hAnsi="Times New Roman" w:cs="Times New Roman"/>
          <w:sz w:val="24"/>
        </w:rPr>
      </w:pPr>
      <w:r w:rsidRPr="000557A5">
        <w:rPr>
          <w:rFonts w:ascii="Times New Roman" w:eastAsia="Times New Roman" w:hAnsi="Times New Roman" w:cs="Times New Roman"/>
          <w:sz w:val="24"/>
        </w:rPr>
        <w:t>Smluvní strany považují jakékoliv oznámení uvedené v této Smlouvě za řádně doručené:</w:t>
      </w:r>
      <w:r w:rsidR="006E2DB6">
        <w:rPr>
          <w:rFonts w:ascii="Times New Roman" w:eastAsia="Times New Roman" w:hAnsi="Times New Roman" w:cs="Times New Roman"/>
          <w:sz w:val="24"/>
        </w:rPr>
        <w:tab/>
      </w:r>
      <w:r w:rsidRPr="000557A5">
        <w:rPr>
          <w:rFonts w:ascii="Times New Roman" w:eastAsia="Times New Roman" w:hAnsi="Times New Roman" w:cs="Times New Roman"/>
          <w:sz w:val="24"/>
        </w:rPr>
        <w:t>a)</w:t>
      </w:r>
      <w:r w:rsidR="00E66346">
        <w:rPr>
          <w:rFonts w:ascii="Times New Roman" w:eastAsia="Times New Roman" w:hAnsi="Times New Roman" w:cs="Times New Roman"/>
          <w:sz w:val="24"/>
        </w:rPr>
        <w:t xml:space="preserve"> </w:t>
      </w:r>
      <w:r w:rsidRPr="000557A5">
        <w:rPr>
          <w:rFonts w:ascii="Times New Roman" w:eastAsia="Times New Roman" w:hAnsi="Times New Roman" w:cs="Times New Roman"/>
          <w:sz w:val="24"/>
        </w:rPr>
        <w:t>při doručování osobně nebo kurýrem:</w:t>
      </w:r>
    </w:p>
    <w:p w14:paraId="03F74B5B" w14:textId="6D6254CE" w:rsidR="006646B0" w:rsidRDefault="00CB47F4" w:rsidP="006E2DB6">
      <w:pPr>
        <w:tabs>
          <w:tab w:val="left" w:pos="3261"/>
        </w:tabs>
        <w:spacing w:after="0" w:line="240" w:lineRule="auto"/>
        <w:ind w:left="2137" w:firstLine="699"/>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aa</w:t>
      </w:r>
      <w:proofErr w:type="spellEnd"/>
      <w:r>
        <w:rPr>
          <w:rFonts w:ascii="Times New Roman" w:eastAsia="Times New Roman" w:hAnsi="Times New Roman" w:cs="Times New Roman"/>
          <w:sz w:val="24"/>
        </w:rPr>
        <w:t>)</w:t>
      </w:r>
      <w:r w:rsidR="006E2DB6">
        <w:rPr>
          <w:rFonts w:ascii="Times New Roman" w:eastAsia="Times New Roman" w:hAnsi="Times New Roman" w:cs="Times New Roman"/>
          <w:sz w:val="24"/>
        </w:rPr>
        <w:tab/>
      </w:r>
      <w:r>
        <w:rPr>
          <w:rFonts w:ascii="Times New Roman" w:eastAsia="Times New Roman" w:hAnsi="Times New Roman" w:cs="Times New Roman"/>
          <w:sz w:val="24"/>
        </w:rPr>
        <w:t>dnem faktického přijetí oznámení příjemcem; nebo</w:t>
      </w:r>
    </w:p>
    <w:p w14:paraId="41129B61" w14:textId="4853CF9B" w:rsidR="006646B0" w:rsidRDefault="00CB47F4" w:rsidP="006E2DB6">
      <w:pPr>
        <w:tabs>
          <w:tab w:val="left" w:pos="3261"/>
        </w:tabs>
        <w:spacing w:after="0" w:line="240" w:lineRule="auto"/>
        <w:ind w:left="3256" w:hanging="420"/>
        <w:jc w:val="both"/>
        <w:rPr>
          <w:rFonts w:ascii="Times New Roman" w:eastAsia="Times New Roman" w:hAnsi="Times New Roman" w:cs="Times New Roman"/>
          <w:sz w:val="24"/>
        </w:rPr>
      </w:pPr>
      <w:r>
        <w:rPr>
          <w:rFonts w:ascii="Times New Roman" w:eastAsia="Times New Roman" w:hAnsi="Times New Roman" w:cs="Times New Roman"/>
          <w:sz w:val="24"/>
        </w:rPr>
        <w:t>ab)</w:t>
      </w:r>
      <w:r w:rsidR="006E2DB6">
        <w:rPr>
          <w:rFonts w:ascii="Times New Roman" w:eastAsia="Times New Roman" w:hAnsi="Times New Roman" w:cs="Times New Roman"/>
          <w:sz w:val="24"/>
        </w:rPr>
        <w:tab/>
      </w:r>
      <w:r>
        <w:rPr>
          <w:rFonts w:ascii="Times New Roman" w:eastAsia="Times New Roman" w:hAnsi="Times New Roman" w:cs="Times New Roman"/>
          <w:sz w:val="24"/>
        </w:rPr>
        <w:t>dnem, v němž bylo doručeno osobě na příjemcově adrese určené k přebírání listovních zásilek; nebo</w:t>
      </w:r>
    </w:p>
    <w:p w14:paraId="01DFB05C" w14:textId="02442866" w:rsidR="006646B0" w:rsidRDefault="00CB47F4" w:rsidP="006E2DB6">
      <w:pPr>
        <w:tabs>
          <w:tab w:val="left" w:pos="3261"/>
        </w:tabs>
        <w:spacing w:after="0" w:line="240" w:lineRule="auto"/>
        <w:ind w:left="3256" w:hanging="4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ac</w:t>
      </w:r>
      <w:proofErr w:type="spellEnd"/>
      <w:r>
        <w:rPr>
          <w:rFonts w:ascii="Times New Roman" w:eastAsia="Times New Roman" w:hAnsi="Times New Roman" w:cs="Times New Roman"/>
          <w:sz w:val="24"/>
        </w:rPr>
        <w:t>)</w:t>
      </w:r>
      <w:r w:rsidR="006E2DB6">
        <w:rPr>
          <w:rFonts w:ascii="Times New Roman" w:eastAsia="Times New Roman" w:hAnsi="Times New Roman" w:cs="Times New Roman"/>
          <w:sz w:val="24"/>
        </w:rPr>
        <w:tab/>
      </w:r>
      <w:r>
        <w:rPr>
          <w:rFonts w:ascii="Times New Roman" w:eastAsia="Times New Roman" w:hAnsi="Times New Roman" w:cs="Times New Roman"/>
          <w:sz w:val="24"/>
        </w:rPr>
        <w:t>dnem, kdy bylo doručováno osobě na příjemcově adrese určené k přebírání listovních zásilek, a tato osoba odmítla listovní zásilku převzít.</w:t>
      </w:r>
    </w:p>
    <w:p w14:paraId="7D7D5DE9" w14:textId="203B424D" w:rsidR="006646B0" w:rsidRDefault="00CB47F4">
      <w:pPr>
        <w:tabs>
          <w:tab w:val="left" w:pos="720"/>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sidR="006E2DB6">
        <w:rPr>
          <w:rFonts w:ascii="Times New Roman" w:eastAsia="Times New Roman" w:hAnsi="Times New Roman" w:cs="Times New Roman"/>
          <w:sz w:val="24"/>
        </w:rPr>
        <w:tab/>
      </w:r>
      <w:r w:rsidR="006E2DB6">
        <w:rPr>
          <w:rFonts w:ascii="Times New Roman" w:eastAsia="Times New Roman" w:hAnsi="Times New Roman" w:cs="Times New Roman"/>
          <w:sz w:val="24"/>
        </w:rPr>
        <w:tab/>
      </w:r>
      <w:r>
        <w:rPr>
          <w:rFonts w:ascii="Times New Roman" w:eastAsia="Times New Roman" w:hAnsi="Times New Roman" w:cs="Times New Roman"/>
          <w:sz w:val="24"/>
        </w:rPr>
        <w:t>b)</w:t>
      </w:r>
      <w:r w:rsidR="00E66346">
        <w:rPr>
          <w:rFonts w:ascii="Times New Roman" w:eastAsia="Times New Roman" w:hAnsi="Times New Roman" w:cs="Times New Roman"/>
          <w:sz w:val="24"/>
        </w:rPr>
        <w:t xml:space="preserve"> </w:t>
      </w:r>
      <w:r>
        <w:rPr>
          <w:rFonts w:ascii="Times New Roman" w:eastAsia="Times New Roman" w:hAnsi="Times New Roman" w:cs="Times New Roman"/>
          <w:sz w:val="24"/>
        </w:rPr>
        <w:t>při doručování poštou:</w:t>
      </w:r>
    </w:p>
    <w:p w14:paraId="4D889F18" w14:textId="2A406C91" w:rsidR="006646B0" w:rsidRDefault="00CB47F4" w:rsidP="006E2DB6">
      <w:pPr>
        <w:tabs>
          <w:tab w:val="left" w:pos="3261"/>
        </w:tabs>
        <w:spacing w:after="0" w:line="240" w:lineRule="auto"/>
        <w:ind w:left="2137" w:firstLine="699"/>
        <w:jc w:val="both"/>
        <w:rPr>
          <w:rFonts w:ascii="Times New Roman" w:eastAsia="Times New Roman" w:hAnsi="Times New Roman" w:cs="Times New Roman"/>
          <w:sz w:val="24"/>
        </w:rPr>
      </w:pPr>
      <w:r>
        <w:rPr>
          <w:rFonts w:ascii="Times New Roman" w:eastAsia="Times New Roman" w:hAnsi="Times New Roman" w:cs="Times New Roman"/>
          <w:sz w:val="24"/>
        </w:rPr>
        <w:t>ba)</w:t>
      </w:r>
      <w:r w:rsidR="006E2DB6">
        <w:rPr>
          <w:rFonts w:ascii="Times New Roman" w:eastAsia="Times New Roman" w:hAnsi="Times New Roman" w:cs="Times New Roman"/>
          <w:sz w:val="24"/>
        </w:rPr>
        <w:tab/>
      </w:r>
      <w:r>
        <w:rPr>
          <w:rFonts w:ascii="Times New Roman" w:eastAsia="Times New Roman" w:hAnsi="Times New Roman" w:cs="Times New Roman"/>
          <w:sz w:val="24"/>
        </w:rPr>
        <w:t>dnem předání listovní zásilky příjemci; nebo</w:t>
      </w:r>
    </w:p>
    <w:p w14:paraId="02588978" w14:textId="0DE5C4A8" w:rsidR="00BA6291" w:rsidRDefault="00CB47F4" w:rsidP="006E2DB6">
      <w:pPr>
        <w:tabs>
          <w:tab w:val="left" w:pos="3261"/>
        </w:tabs>
        <w:spacing w:after="0" w:line="240" w:lineRule="auto"/>
        <w:ind w:left="3256" w:hanging="4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lastRenderedPageBreak/>
        <w:t>bb</w:t>
      </w:r>
      <w:proofErr w:type="spellEnd"/>
      <w:r>
        <w:rPr>
          <w:rFonts w:ascii="Times New Roman" w:eastAsia="Times New Roman" w:hAnsi="Times New Roman" w:cs="Times New Roman"/>
          <w:sz w:val="24"/>
        </w:rPr>
        <w:t>)</w:t>
      </w:r>
      <w:r w:rsidR="006E2DB6">
        <w:rPr>
          <w:rFonts w:ascii="Times New Roman" w:eastAsia="Times New Roman" w:hAnsi="Times New Roman" w:cs="Times New Roman"/>
          <w:sz w:val="24"/>
        </w:rPr>
        <w:tab/>
      </w:r>
      <w:r>
        <w:rPr>
          <w:rFonts w:ascii="Times New Roman" w:eastAsia="Times New Roman" w:hAnsi="Times New Roman" w:cs="Times New Roman"/>
          <w:sz w:val="24"/>
        </w:rPr>
        <w:t>dnem, kdy příjemce při prvním pokusu o doručení zásilku z jakýchkoli důvodů nepřevzal či odmítl zásilku převzít, a to i přesto, že se v místě doručení nezdržuje, pokud byla na zásilce uvedena adresa pro doručování.</w:t>
      </w:r>
    </w:p>
    <w:p w14:paraId="782F482F" w14:textId="77777777" w:rsidR="005076E9" w:rsidRDefault="005076E9" w:rsidP="005076E9">
      <w:pPr>
        <w:spacing w:after="0" w:line="240" w:lineRule="auto"/>
        <w:ind w:left="2124" w:firstLine="12"/>
        <w:jc w:val="both"/>
        <w:rPr>
          <w:rFonts w:ascii="Times New Roman" w:eastAsia="Times New Roman" w:hAnsi="Times New Roman" w:cs="Times New Roman"/>
          <w:sz w:val="24"/>
        </w:rPr>
      </w:pPr>
    </w:p>
    <w:p w14:paraId="199E7CEA" w14:textId="77777777" w:rsidR="00BA6291" w:rsidRDefault="00BA6291">
      <w:pPr>
        <w:spacing w:after="0" w:line="240" w:lineRule="auto"/>
        <w:jc w:val="both"/>
        <w:rPr>
          <w:rFonts w:ascii="Times New Roman" w:eastAsia="Times New Roman" w:hAnsi="Times New Roman" w:cs="Times New Roman"/>
          <w:sz w:val="24"/>
        </w:rPr>
      </w:pPr>
    </w:p>
    <w:p w14:paraId="702AD8F3" w14:textId="77777777" w:rsidR="006646B0" w:rsidRDefault="00CB47F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VIII.</w:t>
      </w:r>
    </w:p>
    <w:p w14:paraId="36D1DF1C" w14:textId="77777777" w:rsidR="006646B0" w:rsidRDefault="00CB47F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Ustanovení závěrečná</w:t>
      </w:r>
    </w:p>
    <w:p w14:paraId="2C690054" w14:textId="77777777" w:rsidR="006646B0" w:rsidRDefault="006646B0">
      <w:pPr>
        <w:spacing w:after="0" w:line="240" w:lineRule="auto"/>
        <w:jc w:val="center"/>
        <w:rPr>
          <w:rFonts w:ascii="Times New Roman" w:eastAsia="Times New Roman" w:hAnsi="Times New Roman" w:cs="Times New Roman"/>
          <w:sz w:val="24"/>
        </w:rPr>
      </w:pPr>
    </w:p>
    <w:p w14:paraId="533E511C" w14:textId="77777777" w:rsidR="00BA6291" w:rsidRDefault="00CB47F4" w:rsidP="00BA6291">
      <w:pPr>
        <w:numPr>
          <w:ilvl w:val="0"/>
          <w:numId w:val="23"/>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Tato Smlouva může být měněna a doplňována pouze písemnými očíslovanými dodatky k této Smlouvě, podepsanými oběma Smluvními stranami.</w:t>
      </w:r>
    </w:p>
    <w:p w14:paraId="18BA7AA9" w14:textId="77777777" w:rsidR="00BA6291" w:rsidRDefault="00CB47F4" w:rsidP="00BA6291">
      <w:pPr>
        <w:numPr>
          <w:ilvl w:val="0"/>
          <w:numId w:val="23"/>
        </w:numPr>
        <w:tabs>
          <w:tab w:val="left" w:pos="360"/>
        </w:tabs>
        <w:spacing w:after="0" w:line="240" w:lineRule="auto"/>
        <w:ind w:left="360" w:hanging="360"/>
        <w:jc w:val="both"/>
        <w:rPr>
          <w:rFonts w:ascii="Times New Roman" w:eastAsia="Times New Roman" w:hAnsi="Times New Roman" w:cs="Times New Roman"/>
          <w:sz w:val="24"/>
        </w:rPr>
      </w:pPr>
      <w:r w:rsidRPr="00BA6291">
        <w:rPr>
          <w:rFonts w:ascii="Times New Roman" w:eastAsia="Times New Roman" w:hAnsi="Times New Roman" w:cs="Times New Roman"/>
          <w:sz w:val="24"/>
        </w:rPr>
        <w:t xml:space="preserve">Je-li nebo stane-li se některé ustanovení této Smlouvy neplatným, nevymahatelným nebo neúčinným, nedotýká se tato neplatnost, nevymahatelnost či neúčinnost ostatních ustanovení této Smlouvy. Smluvní strany se zavazují nahradit do pěti (5) pracovních dnů po doručení výzvy druhé Smluvní strany neplatné, nevymahatelné nebo neúčinné ustanovení ustanovením platným, vymahatelným a účinným se stejným nebo obdobným obchodním a právním smyslem, případně uzavřít novou Smlouvu. </w:t>
      </w:r>
    </w:p>
    <w:p w14:paraId="450076EB" w14:textId="3ABB0284" w:rsidR="00BA6291" w:rsidRPr="00827F7A" w:rsidRDefault="00CB47F4" w:rsidP="00BA6291">
      <w:pPr>
        <w:numPr>
          <w:ilvl w:val="0"/>
          <w:numId w:val="23"/>
        </w:numPr>
        <w:tabs>
          <w:tab w:val="left" w:pos="360"/>
        </w:tabs>
        <w:spacing w:after="0" w:line="240" w:lineRule="auto"/>
        <w:ind w:left="360" w:hanging="360"/>
        <w:jc w:val="both"/>
        <w:rPr>
          <w:rFonts w:ascii="Times New Roman" w:eastAsia="Times New Roman" w:hAnsi="Times New Roman" w:cs="Times New Roman"/>
          <w:sz w:val="24"/>
        </w:rPr>
      </w:pPr>
      <w:r w:rsidRPr="00827F7A">
        <w:rPr>
          <w:rFonts w:ascii="Times New Roman" w:eastAsia="Times New Roman" w:hAnsi="Times New Roman" w:cs="Times New Roman"/>
          <w:sz w:val="24"/>
        </w:rPr>
        <w:t xml:space="preserve">Smluvní strany výslovně potvrzují, že podmínky této Smlouvy jsou výsledkem jednání </w:t>
      </w:r>
      <w:r w:rsidR="00B0584F" w:rsidRPr="00827F7A">
        <w:rPr>
          <w:rFonts w:ascii="Times New Roman" w:eastAsia="Times New Roman" w:hAnsi="Times New Roman" w:cs="Times New Roman"/>
          <w:sz w:val="24"/>
        </w:rPr>
        <w:t xml:space="preserve">Smluvních </w:t>
      </w:r>
      <w:r w:rsidRPr="00827F7A">
        <w:rPr>
          <w:rFonts w:ascii="Times New Roman" w:eastAsia="Times New Roman" w:hAnsi="Times New Roman" w:cs="Times New Roman"/>
          <w:sz w:val="24"/>
        </w:rPr>
        <w:t xml:space="preserve">stran a každá ze Smluvních stran měla příležitost ovlivnit obsah základních podmínek této Smlouvy. 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w:t>
      </w:r>
      <w:r w:rsidR="00B0584F" w:rsidRPr="00827F7A">
        <w:rPr>
          <w:rFonts w:ascii="Times New Roman" w:eastAsia="Times New Roman" w:hAnsi="Times New Roman" w:cs="Times New Roman"/>
          <w:sz w:val="24"/>
        </w:rPr>
        <w:t xml:space="preserve">Smlouvy </w:t>
      </w:r>
      <w:r w:rsidRPr="00827F7A">
        <w:rPr>
          <w:rFonts w:ascii="Times New Roman" w:eastAsia="Times New Roman" w:hAnsi="Times New Roman" w:cs="Times New Roman"/>
          <w:sz w:val="24"/>
        </w:rPr>
        <w:t>a nezakládá žádný závazek žádné ze Smluvních stran. 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 Odpověď Smluvní strany této Smlouvy, podle ustanovení § 1740 odst. 3 zákona č. 89/2012 Sb., občanský zákoník, ve znění pozdějších předpisů, s dodatkem nebo odchylkou, není přijetím nabídky na uzavření či změnu této Smlouvy, ani když podstatně nemění podmínky nabídky. Pro vyloučení pochybností se uvádí, že Smluvní strany považují tuto Smlouvu za odvážnou Smlouvu a tudíž se na závazky z ní vzniklé nepoužijí ustanovení občanského zákoníku o změně okolností (§1764 až 1766) a neúměrném zkrácení (§1793 až 1795). Smluvní strany vylučují aplikaci ustanovení § 557 a 1805 odst. 2 zákona č. 89/2012 Sb., občanský zákoník, na jejich Smluvní vztah upravený touto Smlouvou.</w:t>
      </w:r>
    </w:p>
    <w:p w14:paraId="3DDEE0D3" w14:textId="77777777" w:rsidR="00CB47F4" w:rsidRPr="00827F7A" w:rsidRDefault="00CB47F4" w:rsidP="00CB47F4">
      <w:pPr>
        <w:numPr>
          <w:ilvl w:val="0"/>
          <w:numId w:val="23"/>
        </w:numPr>
        <w:tabs>
          <w:tab w:val="left" w:pos="360"/>
        </w:tabs>
        <w:spacing w:after="0" w:line="240" w:lineRule="auto"/>
        <w:ind w:left="360" w:hanging="360"/>
        <w:jc w:val="both"/>
        <w:rPr>
          <w:rFonts w:ascii="Times New Roman" w:eastAsia="Times New Roman" w:hAnsi="Times New Roman" w:cs="Times New Roman"/>
          <w:sz w:val="24"/>
        </w:rPr>
      </w:pPr>
      <w:r w:rsidRPr="00827F7A">
        <w:rPr>
          <w:rFonts w:ascii="Times New Roman" w:eastAsia="Times New Roman" w:hAnsi="Times New Roman" w:cs="Times New Roman"/>
          <w:sz w:val="24"/>
        </w:rPr>
        <w:t>Právní vztahy výslovně neupravené touto Smlouvou se řídí platnými právními předpisy České republiky, zejména ustanoveními občanského zákoníku. Veškeré spory mezi Smluvními stranami vznikající z této Smlouvy nebo v souvislosti s ní budou řešeny pokud možno nejprve smírně. Nebude-li smírného řešení dosaženo, budou spory vyřešeny u příslušného soudu. Dispozitivní ustanovení obecně závazných právních předpisů, platných v České republice, která jsou v rozporu s ustanoveními této smlouvy, se nepoužijí.</w:t>
      </w:r>
    </w:p>
    <w:p w14:paraId="2A63D51F" w14:textId="6D4508A8" w:rsidR="00CB47F4" w:rsidRDefault="00CB47F4" w:rsidP="00CB47F4">
      <w:pPr>
        <w:numPr>
          <w:ilvl w:val="0"/>
          <w:numId w:val="23"/>
        </w:numPr>
        <w:tabs>
          <w:tab w:val="left" w:pos="360"/>
        </w:tabs>
        <w:spacing w:after="0" w:line="240" w:lineRule="auto"/>
        <w:ind w:left="360" w:hanging="360"/>
        <w:jc w:val="both"/>
        <w:rPr>
          <w:rFonts w:ascii="Times New Roman" w:eastAsia="Times New Roman" w:hAnsi="Times New Roman" w:cs="Times New Roman"/>
          <w:sz w:val="24"/>
        </w:rPr>
      </w:pPr>
      <w:r w:rsidRPr="00CB47F4">
        <w:rPr>
          <w:rFonts w:ascii="Times New Roman" w:eastAsia="Times New Roman" w:hAnsi="Times New Roman" w:cs="Times New Roman"/>
          <w:sz w:val="24"/>
        </w:rPr>
        <w:t>Objednatel je povinným subjektem dle zákona č. 340/2015 Sb., o zvláštních podmínkách účinnosti některých smluv, uveřejňování těchto smluv a registru smluv, v platném znění (dále jen „</w:t>
      </w:r>
      <w:r w:rsidRPr="00CB47F4">
        <w:rPr>
          <w:rFonts w:ascii="Times New Roman" w:eastAsia="Times New Roman" w:hAnsi="Times New Roman" w:cs="Times New Roman"/>
          <w:b/>
          <w:sz w:val="24"/>
        </w:rPr>
        <w:t>zákon o registru smluv</w:t>
      </w:r>
      <w:r w:rsidRPr="00CB47F4">
        <w:rPr>
          <w:rFonts w:ascii="Times New Roman" w:eastAsia="Times New Roman" w:hAnsi="Times New Roman" w:cs="Times New Roman"/>
          <w:sz w:val="24"/>
        </w:rPr>
        <w:t xml:space="preserve">“). Zhotovitel bere na vědomí a výslovně souhlasí s tím, aby Smlouva </w:t>
      </w:r>
      <w:r w:rsidR="003D0B32">
        <w:rPr>
          <w:rFonts w:ascii="Times New Roman" w:eastAsia="Times New Roman" w:hAnsi="Times New Roman" w:cs="Times New Roman"/>
          <w:sz w:val="24"/>
        </w:rPr>
        <w:t>byla</w:t>
      </w:r>
      <w:r w:rsidR="00D6320C" w:rsidRPr="00CB47F4">
        <w:rPr>
          <w:rFonts w:ascii="Times New Roman" w:eastAsia="Times New Roman" w:hAnsi="Times New Roman" w:cs="Times New Roman"/>
          <w:sz w:val="24"/>
        </w:rPr>
        <w:t xml:space="preserve"> </w:t>
      </w:r>
      <w:r w:rsidRPr="00CB47F4">
        <w:rPr>
          <w:rFonts w:ascii="Times New Roman" w:eastAsia="Times New Roman" w:hAnsi="Times New Roman" w:cs="Times New Roman"/>
          <w:sz w:val="24"/>
        </w:rPr>
        <w:t xml:space="preserve">uveřejněna v souladu se zákonem o registru smluv. Smluvní strany se dohodly, že uveřejnění Smlouvy </w:t>
      </w:r>
      <w:r w:rsidR="001D5B75">
        <w:rPr>
          <w:rFonts w:ascii="Times New Roman" w:eastAsia="Times New Roman" w:hAnsi="Times New Roman" w:cs="Times New Roman"/>
          <w:sz w:val="24"/>
        </w:rPr>
        <w:t>v</w:t>
      </w:r>
      <w:r w:rsidR="001D5B75" w:rsidRPr="00CB47F4">
        <w:rPr>
          <w:rFonts w:ascii="Times New Roman" w:eastAsia="Times New Roman" w:hAnsi="Times New Roman" w:cs="Times New Roman"/>
          <w:sz w:val="24"/>
        </w:rPr>
        <w:t xml:space="preserve"> </w:t>
      </w:r>
      <w:r w:rsidRPr="00CB47F4">
        <w:rPr>
          <w:rFonts w:ascii="Times New Roman" w:eastAsia="Times New Roman" w:hAnsi="Times New Roman" w:cs="Times New Roman"/>
          <w:sz w:val="24"/>
        </w:rPr>
        <w:t>registru smluv v souladu se zákonem o registru smluv zajistí Objednatel.</w:t>
      </w:r>
    </w:p>
    <w:p w14:paraId="52F3D144" w14:textId="13431747" w:rsidR="00CB47F4" w:rsidRDefault="00CB47F4" w:rsidP="00CB47F4">
      <w:pPr>
        <w:numPr>
          <w:ilvl w:val="0"/>
          <w:numId w:val="23"/>
        </w:numPr>
        <w:tabs>
          <w:tab w:val="left" w:pos="360"/>
        </w:tabs>
        <w:spacing w:after="0" w:line="240" w:lineRule="auto"/>
        <w:ind w:left="360" w:hanging="360"/>
        <w:jc w:val="both"/>
        <w:rPr>
          <w:rFonts w:ascii="Times New Roman" w:eastAsia="Times New Roman" w:hAnsi="Times New Roman" w:cs="Times New Roman"/>
          <w:sz w:val="24"/>
        </w:rPr>
      </w:pPr>
      <w:r w:rsidRPr="00CB47F4">
        <w:rPr>
          <w:rFonts w:ascii="Times New Roman" w:eastAsia="Times New Roman" w:hAnsi="Times New Roman" w:cs="Times New Roman"/>
          <w:sz w:val="24"/>
        </w:rPr>
        <w:lastRenderedPageBreak/>
        <w:t xml:space="preserve">Tato Smlouva nabývá platnosti dnem jejího podpisu </w:t>
      </w:r>
      <w:r w:rsidR="000009AA">
        <w:rPr>
          <w:rFonts w:ascii="Times New Roman" w:eastAsia="Times New Roman" w:hAnsi="Times New Roman" w:cs="Times New Roman"/>
          <w:sz w:val="24"/>
        </w:rPr>
        <w:t>oběma</w:t>
      </w:r>
      <w:r w:rsidRPr="00CB47F4">
        <w:rPr>
          <w:rFonts w:ascii="Times New Roman" w:eastAsia="Times New Roman" w:hAnsi="Times New Roman" w:cs="Times New Roman"/>
          <w:sz w:val="24"/>
        </w:rPr>
        <w:t xml:space="preserve"> </w:t>
      </w:r>
      <w:r w:rsidR="000009AA" w:rsidRPr="00CB47F4">
        <w:rPr>
          <w:rFonts w:ascii="Times New Roman" w:eastAsia="Times New Roman" w:hAnsi="Times New Roman" w:cs="Times New Roman"/>
          <w:sz w:val="24"/>
        </w:rPr>
        <w:t>Smluvní</w:t>
      </w:r>
      <w:r w:rsidR="000009AA">
        <w:rPr>
          <w:rFonts w:ascii="Times New Roman" w:eastAsia="Times New Roman" w:hAnsi="Times New Roman" w:cs="Times New Roman"/>
          <w:sz w:val="24"/>
        </w:rPr>
        <w:t>mi</w:t>
      </w:r>
      <w:r w:rsidR="000009AA" w:rsidRPr="00CB47F4">
        <w:rPr>
          <w:rFonts w:ascii="Times New Roman" w:eastAsia="Times New Roman" w:hAnsi="Times New Roman" w:cs="Times New Roman"/>
          <w:sz w:val="24"/>
        </w:rPr>
        <w:t xml:space="preserve"> </w:t>
      </w:r>
      <w:r w:rsidRPr="00CB47F4">
        <w:rPr>
          <w:rFonts w:ascii="Times New Roman" w:eastAsia="Times New Roman" w:hAnsi="Times New Roman" w:cs="Times New Roman"/>
          <w:sz w:val="24"/>
        </w:rPr>
        <w:t>stran</w:t>
      </w:r>
      <w:r w:rsidR="000009AA">
        <w:rPr>
          <w:rFonts w:ascii="Times New Roman" w:eastAsia="Times New Roman" w:hAnsi="Times New Roman" w:cs="Times New Roman"/>
          <w:sz w:val="24"/>
        </w:rPr>
        <w:t>ami</w:t>
      </w:r>
      <w:r w:rsidRPr="00CB47F4">
        <w:rPr>
          <w:rFonts w:ascii="Times New Roman" w:eastAsia="Times New Roman" w:hAnsi="Times New Roman" w:cs="Times New Roman"/>
          <w:sz w:val="24"/>
        </w:rPr>
        <w:t xml:space="preserve"> a účinnosti dnem uveřejnění této </w:t>
      </w:r>
      <w:r w:rsidR="003D0B32">
        <w:rPr>
          <w:rFonts w:ascii="Times New Roman" w:eastAsia="Times New Roman" w:hAnsi="Times New Roman" w:cs="Times New Roman"/>
          <w:sz w:val="24"/>
        </w:rPr>
        <w:t>S</w:t>
      </w:r>
      <w:r w:rsidR="003D0B32" w:rsidRPr="00CB47F4">
        <w:rPr>
          <w:rFonts w:ascii="Times New Roman" w:eastAsia="Times New Roman" w:hAnsi="Times New Roman" w:cs="Times New Roman"/>
          <w:sz w:val="24"/>
        </w:rPr>
        <w:t xml:space="preserve">mlouvy </w:t>
      </w:r>
      <w:r w:rsidRPr="00CB47F4">
        <w:rPr>
          <w:rFonts w:ascii="Times New Roman" w:eastAsia="Times New Roman" w:hAnsi="Times New Roman" w:cs="Times New Roman"/>
          <w:sz w:val="24"/>
        </w:rPr>
        <w:t>v registru smluv dle zákona o registru smluv.</w:t>
      </w:r>
    </w:p>
    <w:p w14:paraId="6EAFF0B9" w14:textId="77777777" w:rsidR="00CB47F4" w:rsidRDefault="00CB47F4" w:rsidP="00CB47F4">
      <w:pPr>
        <w:numPr>
          <w:ilvl w:val="0"/>
          <w:numId w:val="23"/>
        </w:numPr>
        <w:tabs>
          <w:tab w:val="left" w:pos="360"/>
        </w:tabs>
        <w:spacing w:after="0" w:line="240" w:lineRule="auto"/>
        <w:ind w:left="360" w:hanging="360"/>
        <w:jc w:val="both"/>
        <w:rPr>
          <w:rFonts w:ascii="Times New Roman" w:eastAsia="Times New Roman" w:hAnsi="Times New Roman" w:cs="Times New Roman"/>
          <w:sz w:val="24"/>
        </w:rPr>
      </w:pPr>
      <w:r w:rsidRPr="00CB47F4">
        <w:rPr>
          <w:rFonts w:ascii="Times New Roman" w:eastAsia="Times New Roman" w:hAnsi="Times New Roman" w:cs="Times New Roman"/>
          <w:sz w:val="24"/>
        </w:rPr>
        <w:t>Smluvní strany prohlašují, že s obsahem této Smlouvy souhlasí, rozumí jí a zavazují se k jejímu plnění, připojují své podpisy a prohlašují, že tato Smlouva byla uzavřena podle jejich svobodné a vážné vůle.</w:t>
      </w:r>
    </w:p>
    <w:p w14:paraId="6EB2CCEF" w14:textId="77777777" w:rsidR="006646B0" w:rsidRPr="00CB47F4" w:rsidRDefault="00CB47F4" w:rsidP="00CB47F4">
      <w:pPr>
        <w:numPr>
          <w:ilvl w:val="0"/>
          <w:numId w:val="23"/>
        </w:numPr>
        <w:tabs>
          <w:tab w:val="left" w:pos="360"/>
        </w:tabs>
        <w:spacing w:after="0" w:line="240" w:lineRule="auto"/>
        <w:ind w:left="360" w:hanging="360"/>
        <w:jc w:val="both"/>
        <w:rPr>
          <w:rFonts w:ascii="Times New Roman" w:eastAsia="Times New Roman" w:hAnsi="Times New Roman" w:cs="Times New Roman"/>
          <w:sz w:val="24"/>
        </w:rPr>
      </w:pPr>
      <w:r w:rsidRPr="00CB47F4">
        <w:rPr>
          <w:rFonts w:ascii="Times New Roman" w:eastAsia="Times New Roman" w:hAnsi="Times New Roman" w:cs="Times New Roman"/>
          <w:sz w:val="24"/>
        </w:rPr>
        <w:t xml:space="preserve">Tato Smlouva je vypracována ve 2 vyhotoveních s platností originálu, z nichž jedno vyhotovení obdrží Objednatel a druhé vyhotovení Zhotovitel. </w:t>
      </w:r>
    </w:p>
    <w:p w14:paraId="5C6CE409" w14:textId="77777777" w:rsidR="006646B0" w:rsidRDefault="006646B0">
      <w:pPr>
        <w:spacing w:after="0" w:line="240" w:lineRule="auto"/>
        <w:jc w:val="both"/>
        <w:rPr>
          <w:rFonts w:ascii="Times New Roman" w:eastAsia="Times New Roman" w:hAnsi="Times New Roman" w:cs="Times New Roman"/>
          <w:sz w:val="24"/>
        </w:rPr>
      </w:pPr>
    </w:p>
    <w:p w14:paraId="4D86DCA7" w14:textId="02F3F030" w:rsidR="00827F7A" w:rsidRDefault="00827F7A">
      <w:pPr>
        <w:spacing w:after="0" w:line="240" w:lineRule="auto"/>
        <w:jc w:val="both"/>
        <w:rPr>
          <w:rFonts w:ascii="Times New Roman" w:eastAsia="Times New Roman" w:hAnsi="Times New Roman" w:cs="Times New Roman"/>
          <w:sz w:val="24"/>
        </w:rPr>
      </w:pPr>
    </w:p>
    <w:p w14:paraId="2BF57771" w14:textId="77777777" w:rsidR="00827F7A" w:rsidRDefault="00827F7A">
      <w:pPr>
        <w:spacing w:after="0" w:line="240" w:lineRule="auto"/>
        <w:jc w:val="both"/>
        <w:rPr>
          <w:rFonts w:ascii="Times New Roman" w:eastAsia="Times New Roman" w:hAnsi="Times New Roman" w:cs="Times New Roman"/>
          <w:sz w:val="24"/>
        </w:rPr>
      </w:pPr>
    </w:p>
    <w:p w14:paraId="1C930F5D" w14:textId="516D35E5" w:rsidR="006646B0" w:rsidRDefault="00827F7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V Praze dne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3B44FE">
        <w:rPr>
          <w:rFonts w:ascii="Times New Roman" w:eastAsia="Times New Roman" w:hAnsi="Times New Roman" w:cs="Times New Roman"/>
          <w:sz w:val="24"/>
        </w:rPr>
        <w:t xml:space="preserve">    </w:t>
      </w:r>
      <w:r>
        <w:rPr>
          <w:rFonts w:ascii="Times New Roman" w:eastAsia="Times New Roman" w:hAnsi="Times New Roman" w:cs="Times New Roman"/>
          <w:sz w:val="24"/>
        </w:rPr>
        <w:t>V</w:t>
      </w:r>
      <w:r w:rsidR="002A1C8B">
        <w:rPr>
          <w:rFonts w:ascii="Times New Roman" w:eastAsia="Times New Roman" w:hAnsi="Times New Roman" w:cs="Times New Roman"/>
          <w:sz w:val="24"/>
        </w:rPr>
        <w:t> </w:t>
      </w:r>
      <w:r w:rsidR="004C089B" w:rsidRPr="004C089B">
        <w:rPr>
          <w:rFonts w:ascii="Times New Roman" w:eastAsia="Times New Roman" w:hAnsi="Times New Roman" w:cs="Times New Roman"/>
          <w:sz w:val="24"/>
        </w:rPr>
        <w:t>Čelákovicích</w:t>
      </w:r>
      <w:r>
        <w:rPr>
          <w:rFonts w:ascii="Times New Roman" w:eastAsia="Times New Roman" w:hAnsi="Times New Roman" w:cs="Times New Roman"/>
          <w:sz w:val="24"/>
        </w:rPr>
        <w:t xml:space="preserve"> dne ……………</w:t>
      </w:r>
    </w:p>
    <w:p w14:paraId="190899C4" w14:textId="79FFAF05" w:rsidR="00827F7A" w:rsidRDefault="00827F7A">
      <w:pPr>
        <w:spacing w:after="0" w:line="240" w:lineRule="auto"/>
        <w:jc w:val="both"/>
        <w:rPr>
          <w:rFonts w:ascii="Times New Roman" w:eastAsia="Times New Roman" w:hAnsi="Times New Roman" w:cs="Times New Roman"/>
          <w:sz w:val="24"/>
        </w:rPr>
      </w:pPr>
    </w:p>
    <w:p w14:paraId="60EA4335" w14:textId="26A00611" w:rsidR="00827F7A" w:rsidRDefault="00827F7A">
      <w:pPr>
        <w:spacing w:after="0" w:line="240" w:lineRule="auto"/>
        <w:jc w:val="both"/>
        <w:rPr>
          <w:rFonts w:ascii="Times New Roman" w:eastAsia="Times New Roman" w:hAnsi="Times New Roman" w:cs="Times New Roman"/>
          <w:sz w:val="24"/>
        </w:rPr>
      </w:pPr>
    </w:p>
    <w:p w14:paraId="64157272" w14:textId="1766A058" w:rsidR="00827F7A" w:rsidRDefault="00827F7A">
      <w:pPr>
        <w:spacing w:after="0" w:line="240" w:lineRule="auto"/>
        <w:jc w:val="both"/>
        <w:rPr>
          <w:rFonts w:ascii="Times New Roman" w:eastAsia="Times New Roman" w:hAnsi="Times New Roman" w:cs="Times New Roman"/>
          <w:sz w:val="24"/>
        </w:rPr>
      </w:pPr>
    </w:p>
    <w:p w14:paraId="60CF68FF" w14:textId="77777777" w:rsidR="00827F7A" w:rsidRDefault="00827F7A">
      <w:pPr>
        <w:spacing w:after="0" w:line="240" w:lineRule="auto"/>
        <w:jc w:val="both"/>
        <w:rPr>
          <w:rFonts w:ascii="Times New Roman" w:eastAsia="Times New Roman" w:hAnsi="Times New Roman" w:cs="Times New Roman"/>
          <w:sz w:val="24"/>
        </w:rPr>
      </w:pPr>
    </w:p>
    <w:p w14:paraId="6FA84E7F" w14:textId="715945C1" w:rsidR="00827F7A" w:rsidRDefault="00827F7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3B44FE">
        <w:rPr>
          <w:rFonts w:ascii="Times New Roman" w:eastAsia="Times New Roman" w:hAnsi="Times New Roman" w:cs="Times New Roman"/>
          <w:sz w:val="24"/>
        </w:rPr>
        <w:t xml:space="preserve">    </w:t>
      </w:r>
      <w:r>
        <w:rPr>
          <w:rFonts w:ascii="Times New Roman" w:eastAsia="Times New Roman" w:hAnsi="Times New Roman" w:cs="Times New Roman"/>
          <w:sz w:val="24"/>
        </w:rPr>
        <w:t>…………</w:t>
      </w:r>
      <w:r w:rsidR="003B44FE">
        <w:rPr>
          <w:rFonts w:ascii="Times New Roman" w:eastAsia="Times New Roman" w:hAnsi="Times New Roman" w:cs="Times New Roman"/>
          <w:sz w:val="24"/>
        </w:rPr>
        <w:t>……………………………</w:t>
      </w:r>
      <w:r>
        <w:rPr>
          <w:rFonts w:ascii="Times New Roman" w:eastAsia="Times New Roman" w:hAnsi="Times New Roman" w:cs="Times New Roman"/>
          <w:sz w:val="24"/>
        </w:rPr>
        <w:t>…</w:t>
      </w:r>
    </w:p>
    <w:p w14:paraId="4787752B" w14:textId="7471368A" w:rsidR="004C089B" w:rsidRPr="003B44FE" w:rsidRDefault="003B44FE" w:rsidP="004C089B">
      <w:pPr>
        <w:tabs>
          <w:tab w:val="left" w:pos="360"/>
        </w:tabs>
        <w:spacing w:after="0" w:line="240" w:lineRule="auto"/>
        <w:rPr>
          <w:rFonts w:ascii="inherit" w:eastAsia="Times New Roman" w:hAnsi="inherit" w:cs="Arial"/>
          <w:color w:val="000000"/>
          <w:sz w:val="23"/>
          <w:szCs w:val="23"/>
        </w:rPr>
      </w:pPr>
      <w:r w:rsidRPr="003B44FE">
        <w:rPr>
          <w:rFonts w:ascii="Times New Roman" w:eastAsia="Times New Roman" w:hAnsi="Times New Roman" w:cs="Times New Roman"/>
          <w:b/>
          <w:sz w:val="24"/>
        </w:rPr>
        <w:t>Vysoká škola chemicko-technologická v Praze</w:t>
      </w:r>
      <w:r>
        <w:rPr>
          <w:rFonts w:ascii="Times New Roman" w:eastAsia="Times New Roman" w:hAnsi="Times New Roman" w:cs="Times New Roman"/>
          <w:sz w:val="24"/>
        </w:rPr>
        <w:tab/>
        <w:t xml:space="preserve">    </w:t>
      </w:r>
      <w:r w:rsidR="004C089B" w:rsidRPr="007B7223">
        <w:rPr>
          <w:rFonts w:ascii="Times New Roman" w:eastAsia="Times New Roman" w:hAnsi="Times New Roman" w:cs="Times New Roman"/>
          <w:b/>
          <w:sz w:val="24"/>
        </w:rPr>
        <w:t>Iva Vodáková - DURABO</w:t>
      </w:r>
    </w:p>
    <w:p w14:paraId="32A6CC29" w14:textId="6B3800BC" w:rsidR="004C089B" w:rsidRPr="004C089B" w:rsidRDefault="00731D2F" w:rsidP="004C089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xxxxxxxxxxxxxx</w:t>
      </w:r>
      <w:bookmarkStart w:id="0" w:name="_GoBack"/>
      <w:bookmarkEnd w:id="0"/>
      <w:r w:rsidR="004C089B">
        <w:rPr>
          <w:rFonts w:ascii="Times New Roman" w:eastAsia="Times New Roman" w:hAnsi="Times New Roman" w:cs="Times New Roman"/>
          <w:sz w:val="24"/>
        </w:rPr>
        <w:tab/>
      </w:r>
      <w:r w:rsidR="004C089B">
        <w:rPr>
          <w:rFonts w:ascii="Times New Roman" w:eastAsia="Times New Roman" w:hAnsi="Times New Roman" w:cs="Times New Roman"/>
          <w:sz w:val="24"/>
        </w:rPr>
        <w:tab/>
      </w:r>
      <w:r w:rsidR="004C089B">
        <w:rPr>
          <w:rFonts w:ascii="Times New Roman" w:eastAsia="Times New Roman" w:hAnsi="Times New Roman" w:cs="Times New Roman"/>
          <w:sz w:val="24"/>
        </w:rPr>
        <w:tab/>
      </w:r>
      <w:r w:rsidR="004C089B">
        <w:rPr>
          <w:rFonts w:ascii="Times New Roman" w:eastAsia="Times New Roman" w:hAnsi="Times New Roman" w:cs="Times New Roman"/>
          <w:sz w:val="24"/>
        </w:rPr>
        <w:tab/>
      </w:r>
      <w:r w:rsidR="004C089B">
        <w:rPr>
          <w:rFonts w:ascii="Times New Roman" w:eastAsia="Times New Roman" w:hAnsi="Times New Roman" w:cs="Times New Roman"/>
          <w:sz w:val="24"/>
        </w:rPr>
        <w:tab/>
        <w:t xml:space="preserve">    </w:t>
      </w:r>
      <w:r w:rsidR="004C089B" w:rsidRPr="004C089B">
        <w:rPr>
          <w:rFonts w:ascii="Times New Roman" w:eastAsia="Times New Roman" w:hAnsi="Times New Roman" w:cs="Times New Roman"/>
          <w:sz w:val="24"/>
        </w:rPr>
        <w:tab/>
      </w:r>
      <w:r w:rsidR="004C089B" w:rsidRPr="004C089B">
        <w:rPr>
          <w:rFonts w:ascii="Times New Roman" w:eastAsia="Times New Roman" w:hAnsi="Times New Roman" w:cs="Times New Roman"/>
          <w:sz w:val="24"/>
        </w:rPr>
        <w:tab/>
      </w:r>
    </w:p>
    <w:p w14:paraId="4A7398E9" w14:textId="3E6A7957" w:rsidR="00827F7A" w:rsidRDefault="004C089B" w:rsidP="004C089B">
      <w:pPr>
        <w:tabs>
          <w:tab w:val="left" w:pos="360"/>
        </w:tabs>
        <w:spacing w:after="0" w:line="240" w:lineRule="auto"/>
        <w:rPr>
          <w:rFonts w:ascii="Times New Roman" w:eastAsia="Times New Roman" w:hAnsi="Times New Roman" w:cs="Times New Roman"/>
          <w:sz w:val="24"/>
        </w:rPr>
      </w:pPr>
      <w:r w:rsidRPr="004C089B">
        <w:rPr>
          <w:rFonts w:ascii="Times New Roman" w:eastAsia="Times New Roman" w:hAnsi="Times New Roman" w:cs="Times New Roman"/>
          <w:sz w:val="24"/>
        </w:rPr>
        <w:t>Kvestorka</w:t>
      </w:r>
      <w:r w:rsidRPr="004C089B">
        <w:rPr>
          <w:rFonts w:ascii="Times New Roman" w:eastAsia="Times New Roman" w:hAnsi="Times New Roman" w:cs="Times New Roman"/>
          <w:sz w:val="24"/>
        </w:rPr>
        <w:tab/>
      </w:r>
      <w:r w:rsidRPr="004C089B">
        <w:rPr>
          <w:rFonts w:ascii="Times New Roman" w:eastAsia="Times New Roman" w:hAnsi="Times New Roman" w:cs="Times New Roman"/>
          <w:sz w:val="24"/>
        </w:rPr>
        <w:tab/>
      </w:r>
      <w:r w:rsidRPr="004C089B">
        <w:rPr>
          <w:rFonts w:ascii="Times New Roman" w:eastAsia="Times New Roman" w:hAnsi="Times New Roman" w:cs="Times New Roman"/>
          <w:sz w:val="24"/>
        </w:rPr>
        <w:tab/>
      </w:r>
      <w:r w:rsidRPr="004C089B">
        <w:rPr>
          <w:rFonts w:ascii="Times New Roman" w:eastAsia="Times New Roman" w:hAnsi="Times New Roman" w:cs="Times New Roman"/>
          <w:sz w:val="24"/>
        </w:rPr>
        <w:tab/>
      </w:r>
      <w:r w:rsidRPr="004C089B">
        <w:rPr>
          <w:rFonts w:ascii="Times New Roman" w:eastAsia="Times New Roman" w:hAnsi="Times New Roman" w:cs="Times New Roman"/>
          <w:sz w:val="24"/>
        </w:rPr>
        <w:tab/>
      </w:r>
      <w:r w:rsidRPr="004C089B">
        <w:rPr>
          <w:rFonts w:ascii="Times New Roman" w:eastAsia="Times New Roman" w:hAnsi="Times New Roman" w:cs="Times New Roman"/>
          <w:sz w:val="24"/>
        </w:rPr>
        <w:tab/>
        <w:t xml:space="preserve">    </w:t>
      </w:r>
      <w:r w:rsidR="00827F7A">
        <w:rPr>
          <w:rFonts w:ascii="Times New Roman" w:eastAsia="Times New Roman" w:hAnsi="Times New Roman" w:cs="Times New Roman"/>
          <w:sz w:val="24"/>
        </w:rPr>
        <w:tab/>
      </w:r>
      <w:r w:rsidR="00827F7A">
        <w:rPr>
          <w:rFonts w:ascii="Times New Roman" w:eastAsia="Times New Roman" w:hAnsi="Times New Roman" w:cs="Times New Roman"/>
          <w:sz w:val="24"/>
        </w:rPr>
        <w:tab/>
      </w:r>
      <w:r w:rsidR="00827F7A">
        <w:rPr>
          <w:rFonts w:ascii="Times New Roman" w:eastAsia="Times New Roman" w:hAnsi="Times New Roman" w:cs="Times New Roman"/>
          <w:sz w:val="24"/>
        </w:rPr>
        <w:tab/>
      </w:r>
      <w:r w:rsidR="00827F7A">
        <w:rPr>
          <w:rFonts w:ascii="Times New Roman" w:eastAsia="Times New Roman" w:hAnsi="Times New Roman" w:cs="Times New Roman"/>
          <w:sz w:val="24"/>
        </w:rPr>
        <w:tab/>
      </w:r>
      <w:r w:rsidR="00827F7A">
        <w:rPr>
          <w:rFonts w:ascii="Times New Roman" w:eastAsia="Times New Roman" w:hAnsi="Times New Roman" w:cs="Times New Roman"/>
          <w:sz w:val="24"/>
        </w:rPr>
        <w:tab/>
      </w:r>
    </w:p>
    <w:p w14:paraId="4378AD06"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079290B5"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1CC614D9"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761A78EF"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709E5A30"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05F6DCE6"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6A8527F6"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115B025B"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6B760571"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29BBBC95"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223E75C6"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5138F802"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118F3EB8"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3F65D217"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40398D81"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7AF65CD6"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585468D0"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3945E322"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49275496"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04E4D20B"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595A916A"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028969CD"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6CAC8C3A"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328C741A"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514ECA8F"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56BDA3DE"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44446645"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0F14511E" w14:textId="77777777" w:rsidR="00D6320C" w:rsidRDefault="00D6320C" w:rsidP="00546759">
      <w:pPr>
        <w:tabs>
          <w:tab w:val="left" w:pos="5670"/>
        </w:tabs>
        <w:spacing w:after="0" w:line="240" w:lineRule="auto"/>
        <w:jc w:val="both"/>
        <w:rPr>
          <w:rFonts w:ascii="Times New Roman" w:eastAsia="Times New Roman" w:hAnsi="Times New Roman" w:cs="Times New Roman"/>
          <w:sz w:val="24"/>
        </w:rPr>
      </w:pPr>
    </w:p>
    <w:p w14:paraId="1D296727" w14:textId="57DA4605" w:rsidR="002315E6" w:rsidRDefault="002315E6" w:rsidP="006F61D6">
      <w:pPr>
        <w:tabs>
          <w:tab w:val="left" w:pos="5670"/>
        </w:tabs>
        <w:spacing w:after="0" w:line="240" w:lineRule="auto"/>
        <w:jc w:val="both"/>
        <w:rPr>
          <w:rFonts w:ascii="Times New Roman" w:eastAsia="Times New Roman" w:hAnsi="Times New Roman" w:cs="Times New Roman"/>
          <w:i/>
          <w:sz w:val="24"/>
        </w:rPr>
      </w:pPr>
    </w:p>
    <w:p w14:paraId="39879ABE" w14:textId="6BBD0B06" w:rsidR="00B11271" w:rsidRDefault="00B11271" w:rsidP="006F61D6">
      <w:pPr>
        <w:tabs>
          <w:tab w:val="left" w:pos="5670"/>
        </w:tabs>
        <w:spacing w:after="0" w:line="240" w:lineRule="auto"/>
        <w:jc w:val="both"/>
        <w:rPr>
          <w:rFonts w:ascii="Times New Roman" w:eastAsia="Times New Roman" w:hAnsi="Times New Roman" w:cs="Times New Roman"/>
          <w:i/>
          <w:sz w:val="24"/>
        </w:rPr>
      </w:pPr>
      <w:r w:rsidRPr="006F61D6">
        <w:rPr>
          <w:rFonts w:ascii="Times New Roman" w:eastAsia="Times New Roman" w:hAnsi="Times New Roman" w:cs="Times New Roman"/>
          <w:i/>
          <w:sz w:val="24"/>
        </w:rPr>
        <w:t xml:space="preserve">Příloha č. </w:t>
      </w:r>
      <w:r>
        <w:rPr>
          <w:rFonts w:ascii="Times New Roman" w:eastAsia="Times New Roman" w:hAnsi="Times New Roman" w:cs="Times New Roman"/>
          <w:i/>
          <w:sz w:val="24"/>
        </w:rPr>
        <w:t>2 –</w:t>
      </w:r>
      <w:r w:rsidRPr="006F61D6">
        <w:rPr>
          <w:rFonts w:ascii="Times New Roman" w:eastAsia="Times New Roman" w:hAnsi="Times New Roman" w:cs="Times New Roman"/>
          <w:i/>
          <w:sz w:val="24"/>
        </w:rPr>
        <w:t xml:space="preserve"> </w:t>
      </w:r>
      <w:r>
        <w:rPr>
          <w:rFonts w:ascii="Times New Roman" w:eastAsia="Times New Roman" w:hAnsi="Times New Roman" w:cs="Times New Roman"/>
          <w:i/>
          <w:sz w:val="24"/>
        </w:rPr>
        <w:t>Vzor předávacího protokolu</w:t>
      </w:r>
    </w:p>
    <w:p w14:paraId="2C7D24CC" w14:textId="57F95F6E" w:rsidR="00B11271" w:rsidRDefault="00B11271" w:rsidP="006F61D6">
      <w:pPr>
        <w:tabs>
          <w:tab w:val="left" w:pos="5670"/>
        </w:tabs>
        <w:spacing w:after="0" w:line="240" w:lineRule="auto"/>
        <w:jc w:val="both"/>
        <w:rPr>
          <w:rFonts w:ascii="Times New Roman" w:eastAsia="Times New Roman" w:hAnsi="Times New Roman" w:cs="Times New Roman"/>
          <w:i/>
          <w:sz w:val="24"/>
        </w:rPr>
      </w:pPr>
    </w:p>
    <w:tbl>
      <w:tblPr>
        <w:tblStyle w:val="Mkatabulky"/>
        <w:tblW w:w="9356" w:type="dxa"/>
        <w:tblLook w:val="04A0" w:firstRow="1" w:lastRow="0" w:firstColumn="1" w:lastColumn="0" w:noHBand="0" w:noVBand="1"/>
      </w:tblPr>
      <w:tblGrid>
        <w:gridCol w:w="2552"/>
        <w:gridCol w:w="566"/>
        <w:gridCol w:w="2009"/>
        <w:gridCol w:w="1819"/>
        <w:gridCol w:w="2410"/>
      </w:tblGrid>
      <w:tr w:rsidR="00B11271" w:rsidRPr="00B11271" w14:paraId="3BEB9B59" w14:textId="77777777" w:rsidTr="008400D3">
        <w:trPr>
          <w:trHeight w:val="585"/>
        </w:trPr>
        <w:tc>
          <w:tcPr>
            <w:tcW w:w="9356" w:type="dxa"/>
            <w:gridSpan w:val="5"/>
            <w:tcBorders>
              <w:top w:val="nil"/>
              <w:left w:val="nil"/>
              <w:bottom w:val="single" w:sz="12" w:space="0" w:color="auto"/>
              <w:right w:val="nil"/>
            </w:tcBorders>
            <w:vAlign w:val="center"/>
          </w:tcPr>
          <w:p w14:paraId="5E1DE51E" w14:textId="77777777" w:rsidR="00B11271" w:rsidRPr="00B11271" w:rsidRDefault="00B11271" w:rsidP="008400D3">
            <w:pPr>
              <w:jc w:val="center"/>
              <w:rPr>
                <w:b/>
                <w:sz w:val="24"/>
                <w:szCs w:val="24"/>
              </w:rPr>
            </w:pPr>
            <w:r w:rsidRPr="00B11271">
              <w:rPr>
                <w:b/>
                <w:sz w:val="24"/>
                <w:szCs w:val="24"/>
              </w:rPr>
              <w:lastRenderedPageBreak/>
              <w:t>PŘEDÁVACÍ PROTOKOL</w:t>
            </w:r>
          </w:p>
        </w:tc>
      </w:tr>
      <w:tr w:rsidR="00B11271" w:rsidRPr="00B11271" w14:paraId="60E98FEF" w14:textId="77777777" w:rsidTr="00A317AF">
        <w:trPr>
          <w:trHeight w:val="422"/>
        </w:trPr>
        <w:tc>
          <w:tcPr>
            <w:tcW w:w="2552" w:type="dxa"/>
            <w:tcBorders>
              <w:top w:val="single" w:sz="12" w:space="0" w:color="auto"/>
              <w:left w:val="single" w:sz="12" w:space="0" w:color="auto"/>
              <w:bottom w:val="single" w:sz="12" w:space="0" w:color="auto"/>
            </w:tcBorders>
            <w:vAlign w:val="center"/>
          </w:tcPr>
          <w:p w14:paraId="58B36AF0" w14:textId="77777777" w:rsidR="00B11271" w:rsidRPr="00B11271" w:rsidRDefault="00B11271" w:rsidP="008400D3">
            <w:pPr>
              <w:rPr>
                <w:b/>
                <w:sz w:val="24"/>
                <w:szCs w:val="24"/>
              </w:rPr>
            </w:pPr>
            <w:r w:rsidRPr="00B11271">
              <w:rPr>
                <w:b/>
                <w:sz w:val="24"/>
                <w:szCs w:val="24"/>
              </w:rPr>
              <w:t>Objednatel:</w:t>
            </w:r>
          </w:p>
        </w:tc>
        <w:tc>
          <w:tcPr>
            <w:tcW w:w="2575" w:type="dxa"/>
            <w:gridSpan w:val="2"/>
            <w:tcBorders>
              <w:top w:val="single" w:sz="12" w:space="0" w:color="auto"/>
              <w:bottom w:val="single" w:sz="12" w:space="0" w:color="auto"/>
            </w:tcBorders>
            <w:vAlign w:val="center"/>
          </w:tcPr>
          <w:p w14:paraId="761A6F92" w14:textId="19601818" w:rsidR="00B11271" w:rsidRPr="00B11271" w:rsidRDefault="00990CE1" w:rsidP="008400D3">
            <w:pPr>
              <w:rPr>
                <w:b/>
                <w:sz w:val="24"/>
                <w:szCs w:val="24"/>
              </w:rPr>
            </w:pPr>
            <w:r w:rsidRPr="003B44FE">
              <w:rPr>
                <w:b/>
                <w:sz w:val="24"/>
              </w:rPr>
              <w:t>Vysoká škola chemicko-technologická v Pra</w:t>
            </w:r>
            <w:r>
              <w:rPr>
                <w:b/>
                <w:sz w:val="24"/>
              </w:rPr>
              <w:t>ze</w:t>
            </w:r>
          </w:p>
        </w:tc>
        <w:tc>
          <w:tcPr>
            <w:tcW w:w="1819" w:type="dxa"/>
            <w:vMerge w:val="restart"/>
            <w:tcBorders>
              <w:top w:val="single" w:sz="12" w:space="0" w:color="auto"/>
              <w:bottom w:val="single" w:sz="12" w:space="0" w:color="auto"/>
            </w:tcBorders>
            <w:vAlign w:val="center"/>
          </w:tcPr>
          <w:p w14:paraId="6F3733F0" w14:textId="3B1ACDAE" w:rsidR="00B11271" w:rsidRPr="00B11271" w:rsidRDefault="00381A2C" w:rsidP="00381A2C">
            <w:pPr>
              <w:rPr>
                <w:b/>
                <w:sz w:val="24"/>
                <w:szCs w:val="24"/>
              </w:rPr>
            </w:pPr>
            <w:r>
              <w:rPr>
                <w:b/>
                <w:sz w:val="24"/>
                <w:szCs w:val="24"/>
              </w:rPr>
              <w:t>Datum a název smlouvy</w:t>
            </w:r>
            <w:r w:rsidR="00B11271" w:rsidRPr="00B11271">
              <w:rPr>
                <w:b/>
                <w:sz w:val="24"/>
                <w:szCs w:val="24"/>
              </w:rPr>
              <w:t>:</w:t>
            </w:r>
          </w:p>
        </w:tc>
        <w:tc>
          <w:tcPr>
            <w:tcW w:w="2410" w:type="dxa"/>
            <w:vMerge w:val="restart"/>
            <w:tcBorders>
              <w:top w:val="single" w:sz="12" w:space="0" w:color="auto"/>
              <w:bottom w:val="single" w:sz="12" w:space="0" w:color="auto"/>
              <w:right w:val="single" w:sz="12" w:space="0" w:color="auto"/>
            </w:tcBorders>
            <w:vAlign w:val="center"/>
          </w:tcPr>
          <w:p w14:paraId="33D080CA" w14:textId="77777777" w:rsidR="00B11271" w:rsidRPr="00B11271" w:rsidRDefault="00B11271" w:rsidP="008400D3">
            <w:pPr>
              <w:rPr>
                <w:b/>
                <w:sz w:val="24"/>
                <w:szCs w:val="24"/>
              </w:rPr>
            </w:pPr>
          </w:p>
        </w:tc>
      </w:tr>
      <w:tr w:rsidR="00B11271" w:rsidRPr="00B11271" w14:paraId="151C31A0" w14:textId="77777777" w:rsidTr="00A317AF">
        <w:trPr>
          <w:trHeight w:val="415"/>
        </w:trPr>
        <w:tc>
          <w:tcPr>
            <w:tcW w:w="2552" w:type="dxa"/>
            <w:tcBorders>
              <w:top w:val="single" w:sz="12" w:space="0" w:color="auto"/>
              <w:left w:val="single" w:sz="12" w:space="0" w:color="auto"/>
              <w:bottom w:val="single" w:sz="12" w:space="0" w:color="auto"/>
            </w:tcBorders>
            <w:vAlign w:val="center"/>
          </w:tcPr>
          <w:p w14:paraId="7B43B9C2" w14:textId="77777777" w:rsidR="00B11271" w:rsidRPr="00B11271" w:rsidRDefault="00B11271" w:rsidP="008400D3">
            <w:pPr>
              <w:rPr>
                <w:b/>
                <w:sz w:val="24"/>
                <w:szCs w:val="24"/>
              </w:rPr>
            </w:pPr>
            <w:r w:rsidRPr="00B11271">
              <w:rPr>
                <w:b/>
                <w:sz w:val="24"/>
                <w:szCs w:val="24"/>
              </w:rPr>
              <w:t>Zhotovitel:</w:t>
            </w:r>
          </w:p>
        </w:tc>
        <w:tc>
          <w:tcPr>
            <w:tcW w:w="2575" w:type="dxa"/>
            <w:gridSpan w:val="2"/>
            <w:tcBorders>
              <w:top w:val="single" w:sz="12" w:space="0" w:color="auto"/>
              <w:bottom w:val="single" w:sz="12" w:space="0" w:color="auto"/>
            </w:tcBorders>
            <w:vAlign w:val="center"/>
          </w:tcPr>
          <w:p w14:paraId="703A43EE" w14:textId="6ED7FE07" w:rsidR="00B11271" w:rsidRPr="00B11271" w:rsidRDefault="004C089B" w:rsidP="008400D3">
            <w:pPr>
              <w:rPr>
                <w:b/>
                <w:sz w:val="24"/>
                <w:szCs w:val="24"/>
              </w:rPr>
            </w:pPr>
            <w:r w:rsidRPr="007B7223">
              <w:rPr>
                <w:b/>
                <w:sz w:val="24"/>
              </w:rPr>
              <w:t>Iva Vodáková - DURABO</w:t>
            </w:r>
          </w:p>
        </w:tc>
        <w:tc>
          <w:tcPr>
            <w:tcW w:w="1819" w:type="dxa"/>
            <w:vMerge/>
            <w:tcBorders>
              <w:top w:val="single" w:sz="12" w:space="0" w:color="auto"/>
              <w:bottom w:val="single" w:sz="12" w:space="0" w:color="auto"/>
            </w:tcBorders>
            <w:vAlign w:val="center"/>
          </w:tcPr>
          <w:p w14:paraId="064CF66E" w14:textId="77777777" w:rsidR="00B11271" w:rsidRPr="00B11271" w:rsidRDefault="00B11271" w:rsidP="008400D3">
            <w:pPr>
              <w:rPr>
                <w:b/>
                <w:sz w:val="24"/>
                <w:szCs w:val="24"/>
              </w:rPr>
            </w:pPr>
          </w:p>
        </w:tc>
        <w:tc>
          <w:tcPr>
            <w:tcW w:w="2410" w:type="dxa"/>
            <w:vMerge/>
            <w:tcBorders>
              <w:top w:val="single" w:sz="12" w:space="0" w:color="auto"/>
              <w:bottom w:val="single" w:sz="12" w:space="0" w:color="auto"/>
              <w:right w:val="single" w:sz="12" w:space="0" w:color="auto"/>
            </w:tcBorders>
            <w:vAlign w:val="center"/>
          </w:tcPr>
          <w:p w14:paraId="51967BE7" w14:textId="77777777" w:rsidR="00B11271" w:rsidRPr="00B11271" w:rsidRDefault="00B11271" w:rsidP="008400D3">
            <w:pPr>
              <w:rPr>
                <w:b/>
                <w:sz w:val="24"/>
                <w:szCs w:val="24"/>
              </w:rPr>
            </w:pPr>
          </w:p>
        </w:tc>
      </w:tr>
      <w:tr w:rsidR="00B11271" w:rsidRPr="00B11271" w14:paraId="5C2C2F57" w14:textId="77777777" w:rsidTr="008400D3">
        <w:tc>
          <w:tcPr>
            <w:tcW w:w="9356" w:type="dxa"/>
            <w:gridSpan w:val="5"/>
            <w:tcBorders>
              <w:top w:val="single" w:sz="12" w:space="0" w:color="auto"/>
              <w:left w:val="nil"/>
              <w:bottom w:val="single" w:sz="12" w:space="0" w:color="auto"/>
              <w:right w:val="nil"/>
            </w:tcBorders>
          </w:tcPr>
          <w:p w14:paraId="75A87F65" w14:textId="77777777" w:rsidR="00B11271" w:rsidRPr="00B11271" w:rsidRDefault="00B11271" w:rsidP="008400D3">
            <w:pPr>
              <w:rPr>
                <w:sz w:val="24"/>
                <w:szCs w:val="24"/>
              </w:rPr>
            </w:pPr>
          </w:p>
        </w:tc>
      </w:tr>
      <w:tr w:rsidR="00B11271" w:rsidRPr="00B11271" w14:paraId="0D3707D3" w14:textId="77777777" w:rsidTr="008400D3">
        <w:trPr>
          <w:trHeight w:val="708"/>
        </w:trPr>
        <w:tc>
          <w:tcPr>
            <w:tcW w:w="9356" w:type="dxa"/>
            <w:gridSpan w:val="5"/>
            <w:tcBorders>
              <w:top w:val="single" w:sz="12" w:space="0" w:color="auto"/>
              <w:left w:val="single" w:sz="12" w:space="0" w:color="auto"/>
              <w:right w:val="single" w:sz="12" w:space="0" w:color="auto"/>
            </w:tcBorders>
          </w:tcPr>
          <w:p w14:paraId="2620FAF1" w14:textId="7A23F3AB" w:rsidR="00B11271" w:rsidRPr="00B11271" w:rsidRDefault="00B11271" w:rsidP="008400D3">
            <w:pPr>
              <w:rPr>
                <w:b/>
                <w:sz w:val="24"/>
                <w:szCs w:val="24"/>
              </w:rPr>
            </w:pPr>
            <w:r w:rsidRPr="00B11271">
              <w:rPr>
                <w:b/>
                <w:sz w:val="24"/>
                <w:szCs w:val="24"/>
              </w:rPr>
              <w:t>Předmět předání a převzetí</w:t>
            </w:r>
            <w:r>
              <w:rPr>
                <w:b/>
                <w:sz w:val="24"/>
                <w:szCs w:val="24"/>
              </w:rPr>
              <w:t>:</w:t>
            </w:r>
          </w:p>
          <w:p w14:paraId="5A47BD53" w14:textId="4366E1C4" w:rsidR="00B11271" w:rsidRPr="00B11271" w:rsidRDefault="00B11271" w:rsidP="001C3473">
            <w:pPr>
              <w:rPr>
                <w:sz w:val="24"/>
                <w:szCs w:val="24"/>
              </w:rPr>
            </w:pPr>
          </w:p>
        </w:tc>
      </w:tr>
      <w:tr w:rsidR="00B11271" w:rsidRPr="00B11271" w14:paraId="62055AFE" w14:textId="77777777" w:rsidTr="00A317AF">
        <w:trPr>
          <w:trHeight w:val="424"/>
        </w:trPr>
        <w:tc>
          <w:tcPr>
            <w:tcW w:w="2552" w:type="dxa"/>
            <w:tcBorders>
              <w:left w:val="single" w:sz="12" w:space="0" w:color="auto"/>
            </w:tcBorders>
            <w:vAlign w:val="center"/>
          </w:tcPr>
          <w:p w14:paraId="5B66B6B9" w14:textId="71EE2ACC" w:rsidR="00B11271" w:rsidRPr="00B11271" w:rsidRDefault="00B11271" w:rsidP="00A317AF">
            <w:pPr>
              <w:rPr>
                <w:b/>
                <w:sz w:val="24"/>
                <w:szCs w:val="24"/>
              </w:rPr>
            </w:pPr>
            <w:r w:rsidRPr="00B11271">
              <w:rPr>
                <w:b/>
                <w:sz w:val="24"/>
                <w:szCs w:val="24"/>
              </w:rPr>
              <w:t>Výhrady</w:t>
            </w:r>
            <w:r w:rsidR="00A317AF">
              <w:rPr>
                <w:b/>
                <w:sz w:val="24"/>
                <w:szCs w:val="24"/>
              </w:rPr>
              <w:t xml:space="preserve"> Objednatele</w:t>
            </w:r>
            <w:r w:rsidRPr="00B11271">
              <w:rPr>
                <w:b/>
                <w:sz w:val="24"/>
                <w:szCs w:val="24"/>
              </w:rPr>
              <w:t>:</w:t>
            </w:r>
          </w:p>
        </w:tc>
        <w:tc>
          <w:tcPr>
            <w:tcW w:w="6804" w:type="dxa"/>
            <w:gridSpan w:val="4"/>
            <w:tcBorders>
              <w:right w:val="single" w:sz="12" w:space="0" w:color="auto"/>
            </w:tcBorders>
            <w:vAlign w:val="center"/>
          </w:tcPr>
          <w:p w14:paraId="0E7CBA57" w14:textId="77777777" w:rsidR="00B11271" w:rsidRPr="00B11271" w:rsidRDefault="00B11271" w:rsidP="008400D3">
            <w:pPr>
              <w:rPr>
                <w:b/>
                <w:sz w:val="24"/>
                <w:szCs w:val="24"/>
              </w:rPr>
            </w:pPr>
          </w:p>
        </w:tc>
      </w:tr>
      <w:tr w:rsidR="00B11271" w:rsidRPr="00B11271" w14:paraId="1CC4FF41" w14:textId="77777777" w:rsidTr="00A317AF">
        <w:trPr>
          <w:trHeight w:val="424"/>
        </w:trPr>
        <w:tc>
          <w:tcPr>
            <w:tcW w:w="2552" w:type="dxa"/>
            <w:tcBorders>
              <w:left w:val="single" w:sz="12" w:space="0" w:color="auto"/>
            </w:tcBorders>
            <w:vAlign w:val="center"/>
          </w:tcPr>
          <w:p w14:paraId="0280B5BE" w14:textId="77777777" w:rsidR="00B11271" w:rsidRPr="00B11271" w:rsidRDefault="00B11271" w:rsidP="008400D3">
            <w:pPr>
              <w:rPr>
                <w:b/>
                <w:sz w:val="24"/>
                <w:szCs w:val="24"/>
              </w:rPr>
            </w:pPr>
            <w:r w:rsidRPr="00B11271">
              <w:rPr>
                <w:b/>
                <w:sz w:val="24"/>
                <w:szCs w:val="24"/>
              </w:rPr>
              <w:t>Datum předání a převzetí:</w:t>
            </w:r>
          </w:p>
        </w:tc>
        <w:tc>
          <w:tcPr>
            <w:tcW w:w="6804" w:type="dxa"/>
            <w:gridSpan w:val="4"/>
            <w:tcBorders>
              <w:right w:val="single" w:sz="12" w:space="0" w:color="auto"/>
            </w:tcBorders>
            <w:vAlign w:val="center"/>
          </w:tcPr>
          <w:p w14:paraId="1EC8E9FB" w14:textId="77777777" w:rsidR="00B11271" w:rsidRPr="00B11271" w:rsidRDefault="00B11271" w:rsidP="008400D3">
            <w:pPr>
              <w:rPr>
                <w:b/>
                <w:sz w:val="24"/>
                <w:szCs w:val="24"/>
              </w:rPr>
            </w:pPr>
          </w:p>
        </w:tc>
      </w:tr>
      <w:tr w:rsidR="00B11271" w:rsidRPr="00B11271" w14:paraId="10D6264B" w14:textId="77777777" w:rsidTr="008400D3">
        <w:trPr>
          <w:trHeight w:val="1515"/>
        </w:trPr>
        <w:tc>
          <w:tcPr>
            <w:tcW w:w="9356" w:type="dxa"/>
            <w:gridSpan w:val="5"/>
            <w:tcBorders>
              <w:left w:val="single" w:sz="12" w:space="0" w:color="auto"/>
              <w:bottom w:val="single" w:sz="12" w:space="0" w:color="auto"/>
              <w:right w:val="single" w:sz="12" w:space="0" w:color="auto"/>
            </w:tcBorders>
            <w:vAlign w:val="center"/>
          </w:tcPr>
          <w:p w14:paraId="4C812C84" w14:textId="2173FC83" w:rsidR="00B11271" w:rsidRPr="00B11271" w:rsidRDefault="00B11271" w:rsidP="008400D3">
            <w:pPr>
              <w:rPr>
                <w:sz w:val="24"/>
                <w:szCs w:val="24"/>
              </w:rPr>
            </w:pPr>
            <w:r w:rsidRPr="00B11271">
              <w:rPr>
                <w:sz w:val="24"/>
                <w:szCs w:val="24"/>
              </w:rPr>
              <w:t xml:space="preserve">Podpisem tohoto </w:t>
            </w:r>
            <w:r>
              <w:rPr>
                <w:sz w:val="24"/>
                <w:szCs w:val="24"/>
              </w:rPr>
              <w:t>p</w:t>
            </w:r>
            <w:r w:rsidRPr="00B11271">
              <w:rPr>
                <w:sz w:val="24"/>
                <w:szCs w:val="24"/>
              </w:rPr>
              <w:t xml:space="preserve">ředávacího protokolu </w:t>
            </w:r>
            <w:r w:rsidR="00F12AF5">
              <w:rPr>
                <w:sz w:val="24"/>
                <w:szCs w:val="24"/>
              </w:rPr>
              <w:t>Zhotovitel potvrzuje</w:t>
            </w:r>
            <w:r w:rsidRPr="00B11271">
              <w:rPr>
                <w:sz w:val="24"/>
                <w:szCs w:val="24"/>
              </w:rPr>
              <w:t xml:space="preserve">, že uvedený předmět k uvedenému dni řádně předal </w:t>
            </w:r>
            <w:r w:rsidR="00F12AF5">
              <w:rPr>
                <w:sz w:val="24"/>
                <w:szCs w:val="24"/>
              </w:rPr>
              <w:t>Objednateli</w:t>
            </w:r>
            <w:r w:rsidRPr="00B11271">
              <w:rPr>
                <w:sz w:val="24"/>
                <w:szCs w:val="24"/>
              </w:rPr>
              <w:t xml:space="preserve">. </w:t>
            </w:r>
          </w:p>
          <w:p w14:paraId="12959DDF" w14:textId="3CA41FB4" w:rsidR="00B11271" w:rsidRPr="00B11271" w:rsidRDefault="00B11271" w:rsidP="00F12AF5">
            <w:pPr>
              <w:rPr>
                <w:sz w:val="24"/>
                <w:szCs w:val="24"/>
              </w:rPr>
            </w:pPr>
            <w:r w:rsidRPr="00B11271">
              <w:rPr>
                <w:sz w:val="24"/>
                <w:szCs w:val="24"/>
              </w:rPr>
              <w:t xml:space="preserve">Podpisem tohoto </w:t>
            </w:r>
            <w:r>
              <w:rPr>
                <w:sz w:val="24"/>
                <w:szCs w:val="24"/>
              </w:rPr>
              <w:t>p</w:t>
            </w:r>
            <w:r w:rsidRPr="00B11271">
              <w:rPr>
                <w:sz w:val="24"/>
                <w:szCs w:val="24"/>
              </w:rPr>
              <w:t xml:space="preserve">ředávacího protokolu potvrzuje </w:t>
            </w:r>
            <w:r w:rsidR="00F12AF5">
              <w:rPr>
                <w:sz w:val="24"/>
                <w:szCs w:val="24"/>
              </w:rPr>
              <w:t>Objednatel</w:t>
            </w:r>
            <w:r w:rsidRPr="00B11271">
              <w:rPr>
                <w:sz w:val="24"/>
                <w:szCs w:val="24"/>
              </w:rPr>
              <w:t>, že uvedený předmě</w:t>
            </w:r>
            <w:r w:rsidR="00F12AF5">
              <w:rPr>
                <w:sz w:val="24"/>
                <w:szCs w:val="24"/>
              </w:rPr>
              <w:t>t k uvedenému dni řádně převzal</w:t>
            </w:r>
            <w:r w:rsidRPr="00B11271">
              <w:rPr>
                <w:sz w:val="24"/>
                <w:szCs w:val="24"/>
              </w:rPr>
              <w:t>.</w:t>
            </w:r>
          </w:p>
        </w:tc>
      </w:tr>
      <w:tr w:rsidR="00B11271" w:rsidRPr="00B11271" w14:paraId="2BFD38C5" w14:textId="77777777" w:rsidTr="008400D3">
        <w:trPr>
          <w:trHeight w:val="120"/>
        </w:trPr>
        <w:tc>
          <w:tcPr>
            <w:tcW w:w="9356" w:type="dxa"/>
            <w:gridSpan w:val="5"/>
            <w:tcBorders>
              <w:top w:val="single" w:sz="12" w:space="0" w:color="auto"/>
              <w:left w:val="nil"/>
              <w:bottom w:val="single" w:sz="12" w:space="0" w:color="auto"/>
              <w:right w:val="nil"/>
            </w:tcBorders>
            <w:vAlign w:val="center"/>
          </w:tcPr>
          <w:p w14:paraId="0287BA28" w14:textId="77777777" w:rsidR="00B11271" w:rsidRPr="00B11271" w:rsidRDefault="00B11271" w:rsidP="008400D3">
            <w:pPr>
              <w:rPr>
                <w:b/>
                <w:sz w:val="24"/>
                <w:szCs w:val="24"/>
              </w:rPr>
            </w:pPr>
          </w:p>
        </w:tc>
      </w:tr>
      <w:tr w:rsidR="00B11271" w:rsidRPr="00B11271" w14:paraId="052077DA" w14:textId="77777777" w:rsidTr="008400D3">
        <w:trPr>
          <w:trHeight w:val="424"/>
        </w:trPr>
        <w:tc>
          <w:tcPr>
            <w:tcW w:w="9356" w:type="dxa"/>
            <w:gridSpan w:val="5"/>
            <w:tcBorders>
              <w:top w:val="single" w:sz="12" w:space="0" w:color="auto"/>
              <w:left w:val="single" w:sz="12" w:space="0" w:color="auto"/>
              <w:right w:val="single" w:sz="12" w:space="0" w:color="auto"/>
            </w:tcBorders>
            <w:vAlign w:val="center"/>
          </w:tcPr>
          <w:p w14:paraId="2C77A5CD" w14:textId="6BD94E83" w:rsidR="00B11271" w:rsidRPr="00B11271" w:rsidRDefault="00381A2C" w:rsidP="008400D3">
            <w:pPr>
              <w:rPr>
                <w:b/>
                <w:sz w:val="24"/>
                <w:szCs w:val="24"/>
              </w:rPr>
            </w:pPr>
            <w:r>
              <w:rPr>
                <w:b/>
                <w:sz w:val="24"/>
                <w:szCs w:val="24"/>
              </w:rPr>
              <w:t xml:space="preserve">Za </w:t>
            </w:r>
            <w:r w:rsidR="00B11271" w:rsidRPr="00B11271">
              <w:rPr>
                <w:b/>
                <w:sz w:val="24"/>
                <w:szCs w:val="24"/>
              </w:rPr>
              <w:t>Objednatel</w:t>
            </w:r>
            <w:r>
              <w:rPr>
                <w:b/>
                <w:sz w:val="24"/>
                <w:szCs w:val="24"/>
              </w:rPr>
              <w:t>e:</w:t>
            </w:r>
          </w:p>
        </w:tc>
      </w:tr>
      <w:tr w:rsidR="00B11271" w:rsidRPr="00B11271" w14:paraId="58BA5D23" w14:textId="77777777" w:rsidTr="008400D3">
        <w:trPr>
          <w:trHeight w:val="424"/>
        </w:trPr>
        <w:tc>
          <w:tcPr>
            <w:tcW w:w="3118" w:type="dxa"/>
            <w:gridSpan w:val="2"/>
            <w:tcBorders>
              <w:left w:val="single" w:sz="12" w:space="0" w:color="auto"/>
            </w:tcBorders>
            <w:vAlign w:val="center"/>
          </w:tcPr>
          <w:p w14:paraId="49A29985" w14:textId="70F329D8" w:rsidR="00B11271" w:rsidRPr="00B11271" w:rsidRDefault="00B11271" w:rsidP="00B11271">
            <w:pPr>
              <w:rPr>
                <w:b/>
                <w:sz w:val="24"/>
                <w:szCs w:val="24"/>
              </w:rPr>
            </w:pPr>
            <w:r w:rsidRPr="00B11271">
              <w:rPr>
                <w:b/>
                <w:sz w:val="24"/>
                <w:szCs w:val="24"/>
              </w:rPr>
              <w:t>O</w:t>
            </w:r>
            <w:r>
              <w:rPr>
                <w:b/>
                <w:sz w:val="24"/>
                <w:szCs w:val="24"/>
              </w:rPr>
              <w:t>dpovědná</w:t>
            </w:r>
            <w:r w:rsidRPr="00B11271">
              <w:rPr>
                <w:b/>
                <w:sz w:val="24"/>
                <w:szCs w:val="24"/>
              </w:rPr>
              <w:t xml:space="preserve"> osoba:</w:t>
            </w:r>
          </w:p>
        </w:tc>
        <w:tc>
          <w:tcPr>
            <w:tcW w:w="6238" w:type="dxa"/>
            <w:gridSpan w:val="3"/>
            <w:tcBorders>
              <w:right w:val="single" w:sz="12" w:space="0" w:color="auto"/>
            </w:tcBorders>
            <w:vAlign w:val="center"/>
          </w:tcPr>
          <w:p w14:paraId="7DE86D69" w14:textId="601F1A5C" w:rsidR="00B11271" w:rsidRPr="00B11271" w:rsidRDefault="00787076" w:rsidP="008400D3">
            <w:pPr>
              <w:rPr>
                <w:b/>
                <w:sz w:val="24"/>
                <w:szCs w:val="24"/>
              </w:rPr>
            </w:pPr>
            <w:r>
              <w:rPr>
                <w:b/>
                <w:sz w:val="24"/>
                <w:szCs w:val="24"/>
              </w:rPr>
              <w:t>D</w:t>
            </w:r>
            <w:r w:rsidR="00B11271" w:rsidRPr="00B11271">
              <w:rPr>
                <w:b/>
                <w:sz w:val="24"/>
                <w:szCs w:val="24"/>
              </w:rPr>
              <w:t>atum</w:t>
            </w:r>
            <w:r>
              <w:rPr>
                <w:b/>
                <w:sz w:val="24"/>
                <w:szCs w:val="24"/>
              </w:rPr>
              <w:t xml:space="preserve"> a podpis:</w:t>
            </w:r>
          </w:p>
        </w:tc>
      </w:tr>
      <w:tr w:rsidR="00B11271" w:rsidRPr="00B11271" w14:paraId="6E206D51" w14:textId="77777777" w:rsidTr="008400D3">
        <w:trPr>
          <w:trHeight w:val="1379"/>
        </w:trPr>
        <w:tc>
          <w:tcPr>
            <w:tcW w:w="3118" w:type="dxa"/>
            <w:gridSpan w:val="2"/>
            <w:tcBorders>
              <w:left w:val="single" w:sz="12" w:space="0" w:color="auto"/>
              <w:bottom w:val="single" w:sz="12" w:space="0" w:color="auto"/>
            </w:tcBorders>
            <w:vAlign w:val="center"/>
          </w:tcPr>
          <w:p w14:paraId="0093FBA2" w14:textId="77777777" w:rsidR="00B11271" w:rsidRPr="00B11271" w:rsidRDefault="00B11271" w:rsidP="008400D3">
            <w:pPr>
              <w:rPr>
                <w:b/>
                <w:sz w:val="24"/>
                <w:szCs w:val="24"/>
              </w:rPr>
            </w:pPr>
          </w:p>
        </w:tc>
        <w:tc>
          <w:tcPr>
            <w:tcW w:w="6238" w:type="dxa"/>
            <w:gridSpan w:val="3"/>
            <w:tcBorders>
              <w:bottom w:val="single" w:sz="12" w:space="0" w:color="auto"/>
              <w:right w:val="single" w:sz="12" w:space="0" w:color="auto"/>
            </w:tcBorders>
            <w:vAlign w:val="center"/>
          </w:tcPr>
          <w:p w14:paraId="48292941" w14:textId="77777777" w:rsidR="00B11271" w:rsidRPr="00B11271" w:rsidRDefault="00B11271" w:rsidP="008400D3">
            <w:pPr>
              <w:rPr>
                <w:b/>
                <w:sz w:val="24"/>
                <w:szCs w:val="24"/>
              </w:rPr>
            </w:pPr>
          </w:p>
        </w:tc>
      </w:tr>
      <w:tr w:rsidR="00B11271" w:rsidRPr="00B11271" w14:paraId="65EC2653" w14:textId="77777777" w:rsidTr="008400D3">
        <w:trPr>
          <w:trHeight w:val="141"/>
        </w:trPr>
        <w:tc>
          <w:tcPr>
            <w:tcW w:w="9356" w:type="dxa"/>
            <w:gridSpan w:val="5"/>
            <w:tcBorders>
              <w:top w:val="single" w:sz="12" w:space="0" w:color="auto"/>
              <w:left w:val="nil"/>
              <w:bottom w:val="single" w:sz="12" w:space="0" w:color="auto"/>
              <w:right w:val="nil"/>
            </w:tcBorders>
            <w:vAlign w:val="center"/>
          </w:tcPr>
          <w:p w14:paraId="6D0EA566" w14:textId="77777777" w:rsidR="00B11271" w:rsidRPr="00B11271" w:rsidRDefault="00B11271" w:rsidP="008400D3">
            <w:pPr>
              <w:rPr>
                <w:b/>
                <w:sz w:val="24"/>
                <w:szCs w:val="24"/>
              </w:rPr>
            </w:pPr>
          </w:p>
        </w:tc>
      </w:tr>
      <w:tr w:rsidR="00B11271" w:rsidRPr="00B11271" w14:paraId="6F67DDA5" w14:textId="77777777" w:rsidTr="008400D3">
        <w:trPr>
          <w:trHeight w:val="424"/>
        </w:trPr>
        <w:tc>
          <w:tcPr>
            <w:tcW w:w="9356" w:type="dxa"/>
            <w:gridSpan w:val="5"/>
            <w:tcBorders>
              <w:top w:val="single" w:sz="12" w:space="0" w:color="auto"/>
              <w:left w:val="single" w:sz="12" w:space="0" w:color="auto"/>
              <w:right w:val="single" w:sz="12" w:space="0" w:color="auto"/>
            </w:tcBorders>
            <w:vAlign w:val="center"/>
          </w:tcPr>
          <w:p w14:paraId="2F872A20" w14:textId="25D0BB7A" w:rsidR="00B11271" w:rsidRPr="00B11271" w:rsidRDefault="00381A2C" w:rsidP="008400D3">
            <w:pPr>
              <w:rPr>
                <w:b/>
                <w:sz w:val="24"/>
                <w:szCs w:val="24"/>
              </w:rPr>
            </w:pPr>
            <w:r>
              <w:rPr>
                <w:b/>
                <w:sz w:val="24"/>
                <w:szCs w:val="24"/>
              </w:rPr>
              <w:t xml:space="preserve">Za </w:t>
            </w:r>
            <w:r w:rsidR="00B11271" w:rsidRPr="00B11271">
              <w:rPr>
                <w:b/>
                <w:sz w:val="24"/>
                <w:szCs w:val="24"/>
              </w:rPr>
              <w:t>Zhotovitel</w:t>
            </w:r>
            <w:r>
              <w:rPr>
                <w:b/>
                <w:sz w:val="24"/>
                <w:szCs w:val="24"/>
              </w:rPr>
              <w:t>e:</w:t>
            </w:r>
          </w:p>
        </w:tc>
      </w:tr>
      <w:tr w:rsidR="00B11271" w:rsidRPr="00B11271" w14:paraId="5B148E4E" w14:textId="77777777" w:rsidTr="008400D3">
        <w:trPr>
          <w:trHeight w:val="424"/>
        </w:trPr>
        <w:tc>
          <w:tcPr>
            <w:tcW w:w="3118" w:type="dxa"/>
            <w:gridSpan w:val="2"/>
            <w:tcBorders>
              <w:left w:val="single" w:sz="12" w:space="0" w:color="auto"/>
            </w:tcBorders>
            <w:vAlign w:val="center"/>
          </w:tcPr>
          <w:p w14:paraId="7EAF02D7" w14:textId="20DC198F" w:rsidR="00B11271" w:rsidRPr="00B11271" w:rsidRDefault="00B11271" w:rsidP="008400D3">
            <w:pPr>
              <w:rPr>
                <w:b/>
                <w:sz w:val="24"/>
                <w:szCs w:val="24"/>
              </w:rPr>
            </w:pPr>
            <w:r>
              <w:rPr>
                <w:b/>
                <w:sz w:val="24"/>
                <w:szCs w:val="24"/>
              </w:rPr>
              <w:t>Odpovědná</w:t>
            </w:r>
            <w:r w:rsidRPr="00B11271">
              <w:rPr>
                <w:b/>
                <w:sz w:val="24"/>
                <w:szCs w:val="24"/>
              </w:rPr>
              <w:t xml:space="preserve"> osoba:</w:t>
            </w:r>
          </w:p>
        </w:tc>
        <w:tc>
          <w:tcPr>
            <w:tcW w:w="6238" w:type="dxa"/>
            <w:gridSpan w:val="3"/>
            <w:tcBorders>
              <w:right w:val="single" w:sz="12" w:space="0" w:color="auto"/>
            </w:tcBorders>
            <w:vAlign w:val="center"/>
          </w:tcPr>
          <w:p w14:paraId="1B0CF4B5" w14:textId="598D07A0" w:rsidR="00B11271" w:rsidRPr="00B11271" w:rsidRDefault="00787076" w:rsidP="008400D3">
            <w:pPr>
              <w:rPr>
                <w:b/>
                <w:sz w:val="24"/>
                <w:szCs w:val="24"/>
              </w:rPr>
            </w:pPr>
            <w:r>
              <w:rPr>
                <w:b/>
                <w:sz w:val="24"/>
                <w:szCs w:val="24"/>
              </w:rPr>
              <w:t>D</w:t>
            </w:r>
            <w:r w:rsidR="00B11271" w:rsidRPr="00B11271">
              <w:rPr>
                <w:b/>
                <w:sz w:val="24"/>
                <w:szCs w:val="24"/>
              </w:rPr>
              <w:t>atum</w:t>
            </w:r>
            <w:r>
              <w:rPr>
                <w:b/>
                <w:sz w:val="24"/>
                <w:szCs w:val="24"/>
              </w:rPr>
              <w:t xml:space="preserve"> a podpis:</w:t>
            </w:r>
          </w:p>
        </w:tc>
      </w:tr>
      <w:tr w:rsidR="00B11271" w:rsidRPr="00B11271" w14:paraId="1C2B2635" w14:textId="77777777" w:rsidTr="008400D3">
        <w:trPr>
          <w:trHeight w:val="1239"/>
        </w:trPr>
        <w:tc>
          <w:tcPr>
            <w:tcW w:w="3118" w:type="dxa"/>
            <w:gridSpan w:val="2"/>
            <w:tcBorders>
              <w:left w:val="single" w:sz="12" w:space="0" w:color="auto"/>
              <w:bottom w:val="single" w:sz="12" w:space="0" w:color="auto"/>
            </w:tcBorders>
            <w:vAlign w:val="center"/>
          </w:tcPr>
          <w:p w14:paraId="3EA43C46" w14:textId="77777777" w:rsidR="00B11271" w:rsidRPr="00B11271" w:rsidRDefault="00B11271" w:rsidP="008400D3">
            <w:pPr>
              <w:rPr>
                <w:b/>
                <w:sz w:val="24"/>
                <w:szCs w:val="24"/>
              </w:rPr>
            </w:pPr>
          </w:p>
        </w:tc>
        <w:tc>
          <w:tcPr>
            <w:tcW w:w="6238" w:type="dxa"/>
            <w:gridSpan w:val="3"/>
            <w:tcBorders>
              <w:bottom w:val="single" w:sz="12" w:space="0" w:color="auto"/>
              <w:right w:val="single" w:sz="12" w:space="0" w:color="auto"/>
            </w:tcBorders>
            <w:vAlign w:val="center"/>
          </w:tcPr>
          <w:p w14:paraId="3DA91F86" w14:textId="77777777" w:rsidR="00B11271" w:rsidRPr="00B11271" w:rsidRDefault="00B11271" w:rsidP="008400D3">
            <w:pPr>
              <w:rPr>
                <w:b/>
                <w:sz w:val="24"/>
                <w:szCs w:val="24"/>
              </w:rPr>
            </w:pPr>
          </w:p>
        </w:tc>
      </w:tr>
    </w:tbl>
    <w:p w14:paraId="3E658084" w14:textId="77777777" w:rsidR="00B11271" w:rsidRPr="00B11271" w:rsidRDefault="00B11271" w:rsidP="00B11271">
      <w:pPr>
        <w:ind w:right="-570"/>
        <w:jc w:val="center"/>
        <w:rPr>
          <w:rFonts w:ascii="Times New Roman" w:hAnsi="Times New Roman" w:cs="Times New Roman"/>
          <w:sz w:val="24"/>
          <w:szCs w:val="24"/>
        </w:rPr>
      </w:pPr>
    </w:p>
    <w:p w14:paraId="570029CF" w14:textId="77777777" w:rsidR="00B11271" w:rsidRPr="00B11271" w:rsidRDefault="00B11271" w:rsidP="00B11271">
      <w:pPr>
        <w:ind w:right="-570"/>
        <w:rPr>
          <w:rFonts w:ascii="Times New Roman" w:hAnsi="Times New Roman" w:cs="Times New Roman"/>
          <w:sz w:val="24"/>
          <w:szCs w:val="24"/>
        </w:rPr>
      </w:pPr>
    </w:p>
    <w:p w14:paraId="140E140E" w14:textId="6A65F936" w:rsidR="006646B0" w:rsidRPr="00EB44D6" w:rsidRDefault="006646B0" w:rsidP="006F61D6">
      <w:pPr>
        <w:tabs>
          <w:tab w:val="left" w:pos="5670"/>
        </w:tabs>
        <w:spacing w:after="0" w:line="240" w:lineRule="auto"/>
        <w:jc w:val="both"/>
        <w:rPr>
          <w:rFonts w:ascii="Times New Roman" w:eastAsia="Times New Roman" w:hAnsi="Times New Roman" w:cs="Times New Roman"/>
          <w:i/>
          <w:sz w:val="24"/>
          <w:szCs w:val="24"/>
        </w:rPr>
      </w:pPr>
    </w:p>
    <w:sectPr w:rsidR="006646B0" w:rsidRPr="00EB44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074E"/>
    <w:multiLevelType w:val="multilevel"/>
    <w:tmpl w:val="C6B6D4A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5D714F"/>
    <w:multiLevelType w:val="hybridMultilevel"/>
    <w:tmpl w:val="B1BAB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1633B4"/>
    <w:multiLevelType w:val="multilevel"/>
    <w:tmpl w:val="BF80346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EF7BEF"/>
    <w:multiLevelType w:val="multilevel"/>
    <w:tmpl w:val="AA8A1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8A6FAD"/>
    <w:multiLevelType w:val="multilevel"/>
    <w:tmpl w:val="1CCE792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844DEE"/>
    <w:multiLevelType w:val="hybridMultilevel"/>
    <w:tmpl w:val="885CC2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DF6630"/>
    <w:multiLevelType w:val="multilevel"/>
    <w:tmpl w:val="10EEBB8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B60779"/>
    <w:multiLevelType w:val="multilevel"/>
    <w:tmpl w:val="DE22709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DA5B44"/>
    <w:multiLevelType w:val="multilevel"/>
    <w:tmpl w:val="1E04D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EA0480"/>
    <w:multiLevelType w:val="multilevel"/>
    <w:tmpl w:val="C28624E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D90F74"/>
    <w:multiLevelType w:val="multilevel"/>
    <w:tmpl w:val="08EE0D9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455AF3"/>
    <w:multiLevelType w:val="multilevel"/>
    <w:tmpl w:val="D0D05D4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7C0500"/>
    <w:multiLevelType w:val="hybridMultilevel"/>
    <w:tmpl w:val="19AE7E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C22CAF"/>
    <w:multiLevelType w:val="multilevel"/>
    <w:tmpl w:val="03423E3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2317FC"/>
    <w:multiLevelType w:val="multilevel"/>
    <w:tmpl w:val="8DC2E2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512866"/>
    <w:multiLevelType w:val="multilevel"/>
    <w:tmpl w:val="2C0C342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4C63D6"/>
    <w:multiLevelType w:val="multilevel"/>
    <w:tmpl w:val="C3DEA76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202F7D"/>
    <w:multiLevelType w:val="multilevel"/>
    <w:tmpl w:val="0BB44EA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EB2BCD"/>
    <w:multiLevelType w:val="multilevel"/>
    <w:tmpl w:val="247850C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055D5B"/>
    <w:multiLevelType w:val="multilevel"/>
    <w:tmpl w:val="854C1E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3F6CAE"/>
    <w:multiLevelType w:val="multilevel"/>
    <w:tmpl w:val="47AE37F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452C2D"/>
    <w:multiLevelType w:val="multilevel"/>
    <w:tmpl w:val="C566923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E51816"/>
    <w:multiLevelType w:val="multilevel"/>
    <w:tmpl w:val="51D024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7E4DF0"/>
    <w:multiLevelType w:val="hybridMultilevel"/>
    <w:tmpl w:val="F5A08256"/>
    <w:lvl w:ilvl="0" w:tplc="85BCFA10">
      <w:start w:val="1"/>
      <w:numFmt w:val="decimal"/>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4" w15:restartNumberingAfterBreak="0">
    <w:nsid w:val="51DE7597"/>
    <w:multiLevelType w:val="multilevel"/>
    <w:tmpl w:val="0784BF3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4F5CFB"/>
    <w:multiLevelType w:val="multilevel"/>
    <w:tmpl w:val="C310D7A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9B5D17"/>
    <w:multiLevelType w:val="multilevel"/>
    <w:tmpl w:val="EE34F2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FD3E1C"/>
    <w:multiLevelType w:val="multilevel"/>
    <w:tmpl w:val="DCF2AB7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387ECC"/>
    <w:multiLevelType w:val="multilevel"/>
    <w:tmpl w:val="5E288BC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9159E0"/>
    <w:multiLevelType w:val="multilevel"/>
    <w:tmpl w:val="5806679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763F45"/>
    <w:multiLevelType w:val="multilevel"/>
    <w:tmpl w:val="EA86D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326494"/>
    <w:multiLevelType w:val="hybridMultilevel"/>
    <w:tmpl w:val="936E6F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ED54CB"/>
    <w:multiLevelType w:val="multilevel"/>
    <w:tmpl w:val="6A9A29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3071C7"/>
    <w:multiLevelType w:val="multilevel"/>
    <w:tmpl w:val="7084F41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7C1744"/>
    <w:multiLevelType w:val="multilevel"/>
    <w:tmpl w:val="A14427A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9"/>
  </w:num>
  <w:num w:numId="3">
    <w:abstractNumId w:val="17"/>
  </w:num>
  <w:num w:numId="4">
    <w:abstractNumId w:val="0"/>
  </w:num>
  <w:num w:numId="5">
    <w:abstractNumId w:val="28"/>
  </w:num>
  <w:num w:numId="6">
    <w:abstractNumId w:val="33"/>
  </w:num>
  <w:num w:numId="7">
    <w:abstractNumId w:val="26"/>
  </w:num>
  <w:num w:numId="8">
    <w:abstractNumId w:val="21"/>
  </w:num>
  <w:num w:numId="9">
    <w:abstractNumId w:val="11"/>
  </w:num>
  <w:num w:numId="10">
    <w:abstractNumId w:val="34"/>
  </w:num>
  <w:num w:numId="11">
    <w:abstractNumId w:val="7"/>
  </w:num>
  <w:num w:numId="12">
    <w:abstractNumId w:val="13"/>
  </w:num>
  <w:num w:numId="13">
    <w:abstractNumId w:val="27"/>
  </w:num>
  <w:num w:numId="14">
    <w:abstractNumId w:val="22"/>
  </w:num>
  <w:num w:numId="15">
    <w:abstractNumId w:val="18"/>
  </w:num>
  <w:num w:numId="16">
    <w:abstractNumId w:val="6"/>
  </w:num>
  <w:num w:numId="17">
    <w:abstractNumId w:val="29"/>
  </w:num>
  <w:num w:numId="18">
    <w:abstractNumId w:val="2"/>
  </w:num>
  <w:num w:numId="19">
    <w:abstractNumId w:val="8"/>
  </w:num>
  <w:num w:numId="20">
    <w:abstractNumId w:val="30"/>
  </w:num>
  <w:num w:numId="21">
    <w:abstractNumId w:val="3"/>
  </w:num>
  <w:num w:numId="22">
    <w:abstractNumId w:val="32"/>
  </w:num>
  <w:num w:numId="23">
    <w:abstractNumId w:val="4"/>
  </w:num>
  <w:num w:numId="24">
    <w:abstractNumId w:val="9"/>
  </w:num>
  <w:num w:numId="25">
    <w:abstractNumId w:val="20"/>
  </w:num>
  <w:num w:numId="26">
    <w:abstractNumId w:val="24"/>
  </w:num>
  <w:num w:numId="27">
    <w:abstractNumId w:val="25"/>
  </w:num>
  <w:num w:numId="28">
    <w:abstractNumId w:val="10"/>
  </w:num>
  <w:num w:numId="29">
    <w:abstractNumId w:val="15"/>
  </w:num>
  <w:num w:numId="30">
    <w:abstractNumId w:val="16"/>
  </w:num>
  <w:num w:numId="31">
    <w:abstractNumId w:val="12"/>
  </w:num>
  <w:num w:numId="32">
    <w:abstractNumId w:val="23"/>
  </w:num>
  <w:num w:numId="33">
    <w:abstractNumId w:val="31"/>
  </w:num>
  <w:num w:numId="34">
    <w:abstractNumId w:val="5"/>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6B0"/>
    <w:rsid w:val="000009AA"/>
    <w:rsid w:val="000557A5"/>
    <w:rsid w:val="00056F4F"/>
    <w:rsid w:val="000A1DDB"/>
    <w:rsid w:val="000A323E"/>
    <w:rsid w:val="000D7601"/>
    <w:rsid w:val="00152E82"/>
    <w:rsid w:val="001A6E44"/>
    <w:rsid w:val="001C3473"/>
    <w:rsid w:val="001D5B75"/>
    <w:rsid w:val="001F5DDF"/>
    <w:rsid w:val="001F7A41"/>
    <w:rsid w:val="002315E6"/>
    <w:rsid w:val="0029539C"/>
    <w:rsid w:val="002A1C8B"/>
    <w:rsid w:val="002D6A37"/>
    <w:rsid w:val="002F0AF0"/>
    <w:rsid w:val="00303906"/>
    <w:rsid w:val="003047E3"/>
    <w:rsid w:val="00312BC9"/>
    <w:rsid w:val="00340483"/>
    <w:rsid w:val="003539D6"/>
    <w:rsid w:val="00381A2C"/>
    <w:rsid w:val="00386683"/>
    <w:rsid w:val="003B44FE"/>
    <w:rsid w:val="003C5E3E"/>
    <w:rsid w:val="003D0B32"/>
    <w:rsid w:val="003D1D25"/>
    <w:rsid w:val="00401E61"/>
    <w:rsid w:val="00445A10"/>
    <w:rsid w:val="00445AEB"/>
    <w:rsid w:val="004C089B"/>
    <w:rsid w:val="005076E9"/>
    <w:rsid w:val="00546759"/>
    <w:rsid w:val="005641E8"/>
    <w:rsid w:val="00581B32"/>
    <w:rsid w:val="00610AAC"/>
    <w:rsid w:val="00612F08"/>
    <w:rsid w:val="00623FE2"/>
    <w:rsid w:val="006646B0"/>
    <w:rsid w:val="006C5A32"/>
    <w:rsid w:val="006D2F3D"/>
    <w:rsid w:val="006E2DB6"/>
    <w:rsid w:val="006F2048"/>
    <w:rsid w:val="006F369C"/>
    <w:rsid w:val="006F61D6"/>
    <w:rsid w:val="00725117"/>
    <w:rsid w:val="00731D2F"/>
    <w:rsid w:val="00787076"/>
    <w:rsid w:val="007A7F39"/>
    <w:rsid w:val="007B7223"/>
    <w:rsid w:val="007D3750"/>
    <w:rsid w:val="007F40E5"/>
    <w:rsid w:val="00803560"/>
    <w:rsid w:val="008050E0"/>
    <w:rsid w:val="00805C29"/>
    <w:rsid w:val="00827F7A"/>
    <w:rsid w:val="0083286C"/>
    <w:rsid w:val="008400D3"/>
    <w:rsid w:val="008574B8"/>
    <w:rsid w:val="00882697"/>
    <w:rsid w:val="008A135C"/>
    <w:rsid w:val="008B4127"/>
    <w:rsid w:val="009332A5"/>
    <w:rsid w:val="00941F33"/>
    <w:rsid w:val="00990CE1"/>
    <w:rsid w:val="009C1190"/>
    <w:rsid w:val="00A14645"/>
    <w:rsid w:val="00A157B8"/>
    <w:rsid w:val="00A317AF"/>
    <w:rsid w:val="00A32A64"/>
    <w:rsid w:val="00A34C42"/>
    <w:rsid w:val="00A96CB9"/>
    <w:rsid w:val="00B0584F"/>
    <w:rsid w:val="00B11271"/>
    <w:rsid w:val="00B5372D"/>
    <w:rsid w:val="00B72033"/>
    <w:rsid w:val="00B85D53"/>
    <w:rsid w:val="00B90E5D"/>
    <w:rsid w:val="00B921C3"/>
    <w:rsid w:val="00BA6291"/>
    <w:rsid w:val="00BD3E11"/>
    <w:rsid w:val="00BF5C25"/>
    <w:rsid w:val="00C3439A"/>
    <w:rsid w:val="00C70260"/>
    <w:rsid w:val="00C943FE"/>
    <w:rsid w:val="00CB47F4"/>
    <w:rsid w:val="00CE3F4C"/>
    <w:rsid w:val="00D36EB2"/>
    <w:rsid w:val="00D52C8B"/>
    <w:rsid w:val="00D6320C"/>
    <w:rsid w:val="00D6527C"/>
    <w:rsid w:val="00DA69EA"/>
    <w:rsid w:val="00DC6764"/>
    <w:rsid w:val="00E2702B"/>
    <w:rsid w:val="00E66346"/>
    <w:rsid w:val="00E720C3"/>
    <w:rsid w:val="00E80912"/>
    <w:rsid w:val="00EA2FB6"/>
    <w:rsid w:val="00EA57B6"/>
    <w:rsid w:val="00EB44D6"/>
    <w:rsid w:val="00EC750B"/>
    <w:rsid w:val="00ED3C52"/>
    <w:rsid w:val="00EE0948"/>
    <w:rsid w:val="00F07D00"/>
    <w:rsid w:val="00F12AF5"/>
    <w:rsid w:val="00F1571F"/>
    <w:rsid w:val="00F8313C"/>
    <w:rsid w:val="00FD76DC"/>
    <w:rsid w:val="00FF16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BC7AD"/>
  <w15:docId w15:val="{C34808DB-796E-43D4-986B-BA62718B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D3E11"/>
    <w:pPr>
      <w:ind w:left="720"/>
      <w:contextualSpacing/>
    </w:pPr>
  </w:style>
  <w:style w:type="character" w:styleId="Odkaznakoment">
    <w:name w:val="annotation reference"/>
    <w:basedOn w:val="Standardnpsmoodstavce"/>
    <w:uiPriority w:val="99"/>
    <w:semiHidden/>
    <w:unhideWhenUsed/>
    <w:rsid w:val="00D6320C"/>
    <w:rPr>
      <w:sz w:val="16"/>
      <w:szCs w:val="16"/>
    </w:rPr>
  </w:style>
  <w:style w:type="paragraph" w:styleId="Textkomente">
    <w:name w:val="annotation text"/>
    <w:basedOn w:val="Normln"/>
    <w:link w:val="TextkomenteChar"/>
    <w:uiPriority w:val="99"/>
    <w:semiHidden/>
    <w:unhideWhenUsed/>
    <w:rsid w:val="00D6320C"/>
    <w:pPr>
      <w:spacing w:line="240" w:lineRule="auto"/>
    </w:pPr>
    <w:rPr>
      <w:sz w:val="20"/>
      <w:szCs w:val="20"/>
    </w:rPr>
  </w:style>
  <w:style w:type="character" w:customStyle="1" w:styleId="TextkomenteChar">
    <w:name w:val="Text komentáře Char"/>
    <w:basedOn w:val="Standardnpsmoodstavce"/>
    <w:link w:val="Textkomente"/>
    <w:uiPriority w:val="99"/>
    <w:semiHidden/>
    <w:rsid w:val="00D6320C"/>
    <w:rPr>
      <w:sz w:val="20"/>
      <w:szCs w:val="20"/>
    </w:rPr>
  </w:style>
  <w:style w:type="paragraph" w:styleId="Pedmtkomente">
    <w:name w:val="annotation subject"/>
    <w:basedOn w:val="Textkomente"/>
    <w:next w:val="Textkomente"/>
    <w:link w:val="PedmtkomenteChar"/>
    <w:uiPriority w:val="99"/>
    <w:semiHidden/>
    <w:unhideWhenUsed/>
    <w:rsid w:val="00D6320C"/>
    <w:rPr>
      <w:b/>
      <w:bCs/>
    </w:rPr>
  </w:style>
  <w:style w:type="character" w:customStyle="1" w:styleId="PedmtkomenteChar">
    <w:name w:val="Předmět komentáře Char"/>
    <w:basedOn w:val="TextkomenteChar"/>
    <w:link w:val="Pedmtkomente"/>
    <w:uiPriority w:val="99"/>
    <w:semiHidden/>
    <w:rsid w:val="00D6320C"/>
    <w:rPr>
      <w:b/>
      <w:bCs/>
      <w:sz w:val="20"/>
      <w:szCs w:val="20"/>
    </w:rPr>
  </w:style>
  <w:style w:type="paragraph" w:styleId="Textbubliny">
    <w:name w:val="Balloon Text"/>
    <w:basedOn w:val="Normln"/>
    <w:link w:val="TextbublinyChar"/>
    <w:uiPriority w:val="99"/>
    <w:semiHidden/>
    <w:unhideWhenUsed/>
    <w:rsid w:val="00D6320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320C"/>
    <w:rPr>
      <w:rFonts w:ascii="Segoe UI" w:hAnsi="Segoe UI" w:cs="Segoe UI"/>
      <w:sz w:val="18"/>
      <w:szCs w:val="18"/>
    </w:rPr>
  </w:style>
  <w:style w:type="table" w:styleId="Mkatabulky">
    <w:name w:val="Table Grid"/>
    <w:basedOn w:val="Normlntabulka"/>
    <w:rsid w:val="00B112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7B7223"/>
    <w:rPr>
      <w:b/>
      <w:bCs/>
    </w:rPr>
  </w:style>
  <w:style w:type="character" w:customStyle="1" w:styleId="fn">
    <w:name w:val="fn"/>
    <w:basedOn w:val="Standardnpsmoodstavce"/>
    <w:rsid w:val="007B7223"/>
  </w:style>
  <w:style w:type="character" w:styleId="Hypertextovodkaz">
    <w:name w:val="Hyperlink"/>
    <w:basedOn w:val="Standardnpsmoodstavce"/>
    <w:uiPriority w:val="99"/>
    <w:unhideWhenUsed/>
    <w:rsid w:val="00612F08"/>
    <w:rPr>
      <w:color w:val="0000FF"/>
      <w:u w:val="single"/>
    </w:rPr>
  </w:style>
  <w:style w:type="character" w:customStyle="1" w:styleId="nounderline">
    <w:name w:val="nounderline"/>
    <w:basedOn w:val="Standardnpsmoodstavce"/>
    <w:rsid w:val="00A157B8"/>
  </w:style>
  <w:style w:type="character" w:customStyle="1" w:styleId="preformatted">
    <w:name w:val="preformatted"/>
    <w:basedOn w:val="Standardnpsmoodstavce"/>
    <w:rsid w:val="00A157B8"/>
  </w:style>
  <w:style w:type="character" w:customStyle="1" w:styleId="nowrap">
    <w:name w:val="nowrap"/>
    <w:basedOn w:val="Standardnpsmoodstavce"/>
    <w:rsid w:val="00A157B8"/>
  </w:style>
  <w:style w:type="character" w:customStyle="1" w:styleId="UnresolvedMention">
    <w:name w:val="Unresolved Mention"/>
    <w:basedOn w:val="Standardnpsmoodstavce"/>
    <w:uiPriority w:val="99"/>
    <w:semiHidden/>
    <w:unhideWhenUsed/>
    <w:rsid w:val="004C0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170739">
      <w:bodyDiv w:val="1"/>
      <w:marLeft w:val="0"/>
      <w:marRight w:val="0"/>
      <w:marTop w:val="0"/>
      <w:marBottom w:val="0"/>
      <w:divBdr>
        <w:top w:val="none" w:sz="0" w:space="0" w:color="auto"/>
        <w:left w:val="none" w:sz="0" w:space="0" w:color="auto"/>
        <w:bottom w:val="none" w:sz="0" w:space="0" w:color="auto"/>
        <w:right w:val="none" w:sz="0" w:space="0" w:color="auto"/>
      </w:divBdr>
      <w:divsChild>
        <w:div w:id="1745490170">
          <w:marLeft w:val="0"/>
          <w:marRight w:val="0"/>
          <w:marTop w:val="0"/>
          <w:marBottom w:val="0"/>
          <w:divBdr>
            <w:top w:val="none" w:sz="0" w:space="0" w:color="auto"/>
            <w:left w:val="none" w:sz="0" w:space="0" w:color="auto"/>
            <w:bottom w:val="none" w:sz="0" w:space="0" w:color="auto"/>
            <w:right w:val="none" w:sz="0" w:space="0" w:color="auto"/>
          </w:divBdr>
          <w:divsChild>
            <w:div w:id="1904292280">
              <w:marLeft w:val="0"/>
              <w:marRight w:val="0"/>
              <w:marTop w:val="0"/>
              <w:marBottom w:val="0"/>
              <w:divBdr>
                <w:top w:val="none" w:sz="0" w:space="0" w:color="auto"/>
                <w:left w:val="none" w:sz="0" w:space="0" w:color="auto"/>
                <w:bottom w:val="none" w:sz="0" w:space="0" w:color="auto"/>
                <w:right w:val="none" w:sz="0" w:space="0" w:color="auto"/>
              </w:divBdr>
              <w:divsChild>
                <w:div w:id="153646822">
                  <w:marLeft w:val="0"/>
                  <w:marRight w:val="0"/>
                  <w:marTop w:val="0"/>
                  <w:marBottom w:val="0"/>
                  <w:divBdr>
                    <w:top w:val="none" w:sz="0" w:space="0" w:color="auto"/>
                    <w:left w:val="none" w:sz="0" w:space="0" w:color="auto"/>
                    <w:bottom w:val="none" w:sz="0" w:space="0" w:color="auto"/>
                    <w:right w:val="none" w:sz="0" w:space="0" w:color="auto"/>
                  </w:divBdr>
                  <w:divsChild>
                    <w:div w:id="146291329">
                      <w:marLeft w:val="0"/>
                      <w:marRight w:val="0"/>
                      <w:marTop w:val="0"/>
                      <w:marBottom w:val="150"/>
                      <w:divBdr>
                        <w:top w:val="none" w:sz="0" w:space="0" w:color="auto"/>
                        <w:left w:val="none" w:sz="0" w:space="0" w:color="auto"/>
                        <w:bottom w:val="none" w:sz="0" w:space="0" w:color="auto"/>
                        <w:right w:val="none" w:sz="0" w:space="0" w:color="auto"/>
                      </w:divBdr>
                      <w:divsChild>
                        <w:div w:id="671569089">
                          <w:marLeft w:val="0"/>
                          <w:marRight w:val="0"/>
                          <w:marTop w:val="0"/>
                          <w:marBottom w:val="0"/>
                          <w:divBdr>
                            <w:top w:val="none" w:sz="0" w:space="0" w:color="auto"/>
                            <w:left w:val="none" w:sz="0" w:space="0" w:color="auto"/>
                            <w:bottom w:val="none" w:sz="0" w:space="0" w:color="auto"/>
                            <w:right w:val="none" w:sz="0" w:space="0" w:color="auto"/>
                          </w:divBdr>
                          <w:divsChild>
                            <w:div w:id="1874610139">
                              <w:marLeft w:val="0"/>
                              <w:marRight w:val="0"/>
                              <w:marTop w:val="0"/>
                              <w:marBottom w:val="0"/>
                              <w:divBdr>
                                <w:top w:val="none" w:sz="0" w:space="0" w:color="auto"/>
                                <w:left w:val="none" w:sz="0" w:space="0" w:color="auto"/>
                                <w:bottom w:val="none" w:sz="0" w:space="0" w:color="auto"/>
                                <w:right w:val="none" w:sz="0" w:space="0" w:color="auto"/>
                              </w:divBdr>
                              <w:divsChild>
                                <w:div w:id="9344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98291">
          <w:marLeft w:val="0"/>
          <w:marRight w:val="0"/>
          <w:marTop w:val="0"/>
          <w:marBottom w:val="0"/>
          <w:divBdr>
            <w:top w:val="none" w:sz="0" w:space="0" w:color="auto"/>
            <w:left w:val="none" w:sz="0" w:space="0" w:color="auto"/>
            <w:bottom w:val="none" w:sz="0" w:space="0" w:color="auto"/>
            <w:right w:val="none" w:sz="0" w:space="0" w:color="auto"/>
          </w:divBdr>
          <w:divsChild>
            <w:div w:id="958997320">
              <w:marLeft w:val="0"/>
              <w:marRight w:val="0"/>
              <w:marTop w:val="0"/>
              <w:marBottom w:val="0"/>
              <w:divBdr>
                <w:top w:val="none" w:sz="0" w:space="0" w:color="auto"/>
                <w:left w:val="none" w:sz="0" w:space="0" w:color="auto"/>
                <w:bottom w:val="none" w:sz="0" w:space="0" w:color="auto"/>
                <w:right w:val="none" w:sz="0" w:space="0" w:color="auto"/>
              </w:divBdr>
              <w:divsChild>
                <w:div w:id="1457455863">
                  <w:marLeft w:val="0"/>
                  <w:marRight w:val="0"/>
                  <w:marTop w:val="0"/>
                  <w:marBottom w:val="0"/>
                  <w:divBdr>
                    <w:top w:val="none" w:sz="0" w:space="0" w:color="auto"/>
                    <w:left w:val="none" w:sz="0" w:space="0" w:color="auto"/>
                    <w:bottom w:val="none" w:sz="0" w:space="0" w:color="auto"/>
                    <w:right w:val="none" w:sz="0" w:space="0" w:color="auto"/>
                  </w:divBdr>
                  <w:divsChild>
                    <w:div w:id="1101071703">
                      <w:marLeft w:val="0"/>
                      <w:marRight w:val="0"/>
                      <w:marTop w:val="0"/>
                      <w:marBottom w:val="0"/>
                      <w:divBdr>
                        <w:top w:val="none" w:sz="0" w:space="0" w:color="auto"/>
                        <w:left w:val="none" w:sz="0" w:space="0" w:color="auto"/>
                        <w:bottom w:val="none" w:sz="0" w:space="0" w:color="auto"/>
                        <w:right w:val="none" w:sz="0" w:space="0" w:color="auto"/>
                      </w:divBdr>
                    </w:div>
                    <w:div w:id="1120614626">
                      <w:marLeft w:val="0"/>
                      <w:marRight w:val="0"/>
                      <w:marTop w:val="0"/>
                      <w:marBottom w:val="150"/>
                      <w:divBdr>
                        <w:top w:val="none" w:sz="0" w:space="0" w:color="auto"/>
                        <w:left w:val="none" w:sz="0" w:space="0" w:color="auto"/>
                        <w:bottom w:val="none" w:sz="0" w:space="0" w:color="auto"/>
                        <w:right w:val="none" w:sz="0" w:space="0" w:color="auto"/>
                      </w:divBdr>
                      <w:divsChild>
                        <w:div w:id="684674025">
                          <w:marLeft w:val="0"/>
                          <w:marRight w:val="0"/>
                          <w:marTop w:val="0"/>
                          <w:marBottom w:val="0"/>
                          <w:divBdr>
                            <w:top w:val="none" w:sz="0" w:space="0" w:color="auto"/>
                            <w:left w:val="none" w:sz="0" w:space="0" w:color="auto"/>
                            <w:bottom w:val="none" w:sz="0" w:space="0" w:color="auto"/>
                            <w:right w:val="none" w:sz="0" w:space="0" w:color="auto"/>
                          </w:divBdr>
                          <w:divsChild>
                            <w:div w:id="1278754427">
                              <w:marLeft w:val="0"/>
                              <w:marRight w:val="0"/>
                              <w:marTop w:val="0"/>
                              <w:marBottom w:val="0"/>
                              <w:divBdr>
                                <w:top w:val="none" w:sz="0" w:space="0" w:color="auto"/>
                                <w:left w:val="none" w:sz="0" w:space="0" w:color="auto"/>
                                <w:bottom w:val="none" w:sz="0" w:space="0" w:color="auto"/>
                                <w:right w:val="none" w:sz="0" w:space="0" w:color="auto"/>
                              </w:divBdr>
                              <w:divsChild>
                                <w:div w:id="1949779064">
                                  <w:marLeft w:val="0"/>
                                  <w:marRight w:val="0"/>
                                  <w:marTop w:val="0"/>
                                  <w:marBottom w:val="0"/>
                                  <w:divBdr>
                                    <w:top w:val="none" w:sz="0" w:space="0" w:color="auto"/>
                                    <w:left w:val="none" w:sz="0" w:space="0" w:color="auto"/>
                                    <w:bottom w:val="none" w:sz="0" w:space="0" w:color="auto"/>
                                    <w:right w:val="none" w:sz="0" w:space="0" w:color="auto"/>
                                  </w:divBdr>
                                </w:div>
                              </w:divsChild>
                            </w:div>
                            <w:div w:id="1597322498">
                              <w:marLeft w:val="0"/>
                              <w:marRight w:val="0"/>
                              <w:marTop w:val="0"/>
                              <w:marBottom w:val="0"/>
                              <w:divBdr>
                                <w:top w:val="none" w:sz="0" w:space="0" w:color="auto"/>
                                <w:left w:val="none" w:sz="0" w:space="0" w:color="auto"/>
                                <w:bottom w:val="none" w:sz="0" w:space="0" w:color="auto"/>
                                <w:right w:val="none" w:sz="0" w:space="0" w:color="auto"/>
                              </w:divBdr>
                              <w:divsChild>
                                <w:div w:id="2370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479746">
          <w:marLeft w:val="0"/>
          <w:marRight w:val="0"/>
          <w:marTop w:val="0"/>
          <w:marBottom w:val="0"/>
          <w:divBdr>
            <w:top w:val="none" w:sz="0" w:space="0" w:color="auto"/>
            <w:left w:val="none" w:sz="0" w:space="0" w:color="auto"/>
            <w:bottom w:val="none" w:sz="0" w:space="0" w:color="auto"/>
            <w:right w:val="none" w:sz="0" w:space="0" w:color="auto"/>
          </w:divBdr>
          <w:divsChild>
            <w:div w:id="426929162">
              <w:marLeft w:val="0"/>
              <w:marRight w:val="0"/>
              <w:marTop w:val="0"/>
              <w:marBottom w:val="0"/>
              <w:divBdr>
                <w:top w:val="none" w:sz="0" w:space="0" w:color="auto"/>
                <w:left w:val="none" w:sz="0" w:space="0" w:color="auto"/>
                <w:bottom w:val="none" w:sz="0" w:space="0" w:color="auto"/>
                <w:right w:val="none" w:sz="0" w:space="0" w:color="auto"/>
              </w:divBdr>
              <w:divsChild>
                <w:div w:id="1379548535">
                  <w:marLeft w:val="0"/>
                  <w:marRight w:val="0"/>
                  <w:marTop w:val="0"/>
                  <w:marBottom w:val="0"/>
                  <w:divBdr>
                    <w:top w:val="none" w:sz="0" w:space="0" w:color="auto"/>
                    <w:left w:val="none" w:sz="0" w:space="0" w:color="auto"/>
                    <w:bottom w:val="none" w:sz="0" w:space="0" w:color="auto"/>
                    <w:right w:val="none" w:sz="0" w:space="0" w:color="auto"/>
                  </w:divBdr>
                  <w:divsChild>
                    <w:div w:id="1368409297">
                      <w:marLeft w:val="0"/>
                      <w:marRight w:val="0"/>
                      <w:marTop w:val="0"/>
                      <w:marBottom w:val="0"/>
                      <w:divBdr>
                        <w:top w:val="none" w:sz="0" w:space="0" w:color="auto"/>
                        <w:left w:val="none" w:sz="0" w:space="0" w:color="auto"/>
                        <w:bottom w:val="none" w:sz="0" w:space="0" w:color="auto"/>
                        <w:right w:val="none" w:sz="0" w:space="0" w:color="auto"/>
                      </w:divBdr>
                    </w:div>
                    <w:div w:id="405617737">
                      <w:marLeft w:val="0"/>
                      <w:marRight w:val="0"/>
                      <w:marTop w:val="0"/>
                      <w:marBottom w:val="150"/>
                      <w:divBdr>
                        <w:top w:val="none" w:sz="0" w:space="0" w:color="auto"/>
                        <w:left w:val="none" w:sz="0" w:space="0" w:color="auto"/>
                        <w:bottom w:val="none" w:sz="0" w:space="0" w:color="auto"/>
                        <w:right w:val="none" w:sz="0" w:space="0" w:color="auto"/>
                      </w:divBdr>
                      <w:divsChild>
                        <w:div w:id="271715383">
                          <w:marLeft w:val="0"/>
                          <w:marRight w:val="0"/>
                          <w:marTop w:val="0"/>
                          <w:marBottom w:val="0"/>
                          <w:divBdr>
                            <w:top w:val="none" w:sz="0" w:space="0" w:color="auto"/>
                            <w:left w:val="none" w:sz="0" w:space="0" w:color="auto"/>
                            <w:bottom w:val="none" w:sz="0" w:space="0" w:color="auto"/>
                            <w:right w:val="none" w:sz="0" w:space="0" w:color="auto"/>
                          </w:divBdr>
                          <w:divsChild>
                            <w:div w:id="380713247">
                              <w:marLeft w:val="0"/>
                              <w:marRight w:val="0"/>
                              <w:marTop w:val="0"/>
                              <w:marBottom w:val="0"/>
                              <w:divBdr>
                                <w:top w:val="none" w:sz="0" w:space="0" w:color="auto"/>
                                <w:left w:val="none" w:sz="0" w:space="0" w:color="auto"/>
                                <w:bottom w:val="none" w:sz="0" w:space="0" w:color="auto"/>
                                <w:right w:val="none" w:sz="0" w:space="0" w:color="auto"/>
                              </w:divBdr>
                              <w:divsChild>
                                <w:div w:id="708340037">
                                  <w:marLeft w:val="0"/>
                                  <w:marRight w:val="0"/>
                                  <w:marTop w:val="0"/>
                                  <w:marBottom w:val="0"/>
                                  <w:divBdr>
                                    <w:top w:val="none" w:sz="0" w:space="0" w:color="auto"/>
                                    <w:left w:val="none" w:sz="0" w:space="0" w:color="auto"/>
                                    <w:bottom w:val="none" w:sz="0" w:space="0" w:color="auto"/>
                                    <w:right w:val="none" w:sz="0" w:space="0" w:color="auto"/>
                                  </w:divBdr>
                                </w:div>
                              </w:divsChild>
                            </w:div>
                            <w:div w:id="1872573601">
                              <w:marLeft w:val="0"/>
                              <w:marRight w:val="0"/>
                              <w:marTop w:val="0"/>
                              <w:marBottom w:val="0"/>
                              <w:divBdr>
                                <w:top w:val="none" w:sz="0" w:space="0" w:color="auto"/>
                                <w:left w:val="none" w:sz="0" w:space="0" w:color="auto"/>
                                <w:bottom w:val="none" w:sz="0" w:space="0" w:color="auto"/>
                                <w:right w:val="none" w:sz="0" w:space="0" w:color="auto"/>
                              </w:divBdr>
                              <w:divsChild>
                                <w:div w:id="418985290">
                                  <w:marLeft w:val="0"/>
                                  <w:marRight w:val="0"/>
                                  <w:marTop w:val="0"/>
                                  <w:marBottom w:val="0"/>
                                  <w:divBdr>
                                    <w:top w:val="none" w:sz="0" w:space="0" w:color="auto"/>
                                    <w:left w:val="none" w:sz="0" w:space="0" w:color="auto"/>
                                    <w:bottom w:val="none" w:sz="0" w:space="0" w:color="auto"/>
                                    <w:right w:val="none" w:sz="0" w:space="0" w:color="auto"/>
                                  </w:divBdr>
                                  <w:divsChild>
                                    <w:div w:id="21044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146142">
          <w:marLeft w:val="0"/>
          <w:marRight w:val="0"/>
          <w:marTop w:val="0"/>
          <w:marBottom w:val="0"/>
          <w:divBdr>
            <w:top w:val="none" w:sz="0" w:space="0" w:color="auto"/>
            <w:left w:val="none" w:sz="0" w:space="0" w:color="auto"/>
            <w:bottom w:val="none" w:sz="0" w:space="0" w:color="auto"/>
            <w:right w:val="none" w:sz="0" w:space="0" w:color="auto"/>
          </w:divBdr>
          <w:divsChild>
            <w:div w:id="161242158">
              <w:marLeft w:val="0"/>
              <w:marRight w:val="0"/>
              <w:marTop w:val="0"/>
              <w:marBottom w:val="0"/>
              <w:divBdr>
                <w:top w:val="none" w:sz="0" w:space="0" w:color="auto"/>
                <w:left w:val="none" w:sz="0" w:space="0" w:color="auto"/>
                <w:bottom w:val="none" w:sz="0" w:space="0" w:color="auto"/>
                <w:right w:val="none" w:sz="0" w:space="0" w:color="auto"/>
              </w:divBdr>
              <w:divsChild>
                <w:div w:id="889460191">
                  <w:marLeft w:val="0"/>
                  <w:marRight w:val="0"/>
                  <w:marTop w:val="0"/>
                  <w:marBottom w:val="0"/>
                  <w:divBdr>
                    <w:top w:val="none" w:sz="0" w:space="0" w:color="auto"/>
                    <w:left w:val="none" w:sz="0" w:space="0" w:color="auto"/>
                    <w:bottom w:val="none" w:sz="0" w:space="0" w:color="auto"/>
                    <w:right w:val="none" w:sz="0" w:space="0" w:color="auto"/>
                  </w:divBdr>
                  <w:divsChild>
                    <w:div w:id="47071029">
                      <w:marLeft w:val="0"/>
                      <w:marRight w:val="0"/>
                      <w:marTop w:val="0"/>
                      <w:marBottom w:val="0"/>
                      <w:divBdr>
                        <w:top w:val="none" w:sz="0" w:space="0" w:color="auto"/>
                        <w:left w:val="none" w:sz="0" w:space="0" w:color="auto"/>
                        <w:bottom w:val="none" w:sz="0" w:space="0" w:color="auto"/>
                        <w:right w:val="none" w:sz="0" w:space="0" w:color="auto"/>
                      </w:divBdr>
                    </w:div>
                    <w:div w:id="1542278401">
                      <w:marLeft w:val="0"/>
                      <w:marRight w:val="0"/>
                      <w:marTop w:val="0"/>
                      <w:marBottom w:val="150"/>
                      <w:divBdr>
                        <w:top w:val="none" w:sz="0" w:space="0" w:color="auto"/>
                        <w:left w:val="none" w:sz="0" w:space="0" w:color="auto"/>
                        <w:bottom w:val="none" w:sz="0" w:space="0" w:color="auto"/>
                        <w:right w:val="none" w:sz="0" w:space="0" w:color="auto"/>
                      </w:divBdr>
                      <w:divsChild>
                        <w:div w:id="371615877">
                          <w:marLeft w:val="0"/>
                          <w:marRight w:val="0"/>
                          <w:marTop w:val="0"/>
                          <w:marBottom w:val="0"/>
                          <w:divBdr>
                            <w:top w:val="none" w:sz="0" w:space="0" w:color="auto"/>
                            <w:left w:val="none" w:sz="0" w:space="0" w:color="auto"/>
                            <w:bottom w:val="none" w:sz="0" w:space="0" w:color="auto"/>
                            <w:right w:val="none" w:sz="0" w:space="0" w:color="auto"/>
                          </w:divBdr>
                          <w:divsChild>
                            <w:div w:id="882252705">
                              <w:marLeft w:val="0"/>
                              <w:marRight w:val="0"/>
                              <w:marTop w:val="0"/>
                              <w:marBottom w:val="0"/>
                              <w:divBdr>
                                <w:top w:val="none" w:sz="0" w:space="0" w:color="auto"/>
                                <w:left w:val="none" w:sz="0" w:space="0" w:color="auto"/>
                                <w:bottom w:val="none" w:sz="0" w:space="0" w:color="auto"/>
                                <w:right w:val="none" w:sz="0" w:space="0" w:color="auto"/>
                              </w:divBdr>
                              <w:divsChild>
                                <w:div w:id="2114593896">
                                  <w:marLeft w:val="0"/>
                                  <w:marRight w:val="0"/>
                                  <w:marTop w:val="0"/>
                                  <w:marBottom w:val="0"/>
                                  <w:divBdr>
                                    <w:top w:val="none" w:sz="0" w:space="0" w:color="auto"/>
                                    <w:left w:val="none" w:sz="0" w:space="0" w:color="auto"/>
                                    <w:bottom w:val="none" w:sz="0" w:space="0" w:color="auto"/>
                                    <w:right w:val="none" w:sz="0" w:space="0" w:color="auto"/>
                                  </w:divBdr>
                                </w:div>
                              </w:divsChild>
                            </w:div>
                            <w:div w:id="755832060">
                              <w:marLeft w:val="0"/>
                              <w:marRight w:val="0"/>
                              <w:marTop w:val="0"/>
                              <w:marBottom w:val="0"/>
                              <w:divBdr>
                                <w:top w:val="none" w:sz="0" w:space="0" w:color="auto"/>
                                <w:left w:val="none" w:sz="0" w:space="0" w:color="auto"/>
                                <w:bottom w:val="none" w:sz="0" w:space="0" w:color="auto"/>
                                <w:right w:val="none" w:sz="0" w:space="0" w:color="auto"/>
                              </w:divBdr>
                              <w:divsChild>
                                <w:div w:id="199852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51233">
      <w:bodyDiv w:val="1"/>
      <w:marLeft w:val="0"/>
      <w:marRight w:val="0"/>
      <w:marTop w:val="0"/>
      <w:marBottom w:val="0"/>
      <w:divBdr>
        <w:top w:val="none" w:sz="0" w:space="0" w:color="auto"/>
        <w:left w:val="none" w:sz="0" w:space="0" w:color="auto"/>
        <w:bottom w:val="none" w:sz="0" w:space="0" w:color="auto"/>
        <w:right w:val="none" w:sz="0" w:space="0" w:color="auto"/>
      </w:divBdr>
    </w:div>
    <w:div w:id="1575700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1589</Words>
  <Characters>9377</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Stekla Zuzana</dc:creator>
  <cp:lastModifiedBy>Dagmar Kovacova</cp:lastModifiedBy>
  <cp:revision>3</cp:revision>
  <cp:lastPrinted>2020-08-24T14:33:00Z</cp:lastPrinted>
  <dcterms:created xsi:type="dcterms:W3CDTF">2022-02-17T13:42:00Z</dcterms:created>
  <dcterms:modified xsi:type="dcterms:W3CDTF">2022-02-17T13:49:00Z</dcterms:modified>
</cp:coreProperties>
</file>