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C0AC2B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>Česká republika - Státní pozemkový úřad</w:t>
      </w:r>
    </w:p>
    <w:p w14:paraId="4799CEBA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729C9EFE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Petr Lázňovský, ředitel Krajského pozemkového úřadu pro Královéhradecký kraj</w:t>
      </w:r>
    </w:p>
    <w:p w14:paraId="7D8C65EA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Kydlinovská 245, 503 01 Hradec Králové</w:t>
      </w:r>
    </w:p>
    <w:p w14:paraId="0E2EB4BA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30D7FAA5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14:paraId="68B752D2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14:paraId="5BF13C0C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50997891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1003740513</w:t>
      </w:r>
    </w:p>
    <w:p w14:paraId="2AB33535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380D06A0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66C3EFD4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05D491B4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9AC73E5" w14:textId="7AA8857A" w:rsidR="00E81592" w:rsidRPr="00E81592" w:rsidRDefault="008C21C4">
      <w:pPr>
        <w:widowControl/>
        <w:rPr>
          <w:rFonts w:ascii="Arial" w:hAnsi="Arial" w:cs="Arial"/>
          <w:b/>
          <w:color w:val="000000"/>
          <w:sz w:val="22"/>
          <w:szCs w:val="22"/>
        </w:rPr>
      </w:pPr>
      <w:r w:rsidRPr="00E81592">
        <w:rPr>
          <w:rFonts w:ascii="Arial" w:hAnsi="Arial" w:cs="Arial"/>
          <w:b/>
          <w:color w:val="000000"/>
          <w:sz w:val="22"/>
          <w:szCs w:val="22"/>
        </w:rPr>
        <w:t>Lainka Bernard, r.č. 67</w:t>
      </w:r>
      <w:r w:rsidR="00F2155B">
        <w:rPr>
          <w:rFonts w:ascii="Arial" w:hAnsi="Arial" w:cs="Arial"/>
          <w:b/>
          <w:color w:val="000000"/>
          <w:sz w:val="22"/>
          <w:szCs w:val="22"/>
        </w:rPr>
        <w:t>XXXXXXXXX</w:t>
      </w:r>
      <w:r w:rsidRPr="00E81592">
        <w:rPr>
          <w:rFonts w:ascii="Arial" w:hAnsi="Arial" w:cs="Arial"/>
          <w:b/>
          <w:color w:val="000000"/>
          <w:sz w:val="22"/>
          <w:szCs w:val="22"/>
        </w:rPr>
        <w:t xml:space="preserve">, </w:t>
      </w:r>
    </w:p>
    <w:p w14:paraId="46E65944" w14:textId="4D22EF04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trvale bytem </w:t>
      </w:r>
      <w:r w:rsidR="00F2155B">
        <w:rPr>
          <w:rFonts w:ascii="Arial" w:hAnsi="Arial" w:cs="Arial"/>
          <w:color w:val="000000"/>
          <w:sz w:val="22"/>
          <w:szCs w:val="22"/>
        </w:rPr>
        <w:t>XXXXXXX</w:t>
      </w:r>
      <w:r w:rsidRPr="00D87E4D">
        <w:rPr>
          <w:rFonts w:ascii="Arial" w:hAnsi="Arial" w:cs="Arial"/>
          <w:color w:val="000000"/>
          <w:sz w:val="22"/>
          <w:szCs w:val="22"/>
        </w:rPr>
        <w:t>, Pěčnov, PSČ 383 01</w:t>
      </w:r>
    </w:p>
    <w:p w14:paraId="0DFB6C5C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0E79EB51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764543FC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5A4E23C7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02BF69E1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4/21</w:t>
      </w:r>
    </w:p>
    <w:p w14:paraId="044D9563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1003740513</w:t>
      </w:r>
    </w:p>
    <w:p w14:paraId="2F68B6BC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5F370481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5CB4BEFC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22.4.2005 kupní smlouvu č. 1003740513 (dále jen "smlouva").</w:t>
      </w:r>
    </w:p>
    <w:p w14:paraId="1D0FC448" w14:textId="77777777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d)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00E9C5DE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358829C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15974D8D" w14:textId="2D5F6E73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30.4.2035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6 771 260,00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šest milionů sedm set sedmdesát jeden tisíc dvě stě šedesát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6886E603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A32E3BC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2D576EFA" w14:textId="049A8B49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</w:t>
      </w:r>
      <w:r w:rsidR="00E81592">
        <w:rPr>
          <w:rFonts w:ascii="Arial" w:hAnsi="Arial" w:cs="Arial"/>
          <w:sz w:val="22"/>
          <w:szCs w:val="22"/>
        </w:rPr>
        <w:t xml:space="preserve">a předchozích </w:t>
      </w:r>
      <w:r w:rsidR="00D83C59">
        <w:rPr>
          <w:rFonts w:ascii="Arial" w:hAnsi="Arial" w:cs="Arial"/>
          <w:sz w:val="22"/>
          <w:szCs w:val="22"/>
        </w:rPr>
        <w:t>dodatků</w:t>
      </w:r>
      <w:r w:rsidR="00D83C59" w:rsidRPr="003511C8">
        <w:rPr>
          <w:rFonts w:ascii="Arial" w:hAnsi="Arial" w:cs="Arial"/>
          <w:sz w:val="22"/>
          <w:szCs w:val="22"/>
        </w:rPr>
        <w:t xml:space="preserve"> </w:t>
      </w:r>
      <w:r w:rsidR="00D83C59">
        <w:rPr>
          <w:rFonts w:ascii="Arial" w:hAnsi="Arial" w:cs="Arial"/>
          <w:sz w:val="22"/>
          <w:szCs w:val="22"/>
        </w:rPr>
        <w:t>uhrazena</w:t>
      </w:r>
      <w:r w:rsidRPr="003511C8">
        <w:rPr>
          <w:rFonts w:ascii="Arial" w:hAnsi="Arial" w:cs="Arial"/>
          <w:sz w:val="22"/>
          <w:szCs w:val="22"/>
        </w:rPr>
        <w:t xml:space="preserve"> část kupní </w:t>
      </w:r>
      <w:r w:rsidR="00D83C59" w:rsidRPr="003511C8">
        <w:rPr>
          <w:rFonts w:ascii="Arial" w:hAnsi="Arial" w:cs="Arial"/>
          <w:sz w:val="22"/>
          <w:szCs w:val="22"/>
        </w:rPr>
        <w:t>ceny ve</w:t>
      </w:r>
      <w:r w:rsidRPr="003511C8">
        <w:rPr>
          <w:rFonts w:ascii="Arial" w:hAnsi="Arial" w:cs="Arial"/>
          <w:sz w:val="22"/>
          <w:szCs w:val="22"/>
        </w:rPr>
        <w:t xml:space="preserve"> výši </w:t>
      </w:r>
      <w:r w:rsidR="00B63D93">
        <w:rPr>
          <w:rFonts w:ascii="Arial" w:hAnsi="Arial" w:cs="Arial"/>
          <w:sz w:val="22"/>
          <w:szCs w:val="22"/>
        </w:rPr>
        <w:t>3 755 221,00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tři miliony sedm set padesát pět tisíc dvě stě dvacet jedna koruna česká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0E4931D5" w14:textId="77777777"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>Dále byla kupujícím předčasně formou mimořádné splátky před podpisem tohoto dodatku uhrazena část kupní ceny ve výši 4 682,00 Kč (slovy: čtyři tisíce šest set osmdesát dvě koruny české).</w:t>
      </w:r>
    </w:p>
    <w:p w14:paraId="29097705" w14:textId="590FD1A2"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>Jedná se o kupní cenu pozemku parc</w:t>
      </w:r>
      <w:r w:rsidR="00D83C59">
        <w:rPr>
          <w:rFonts w:ascii="Arial" w:hAnsi="Arial" w:cs="Arial"/>
          <w:b w:val="0"/>
          <w:sz w:val="22"/>
          <w:szCs w:val="22"/>
        </w:rPr>
        <w:t xml:space="preserve">elního </w:t>
      </w:r>
      <w:r w:rsidRPr="008F13BA">
        <w:rPr>
          <w:rFonts w:ascii="Arial" w:hAnsi="Arial" w:cs="Arial"/>
          <w:b w:val="0"/>
          <w:sz w:val="22"/>
          <w:szCs w:val="22"/>
        </w:rPr>
        <w:t>č</w:t>
      </w:r>
      <w:r w:rsidR="00D83C59">
        <w:rPr>
          <w:rFonts w:ascii="Arial" w:hAnsi="Arial" w:cs="Arial"/>
          <w:b w:val="0"/>
          <w:sz w:val="22"/>
          <w:szCs w:val="22"/>
        </w:rPr>
        <w:t>ísla</w:t>
      </w:r>
      <w:r w:rsidRPr="008F13BA">
        <w:rPr>
          <w:rFonts w:ascii="Arial" w:hAnsi="Arial" w:cs="Arial"/>
          <w:b w:val="0"/>
          <w:sz w:val="22"/>
          <w:szCs w:val="22"/>
        </w:rPr>
        <w:t xml:space="preserve"> 377/1 </w:t>
      </w:r>
      <w:r w:rsidR="00D83C59">
        <w:rPr>
          <w:rFonts w:ascii="Arial" w:hAnsi="Arial" w:cs="Arial"/>
          <w:b w:val="0"/>
          <w:sz w:val="22"/>
          <w:szCs w:val="22"/>
        </w:rPr>
        <w:t xml:space="preserve">KN v </w:t>
      </w:r>
      <w:r w:rsidRPr="008F13BA">
        <w:rPr>
          <w:rFonts w:ascii="Arial" w:hAnsi="Arial" w:cs="Arial"/>
          <w:b w:val="0"/>
          <w:sz w:val="22"/>
          <w:szCs w:val="22"/>
        </w:rPr>
        <w:t>k.ú. Zdoňov.</w:t>
      </w:r>
    </w:p>
    <w:p w14:paraId="6B27CEF5" w14:textId="77777777" w:rsidR="004A15EF" w:rsidRPr="003511C8" w:rsidRDefault="004A15EF" w:rsidP="004A15EF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Smluvní strany se dohodly na tom, že dosud neuhrazenou zbývající část kupní ceny ve výši </w:t>
      </w:r>
      <w:r>
        <w:rPr>
          <w:rFonts w:ascii="Arial" w:hAnsi="Arial" w:cs="Arial"/>
          <w:sz w:val="22"/>
          <w:szCs w:val="22"/>
        </w:rPr>
        <w:t>3 011 357,00 Kč (slovy: tři miliony jedenáct tisíc tři sta padesát sedm korun českých)</w:t>
      </w:r>
      <w:r w:rsidRPr="003511C8">
        <w:rPr>
          <w:rFonts w:ascii="Arial" w:hAnsi="Arial" w:cs="Arial"/>
          <w:sz w:val="22"/>
          <w:szCs w:val="22"/>
        </w:rPr>
        <w:t xml:space="preserve"> uhradí kupující prodávajícímu takto:</w:t>
      </w:r>
    </w:p>
    <w:p w14:paraId="713B8C87" w14:textId="77777777" w:rsidR="0057529F" w:rsidRDefault="0057529F" w:rsidP="004A15EF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1.5.2022</w:t>
      </w:r>
      <w:r>
        <w:rPr>
          <w:rFonts w:ascii="Arial" w:hAnsi="Arial" w:cs="Arial"/>
          <w:sz w:val="22"/>
          <w:szCs w:val="22"/>
        </w:rPr>
        <w:tab/>
        <w:t>215 098,00 Kč</w:t>
      </w:r>
      <w:r>
        <w:rPr>
          <w:rFonts w:ascii="Arial" w:hAnsi="Arial" w:cs="Arial"/>
          <w:sz w:val="22"/>
          <w:szCs w:val="22"/>
        </w:rPr>
        <w:br/>
        <w:t>k 1.5.2023</w:t>
      </w:r>
      <w:r>
        <w:rPr>
          <w:rFonts w:ascii="Arial" w:hAnsi="Arial" w:cs="Arial"/>
          <w:sz w:val="22"/>
          <w:szCs w:val="22"/>
        </w:rPr>
        <w:tab/>
        <w:t>215 098,00 Kč</w:t>
      </w:r>
      <w:r>
        <w:rPr>
          <w:rFonts w:ascii="Arial" w:hAnsi="Arial" w:cs="Arial"/>
          <w:sz w:val="22"/>
          <w:szCs w:val="22"/>
        </w:rPr>
        <w:br/>
        <w:t>k 1.5.2024</w:t>
      </w:r>
      <w:r>
        <w:rPr>
          <w:rFonts w:ascii="Arial" w:hAnsi="Arial" w:cs="Arial"/>
          <w:sz w:val="22"/>
          <w:szCs w:val="22"/>
        </w:rPr>
        <w:tab/>
        <w:t>215 098,00 Kč</w:t>
      </w:r>
      <w:r>
        <w:rPr>
          <w:rFonts w:ascii="Arial" w:hAnsi="Arial" w:cs="Arial"/>
          <w:sz w:val="22"/>
          <w:szCs w:val="22"/>
        </w:rPr>
        <w:br/>
        <w:t>k 1.5.2025</w:t>
      </w:r>
      <w:r>
        <w:rPr>
          <w:rFonts w:ascii="Arial" w:hAnsi="Arial" w:cs="Arial"/>
          <w:sz w:val="22"/>
          <w:szCs w:val="22"/>
        </w:rPr>
        <w:tab/>
        <w:t>215 098,00 Kč</w:t>
      </w:r>
      <w:r>
        <w:rPr>
          <w:rFonts w:ascii="Arial" w:hAnsi="Arial" w:cs="Arial"/>
          <w:sz w:val="22"/>
          <w:szCs w:val="22"/>
        </w:rPr>
        <w:br/>
        <w:t>k 1.5.2026</w:t>
      </w:r>
      <w:r>
        <w:rPr>
          <w:rFonts w:ascii="Arial" w:hAnsi="Arial" w:cs="Arial"/>
          <w:sz w:val="22"/>
          <w:szCs w:val="22"/>
        </w:rPr>
        <w:tab/>
        <w:t>215 098,00 Kč</w:t>
      </w:r>
      <w:r>
        <w:rPr>
          <w:rFonts w:ascii="Arial" w:hAnsi="Arial" w:cs="Arial"/>
          <w:sz w:val="22"/>
          <w:szCs w:val="22"/>
        </w:rPr>
        <w:br/>
        <w:t>k 1.5.2027</w:t>
      </w:r>
      <w:r>
        <w:rPr>
          <w:rFonts w:ascii="Arial" w:hAnsi="Arial" w:cs="Arial"/>
          <w:sz w:val="22"/>
          <w:szCs w:val="22"/>
        </w:rPr>
        <w:tab/>
        <w:t>215 098,00 Kč</w:t>
      </w:r>
      <w:r>
        <w:rPr>
          <w:rFonts w:ascii="Arial" w:hAnsi="Arial" w:cs="Arial"/>
          <w:sz w:val="22"/>
          <w:szCs w:val="22"/>
        </w:rPr>
        <w:br/>
        <w:t>k 1.5.2028</w:t>
      </w:r>
      <w:r>
        <w:rPr>
          <w:rFonts w:ascii="Arial" w:hAnsi="Arial" w:cs="Arial"/>
          <w:sz w:val="22"/>
          <w:szCs w:val="22"/>
        </w:rPr>
        <w:tab/>
        <w:t>215 098,00 Kč</w:t>
      </w:r>
      <w:r>
        <w:rPr>
          <w:rFonts w:ascii="Arial" w:hAnsi="Arial" w:cs="Arial"/>
          <w:sz w:val="22"/>
          <w:szCs w:val="22"/>
        </w:rPr>
        <w:br/>
        <w:t>k 1.5.2029</w:t>
      </w:r>
      <w:r>
        <w:rPr>
          <w:rFonts w:ascii="Arial" w:hAnsi="Arial" w:cs="Arial"/>
          <w:sz w:val="22"/>
          <w:szCs w:val="22"/>
        </w:rPr>
        <w:tab/>
        <w:t>215 098,00 Kč</w:t>
      </w:r>
      <w:r>
        <w:rPr>
          <w:rFonts w:ascii="Arial" w:hAnsi="Arial" w:cs="Arial"/>
          <w:sz w:val="22"/>
          <w:szCs w:val="22"/>
        </w:rPr>
        <w:br/>
        <w:t>k 1.5.2030</w:t>
      </w:r>
      <w:r>
        <w:rPr>
          <w:rFonts w:ascii="Arial" w:hAnsi="Arial" w:cs="Arial"/>
          <w:sz w:val="22"/>
          <w:szCs w:val="22"/>
        </w:rPr>
        <w:tab/>
        <w:t>215 098,00 Kč</w:t>
      </w:r>
      <w:r>
        <w:rPr>
          <w:rFonts w:ascii="Arial" w:hAnsi="Arial" w:cs="Arial"/>
          <w:sz w:val="22"/>
          <w:szCs w:val="22"/>
        </w:rPr>
        <w:br/>
        <w:t>k 1.5.2031</w:t>
      </w:r>
      <w:r>
        <w:rPr>
          <w:rFonts w:ascii="Arial" w:hAnsi="Arial" w:cs="Arial"/>
          <w:sz w:val="22"/>
          <w:szCs w:val="22"/>
        </w:rPr>
        <w:tab/>
        <w:t>215 098,00 Kč</w:t>
      </w:r>
      <w:r>
        <w:rPr>
          <w:rFonts w:ascii="Arial" w:hAnsi="Arial" w:cs="Arial"/>
          <w:sz w:val="22"/>
          <w:szCs w:val="22"/>
        </w:rPr>
        <w:br/>
        <w:t>k 1.5.2032</w:t>
      </w:r>
      <w:r>
        <w:rPr>
          <w:rFonts w:ascii="Arial" w:hAnsi="Arial" w:cs="Arial"/>
          <w:sz w:val="22"/>
          <w:szCs w:val="22"/>
        </w:rPr>
        <w:tab/>
        <w:t>215 098,00 Kč</w:t>
      </w:r>
      <w:r>
        <w:rPr>
          <w:rFonts w:ascii="Arial" w:hAnsi="Arial" w:cs="Arial"/>
          <w:sz w:val="22"/>
          <w:szCs w:val="22"/>
        </w:rPr>
        <w:br/>
        <w:t>k 1.5.2033</w:t>
      </w:r>
      <w:r>
        <w:rPr>
          <w:rFonts w:ascii="Arial" w:hAnsi="Arial" w:cs="Arial"/>
          <w:sz w:val="22"/>
          <w:szCs w:val="22"/>
        </w:rPr>
        <w:tab/>
        <w:t>215 098,00 Kč</w:t>
      </w:r>
      <w:r>
        <w:rPr>
          <w:rFonts w:ascii="Arial" w:hAnsi="Arial" w:cs="Arial"/>
          <w:sz w:val="22"/>
          <w:szCs w:val="22"/>
        </w:rPr>
        <w:br/>
        <w:t>k 1.5.2034</w:t>
      </w:r>
      <w:r>
        <w:rPr>
          <w:rFonts w:ascii="Arial" w:hAnsi="Arial" w:cs="Arial"/>
          <w:sz w:val="22"/>
          <w:szCs w:val="22"/>
        </w:rPr>
        <w:tab/>
        <w:t>215 098,00 Kč</w:t>
      </w:r>
      <w:r>
        <w:rPr>
          <w:rFonts w:ascii="Arial" w:hAnsi="Arial" w:cs="Arial"/>
          <w:sz w:val="22"/>
          <w:szCs w:val="22"/>
        </w:rPr>
        <w:br/>
        <w:t>k 30.4.2035</w:t>
      </w:r>
      <w:r>
        <w:rPr>
          <w:rFonts w:ascii="Arial" w:hAnsi="Arial" w:cs="Arial"/>
          <w:sz w:val="22"/>
          <w:szCs w:val="22"/>
        </w:rPr>
        <w:tab/>
        <w:t>215 083,00 Kč</w:t>
      </w:r>
      <w:r>
        <w:rPr>
          <w:rFonts w:ascii="Arial" w:hAnsi="Arial" w:cs="Arial"/>
          <w:sz w:val="22"/>
          <w:szCs w:val="22"/>
        </w:rPr>
        <w:br/>
        <w:t xml:space="preserve"> </w:t>
      </w:r>
    </w:p>
    <w:p w14:paraId="148B1D3E" w14:textId="77777777" w:rsidR="004A15EF" w:rsidRPr="004A15EF" w:rsidRDefault="004A15EF" w:rsidP="00FD6490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  <w:lang w:val="en-US"/>
        </w:rPr>
      </w:pPr>
    </w:p>
    <w:p w14:paraId="37ED934A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30384777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612C3FDA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799A7E36" w14:textId="617290FA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Tento dodatek je sepsán ve </w:t>
      </w:r>
      <w:r w:rsidR="00D83C59">
        <w:rPr>
          <w:rFonts w:ascii="Arial" w:hAnsi="Arial" w:cs="Arial"/>
          <w:sz w:val="22"/>
          <w:szCs w:val="22"/>
        </w:rPr>
        <w:t>2</w:t>
      </w:r>
      <w:r w:rsidRPr="00D87E4D">
        <w:rPr>
          <w:rFonts w:ascii="Arial" w:hAnsi="Arial" w:cs="Arial"/>
          <w:sz w:val="22"/>
          <w:szCs w:val="22"/>
        </w:rPr>
        <w:t xml:space="preserve"> stejnopisech, z nichž každý má platnost originálu.</w:t>
      </w:r>
    </w:p>
    <w:p w14:paraId="36E8CCA9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1C0050BB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5325C789" w14:textId="134928B5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 xml:space="preserve">Státní pozemkový úřad jako správce osobních údajů dle zákona č. 110/2019 Sb., o zpracování osobních </w:t>
      </w:r>
      <w:r w:rsidR="00D83C59" w:rsidRPr="00507A18">
        <w:rPr>
          <w:rFonts w:ascii="Arial" w:hAnsi="Arial" w:cs="Arial"/>
          <w:sz w:val="22"/>
          <w:szCs w:val="22"/>
        </w:rPr>
        <w:t>údajů, a</w:t>
      </w:r>
      <w:r w:rsidRPr="00507A18">
        <w:rPr>
          <w:rFonts w:ascii="Arial" w:hAnsi="Arial" w:cs="Arial"/>
          <w:sz w:val="22"/>
          <w:szCs w:val="22"/>
        </w:rPr>
        <w:t xml:space="preserve"> platného nařízení (EU) 2016/679 (GDPR), tímto </w:t>
      </w:r>
      <w:r w:rsidR="00D83C59" w:rsidRPr="00507A18">
        <w:rPr>
          <w:rFonts w:ascii="Arial" w:hAnsi="Arial" w:cs="Arial"/>
          <w:sz w:val="22"/>
          <w:szCs w:val="22"/>
        </w:rPr>
        <w:t>informuje ve</w:t>
      </w:r>
      <w:r w:rsidRPr="00507A18">
        <w:rPr>
          <w:rFonts w:ascii="Arial" w:hAnsi="Arial" w:cs="Arial"/>
          <w:sz w:val="22"/>
          <w:szCs w:val="22"/>
        </w:rPr>
        <w:t xml:space="preserve">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6B64B60C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11A8DE0D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165B5D96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4A21F432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13A1FE8E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48AF3FA3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DF40D0F" w14:textId="76183720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Hradci Králové </w:t>
      </w:r>
      <w:r w:rsidR="00D83C59">
        <w:rPr>
          <w:rFonts w:ascii="Arial" w:hAnsi="Arial" w:cs="Arial"/>
          <w:sz w:val="22"/>
          <w:szCs w:val="22"/>
        </w:rPr>
        <w:t xml:space="preserve">dne </w:t>
      </w:r>
      <w:r w:rsidR="00251E91">
        <w:rPr>
          <w:rFonts w:ascii="Arial" w:hAnsi="Arial" w:cs="Arial"/>
          <w:sz w:val="22"/>
          <w:szCs w:val="22"/>
        </w:rPr>
        <w:t>17.02.2022</w:t>
      </w:r>
      <w:r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 xml:space="preserve">V </w:t>
      </w:r>
      <w:r w:rsidR="00F11686">
        <w:rPr>
          <w:rFonts w:ascii="Arial" w:hAnsi="Arial" w:cs="Arial"/>
          <w:sz w:val="22"/>
          <w:szCs w:val="22"/>
        </w:rPr>
        <w:t>Prachaticích</w:t>
      </w:r>
      <w:r w:rsidR="00C32239">
        <w:rPr>
          <w:rFonts w:ascii="Arial" w:hAnsi="Arial" w:cs="Arial"/>
          <w:sz w:val="22"/>
          <w:szCs w:val="22"/>
        </w:rPr>
        <w:t xml:space="preserve"> dne </w:t>
      </w:r>
      <w:r w:rsidR="00F11686">
        <w:rPr>
          <w:rFonts w:ascii="Arial" w:hAnsi="Arial" w:cs="Arial"/>
          <w:sz w:val="22"/>
          <w:szCs w:val="22"/>
        </w:rPr>
        <w:t>13.10.2021</w:t>
      </w:r>
    </w:p>
    <w:p w14:paraId="26A5E0D4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4AED977" w14:textId="7828EF6A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575AF57" w14:textId="1ED483EF" w:rsidR="00D83C59" w:rsidRDefault="00D83C59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9D62DCE" w14:textId="77777777" w:rsidR="00D83C59" w:rsidRPr="00D87E4D" w:rsidRDefault="00D83C59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2D989C5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6E86EE61" w14:textId="3AA0552E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</w:r>
      <w:r w:rsidR="00D83C59" w:rsidRPr="00D87E4D">
        <w:rPr>
          <w:rFonts w:ascii="Arial" w:hAnsi="Arial" w:cs="Arial"/>
          <w:sz w:val="22"/>
          <w:szCs w:val="22"/>
        </w:rPr>
        <w:t xml:space="preserve">Bernard </w:t>
      </w:r>
      <w:r w:rsidRPr="00D87E4D">
        <w:rPr>
          <w:rFonts w:ascii="Arial" w:hAnsi="Arial" w:cs="Arial"/>
          <w:sz w:val="22"/>
          <w:szCs w:val="22"/>
        </w:rPr>
        <w:t xml:space="preserve">Lainka </w:t>
      </w:r>
    </w:p>
    <w:p w14:paraId="4973F8B3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0118C65E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Královéhradecký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2E7EC7BC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Petr Lázňovský</w:t>
      </w:r>
      <w:r w:rsidRPr="00D87E4D">
        <w:rPr>
          <w:rFonts w:ascii="Arial" w:hAnsi="Arial" w:cs="Arial"/>
          <w:sz w:val="22"/>
          <w:szCs w:val="22"/>
        </w:rPr>
        <w:tab/>
      </w:r>
    </w:p>
    <w:p w14:paraId="50C14AFE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2266D37F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5F586F1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37468732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Královéhradecký kraj</w:t>
      </w:r>
    </w:p>
    <w:p w14:paraId="27BD531F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Jolana Miškářová</w:t>
      </w:r>
    </w:p>
    <w:p w14:paraId="252A8A74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6C0E54D6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7CD987A1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40352F4A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363F0D7" w14:textId="2693B01B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D83C59">
        <w:rPr>
          <w:rFonts w:ascii="Arial" w:hAnsi="Arial" w:cs="Arial"/>
          <w:color w:val="000000"/>
          <w:sz w:val="22"/>
          <w:szCs w:val="22"/>
        </w:rPr>
        <w:t>Mgr. Milan Dudek</w:t>
      </w:r>
    </w:p>
    <w:p w14:paraId="3C1B4278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CD1D1AD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1865E31E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17C6C6C0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85C59F6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79F3FEB7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207FB635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5E7DCF51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1B873BE2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2E10FE55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5CF9C351" w14:textId="78AB5C93" w:rsidR="00341145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610B75C7" w14:textId="77777777" w:rsidR="00D83C59" w:rsidRPr="00D87E4D" w:rsidRDefault="00D83C59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74C6DC5B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0C007869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0918169C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7C281691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28F6A5D9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19454256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110EA22E" w14:textId="7F4972F0" w:rsidR="00F52E8C" w:rsidRPr="00D87E4D" w:rsidRDefault="00D83C59" w:rsidP="00F52E8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Mgr. Milan Dudek</w:t>
      </w:r>
    </w:p>
    <w:p w14:paraId="79707661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6A7A65DD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24DC41A3" w14:textId="3662DE74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D83C59">
        <w:rPr>
          <w:rFonts w:ascii="Arial" w:hAnsi="Arial" w:cs="Arial"/>
          <w:sz w:val="22"/>
          <w:szCs w:val="22"/>
        </w:rPr>
        <w:t> Hradci Králové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</w:r>
      <w:r w:rsidR="00D83C59">
        <w:rPr>
          <w:rFonts w:ascii="Arial" w:hAnsi="Arial" w:cs="Arial"/>
          <w:sz w:val="22"/>
          <w:szCs w:val="22"/>
        </w:rPr>
        <w:t xml:space="preserve">    </w:t>
      </w:r>
      <w:r w:rsidRPr="00D87E4D">
        <w:rPr>
          <w:rFonts w:ascii="Arial" w:hAnsi="Arial" w:cs="Arial"/>
          <w:sz w:val="22"/>
          <w:szCs w:val="22"/>
        </w:rPr>
        <w:t>……………………………….</w:t>
      </w:r>
    </w:p>
    <w:p w14:paraId="30CEC87B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07EDEE5A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 w:rsidSect="00E81592">
      <w:type w:val="continuous"/>
      <w:pgSz w:w="11907" w:h="16840"/>
      <w:pgMar w:top="709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B29F2A" w14:textId="77777777" w:rsidR="001D2653" w:rsidRDefault="001D2653">
      <w:r>
        <w:separator/>
      </w:r>
    </w:p>
  </w:endnote>
  <w:endnote w:type="continuationSeparator" w:id="0">
    <w:p w14:paraId="6AD4056D" w14:textId="77777777" w:rsidR="001D2653" w:rsidRDefault="001D2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577773" w14:textId="77777777" w:rsidR="001D2653" w:rsidRDefault="001D2653">
      <w:r>
        <w:separator/>
      </w:r>
    </w:p>
  </w:footnote>
  <w:footnote w:type="continuationSeparator" w:id="0">
    <w:p w14:paraId="51875F4F" w14:textId="77777777" w:rsidR="001D2653" w:rsidRDefault="001D26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1D2653"/>
    <w:rsid w:val="001D69BF"/>
    <w:rsid w:val="00251E91"/>
    <w:rsid w:val="002A33F8"/>
    <w:rsid w:val="002D7578"/>
    <w:rsid w:val="00314509"/>
    <w:rsid w:val="00341145"/>
    <w:rsid w:val="003511C8"/>
    <w:rsid w:val="00362161"/>
    <w:rsid w:val="003862E6"/>
    <w:rsid w:val="00477E2F"/>
    <w:rsid w:val="00490212"/>
    <w:rsid w:val="004935BD"/>
    <w:rsid w:val="004A15EF"/>
    <w:rsid w:val="004C2220"/>
    <w:rsid w:val="00507A18"/>
    <w:rsid w:val="005334A5"/>
    <w:rsid w:val="00560A0B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63D93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3C59"/>
    <w:rsid w:val="00D87E4D"/>
    <w:rsid w:val="00DF63B3"/>
    <w:rsid w:val="00E16FA3"/>
    <w:rsid w:val="00E43423"/>
    <w:rsid w:val="00E63994"/>
    <w:rsid w:val="00E67177"/>
    <w:rsid w:val="00E81592"/>
    <w:rsid w:val="00EB364D"/>
    <w:rsid w:val="00F070C3"/>
    <w:rsid w:val="00F11686"/>
    <w:rsid w:val="00F1382E"/>
    <w:rsid w:val="00F2155B"/>
    <w:rsid w:val="00F222BB"/>
    <w:rsid w:val="00F52E8C"/>
    <w:rsid w:val="00F61F3B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6830A4"/>
  <w14:defaultImageDpi w14:val="0"/>
  <w15:docId w15:val="{10E02FA2-E448-4F20-9F36-EEB528FAB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542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669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Dudek Milan Mgr.</dc:creator>
  <cp:keywords/>
  <dc:description/>
  <cp:lastModifiedBy>Dudek Milan Mgr.</cp:lastModifiedBy>
  <cp:revision>5</cp:revision>
  <cp:lastPrinted>2005-12-12T13:07:00Z</cp:lastPrinted>
  <dcterms:created xsi:type="dcterms:W3CDTF">2021-06-11T06:56:00Z</dcterms:created>
  <dcterms:modified xsi:type="dcterms:W3CDTF">2022-02-17T08:06:00Z</dcterms:modified>
</cp:coreProperties>
</file>