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8E7" w:rsidRPr="00AE372B" w:rsidRDefault="00820BB1" w:rsidP="007E7FD8">
      <w:pPr>
        <w:pStyle w:val="Nadpis1"/>
        <w:rPr>
          <w:kern w:val="28"/>
        </w:rPr>
      </w:pPr>
      <w:r w:rsidRPr="00AE372B">
        <w:rPr>
          <w:kern w:val="28"/>
        </w:rPr>
        <w:t>S</w:t>
      </w:r>
      <w:bookmarkStart w:id="0" w:name="_Ref158785100"/>
      <w:bookmarkEnd w:id="0"/>
      <w:r w:rsidRPr="00AE372B">
        <w:rPr>
          <w:kern w:val="28"/>
        </w:rPr>
        <w:t xml:space="preserve">mlouva o spolupráci </w:t>
      </w:r>
      <w:r w:rsidR="00D856EC">
        <w:rPr>
          <w:kern w:val="28"/>
        </w:rPr>
        <w:t xml:space="preserve">č. </w:t>
      </w:r>
      <w:r w:rsidR="00D9503E">
        <w:rPr>
          <w:kern w:val="28"/>
        </w:rPr>
        <w:t>1</w:t>
      </w:r>
      <w:r w:rsidR="00867B06" w:rsidRPr="00867B06">
        <w:rPr>
          <w:kern w:val="28"/>
        </w:rPr>
        <w:t>6</w:t>
      </w:r>
      <w:r w:rsidR="005C5260" w:rsidRPr="00867B06">
        <w:rPr>
          <w:kern w:val="28"/>
        </w:rPr>
        <w:t>/2022</w:t>
      </w:r>
    </w:p>
    <w:p w:rsidR="00820BB1" w:rsidRPr="00AE372B" w:rsidRDefault="007838E7" w:rsidP="007E7FD8">
      <w:pPr>
        <w:tabs>
          <w:tab w:val="left" w:pos="6316"/>
        </w:tabs>
        <w:rPr>
          <w:rFonts w:cs="Arial"/>
          <w:b/>
          <w:bCs/>
          <w:kern w:val="22"/>
          <w:szCs w:val="22"/>
        </w:rPr>
      </w:pPr>
      <w:r w:rsidRPr="00AE372B">
        <w:rPr>
          <w:rFonts w:cs="Arial"/>
          <w:b/>
          <w:bCs/>
          <w:kern w:val="22"/>
          <w:szCs w:val="22"/>
        </w:rPr>
        <w:t xml:space="preserve">Městská knihovna v Praze </w:t>
      </w:r>
    </w:p>
    <w:p w:rsidR="007838E7" w:rsidRPr="00AE372B" w:rsidRDefault="00820BB1" w:rsidP="007E7FD8">
      <w:pPr>
        <w:tabs>
          <w:tab w:val="left" w:pos="2835"/>
          <w:tab w:val="left" w:pos="6237"/>
        </w:tabs>
        <w:spacing w:before="0"/>
        <w:rPr>
          <w:rFonts w:cs="Arial"/>
          <w:bCs/>
          <w:kern w:val="22"/>
          <w:szCs w:val="22"/>
        </w:rPr>
      </w:pPr>
      <w:r w:rsidRPr="00AE372B">
        <w:rPr>
          <w:rFonts w:cs="Arial"/>
          <w:bCs/>
          <w:kern w:val="22"/>
          <w:szCs w:val="22"/>
        </w:rPr>
        <w:t>sídlo:</w:t>
      </w:r>
      <w:r w:rsidRPr="00AE372B">
        <w:rPr>
          <w:rFonts w:cs="Arial"/>
          <w:bCs/>
          <w:kern w:val="22"/>
          <w:szCs w:val="22"/>
        </w:rPr>
        <w:tab/>
      </w:r>
      <w:r w:rsidR="007838E7" w:rsidRPr="00AE372B">
        <w:rPr>
          <w:rFonts w:cs="Arial"/>
          <w:bCs/>
          <w:kern w:val="22"/>
          <w:szCs w:val="22"/>
        </w:rPr>
        <w:t>Mariánské náměstí 1, Praha 1</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IČ</w:t>
      </w:r>
      <w:r w:rsidR="00820BB1" w:rsidRPr="00AE372B">
        <w:rPr>
          <w:rFonts w:cs="Arial"/>
          <w:bCs/>
          <w:kern w:val="22"/>
          <w:szCs w:val="22"/>
        </w:rPr>
        <w:t>:</w:t>
      </w:r>
      <w:r w:rsidR="00820BB1" w:rsidRPr="00AE372B">
        <w:rPr>
          <w:rFonts w:cs="Arial"/>
          <w:bCs/>
          <w:kern w:val="22"/>
          <w:szCs w:val="22"/>
        </w:rPr>
        <w:tab/>
      </w:r>
      <w:r w:rsidRPr="00AE372B">
        <w:rPr>
          <w:rFonts w:cs="Arial"/>
          <w:bCs/>
          <w:kern w:val="22"/>
          <w:szCs w:val="22"/>
        </w:rPr>
        <w:t>00064467</w:t>
      </w:r>
    </w:p>
    <w:p w:rsidR="005A5F9C" w:rsidRDefault="00E403B8" w:rsidP="007E7FD8">
      <w:pPr>
        <w:tabs>
          <w:tab w:val="left" w:pos="2835"/>
          <w:tab w:val="left" w:pos="6237"/>
        </w:tabs>
        <w:spacing w:before="0"/>
        <w:rPr>
          <w:rFonts w:cs="Arial"/>
          <w:bCs/>
          <w:kern w:val="22"/>
          <w:szCs w:val="22"/>
        </w:rPr>
      </w:pPr>
      <w:r w:rsidRPr="00AE372B">
        <w:rPr>
          <w:rFonts w:cs="Arial"/>
          <w:bCs/>
          <w:kern w:val="22"/>
          <w:szCs w:val="22"/>
        </w:rPr>
        <w:t>DIČ</w:t>
      </w:r>
      <w:r w:rsidR="00820BB1" w:rsidRPr="00AE372B">
        <w:rPr>
          <w:rFonts w:cs="Arial"/>
          <w:bCs/>
          <w:kern w:val="22"/>
          <w:szCs w:val="22"/>
        </w:rPr>
        <w:t>:</w:t>
      </w:r>
      <w:r w:rsidR="00820BB1" w:rsidRPr="00AE372B">
        <w:rPr>
          <w:rFonts w:cs="Arial"/>
          <w:bCs/>
          <w:kern w:val="22"/>
          <w:szCs w:val="22"/>
        </w:rPr>
        <w:tab/>
      </w:r>
      <w:r w:rsidR="00130281">
        <w:rPr>
          <w:rFonts w:cs="Arial"/>
          <w:bCs/>
          <w:kern w:val="22"/>
          <w:szCs w:val="22"/>
        </w:rPr>
        <w:t xml:space="preserve">CZ </w:t>
      </w:r>
      <w:r w:rsidR="00BF5F45" w:rsidRPr="00AE372B">
        <w:rPr>
          <w:rFonts w:cs="Arial"/>
          <w:bCs/>
          <w:kern w:val="22"/>
          <w:szCs w:val="22"/>
        </w:rPr>
        <w:t>000</w:t>
      </w:r>
      <w:r w:rsidRPr="00AE372B">
        <w:rPr>
          <w:rFonts w:cs="Arial"/>
          <w:bCs/>
          <w:kern w:val="22"/>
          <w:szCs w:val="22"/>
        </w:rPr>
        <w:t xml:space="preserve">64467 </w:t>
      </w:r>
      <w:r w:rsidR="005A5F9C">
        <w:rPr>
          <w:rFonts w:cs="Arial"/>
          <w:bCs/>
          <w:kern w:val="22"/>
          <w:szCs w:val="22"/>
        </w:rPr>
        <w:t xml:space="preserve">(pro tyto účely </w:t>
      </w:r>
      <w:r w:rsidR="005A5F9C" w:rsidRPr="00604482">
        <w:rPr>
          <w:rFonts w:cs="Arial"/>
          <w:bCs/>
          <w:kern w:val="22"/>
          <w:szCs w:val="22"/>
        </w:rPr>
        <w:t>jsme</w:t>
      </w:r>
      <w:r w:rsidR="00604482">
        <w:rPr>
          <w:rFonts w:cs="Arial"/>
          <w:bCs/>
          <w:kern w:val="22"/>
          <w:szCs w:val="22"/>
        </w:rPr>
        <w:t xml:space="preserve"> </w:t>
      </w:r>
      <w:r w:rsidR="00F33813" w:rsidRPr="00F43D8A">
        <w:rPr>
          <w:rFonts w:cs="Arial"/>
          <w:bCs/>
          <w:kern w:val="22"/>
          <w:szCs w:val="22"/>
        </w:rPr>
        <w:t>osvobozeni</w:t>
      </w:r>
      <w:r w:rsidR="00604482" w:rsidRPr="00F43D8A">
        <w:rPr>
          <w:rFonts w:cs="Arial"/>
          <w:bCs/>
          <w:kern w:val="22"/>
          <w:szCs w:val="22"/>
        </w:rPr>
        <w:t xml:space="preserve"> od</w:t>
      </w:r>
      <w:r w:rsidR="005A5F9C">
        <w:rPr>
          <w:rFonts w:cs="Arial"/>
          <w:bCs/>
          <w:kern w:val="22"/>
          <w:szCs w:val="22"/>
        </w:rPr>
        <w:t xml:space="preserve"> DPH)</w:t>
      </w:r>
    </w:p>
    <w:p w:rsidR="003C4076" w:rsidRPr="00BB4DFF" w:rsidRDefault="003C4076" w:rsidP="007E7FD8">
      <w:pPr>
        <w:tabs>
          <w:tab w:val="left" w:pos="2835"/>
          <w:tab w:val="left" w:pos="6237"/>
        </w:tabs>
        <w:spacing w:before="0"/>
        <w:rPr>
          <w:rFonts w:cs="Arial"/>
          <w:bCs/>
          <w:kern w:val="22"/>
          <w:szCs w:val="22"/>
        </w:rPr>
      </w:pPr>
      <w:r w:rsidRPr="00BB4DFF">
        <w:rPr>
          <w:rFonts w:cs="Arial"/>
          <w:bCs/>
          <w:kern w:val="22"/>
          <w:szCs w:val="22"/>
        </w:rPr>
        <w:t>evidovaná u Ministerstva kultury ČR pod číslem 0025/2002</w:t>
      </w:r>
    </w:p>
    <w:p w:rsidR="007838E7" w:rsidRPr="00AE372B" w:rsidRDefault="007838E7" w:rsidP="007E7FD8">
      <w:pPr>
        <w:tabs>
          <w:tab w:val="left" w:pos="2835"/>
          <w:tab w:val="left" w:pos="6237"/>
        </w:tabs>
        <w:spacing w:before="0"/>
        <w:rPr>
          <w:rFonts w:cs="Arial"/>
          <w:bCs/>
          <w:kern w:val="22"/>
          <w:szCs w:val="22"/>
        </w:rPr>
      </w:pPr>
      <w:r w:rsidRPr="00AE372B">
        <w:rPr>
          <w:rFonts w:cs="Arial"/>
          <w:bCs/>
          <w:kern w:val="22"/>
          <w:szCs w:val="22"/>
        </w:rPr>
        <w:t>bank</w:t>
      </w:r>
      <w:r w:rsidR="00C06B8F" w:rsidRPr="00AE372B">
        <w:rPr>
          <w:rFonts w:cs="Arial"/>
          <w:bCs/>
          <w:kern w:val="22"/>
          <w:szCs w:val="22"/>
        </w:rPr>
        <w:t>ovní spojení</w:t>
      </w:r>
      <w:r w:rsidR="00122240" w:rsidRPr="00AE372B">
        <w:rPr>
          <w:rFonts w:cs="Arial"/>
          <w:bCs/>
          <w:kern w:val="22"/>
          <w:szCs w:val="22"/>
        </w:rPr>
        <w:t>:</w:t>
      </w:r>
      <w:r w:rsidR="00820BB1" w:rsidRPr="00AE372B">
        <w:rPr>
          <w:rFonts w:cs="Arial"/>
          <w:bCs/>
          <w:kern w:val="22"/>
          <w:szCs w:val="22"/>
        </w:rPr>
        <w:tab/>
      </w:r>
      <w:r w:rsidR="0062076C">
        <w:rPr>
          <w:rFonts w:cs="Arial"/>
          <w:bCs/>
          <w:kern w:val="22"/>
          <w:szCs w:val="22"/>
        </w:rPr>
        <w:t>xxxxxxxxxxxxxxxxxx</w:t>
      </w:r>
    </w:p>
    <w:p w:rsidR="003737A2" w:rsidRDefault="00274558" w:rsidP="007E7FD8">
      <w:pPr>
        <w:tabs>
          <w:tab w:val="left" w:pos="2835"/>
          <w:tab w:val="left" w:pos="6237"/>
        </w:tabs>
        <w:spacing w:before="0"/>
        <w:rPr>
          <w:rFonts w:cs="Arial"/>
          <w:bCs/>
          <w:kern w:val="22"/>
          <w:szCs w:val="22"/>
        </w:rPr>
      </w:pPr>
      <w:r>
        <w:rPr>
          <w:rFonts w:cs="Arial"/>
          <w:bCs/>
          <w:kern w:val="22"/>
          <w:szCs w:val="22"/>
        </w:rPr>
        <w:t>zastoupena</w:t>
      </w:r>
      <w:r w:rsidR="00122240" w:rsidRPr="00AE372B">
        <w:rPr>
          <w:rFonts w:cs="Arial"/>
          <w:bCs/>
          <w:kern w:val="22"/>
          <w:szCs w:val="22"/>
        </w:rPr>
        <w:t>:</w:t>
      </w:r>
      <w:r w:rsidR="00820BB1" w:rsidRPr="00AE372B">
        <w:rPr>
          <w:rFonts w:cs="Arial"/>
          <w:bCs/>
          <w:kern w:val="22"/>
          <w:szCs w:val="22"/>
        </w:rPr>
        <w:tab/>
      </w:r>
      <w:r w:rsidR="00D27338">
        <w:rPr>
          <w:rFonts w:cs="Arial"/>
          <w:bCs/>
          <w:kern w:val="22"/>
          <w:szCs w:val="22"/>
        </w:rPr>
        <w:t xml:space="preserve">RNDr. Tomášem Řehákem, ředitelem </w:t>
      </w:r>
    </w:p>
    <w:p w:rsidR="008C45FC" w:rsidRPr="00AE372B" w:rsidRDefault="007838E7" w:rsidP="007E7FD8">
      <w:pPr>
        <w:tabs>
          <w:tab w:val="left" w:pos="2835"/>
          <w:tab w:val="left" w:pos="6237"/>
        </w:tabs>
        <w:spacing w:before="0"/>
        <w:rPr>
          <w:rFonts w:cs="Arial"/>
          <w:bCs/>
          <w:kern w:val="22"/>
          <w:szCs w:val="22"/>
        </w:rPr>
      </w:pPr>
      <w:r w:rsidRPr="00AE372B">
        <w:rPr>
          <w:rFonts w:cs="Arial"/>
          <w:bCs/>
          <w:kern w:val="22"/>
          <w:szCs w:val="22"/>
        </w:rPr>
        <w:t>realizací smlouvy pověřen</w:t>
      </w:r>
      <w:r w:rsidR="008842C9">
        <w:rPr>
          <w:rFonts w:cs="Arial"/>
          <w:bCs/>
          <w:kern w:val="22"/>
          <w:szCs w:val="22"/>
        </w:rPr>
        <w:t>a</w:t>
      </w:r>
      <w:r w:rsidR="003A33B6" w:rsidRPr="00AE372B">
        <w:rPr>
          <w:rFonts w:cs="Arial"/>
          <w:bCs/>
          <w:kern w:val="22"/>
          <w:szCs w:val="22"/>
        </w:rPr>
        <w:t>:</w:t>
      </w:r>
      <w:r w:rsidR="00820BB1" w:rsidRPr="00AE372B">
        <w:rPr>
          <w:rFonts w:cs="Arial"/>
          <w:bCs/>
          <w:kern w:val="22"/>
          <w:szCs w:val="22"/>
        </w:rPr>
        <w:tab/>
      </w:r>
      <w:r w:rsidR="0062076C">
        <w:rPr>
          <w:rFonts w:cs="Arial"/>
          <w:bCs/>
          <w:kern w:val="22"/>
          <w:szCs w:val="22"/>
        </w:rPr>
        <w:t>xxxxxxxxxxxxxxxxxxx</w:t>
      </w:r>
    </w:p>
    <w:p w:rsidR="003860E8" w:rsidRDefault="003737A2" w:rsidP="007E7FD8">
      <w:pPr>
        <w:tabs>
          <w:tab w:val="left" w:pos="2835"/>
          <w:tab w:val="left" w:pos="6237"/>
        </w:tabs>
        <w:spacing w:before="0"/>
        <w:rPr>
          <w:rFonts w:cs="Arial"/>
          <w:bCs/>
          <w:kern w:val="22"/>
          <w:szCs w:val="22"/>
        </w:rPr>
      </w:pPr>
      <w:r>
        <w:rPr>
          <w:rFonts w:cs="Arial"/>
          <w:bCs/>
          <w:kern w:val="22"/>
          <w:szCs w:val="22"/>
        </w:rPr>
        <w:t>telefon</w:t>
      </w:r>
      <w:r w:rsidR="003A33B6" w:rsidRPr="00AE372B">
        <w:rPr>
          <w:rFonts w:cs="Arial"/>
          <w:bCs/>
          <w:kern w:val="22"/>
          <w:szCs w:val="22"/>
        </w:rPr>
        <w:t>:</w:t>
      </w:r>
      <w:r w:rsidR="00820BB1" w:rsidRPr="00AE372B">
        <w:rPr>
          <w:rFonts w:cs="Arial"/>
          <w:bCs/>
          <w:kern w:val="22"/>
          <w:szCs w:val="22"/>
        </w:rPr>
        <w:tab/>
      </w:r>
      <w:r w:rsidR="0062076C">
        <w:t>xxxxxxxxxxxxxxxxxxx</w:t>
      </w:r>
    </w:p>
    <w:p w:rsidR="003860E8" w:rsidRPr="001F2533" w:rsidRDefault="007838E7" w:rsidP="007E7FD8">
      <w:pPr>
        <w:tabs>
          <w:tab w:val="left" w:pos="2835"/>
          <w:tab w:val="left" w:pos="6237"/>
        </w:tabs>
        <w:spacing w:before="0"/>
        <w:rPr>
          <w:rFonts w:cs="Arial"/>
          <w:bCs/>
          <w:kern w:val="22"/>
          <w:szCs w:val="22"/>
        </w:rPr>
      </w:pPr>
      <w:r w:rsidRPr="00AE372B">
        <w:rPr>
          <w:rFonts w:cs="Arial"/>
          <w:bCs/>
          <w:kern w:val="22"/>
          <w:szCs w:val="22"/>
        </w:rPr>
        <w:t>e-mail</w:t>
      </w:r>
      <w:r w:rsidR="00DC4EE0" w:rsidRPr="00AE372B">
        <w:rPr>
          <w:rFonts w:cs="Arial"/>
          <w:bCs/>
          <w:kern w:val="22"/>
          <w:szCs w:val="22"/>
        </w:rPr>
        <w:t>:</w:t>
      </w:r>
      <w:r w:rsidR="00820BB1" w:rsidRPr="00AE372B">
        <w:rPr>
          <w:rFonts w:cs="Arial"/>
          <w:bCs/>
          <w:kern w:val="22"/>
          <w:szCs w:val="22"/>
        </w:rPr>
        <w:tab/>
      </w:r>
      <w:r w:rsidR="0062076C">
        <w:rPr>
          <w:rFonts w:cs="Arial"/>
          <w:bCs/>
          <w:kern w:val="22"/>
          <w:szCs w:val="22"/>
        </w:rPr>
        <w:t>xxxxxxxxxxxxxxxxxxx</w:t>
      </w:r>
    </w:p>
    <w:p w:rsidR="007838E7" w:rsidRPr="001F2533" w:rsidRDefault="007838E7" w:rsidP="007E7FD8">
      <w:pPr>
        <w:tabs>
          <w:tab w:val="left" w:pos="2835"/>
          <w:tab w:val="left" w:pos="6237"/>
        </w:tabs>
        <w:spacing w:before="0"/>
        <w:rPr>
          <w:rFonts w:cs="Arial"/>
          <w:bCs/>
          <w:kern w:val="22"/>
          <w:szCs w:val="22"/>
        </w:rPr>
      </w:pPr>
      <w:r w:rsidRPr="001F2533">
        <w:rPr>
          <w:rFonts w:cs="Arial"/>
          <w:bCs/>
          <w:kern w:val="22"/>
          <w:szCs w:val="22"/>
        </w:rPr>
        <w:t xml:space="preserve">(dále jen </w:t>
      </w:r>
      <w:r w:rsidR="003860E8" w:rsidRPr="001F2533">
        <w:rPr>
          <w:rFonts w:cs="Arial"/>
          <w:b/>
          <w:bCs/>
          <w:kern w:val="22"/>
          <w:szCs w:val="22"/>
        </w:rPr>
        <w:t>MKP</w:t>
      </w:r>
      <w:r w:rsidRPr="001F2533">
        <w:rPr>
          <w:rFonts w:cs="Arial"/>
          <w:bCs/>
          <w:kern w:val="22"/>
          <w:szCs w:val="22"/>
        </w:rPr>
        <w:t>)</w:t>
      </w:r>
    </w:p>
    <w:p w:rsidR="002A78C5" w:rsidRPr="001F2533" w:rsidRDefault="00D5089F" w:rsidP="007E7FD8">
      <w:pPr>
        <w:tabs>
          <w:tab w:val="left" w:pos="2835"/>
          <w:tab w:val="left" w:pos="6237"/>
        </w:tabs>
        <w:rPr>
          <w:rFonts w:cs="Arial"/>
          <w:bCs/>
          <w:kern w:val="22"/>
          <w:szCs w:val="22"/>
        </w:rPr>
      </w:pPr>
      <w:r w:rsidRPr="001F2533">
        <w:rPr>
          <w:rFonts w:cs="Arial"/>
          <w:bCs/>
          <w:kern w:val="22"/>
          <w:szCs w:val="22"/>
        </w:rPr>
        <w:t>a</w:t>
      </w:r>
    </w:p>
    <w:p w:rsidR="00D5089F" w:rsidRPr="001F2533" w:rsidRDefault="00D5089F" w:rsidP="007E7FD8">
      <w:pPr>
        <w:tabs>
          <w:tab w:val="left" w:pos="2835"/>
          <w:tab w:val="left" w:pos="6237"/>
        </w:tabs>
        <w:rPr>
          <w:rFonts w:cs="Arial"/>
          <w:bCs/>
          <w:kern w:val="22"/>
          <w:szCs w:val="22"/>
        </w:rPr>
      </w:pPr>
    </w:p>
    <w:p w:rsidR="00A940BD" w:rsidRPr="001F2533" w:rsidRDefault="00A940BD" w:rsidP="003B0811">
      <w:pPr>
        <w:pStyle w:val="Bezmezer"/>
      </w:pPr>
      <w:r w:rsidRPr="001F2533">
        <w:rPr>
          <w:rStyle w:val="preformatted"/>
          <w:b/>
        </w:rPr>
        <w:t>British Council - pobočka Česká republika</w:t>
      </w:r>
      <w:r w:rsidR="003B0811" w:rsidRPr="001F2533">
        <w:br/>
      </w:r>
      <w:r w:rsidRPr="001F2533">
        <w:rPr>
          <w:kern w:val="22"/>
        </w:rPr>
        <w:t>sídlo:</w:t>
      </w:r>
      <w:r w:rsidRPr="001F2533">
        <w:rPr>
          <w:kern w:val="22"/>
        </w:rPr>
        <w:tab/>
      </w:r>
      <w:r w:rsidR="003B0811" w:rsidRPr="001F2533">
        <w:rPr>
          <w:kern w:val="22"/>
        </w:rPr>
        <w:tab/>
      </w:r>
      <w:r w:rsidR="003B0811" w:rsidRPr="001F2533">
        <w:rPr>
          <w:kern w:val="22"/>
        </w:rPr>
        <w:tab/>
      </w:r>
      <w:r w:rsidR="003B0811" w:rsidRPr="001F2533">
        <w:rPr>
          <w:kern w:val="22"/>
        </w:rPr>
        <w:tab/>
      </w:r>
      <w:r w:rsidRPr="001F2533">
        <w:rPr>
          <w:kern w:val="22"/>
        </w:rPr>
        <w:t>Politických vězňů 13, 110 00 Praha 1</w:t>
      </w:r>
    </w:p>
    <w:p w:rsidR="00A940BD" w:rsidRPr="001F2533" w:rsidRDefault="00A940BD" w:rsidP="003B0811">
      <w:pPr>
        <w:pStyle w:val="Bezmezer"/>
        <w:rPr>
          <w:kern w:val="22"/>
        </w:rPr>
      </w:pPr>
      <w:r w:rsidRPr="001F2533">
        <w:rPr>
          <w:kern w:val="22"/>
        </w:rPr>
        <w:t>IČ:</w:t>
      </w:r>
      <w:r w:rsidRPr="001F2533">
        <w:rPr>
          <w:kern w:val="22"/>
        </w:rPr>
        <w:tab/>
      </w:r>
      <w:r w:rsidR="003B0811" w:rsidRPr="001F2533">
        <w:rPr>
          <w:kern w:val="22"/>
        </w:rPr>
        <w:tab/>
      </w:r>
      <w:r w:rsidR="003B0811" w:rsidRPr="001F2533">
        <w:rPr>
          <w:kern w:val="22"/>
        </w:rPr>
        <w:tab/>
      </w:r>
      <w:r w:rsidR="003B0811" w:rsidRPr="001F2533">
        <w:rPr>
          <w:kern w:val="22"/>
        </w:rPr>
        <w:tab/>
      </w:r>
      <w:r w:rsidRPr="001F2533">
        <w:rPr>
          <w:kern w:val="22"/>
        </w:rPr>
        <w:t>75086913</w:t>
      </w:r>
    </w:p>
    <w:p w:rsidR="00A940BD" w:rsidRPr="001F2533" w:rsidRDefault="00A940BD" w:rsidP="003B0811">
      <w:pPr>
        <w:pStyle w:val="Bezmezer"/>
        <w:rPr>
          <w:kern w:val="22"/>
        </w:rPr>
      </w:pPr>
      <w:r w:rsidRPr="001F2533">
        <w:rPr>
          <w:kern w:val="22"/>
        </w:rPr>
        <w:t>DIČ:</w:t>
      </w:r>
      <w:r w:rsidRPr="001F2533">
        <w:rPr>
          <w:kern w:val="22"/>
        </w:rPr>
        <w:tab/>
      </w:r>
      <w:r w:rsidR="003B0811" w:rsidRPr="001F2533">
        <w:rPr>
          <w:kern w:val="22"/>
        </w:rPr>
        <w:tab/>
      </w:r>
      <w:r w:rsidR="003B0811" w:rsidRPr="001F2533">
        <w:rPr>
          <w:kern w:val="22"/>
        </w:rPr>
        <w:tab/>
      </w:r>
      <w:r w:rsidR="003B0811" w:rsidRPr="001F2533">
        <w:rPr>
          <w:kern w:val="22"/>
        </w:rPr>
        <w:tab/>
      </w:r>
      <w:r w:rsidRPr="001F2533">
        <w:rPr>
          <w:kern w:val="22"/>
        </w:rPr>
        <w:t>CZ75086913 (není plátcem DPH)</w:t>
      </w:r>
    </w:p>
    <w:p w:rsidR="00A940BD" w:rsidRPr="001F2533" w:rsidRDefault="00281831" w:rsidP="003B0811">
      <w:pPr>
        <w:pStyle w:val="Bezmezer"/>
      </w:pPr>
      <w:r w:rsidRPr="001F2533">
        <w:rPr>
          <w:kern w:val="22"/>
        </w:rPr>
        <w:t xml:space="preserve">bankovní spojení: </w:t>
      </w:r>
      <w:r w:rsidRPr="001F2533">
        <w:rPr>
          <w:kern w:val="22"/>
        </w:rPr>
        <w:tab/>
      </w:r>
      <w:r w:rsidRPr="001F2533">
        <w:rPr>
          <w:kern w:val="22"/>
        </w:rPr>
        <w:tab/>
      </w:r>
      <w:r w:rsidR="0062076C">
        <w:rPr>
          <w:kern w:val="22"/>
        </w:rPr>
        <w:t>xxxxxxxxxxxxxxxxxxxxx</w:t>
      </w:r>
    </w:p>
    <w:p w:rsidR="00A940BD" w:rsidRPr="001F2533" w:rsidRDefault="00A940BD" w:rsidP="003B0811">
      <w:pPr>
        <w:pStyle w:val="Bezmezer"/>
        <w:rPr>
          <w:kern w:val="22"/>
        </w:rPr>
      </w:pPr>
      <w:r w:rsidRPr="001F2533">
        <w:rPr>
          <w:kern w:val="22"/>
        </w:rPr>
        <w:t>zastoupen:</w:t>
      </w:r>
      <w:r w:rsidRPr="001F2533">
        <w:rPr>
          <w:kern w:val="22"/>
        </w:rPr>
        <w:tab/>
      </w:r>
      <w:r w:rsidR="003B0811" w:rsidRPr="001F2533">
        <w:rPr>
          <w:kern w:val="22"/>
        </w:rPr>
        <w:tab/>
      </w:r>
      <w:r w:rsidR="003B0811" w:rsidRPr="001F2533">
        <w:rPr>
          <w:kern w:val="22"/>
        </w:rPr>
        <w:tab/>
      </w:r>
      <w:r w:rsidR="00973F73" w:rsidRPr="001F2533">
        <w:t>Denise Waddingham</w:t>
      </w:r>
      <w:r w:rsidR="00E32533">
        <w:t>ovou</w:t>
      </w:r>
      <w:r w:rsidR="00973F73" w:rsidRPr="001F2533">
        <w:t>,</w:t>
      </w:r>
      <w:r w:rsidRPr="001F2533">
        <w:t xml:space="preserve"> vedoucí organizační složky</w:t>
      </w:r>
    </w:p>
    <w:p w:rsidR="00A940BD" w:rsidRPr="001F2533" w:rsidRDefault="00EF32E3" w:rsidP="003B0811">
      <w:pPr>
        <w:pStyle w:val="Bezmezer"/>
        <w:rPr>
          <w:kern w:val="22"/>
        </w:rPr>
      </w:pPr>
      <w:r w:rsidRPr="001F2533">
        <w:rPr>
          <w:kern w:val="22"/>
        </w:rPr>
        <w:t>rea</w:t>
      </w:r>
      <w:r w:rsidR="00973F73" w:rsidRPr="001F2533">
        <w:rPr>
          <w:kern w:val="22"/>
        </w:rPr>
        <w:t xml:space="preserve">lizací smlouvy pověřen:  </w:t>
      </w:r>
      <w:r w:rsidR="00973F73" w:rsidRPr="001F2533">
        <w:rPr>
          <w:kern w:val="22"/>
        </w:rPr>
        <w:tab/>
      </w:r>
      <w:r w:rsidR="0062076C">
        <w:rPr>
          <w:kern w:val="22"/>
        </w:rPr>
        <w:t>xxxxxxxxxxxxxxxxx</w:t>
      </w:r>
    </w:p>
    <w:p w:rsidR="00A940BD" w:rsidRPr="001F2533" w:rsidRDefault="00A940BD" w:rsidP="003B0811">
      <w:pPr>
        <w:pStyle w:val="Bezmezer"/>
        <w:rPr>
          <w:kern w:val="22"/>
        </w:rPr>
      </w:pPr>
      <w:r w:rsidRPr="001F2533">
        <w:rPr>
          <w:kern w:val="22"/>
        </w:rPr>
        <w:t xml:space="preserve">telefon:  </w:t>
      </w:r>
      <w:r w:rsidRPr="001F2533">
        <w:rPr>
          <w:kern w:val="22"/>
        </w:rPr>
        <w:tab/>
      </w:r>
      <w:r w:rsidR="003B0811" w:rsidRPr="001F2533">
        <w:rPr>
          <w:kern w:val="22"/>
        </w:rPr>
        <w:tab/>
      </w:r>
      <w:r w:rsidR="003B0811" w:rsidRPr="001F2533">
        <w:rPr>
          <w:kern w:val="22"/>
        </w:rPr>
        <w:tab/>
      </w:r>
      <w:r w:rsidR="0062076C">
        <w:rPr>
          <w:kern w:val="22"/>
        </w:rPr>
        <w:t>xxxxxxxxxxxxxxxxx</w:t>
      </w:r>
    </w:p>
    <w:p w:rsidR="00A940BD" w:rsidRPr="001F2533" w:rsidRDefault="00A940BD" w:rsidP="003B0811">
      <w:pPr>
        <w:pStyle w:val="Bezmezer"/>
        <w:rPr>
          <w:kern w:val="22"/>
          <w:lang w:val="de-DE"/>
        </w:rPr>
      </w:pPr>
      <w:r w:rsidRPr="001F2533">
        <w:rPr>
          <w:kern w:val="22"/>
        </w:rPr>
        <w:t xml:space="preserve">e-mail: </w:t>
      </w:r>
      <w:r w:rsidRPr="001F2533">
        <w:rPr>
          <w:kern w:val="22"/>
        </w:rPr>
        <w:tab/>
      </w:r>
      <w:r w:rsidR="003B0811" w:rsidRPr="001F2533">
        <w:rPr>
          <w:kern w:val="22"/>
        </w:rPr>
        <w:tab/>
      </w:r>
      <w:r w:rsidR="003B0811" w:rsidRPr="001F2533">
        <w:rPr>
          <w:kern w:val="22"/>
        </w:rPr>
        <w:tab/>
      </w:r>
      <w:r w:rsidR="0062076C">
        <w:rPr>
          <w:kern w:val="22"/>
        </w:rPr>
        <w:t>xxxxxxxxxxxxxxxxx</w:t>
      </w:r>
      <w:bookmarkStart w:id="1" w:name="_GoBack"/>
      <w:bookmarkEnd w:id="1"/>
    </w:p>
    <w:p w:rsidR="007838E7" w:rsidRPr="001F2533" w:rsidRDefault="007838E7" w:rsidP="003B0811">
      <w:pPr>
        <w:pStyle w:val="Bezmezer"/>
        <w:rPr>
          <w:kern w:val="22"/>
        </w:rPr>
      </w:pPr>
      <w:r w:rsidRPr="001F2533">
        <w:rPr>
          <w:kern w:val="22"/>
        </w:rPr>
        <w:t xml:space="preserve">(dále jen </w:t>
      </w:r>
      <w:r w:rsidR="002B0086" w:rsidRPr="001F2533">
        <w:rPr>
          <w:b/>
          <w:kern w:val="22"/>
        </w:rPr>
        <w:t>partner</w:t>
      </w:r>
      <w:r w:rsidRPr="001F2533">
        <w:rPr>
          <w:kern w:val="22"/>
        </w:rPr>
        <w:t>)</w:t>
      </w:r>
    </w:p>
    <w:p w:rsidR="00056019" w:rsidRPr="001F2533" w:rsidRDefault="00056019" w:rsidP="00056019">
      <w:pPr>
        <w:pStyle w:val="Nadpis3"/>
      </w:pPr>
    </w:p>
    <w:p w:rsidR="00056019" w:rsidRPr="001F2533" w:rsidRDefault="00056019" w:rsidP="00056019">
      <w:pPr>
        <w:pStyle w:val="Nadpis2"/>
        <w:rPr>
          <w:kern w:val="22"/>
        </w:rPr>
      </w:pPr>
      <w:r w:rsidRPr="001F2533">
        <w:rPr>
          <w:kern w:val="22"/>
        </w:rPr>
        <w:t>Předmět smlouvy</w:t>
      </w:r>
    </w:p>
    <w:p w:rsidR="00966FFE" w:rsidRPr="00EF32E3" w:rsidRDefault="00966FFE" w:rsidP="00966FFE">
      <w:pPr>
        <w:numPr>
          <w:ilvl w:val="0"/>
          <w:numId w:val="2"/>
        </w:numPr>
        <w:tabs>
          <w:tab w:val="clear" w:pos="720"/>
          <w:tab w:val="num" w:pos="284"/>
        </w:tabs>
        <w:ind w:left="284" w:hanging="284"/>
        <w:rPr>
          <w:kern w:val="22"/>
          <w:szCs w:val="22"/>
        </w:rPr>
      </w:pPr>
      <w:r w:rsidRPr="00EF32E3">
        <w:rPr>
          <w:kern w:val="22"/>
          <w:szCs w:val="22"/>
        </w:rPr>
        <w:t xml:space="preserve">Smluvní strany </w:t>
      </w:r>
      <w:r w:rsidRPr="00EF32E3">
        <w:rPr>
          <w:rFonts w:cs="Arial"/>
          <w:bCs/>
          <w:kern w:val="22"/>
          <w:szCs w:val="22"/>
        </w:rPr>
        <w:t>uzavírají</w:t>
      </w:r>
      <w:r w:rsidRPr="00EF32E3">
        <w:rPr>
          <w:kern w:val="22"/>
          <w:szCs w:val="22"/>
        </w:rPr>
        <w:t xml:space="preserve"> tuto smlouvu, aby společně uskutečnily dále vymezený kulturní projekt.</w:t>
      </w:r>
    </w:p>
    <w:p w:rsidR="00966FFE" w:rsidRPr="004E2A9F" w:rsidRDefault="00966FFE" w:rsidP="00966FFE">
      <w:pPr>
        <w:numPr>
          <w:ilvl w:val="0"/>
          <w:numId w:val="2"/>
        </w:numPr>
        <w:tabs>
          <w:tab w:val="clear" w:pos="720"/>
          <w:tab w:val="num" w:pos="284"/>
        </w:tabs>
        <w:ind w:left="284" w:hanging="284"/>
        <w:rPr>
          <w:rFonts w:cs="Arial"/>
          <w:bCs/>
          <w:kern w:val="22"/>
          <w:szCs w:val="22"/>
        </w:rPr>
      </w:pPr>
      <w:r w:rsidRPr="00EF32E3">
        <w:rPr>
          <w:rFonts w:cs="Arial"/>
          <w:bCs/>
          <w:kern w:val="22"/>
          <w:szCs w:val="22"/>
        </w:rPr>
        <w:t xml:space="preserve">Vymezení </w:t>
      </w:r>
      <w:r w:rsidRPr="00EF32E3">
        <w:rPr>
          <w:kern w:val="22"/>
          <w:szCs w:val="22"/>
        </w:rPr>
        <w:t>projektu</w:t>
      </w:r>
      <w:r w:rsidRPr="00EF32E3">
        <w:rPr>
          <w:rFonts w:cs="Arial"/>
          <w:bCs/>
          <w:kern w:val="22"/>
          <w:szCs w:val="22"/>
        </w:rPr>
        <w:t xml:space="preserve">: </w:t>
      </w:r>
      <w:r w:rsidRPr="00EF32E3">
        <w:rPr>
          <w:rFonts w:cs="Arial"/>
          <w:bCs/>
          <w:kern w:val="22"/>
          <w:szCs w:val="22"/>
        </w:rPr>
        <w:tab/>
      </w:r>
      <w:r>
        <w:rPr>
          <w:rFonts w:cs="Arial"/>
          <w:b/>
          <w:bCs/>
          <w:kern w:val="22"/>
          <w:szCs w:val="22"/>
        </w:rPr>
        <w:t xml:space="preserve">Shakespeare a jeho doba </w:t>
      </w:r>
      <w:r w:rsidRPr="000C5ED6">
        <w:rPr>
          <w:rFonts w:cs="Arial"/>
          <w:bCs/>
          <w:szCs w:val="22"/>
        </w:rPr>
        <w:t xml:space="preserve">cyklus </w:t>
      </w:r>
      <w:r>
        <w:rPr>
          <w:rFonts w:cs="Arial"/>
          <w:bCs/>
          <w:szCs w:val="22"/>
        </w:rPr>
        <w:t>setkání s</w:t>
      </w:r>
      <w:r>
        <w:rPr>
          <w:rFonts w:cs="Arial"/>
          <w:b/>
          <w:bCs/>
          <w:szCs w:val="22"/>
        </w:rPr>
        <w:t xml:space="preserve"> </w:t>
      </w:r>
      <w:r w:rsidRPr="00EF32E3">
        <w:rPr>
          <w:rFonts w:cs="Arial"/>
          <w:bCs/>
          <w:iCs/>
          <w:szCs w:val="22"/>
        </w:rPr>
        <w:t>prof. PhDr.</w:t>
      </w:r>
      <w:r>
        <w:rPr>
          <w:rFonts w:cs="Arial"/>
          <w:bCs/>
          <w:iCs/>
          <w:szCs w:val="22"/>
        </w:rPr>
        <w:t xml:space="preserve"> </w:t>
      </w:r>
    </w:p>
    <w:p w:rsidR="00966FFE" w:rsidRPr="008F0044" w:rsidRDefault="00966FFE" w:rsidP="00966FFE">
      <w:pPr>
        <w:ind w:left="2411" w:firstLine="425"/>
        <w:rPr>
          <w:rFonts w:cs="Arial"/>
          <w:bCs/>
          <w:kern w:val="22"/>
          <w:szCs w:val="22"/>
        </w:rPr>
      </w:pPr>
      <w:r>
        <w:rPr>
          <w:rFonts w:cs="Arial"/>
          <w:bCs/>
          <w:iCs/>
          <w:szCs w:val="22"/>
        </w:rPr>
        <w:t>Martinem</w:t>
      </w:r>
      <w:r>
        <w:rPr>
          <w:rFonts w:cs="Arial"/>
          <w:bCs/>
          <w:kern w:val="22"/>
          <w:szCs w:val="22"/>
        </w:rPr>
        <w:t xml:space="preserve"> </w:t>
      </w:r>
      <w:r w:rsidRPr="008F0044">
        <w:rPr>
          <w:rFonts w:cs="Arial"/>
          <w:bCs/>
          <w:iCs/>
          <w:szCs w:val="22"/>
        </w:rPr>
        <w:t>Hilským, CSc.</w:t>
      </w:r>
      <w:r w:rsidRPr="008F0044">
        <w:rPr>
          <w:kern w:val="22"/>
          <w:szCs w:val="22"/>
        </w:rPr>
        <w:t xml:space="preserve"> (dále jen projekt)</w:t>
      </w:r>
    </w:p>
    <w:p w:rsidR="00966FFE" w:rsidRPr="00E32533" w:rsidRDefault="00966FFE" w:rsidP="00E32533">
      <w:pPr>
        <w:numPr>
          <w:ilvl w:val="0"/>
          <w:numId w:val="2"/>
        </w:numPr>
        <w:tabs>
          <w:tab w:val="clear" w:pos="720"/>
          <w:tab w:val="num" w:pos="284"/>
        </w:tabs>
        <w:ind w:left="284" w:hanging="284"/>
        <w:rPr>
          <w:rFonts w:cs="Arial"/>
          <w:bCs/>
          <w:kern w:val="22"/>
          <w:szCs w:val="22"/>
        </w:rPr>
      </w:pPr>
      <w:r w:rsidRPr="00EF32E3">
        <w:rPr>
          <w:rFonts w:cs="Arial"/>
          <w:bCs/>
          <w:kern w:val="22"/>
          <w:szCs w:val="22"/>
        </w:rPr>
        <w:t>Termín konání projektu:</w:t>
      </w:r>
      <w:r w:rsidRPr="00EF32E3">
        <w:rPr>
          <w:rFonts w:cs="Arial"/>
          <w:bCs/>
          <w:kern w:val="22"/>
          <w:szCs w:val="22"/>
        </w:rPr>
        <w:tab/>
      </w:r>
      <w:r w:rsidR="00D9503E">
        <w:rPr>
          <w:rFonts w:cs="Arial"/>
          <w:b/>
          <w:szCs w:val="22"/>
        </w:rPr>
        <w:t>10. 3</w:t>
      </w:r>
      <w:r w:rsidRPr="00474B2A">
        <w:rPr>
          <w:rFonts w:cs="Arial"/>
          <w:b/>
          <w:szCs w:val="22"/>
        </w:rPr>
        <w:t>.</w:t>
      </w:r>
      <w:r w:rsidR="00E32533">
        <w:rPr>
          <w:rFonts w:cs="Arial"/>
          <w:b/>
          <w:szCs w:val="22"/>
        </w:rPr>
        <w:t xml:space="preserve"> </w:t>
      </w:r>
      <w:r w:rsidR="00EE5583">
        <w:rPr>
          <w:rFonts w:cs="Arial"/>
          <w:b/>
          <w:bCs/>
          <w:kern w:val="22"/>
          <w:szCs w:val="22"/>
        </w:rPr>
        <w:t>2022</w:t>
      </w:r>
      <w:r w:rsidRPr="00EF32E3">
        <w:rPr>
          <w:rFonts w:cs="Arial"/>
          <w:b/>
          <w:bCs/>
          <w:kern w:val="22"/>
          <w:szCs w:val="22"/>
        </w:rPr>
        <w:t xml:space="preserve"> </w:t>
      </w:r>
      <w:r>
        <w:rPr>
          <w:rFonts w:cs="Arial"/>
          <w:b/>
          <w:bCs/>
          <w:kern w:val="22"/>
          <w:szCs w:val="22"/>
        </w:rPr>
        <w:t xml:space="preserve">v 19.00 </w:t>
      </w:r>
      <w:r w:rsidRPr="005040AC">
        <w:rPr>
          <w:rFonts w:cs="Arial"/>
          <w:bCs/>
          <w:kern w:val="22"/>
          <w:szCs w:val="22"/>
        </w:rPr>
        <w:t xml:space="preserve">(příprava </w:t>
      </w:r>
      <w:r w:rsidRPr="00EF32E3">
        <w:rPr>
          <w:rFonts w:cs="Arial"/>
          <w:bCs/>
          <w:kern w:val="22"/>
          <w:szCs w:val="22"/>
        </w:rPr>
        <w:t>od</w:t>
      </w:r>
      <w:r w:rsidRPr="00EF32E3">
        <w:rPr>
          <w:rFonts w:cs="Arial"/>
          <w:b/>
          <w:bCs/>
          <w:kern w:val="22"/>
          <w:szCs w:val="22"/>
        </w:rPr>
        <w:t xml:space="preserve"> </w:t>
      </w:r>
      <w:r>
        <w:rPr>
          <w:rFonts w:cs="Arial"/>
          <w:bCs/>
          <w:kern w:val="22"/>
          <w:szCs w:val="22"/>
        </w:rPr>
        <w:t xml:space="preserve">18.00, </w:t>
      </w:r>
      <w:r w:rsidR="003A744C">
        <w:rPr>
          <w:rFonts w:cs="Arial"/>
          <w:bCs/>
          <w:kern w:val="22"/>
          <w:szCs w:val="22"/>
        </w:rPr>
        <w:t xml:space="preserve">konec ve </w:t>
      </w:r>
      <w:r w:rsidRPr="00E32533">
        <w:rPr>
          <w:rFonts w:cs="Arial"/>
          <w:bCs/>
          <w:kern w:val="22"/>
          <w:szCs w:val="22"/>
        </w:rPr>
        <w:t>21.30)</w:t>
      </w:r>
    </w:p>
    <w:p w:rsidR="00966FFE" w:rsidRPr="00EF32E3" w:rsidRDefault="00966FFE" w:rsidP="00966FFE">
      <w:pPr>
        <w:numPr>
          <w:ilvl w:val="0"/>
          <w:numId w:val="2"/>
        </w:numPr>
        <w:tabs>
          <w:tab w:val="clear" w:pos="720"/>
          <w:tab w:val="num" w:pos="284"/>
        </w:tabs>
        <w:ind w:left="284" w:hanging="284"/>
        <w:rPr>
          <w:rFonts w:cs="Arial"/>
          <w:bCs/>
          <w:kern w:val="22"/>
          <w:szCs w:val="22"/>
        </w:rPr>
      </w:pPr>
      <w:r w:rsidRPr="00EF32E3">
        <w:rPr>
          <w:rFonts w:cs="Arial"/>
          <w:bCs/>
          <w:kern w:val="22"/>
          <w:szCs w:val="22"/>
        </w:rPr>
        <w:t xml:space="preserve">Místo konání projektu: </w:t>
      </w:r>
      <w:r w:rsidRPr="00EF32E3">
        <w:rPr>
          <w:rFonts w:cs="Arial"/>
          <w:bCs/>
          <w:kern w:val="22"/>
          <w:szCs w:val="22"/>
        </w:rPr>
        <w:tab/>
      </w:r>
      <w:r w:rsidRPr="00EF32E3">
        <w:rPr>
          <w:rFonts w:cs="Arial"/>
          <w:b/>
          <w:bCs/>
          <w:kern w:val="22"/>
          <w:szCs w:val="22"/>
        </w:rPr>
        <w:t>velký sál MKP</w:t>
      </w:r>
    </w:p>
    <w:p w:rsidR="00966FFE" w:rsidRDefault="00966FFE" w:rsidP="00966FFE">
      <w:pPr>
        <w:numPr>
          <w:ilvl w:val="0"/>
          <w:numId w:val="2"/>
        </w:numPr>
        <w:tabs>
          <w:tab w:val="clear" w:pos="720"/>
          <w:tab w:val="num" w:pos="284"/>
        </w:tabs>
        <w:ind w:left="284" w:hanging="284"/>
        <w:rPr>
          <w:rFonts w:cs="Arial"/>
          <w:bCs/>
          <w:kern w:val="22"/>
          <w:szCs w:val="22"/>
        </w:rPr>
      </w:pPr>
      <w:r w:rsidRPr="00EF32E3">
        <w:rPr>
          <w:rFonts w:cs="Arial"/>
          <w:bCs/>
          <w:kern w:val="22"/>
          <w:szCs w:val="22"/>
        </w:rPr>
        <w:t xml:space="preserve">Projekt je realizován v rámci hlavního předmětu činnosti MKP, jak je vymezen v čl. VI, </w:t>
      </w:r>
    </w:p>
    <w:p w:rsidR="00966FFE" w:rsidRPr="00EF32E3" w:rsidRDefault="00966FFE" w:rsidP="00966FFE">
      <w:pPr>
        <w:ind w:left="284"/>
        <w:rPr>
          <w:rFonts w:cs="Arial"/>
          <w:bCs/>
          <w:kern w:val="22"/>
          <w:szCs w:val="22"/>
        </w:rPr>
      </w:pPr>
      <w:r w:rsidRPr="00EF32E3">
        <w:rPr>
          <w:rFonts w:cs="Arial"/>
          <w:bCs/>
          <w:kern w:val="22"/>
          <w:szCs w:val="22"/>
        </w:rPr>
        <w:t>odst. 2 Zřizovací listiny MKP.</w:t>
      </w:r>
    </w:p>
    <w:p w:rsidR="00056019" w:rsidRPr="001F2533" w:rsidRDefault="00056019" w:rsidP="00056019">
      <w:pPr>
        <w:pStyle w:val="Nadpis3"/>
      </w:pPr>
    </w:p>
    <w:p w:rsidR="00056019" w:rsidRPr="001F2533" w:rsidRDefault="00056019" w:rsidP="00056019">
      <w:pPr>
        <w:pStyle w:val="Nadpis2"/>
        <w:rPr>
          <w:rFonts w:cs="Arial"/>
          <w:szCs w:val="22"/>
        </w:rPr>
      </w:pPr>
      <w:r w:rsidRPr="001F2533">
        <w:rPr>
          <w:kern w:val="22"/>
        </w:rPr>
        <w:t>Povinnosti MKP</w:t>
      </w:r>
    </w:p>
    <w:p w:rsidR="003A744C" w:rsidRPr="00AE372B" w:rsidRDefault="003A744C" w:rsidP="003A744C">
      <w:pPr>
        <w:numPr>
          <w:ilvl w:val="0"/>
          <w:numId w:val="3"/>
        </w:numPr>
        <w:tabs>
          <w:tab w:val="clear" w:pos="720"/>
          <w:tab w:val="num" w:pos="284"/>
        </w:tabs>
        <w:ind w:left="284" w:hanging="284"/>
        <w:rPr>
          <w:kern w:val="22"/>
        </w:rPr>
      </w:pPr>
      <w:r>
        <w:rPr>
          <w:kern w:val="22"/>
        </w:rPr>
        <w:t>MKP</w:t>
      </w:r>
      <w:r w:rsidRPr="00AE372B">
        <w:rPr>
          <w:kern w:val="22"/>
        </w:rPr>
        <w:t xml:space="preserve"> </w:t>
      </w:r>
      <w:r>
        <w:rPr>
          <w:kern w:val="22"/>
        </w:rPr>
        <w:t xml:space="preserve">na své náklady </w:t>
      </w:r>
      <w:r w:rsidRPr="00AE372B">
        <w:rPr>
          <w:kern w:val="22"/>
        </w:rPr>
        <w:t>zajistí:</w:t>
      </w:r>
    </w:p>
    <w:p w:rsidR="003A744C" w:rsidRDefault="003A744C" w:rsidP="003A744C">
      <w:pPr>
        <w:numPr>
          <w:ilvl w:val="0"/>
          <w:numId w:val="4"/>
        </w:numPr>
        <w:tabs>
          <w:tab w:val="clear" w:pos="780"/>
          <w:tab w:val="num" w:pos="567"/>
        </w:tabs>
        <w:ind w:left="567" w:hanging="283"/>
        <w:rPr>
          <w:kern w:val="22"/>
        </w:rPr>
      </w:pPr>
      <w:r w:rsidRPr="00003BF0">
        <w:rPr>
          <w:kern w:val="22"/>
        </w:rPr>
        <w:t xml:space="preserve">včasnou přípravu a zpřístupnění prostor, v nichž se má projekt konat </w:t>
      </w:r>
    </w:p>
    <w:p w:rsidR="003A744C" w:rsidRPr="00003BF0" w:rsidRDefault="003A744C" w:rsidP="003A744C">
      <w:pPr>
        <w:numPr>
          <w:ilvl w:val="0"/>
          <w:numId w:val="4"/>
        </w:numPr>
        <w:tabs>
          <w:tab w:val="clear" w:pos="780"/>
          <w:tab w:val="num" w:pos="567"/>
        </w:tabs>
        <w:ind w:left="567" w:hanging="283"/>
        <w:rPr>
          <w:kern w:val="22"/>
        </w:rPr>
      </w:pPr>
      <w:r w:rsidRPr="00003BF0">
        <w:rPr>
          <w:kern w:val="22"/>
        </w:rPr>
        <w:t>vhodné osvětlení, větrání, ozvučení a další specifické podmínky a příjemnou teplotu těchto prostor</w:t>
      </w:r>
    </w:p>
    <w:p w:rsidR="003A744C" w:rsidRPr="00AE372B" w:rsidRDefault="003A744C" w:rsidP="003A744C">
      <w:pPr>
        <w:numPr>
          <w:ilvl w:val="0"/>
          <w:numId w:val="4"/>
        </w:numPr>
        <w:tabs>
          <w:tab w:val="clear" w:pos="780"/>
          <w:tab w:val="num" w:pos="567"/>
        </w:tabs>
        <w:ind w:left="567" w:hanging="283"/>
        <w:rPr>
          <w:kern w:val="22"/>
        </w:rPr>
      </w:pPr>
      <w:r>
        <w:rPr>
          <w:kern w:val="22"/>
        </w:rPr>
        <w:t>technické</w:t>
      </w:r>
      <w:r w:rsidRPr="00AE372B">
        <w:rPr>
          <w:kern w:val="22"/>
        </w:rPr>
        <w:t xml:space="preserve"> vybavení </w:t>
      </w:r>
      <w:r>
        <w:rPr>
          <w:kern w:val="22"/>
        </w:rPr>
        <w:t>prostor</w:t>
      </w:r>
    </w:p>
    <w:p w:rsidR="003A744C" w:rsidRPr="00AE372B" w:rsidRDefault="003A744C" w:rsidP="003A744C">
      <w:pPr>
        <w:numPr>
          <w:ilvl w:val="0"/>
          <w:numId w:val="4"/>
        </w:numPr>
        <w:tabs>
          <w:tab w:val="clear" w:pos="780"/>
          <w:tab w:val="num" w:pos="567"/>
        </w:tabs>
        <w:ind w:left="567" w:hanging="283"/>
        <w:rPr>
          <w:kern w:val="22"/>
        </w:rPr>
      </w:pPr>
      <w:r>
        <w:rPr>
          <w:kern w:val="22"/>
        </w:rPr>
        <w:t>šatnu včetně</w:t>
      </w:r>
      <w:r w:rsidRPr="00AE372B">
        <w:rPr>
          <w:kern w:val="22"/>
        </w:rPr>
        <w:t xml:space="preserve"> obsluhy </w:t>
      </w:r>
      <w:r>
        <w:rPr>
          <w:kern w:val="22"/>
        </w:rPr>
        <w:t xml:space="preserve">pro veřejnost </w:t>
      </w:r>
    </w:p>
    <w:p w:rsidR="003A744C" w:rsidRPr="00AE372B" w:rsidRDefault="003A744C" w:rsidP="003A744C">
      <w:pPr>
        <w:numPr>
          <w:ilvl w:val="0"/>
          <w:numId w:val="4"/>
        </w:numPr>
        <w:tabs>
          <w:tab w:val="clear" w:pos="780"/>
          <w:tab w:val="num" w:pos="567"/>
        </w:tabs>
        <w:ind w:left="567" w:hanging="283"/>
        <w:rPr>
          <w:kern w:val="22"/>
        </w:rPr>
      </w:pPr>
      <w:r w:rsidRPr="00AE372B">
        <w:rPr>
          <w:kern w:val="22"/>
        </w:rPr>
        <w:t xml:space="preserve">požární hlídku </w:t>
      </w:r>
    </w:p>
    <w:p w:rsidR="003A744C" w:rsidRPr="00AE372B" w:rsidRDefault="003A744C" w:rsidP="003A744C">
      <w:pPr>
        <w:numPr>
          <w:ilvl w:val="0"/>
          <w:numId w:val="4"/>
        </w:numPr>
        <w:tabs>
          <w:tab w:val="clear" w:pos="780"/>
          <w:tab w:val="num" w:pos="567"/>
        </w:tabs>
        <w:ind w:left="567" w:hanging="283"/>
        <w:rPr>
          <w:kern w:val="22"/>
        </w:rPr>
      </w:pPr>
      <w:r w:rsidRPr="00AE372B">
        <w:rPr>
          <w:kern w:val="22"/>
        </w:rPr>
        <w:t>pořadatelskou službu v rozsahu odpovídajícímu očekávané návštěvnosti a velikosti prostor, v nichž se má pro</w:t>
      </w:r>
      <w:r>
        <w:rPr>
          <w:kern w:val="22"/>
        </w:rPr>
        <w:t>jekt</w:t>
      </w:r>
      <w:r w:rsidRPr="00AE372B">
        <w:rPr>
          <w:kern w:val="22"/>
        </w:rPr>
        <w:t xml:space="preserve"> konat</w:t>
      </w:r>
    </w:p>
    <w:p w:rsidR="003A744C" w:rsidRPr="00AE372B" w:rsidRDefault="003A744C" w:rsidP="003A744C">
      <w:pPr>
        <w:numPr>
          <w:ilvl w:val="0"/>
          <w:numId w:val="4"/>
        </w:numPr>
        <w:tabs>
          <w:tab w:val="clear" w:pos="780"/>
          <w:tab w:val="num" w:pos="567"/>
        </w:tabs>
        <w:ind w:left="567" w:hanging="283"/>
        <w:rPr>
          <w:kern w:val="22"/>
        </w:rPr>
      </w:pPr>
      <w:r w:rsidRPr="00AE372B">
        <w:rPr>
          <w:kern w:val="22"/>
        </w:rPr>
        <w:t>výrobu a prodej vstupenek</w:t>
      </w:r>
      <w:r>
        <w:rPr>
          <w:kern w:val="22"/>
        </w:rPr>
        <w:t xml:space="preserve"> v pokladně MKP</w:t>
      </w:r>
    </w:p>
    <w:p w:rsidR="003A744C" w:rsidRDefault="003A744C" w:rsidP="003A744C">
      <w:pPr>
        <w:numPr>
          <w:ilvl w:val="0"/>
          <w:numId w:val="4"/>
        </w:numPr>
        <w:tabs>
          <w:tab w:val="clear" w:pos="780"/>
          <w:tab w:val="num" w:pos="567"/>
        </w:tabs>
        <w:ind w:left="567" w:hanging="283"/>
        <w:rPr>
          <w:kern w:val="22"/>
        </w:rPr>
      </w:pPr>
      <w:r w:rsidRPr="00AE372B">
        <w:rPr>
          <w:kern w:val="22"/>
        </w:rPr>
        <w:t xml:space="preserve">propagaci projektu v rámci </w:t>
      </w:r>
      <w:r w:rsidRPr="00367CD7">
        <w:rPr>
          <w:kern w:val="22"/>
        </w:rPr>
        <w:t xml:space="preserve">běžné propagace aktivit </w:t>
      </w:r>
      <w:r>
        <w:rPr>
          <w:kern w:val="22"/>
        </w:rPr>
        <w:t>MKP</w:t>
      </w:r>
    </w:p>
    <w:p w:rsidR="003A744C" w:rsidRDefault="003A744C" w:rsidP="003A744C">
      <w:pPr>
        <w:numPr>
          <w:ilvl w:val="0"/>
          <w:numId w:val="3"/>
        </w:numPr>
        <w:tabs>
          <w:tab w:val="clear" w:pos="720"/>
          <w:tab w:val="num" w:pos="284"/>
        </w:tabs>
        <w:ind w:left="284" w:hanging="284"/>
        <w:rPr>
          <w:kern w:val="22"/>
        </w:rPr>
      </w:pPr>
      <w:r>
        <w:rPr>
          <w:kern w:val="22"/>
        </w:rPr>
        <w:lastRenderedPageBreak/>
        <w:t>MKP</w:t>
      </w:r>
      <w:r w:rsidRPr="00AE372B">
        <w:rPr>
          <w:kern w:val="22"/>
        </w:rPr>
        <w:t xml:space="preserve"> </w:t>
      </w:r>
      <w:r>
        <w:rPr>
          <w:kern w:val="22"/>
        </w:rPr>
        <w:t>není povinna</w:t>
      </w:r>
      <w:r w:rsidRPr="00367CD7">
        <w:rPr>
          <w:kern w:val="22"/>
        </w:rPr>
        <w:t xml:space="preserve"> hlídat či jinak zabezpečit věci p</w:t>
      </w:r>
      <w:r>
        <w:rPr>
          <w:kern w:val="22"/>
        </w:rPr>
        <w:t>artnera</w:t>
      </w:r>
      <w:r w:rsidRPr="00367CD7">
        <w:rPr>
          <w:kern w:val="22"/>
        </w:rPr>
        <w:t xml:space="preserve"> před ztrátou či zničením</w:t>
      </w:r>
      <w:r>
        <w:rPr>
          <w:kern w:val="22"/>
        </w:rPr>
        <w:t>.</w:t>
      </w:r>
    </w:p>
    <w:p w:rsidR="00392434" w:rsidRPr="00367CD7" w:rsidRDefault="00E32533" w:rsidP="003A744C">
      <w:pPr>
        <w:numPr>
          <w:ilvl w:val="0"/>
          <w:numId w:val="3"/>
        </w:numPr>
        <w:tabs>
          <w:tab w:val="clear" w:pos="720"/>
          <w:tab w:val="num" w:pos="284"/>
        </w:tabs>
        <w:ind w:left="284" w:hanging="284"/>
        <w:rPr>
          <w:kern w:val="22"/>
        </w:rPr>
      </w:pPr>
      <w:r>
        <w:rPr>
          <w:kern w:val="22"/>
        </w:rPr>
        <w:t>MKP na své náklady z přednášky</w:t>
      </w:r>
      <w:r w:rsidR="00392434">
        <w:rPr>
          <w:kern w:val="22"/>
        </w:rPr>
        <w:t xml:space="preserve"> vytvoří a zpracuje zvukový zá</w:t>
      </w:r>
      <w:r>
        <w:rPr>
          <w:kern w:val="22"/>
        </w:rPr>
        <w:t>znam a audiovizuální záznam a ten</w:t>
      </w:r>
      <w:r w:rsidR="00392434">
        <w:rPr>
          <w:kern w:val="22"/>
        </w:rPr>
        <w:t xml:space="preserve"> zpřístupní zdarma veřejnosti prostř</w:t>
      </w:r>
      <w:r w:rsidR="00D9503E">
        <w:rPr>
          <w:kern w:val="22"/>
        </w:rPr>
        <w:t>ednictvím svých kanálů na Soundc</w:t>
      </w:r>
      <w:r w:rsidR="00392434">
        <w:rPr>
          <w:kern w:val="22"/>
        </w:rPr>
        <w:t>loud a Youtube.</w:t>
      </w:r>
    </w:p>
    <w:p w:rsidR="00056019" w:rsidRPr="001F2533" w:rsidRDefault="00056019" w:rsidP="00056019">
      <w:pPr>
        <w:pStyle w:val="Nadpis3"/>
      </w:pPr>
    </w:p>
    <w:p w:rsidR="00056019" w:rsidRPr="001F2533" w:rsidRDefault="00056019" w:rsidP="00056019">
      <w:pPr>
        <w:pStyle w:val="Nadpis2"/>
        <w:rPr>
          <w:kern w:val="22"/>
        </w:rPr>
      </w:pPr>
      <w:r w:rsidRPr="001F2533">
        <w:rPr>
          <w:kern w:val="22"/>
        </w:rPr>
        <w:t>Povinnosti partnera</w:t>
      </w:r>
    </w:p>
    <w:p w:rsidR="003A744C" w:rsidRPr="00DA076C" w:rsidRDefault="003A744C" w:rsidP="003A744C">
      <w:pPr>
        <w:numPr>
          <w:ilvl w:val="0"/>
          <w:numId w:val="5"/>
        </w:numPr>
        <w:tabs>
          <w:tab w:val="clear" w:pos="720"/>
          <w:tab w:val="num" w:pos="284"/>
        </w:tabs>
        <w:ind w:left="284" w:hanging="284"/>
        <w:rPr>
          <w:kern w:val="22"/>
        </w:rPr>
      </w:pPr>
      <w:r w:rsidRPr="00AE372B">
        <w:rPr>
          <w:kern w:val="22"/>
        </w:rPr>
        <w:t>P</w:t>
      </w:r>
      <w:r>
        <w:rPr>
          <w:kern w:val="22"/>
        </w:rPr>
        <w:t>artner</w:t>
      </w:r>
      <w:r w:rsidRPr="00AE372B">
        <w:rPr>
          <w:kern w:val="22"/>
        </w:rPr>
        <w:t xml:space="preserve"> na své náklady zajistí:</w:t>
      </w:r>
    </w:p>
    <w:p w:rsidR="003A744C" w:rsidRPr="00DA076C" w:rsidRDefault="003A744C" w:rsidP="003A744C">
      <w:pPr>
        <w:numPr>
          <w:ilvl w:val="0"/>
          <w:numId w:val="6"/>
        </w:numPr>
        <w:tabs>
          <w:tab w:val="clear" w:pos="780"/>
          <w:tab w:val="num" w:pos="567"/>
        </w:tabs>
        <w:ind w:left="567" w:hanging="284"/>
        <w:rPr>
          <w:kern w:val="22"/>
        </w:rPr>
      </w:pPr>
      <w:r w:rsidRPr="00DA076C">
        <w:rPr>
          <w:kern w:val="22"/>
        </w:rPr>
        <w:t xml:space="preserve">vytvoření konkrétního obsahu projektu  </w:t>
      </w:r>
    </w:p>
    <w:p w:rsidR="003A744C" w:rsidRPr="00DA076C" w:rsidRDefault="003A744C" w:rsidP="003A744C">
      <w:pPr>
        <w:numPr>
          <w:ilvl w:val="0"/>
          <w:numId w:val="6"/>
        </w:numPr>
        <w:tabs>
          <w:tab w:val="clear" w:pos="780"/>
          <w:tab w:val="num" w:pos="567"/>
        </w:tabs>
        <w:ind w:left="567" w:hanging="284"/>
        <w:rPr>
          <w:kern w:val="22"/>
        </w:rPr>
      </w:pPr>
      <w:r>
        <w:rPr>
          <w:kern w:val="22"/>
        </w:rPr>
        <w:t>účast přednášejícího</w:t>
      </w:r>
    </w:p>
    <w:p w:rsidR="003A744C" w:rsidRPr="00DA076C" w:rsidRDefault="003A744C" w:rsidP="003A744C">
      <w:pPr>
        <w:numPr>
          <w:ilvl w:val="0"/>
          <w:numId w:val="6"/>
        </w:numPr>
        <w:tabs>
          <w:tab w:val="clear" w:pos="780"/>
          <w:tab w:val="num" w:pos="567"/>
        </w:tabs>
        <w:ind w:left="567" w:hanging="284"/>
        <w:rPr>
          <w:kern w:val="22"/>
        </w:rPr>
      </w:pPr>
      <w:r w:rsidRPr="00DA076C">
        <w:rPr>
          <w:kern w:val="22"/>
        </w:rPr>
        <w:t>specifické vybave</w:t>
      </w:r>
      <w:r>
        <w:rPr>
          <w:kern w:val="22"/>
        </w:rPr>
        <w:t>ní či pomůcky, které není povin</w:t>
      </w:r>
      <w:r w:rsidRPr="00DA076C">
        <w:rPr>
          <w:kern w:val="22"/>
        </w:rPr>
        <w:t>n</w:t>
      </w:r>
      <w:r>
        <w:rPr>
          <w:kern w:val="22"/>
        </w:rPr>
        <w:t>a</w:t>
      </w:r>
      <w:r w:rsidRPr="00DA076C">
        <w:rPr>
          <w:kern w:val="22"/>
        </w:rPr>
        <w:t xml:space="preserve"> zajistit </w:t>
      </w:r>
      <w:r>
        <w:rPr>
          <w:kern w:val="22"/>
        </w:rPr>
        <w:t>MKP</w:t>
      </w:r>
    </w:p>
    <w:p w:rsidR="003A744C" w:rsidRPr="00AE372B" w:rsidRDefault="003A744C" w:rsidP="003A744C">
      <w:pPr>
        <w:numPr>
          <w:ilvl w:val="0"/>
          <w:numId w:val="6"/>
        </w:numPr>
        <w:tabs>
          <w:tab w:val="clear" w:pos="780"/>
          <w:tab w:val="num" w:pos="567"/>
        </w:tabs>
        <w:ind w:left="567" w:hanging="284"/>
        <w:rPr>
          <w:kern w:val="22"/>
        </w:rPr>
      </w:pPr>
      <w:r w:rsidRPr="00DA076C">
        <w:rPr>
          <w:kern w:val="22"/>
        </w:rPr>
        <w:t xml:space="preserve">propagaci </w:t>
      </w:r>
      <w:r>
        <w:rPr>
          <w:kern w:val="22"/>
        </w:rPr>
        <w:t>projektu</w:t>
      </w:r>
      <w:r w:rsidRPr="00DA076C">
        <w:rPr>
          <w:kern w:val="22"/>
        </w:rPr>
        <w:t xml:space="preserve"> nad rámec běžné propagace aktivit </w:t>
      </w:r>
      <w:r>
        <w:rPr>
          <w:kern w:val="22"/>
        </w:rPr>
        <w:t>MKP</w:t>
      </w:r>
    </w:p>
    <w:p w:rsidR="003A744C" w:rsidRPr="00AE372B" w:rsidRDefault="003A744C" w:rsidP="003A744C">
      <w:pPr>
        <w:numPr>
          <w:ilvl w:val="0"/>
          <w:numId w:val="5"/>
        </w:numPr>
        <w:tabs>
          <w:tab w:val="clear" w:pos="720"/>
          <w:tab w:val="num" w:pos="284"/>
        </w:tabs>
        <w:ind w:left="284" w:hanging="284"/>
        <w:rPr>
          <w:kern w:val="22"/>
        </w:rPr>
      </w:pPr>
      <w:r w:rsidRPr="00AE372B">
        <w:rPr>
          <w:kern w:val="22"/>
        </w:rPr>
        <w:t>P</w:t>
      </w:r>
      <w:r>
        <w:rPr>
          <w:kern w:val="22"/>
        </w:rPr>
        <w:t>artner</w:t>
      </w:r>
      <w:r w:rsidRPr="00AE372B">
        <w:rPr>
          <w:kern w:val="22"/>
        </w:rPr>
        <w:t xml:space="preserve"> je dále povinen:</w:t>
      </w:r>
    </w:p>
    <w:p w:rsidR="003A744C" w:rsidRPr="00DA076C" w:rsidRDefault="003A744C" w:rsidP="003A744C">
      <w:pPr>
        <w:numPr>
          <w:ilvl w:val="0"/>
          <w:numId w:val="7"/>
        </w:numPr>
        <w:tabs>
          <w:tab w:val="clear" w:pos="780"/>
          <w:tab w:val="num" w:pos="567"/>
        </w:tabs>
        <w:ind w:left="567" w:hanging="284"/>
        <w:rPr>
          <w:kern w:val="22"/>
        </w:rPr>
      </w:pPr>
      <w:r w:rsidRPr="00DA076C">
        <w:rPr>
          <w:kern w:val="22"/>
        </w:rPr>
        <w:t xml:space="preserve">v 14denním předstihu nahlásit technické požadavky na </w:t>
      </w:r>
      <w:r>
        <w:rPr>
          <w:kern w:val="22"/>
        </w:rPr>
        <w:t>projekt</w:t>
      </w:r>
      <w:r w:rsidRPr="00DA076C">
        <w:rPr>
          <w:kern w:val="22"/>
        </w:rPr>
        <w:t xml:space="preserve"> a</w:t>
      </w:r>
      <w:r>
        <w:rPr>
          <w:kern w:val="22"/>
        </w:rPr>
        <w:t xml:space="preserve"> upřesnit je ve spolupráci </w:t>
      </w:r>
      <w:r w:rsidRPr="00DA076C">
        <w:rPr>
          <w:kern w:val="22"/>
        </w:rPr>
        <w:t>s techniky sálů MKP</w:t>
      </w:r>
    </w:p>
    <w:p w:rsidR="003A744C" w:rsidRPr="00DA076C" w:rsidRDefault="003A744C" w:rsidP="003A744C">
      <w:pPr>
        <w:numPr>
          <w:ilvl w:val="0"/>
          <w:numId w:val="7"/>
        </w:numPr>
        <w:tabs>
          <w:tab w:val="clear" w:pos="780"/>
          <w:tab w:val="num" w:pos="567"/>
        </w:tabs>
        <w:ind w:left="567" w:hanging="284"/>
        <w:rPr>
          <w:kern w:val="22"/>
        </w:rPr>
      </w:pPr>
      <w:r w:rsidRPr="00DA076C">
        <w:rPr>
          <w:kern w:val="22"/>
        </w:rPr>
        <w:t xml:space="preserve">nahlásit odpovědnému technickému pracovníkovi </w:t>
      </w:r>
      <w:r>
        <w:rPr>
          <w:kern w:val="22"/>
        </w:rPr>
        <w:t xml:space="preserve">MKP </w:t>
      </w:r>
      <w:r w:rsidRPr="00DA076C">
        <w:rPr>
          <w:kern w:val="22"/>
        </w:rPr>
        <w:t>veškeré závady, které p</w:t>
      </w:r>
      <w:r>
        <w:rPr>
          <w:kern w:val="22"/>
        </w:rPr>
        <w:t>artner</w:t>
      </w:r>
      <w:r w:rsidRPr="00DA076C">
        <w:rPr>
          <w:kern w:val="22"/>
        </w:rPr>
        <w:t xml:space="preserve"> zjistí při převzetí prostor a zařízení a zároveň dbát organizačních pokynů zaměstnance </w:t>
      </w:r>
      <w:r>
        <w:rPr>
          <w:kern w:val="22"/>
        </w:rPr>
        <w:t xml:space="preserve">MKP </w:t>
      </w:r>
      <w:r w:rsidRPr="00DA076C">
        <w:rPr>
          <w:kern w:val="22"/>
        </w:rPr>
        <w:t xml:space="preserve">pověřeného realizací této smlouvy </w:t>
      </w:r>
    </w:p>
    <w:p w:rsidR="003A744C" w:rsidRPr="00DA076C" w:rsidRDefault="003A744C" w:rsidP="003A744C">
      <w:pPr>
        <w:numPr>
          <w:ilvl w:val="0"/>
          <w:numId w:val="5"/>
        </w:numPr>
        <w:tabs>
          <w:tab w:val="clear" w:pos="720"/>
          <w:tab w:val="num" w:pos="284"/>
        </w:tabs>
        <w:ind w:left="284" w:hanging="284"/>
        <w:rPr>
          <w:kern w:val="22"/>
        </w:rPr>
      </w:pPr>
      <w:r w:rsidRPr="00DA076C">
        <w:rPr>
          <w:kern w:val="22"/>
        </w:rPr>
        <w:t>P</w:t>
      </w:r>
      <w:r>
        <w:rPr>
          <w:kern w:val="22"/>
        </w:rPr>
        <w:t>artner</w:t>
      </w:r>
      <w:r w:rsidRPr="00DA076C">
        <w:rPr>
          <w:kern w:val="22"/>
        </w:rPr>
        <w:t xml:space="preserve"> odpovídá za vypořádání veškerých závazků vyplývajících z autorského zákona </w:t>
      </w:r>
      <w:r>
        <w:rPr>
          <w:kern w:val="22"/>
        </w:rPr>
        <w:t xml:space="preserve">(včetně případné úhrady odměn kolektivním správcům) </w:t>
      </w:r>
      <w:r w:rsidRPr="00DA076C">
        <w:rPr>
          <w:kern w:val="22"/>
        </w:rPr>
        <w:t xml:space="preserve">a prohlašuje, že mu byla nositeli autorských práv poskytnuta licence k užití </w:t>
      </w:r>
      <w:r>
        <w:rPr>
          <w:kern w:val="22"/>
        </w:rPr>
        <w:t>filmových či hudebních</w:t>
      </w:r>
      <w:r w:rsidRPr="00DA076C">
        <w:rPr>
          <w:kern w:val="22"/>
        </w:rPr>
        <w:t xml:space="preserve"> děl, výkonů a záznamů způsobem vymezeným touto smlouvou.</w:t>
      </w:r>
      <w:r>
        <w:rPr>
          <w:kern w:val="22"/>
        </w:rPr>
        <w:t xml:space="preserve"> </w:t>
      </w:r>
      <w:r w:rsidR="00392434">
        <w:rPr>
          <w:kern w:val="22"/>
        </w:rPr>
        <w:t xml:space="preserve">Partner poskytuje MKP bezplatnou licenci bez územního a časového omezení pro zpřístupnění záznamů projektu dle čl. II., odst. 3. </w:t>
      </w:r>
    </w:p>
    <w:p w:rsidR="003A744C" w:rsidRPr="00FC0FCF" w:rsidRDefault="003A744C" w:rsidP="003A744C">
      <w:pPr>
        <w:numPr>
          <w:ilvl w:val="0"/>
          <w:numId w:val="5"/>
        </w:numPr>
        <w:tabs>
          <w:tab w:val="clear" w:pos="720"/>
          <w:tab w:val="num" w:pos="284"/>
        </w:tabs>
        <w:ind w:left="284" w:hanging="284"/>
        <w:rPr>
          <w:kern w:val="22"/>
        </w:rPr>
      </w:pPr>
      <w:r w:rsidRPr="00DA076C">
        <w:rPr>
          <w:kern w:val="22"/>
        </w:rPr>
        <w:t>P</w:t>
      </w:r>
      <w:r>
        <w:rPr>
          <w:kern w:val="22"/>
        </w:rPr>
        <w:t>artner</w:t>
      </w:r>
      <w:r w:rsidRPr="00DA076C">
        <w:rPr>
          <w:kern w:val="22"/>
        </w:rPr>
        <w:t xml:space="preserve"> odpovídá za to, že realizací programu nebudou porušena osobnostní práva chráněná podle autorského zákona či občanského zákoníku.</w:t>
      </w:r>
    </w:p>
    <w:p w:rsidR="00CD56B3" w:rsidRPr="001F2533" w:rsidRDefault="00CD56B3" w:rsidP="00CD56B3">
      <w:pPr>
        <w:ind w:left="284"/>
        <w:rPr>
          <w:kern w:val="22"/>
        </w:rPr>
      </w:pPr>
    </w:p>
    <w:p w:rsidR="00056019" w:rsidRPr="001F2533" w:rsidRDefault="00056019" w:rsidP="00056019">
      <w:pPr>
        <w:pStyle w:val="Nadpis3"/>
      </w:pPr>
      <w:bookmarkStart w:id="2" w:name="_Ref376854226"/>
    </w:p>
    <w:bookmarkEnd w:id="2"/>
    <w:p w:rsidR="00056019" w:rsidRPr="001F2533" w:rsidRDefault="00056019" w:rsidP="00056019">
      <w:pPr>
        <w:pStyle w:val="Nadpis2"/>
        <w:rPr>
          <w:kern w:val="22"/>
        </w:rPr>
      </w:pPr>
      <w:r w:rsidRPr="001F2533">
        <w:rPr>
          <w:kern w:val="22"/>
        </w:rPr>
        <w:t>Další práva a povinnosti smluvních stran</w:t>
      </w:r>
    </w:p>
    <w:p w:rsidR="00056019" w:rsidRPr="001F2533" w:rsidRDefault="00056019" w:rsidP="00056019">
      <w:pPr>
        <w:numPr>
          <w:ilvl w:val="0"/>
          <w:numId w:val="14"/>
        </w:numPr>
        <w:tabs>
          <w:tab w:val="num" w:pos="284"/>
        </w:tabs>
        <w:ind w:left="284" w:hanging="284"/>
        <w:rPr>
          <w:kern w:val="22"/>
        </w:rPr>
      </w:pPr>
      <w:bookmarkStart w:id="3" w:name="_Ref376854157"/>
      <w:r w:rsidRPr="001F2533">
        <w:rPr>
          <w:kern w:val="22"/>
        </w:rPr>
        <w:t>Smluvní strany jsou povinny zdržet se jakékoliv činnosti, jež by mohla znemožnit nebo ztížit realizaci předmětu této smlouvy.</w:t>
      </w:r>
    </w:p>
    <w:p w:rsidR="00056019" w:rsidRPr="001F2533" w:rsidRDefault="00056019" w:rsidP="00056019">
      <w:pPr>
        <w:numPr>
          <w:ilvl w:val="0"/>
          <w:numId w:val="14"/>
        </w:numPr>
        <w:tabs>
          <w:tab w:val="num" w:pos="284"/>
        </w:tabs>
        <w:ind w:left="284" w:hanging="284"/>
        <w:rPr>
          <w:kern w:val="22"/>
        </w:rPr>
      </w:pPr>
      <w:r w:rsidRPr="001F2533">
        <w:rPr>
          <w:kern w:val="22"/>
        </w:rPr>
        <w:t>Smluvní strany jsou povinny vzájemně se informovat o skutečnostech rozhodných pro plnění této smlouvy.</w:t>
      </w:r>
    </w:p>
    <w:p w:rsidR="00056019" w:rsidRPr="001F2533" w:rsidRDefault="00056019" w:rsidP="00056019">
      <w:pPr>
        <w:numPr>
          <w:ilvl w:val="0"/>
          <w:numId w:val="14"/>
        </w:numPr>
        <w:tabs>
          <w:tab w:val="num" w:pos="284"/>
        </w:tabs>
        <w:ind w:left="284" w:hanging="284"/>
        <w:rPr>
          <w:kern w:val="22"/>
        </w:rPr>
      </w:pPr>
      <w:r w:rsidRPr="001F2533">
        <w:rPr>
          <w:kern w:val="22"/>
        </w:rPr>
        <w:t xml:space="preserve">V případě, že projekt ve stanoveném termínu nebude možné uskutečnit </w:t>
      </w:r>
      <w:r w:rsidRPr="001F2533">
        <w:rPr>
          <w:rFonts w:cs="Arial"/>
          <w:szCs w:val="22"/>
        </w:rPr>
        <w:t>ze závažných důvodů,</w:t>
      </w:r>
      <w:r w:rsidRPr="001F2533">
        <w:rPr>
          <w:kern w:val="22"/>
        </w:rPr>
        <w:t xml:space="preserve"> budou smluvní strany jednat o náhradním termínu projektu. Pokud se na náhradním termínu neshodnou, má MKP právo od smlouvy odstoupit bez odstupného. Takovými závažnými důvody jsou například:</w:t>
      </w:r>
    </w:p>
    <w:p w:rsidR="00056019" w:rsidRPr="001F2533" w:rsidRDefault="00056019" w:rsidP="00056019">
      <w:pPr>
        <w:numPr>
          <w:ilvl w:val="0"/>
          <w:numId w:val="15"/>
        </w:numPr>
        <w:rPr>
          <w:kern w:val="22"/>
        </w:rPr>
      </w:pPr>
      <w:r w:rsidRPr="001F2533">
        <w:rPr>
          <w:kern w:val="22"/>
        </w:rPr>
        <w:t>závažné technické důvody (např. požár, blackout apod.),</w:t>
      </w:r>
    </w:p>
    <w:p w:rsidR="00056019" w:rsidRPr="001F2533" w:rsidRDefault="00056019" w:rsidP="00056019">
      <w:pPr>
        <w:numPr>
          <w:ilvl w:val="0"/>
          <w:numId w:val="15"/>
        </w:numPr>
        <w:rPr>
          <w:kern w:val="22"/>
        </w:rPr>
      </w:pPr>
      <w:r w:rsidRPr="001F2533">
        <w:rPr>
          <w:kern w:val="22"/>
        </w:rPr>
        <w:t xml:space="preserve">uzavření místa </w:t>
      </w:r>
      <w:r w:rsidR="0024367A">
        <w:rPr>
          <w:kern w:val="22"/>
        </w:rPr>
        <w:t xml:space="preserve">konání </w:t>
      </w:r>
      <w:r w:rsidRPr="001F2533">
        <w:rPr>
          <w:kern w:val="22"/>
        </w:rPr>
        <w:t>projektu na základě rozhodnutí orgánů veřejné moci,</w:t>
      </w:r>
    </w:p>
    <w:p w:rsidR="00056019" w:rsidRPr="001F2533" w:rsidRDefault="00056019" w:rsidP="00056019">
      <w:pPr>
        <w:numPr>
          <w:ilvl w:val="0"/>
          <w:numId w:val="15"/>
        </w:numPr>
        <w:rPr>
          <w:kern w:val="22"/>
        </w:rPr>
      </w:pPr>
      <w:r w:rsidRPr="001F2533">
        <w:rPr>
          <w:kern w:val="22"/>
        </w:rPr>
        <w:t xml:space="preserve">preventivní uzavření místa natáčení projektu na základě rozhodnutí krizového štábu MKP </w:t>
      </w:r>
      <w:r w:rsidRPr="001F2533">
        <w:rPr>
          <w:rFonts w:cs="Arial"/>
          <w:szCs w:val="22"/>
        </w:rPr>
        <w:t>(v případě epidemie, povodní apod.)</w:t>
      </w:r>
      <w:r w:rsidRPr="001F2533">
        <w:rPr>
          <w:kern w:val="22"/>
        </w:rPr>
        <w:t xml:space="preserve">, </w:t>
      </w:r>
    </w:p>
    <w:p w:rsidR="00056019" w:rsidRPr="001F2533" w:rsidRDefault="00056019" w:rsidP="00056019">
      <w:pPr>
        <w:numPr>
          <w:ilvl w:val="0"/>
          <w:numId w:val="15"/>
        </w:numPr>
        <w:rPr>
          <w:kern w:val="22"/>
        </w:rPr>
      </w:pPr>
      <w:r w:rsidRPr="001F2533">
        <w:rPr>
          <w:kern w:val="22"/>
        </w:rPr>
        <w:t xml:space="preserve">událost zasahující veřejné mínění natolik silně, že by konání projektu mohlo v očích rozhodující částí veřejnosti znevážit dobré jméno smluvních stran (např. státní smutek, přírodní katastrofa apod.). </w:t>
      </w:r>
    </w:p>
    <w:p w:rsidR="00056019" w:rsidRPr="001F2533" w:rsidRDefault="00056019" w:rsidP="00056019">
      <w:pPr>
        <w:numPr>
          <w:ilvl w:val="0"/>
          <w:numId w:val="14"/>
        </w:numPr>
        <w:tabs>
          <w:tab w:val="num" w:pos="284"/>
        </w:tabs>
        <w:ind w:left="284" w:hanging="284"/>
        <w:rPr>
          <w:rFonts w:cs="Arial"/>
          <w:bCs/>
          <w:kern w:val="22"/>
          <w:szCs w:val="22"/>
        </w:rPr>
      </w:pPr>
      <w:r w:rsidRPr="001F2533">
        <w:rPr>
          <w:kern w:val="22"/>
        </w:rPr>
        <w:t>V případě, kdy ze závažných důvodů nebude některý z výkonných umělců nebo účinkujících moci projekt uskutečnit nebo dojde k jiné skutečnosti, která by mohla konání projektu ohrozit, je partner povinen neprodleně poté, kdy se o ní sám dozví, o této skutečnosti informovat MKP. Smluvní strany se zavazují společně hledat řešení vzniklé situace.</w:t>
      </w:r>
    </w:p>
    <w:p w:rsidR="00CD56B3" w:rsidRPr="00EE539C" w:rsidRDefault="00CD56B3" w:rsidP="00CD56B3">
      <w:pPr>
        <w:numPr>
          <w:ilvl w:val="0"/>
          <w:numId w:val="14"/>
        </w:numPr>
        <w:tabs>
          <w:tab w:val="num" w:pos="284"/>
        </w:tabs>
        <w:ind w:left="284" w:hanging="284"/>
        <w:rPr>
          <w:rFonts w:cs="Arial"/>
          <w:bCs/>
          <w:kern w:val="22"/>
          <w:szCs w:val="22"/>
        </w:rPr>
      </w:pPr>
      <w:bookmarkStart w:id="4" w:name="_Ref376854014"/>
      <w:r w:rsidRPr="00EE539C">
        <w:rPr>
          <w:rFonts w:cs="Arial"/>
          <w:bCs/>
          <w:kern w:val="22"/>
          <w:szCs w:val="22"/>
        </w:rPr>
        <w:lastRenderedPageBreak/>
        <w:t xml:space="preserve">Pokud dojde k neuskutečnění projektu prokazatelně zaviněním jedné smluvní strany a druhá smluvní strana o uvedené skutečnosti nebyla informována alespoň dva týdny před natáčením, uhradí viník ve prospěch druhé smluvní strany smluvní pokutu ve výši 5 000 Kč. </w:t>
      </w:r>
    </w:p>
    <w:p w:rsidR="00056019" w:rsidRPr="001F2533" w:rsidRDefault="00056019" w:rsidP="00056019">
      <w:pPr>
        <w:numPr>
          <w:ilvl w:val="0"/>
          <w:numId w:val="14"/>
        </w:numPr>
        <w:tabs>
          <w:tab w:val="num" w:pos="284"/>
        </w:tabs>
        <w:ind w:left="284" w:hanging="284"/>
        <w:rPr>
          <w:kern w:val="22"/>
        </w:rPr>
      </w:pPr>
      <w:r w:rsidRPr="001F2533">
        <w:rPr>
          <w:kern w:val="22"/>
        </w:rPr>
        <w:t xml:space="preserve">Smluvní strany se zavazují, že během projektu nebudou provádět aktivity, </w:t>
      </w:r>
      <w:r w:rsidRPr="001F2533">
        <w:rPr>
          <w:rFonts w:cs="Arial"/>
          <w:szCs w:val="22"/>
        </w:rPr>
        <w:t>které jsou v rozporu s dobrým jménem druhé smluvní strany a jejími oprávněnými zájmy.</w:t>
      </w:r>
      <w:r w:rsidRPr="001F2533">
        <w:rPr>
          <w:kern w:val="22"/>
        </w:rPr>
        <w:t xml:space="preserve"> V případě porušení tohoto ustanovení některou ze smluvních stran má druhá strana právo od této smlouvy okamžitě odstoupit.</w:t>
      </w:r>
      <w:bookmarkEnd w:id="4"/>
    </w:p>
    <w:p w:rsidR="00056019" w:rsidRPr="001F2533" w:rsidRDefault="00056019" w:rsidP="00056019">
      <w:pPr>
        <w:pStyle w:val="Nadpis3"/>
      </w:pPr>
    </w:p>
    <w:bookmarkEnd w:id="3"/>
    <w:p w:rsidR="00056019" w:rsidRPr="001F2533" w:rsidRDefault="00056019" w:rsidP="00056019">
      <w:pPr>
        <w:pStyle w:val="Nadpis2"/>
        <w:rPr>
          <w:kern w:val="22"/>
        </w:rPr>
      </w:pPr>
      <w:r w:rsidRPr="001F2533">
        <w:rPr>
          <w:kern w:val="22"/>
        </w:rPr>
        <w:t>Způsob propagace projektu</w:t>
      </w:r>
    </w:p>
    <w:p w:rsidR="00352203" w:rsidRPr="00AE372B" w:rsidRDefault="00352203" w:rsidP="00352203">
      <w:pPr>
        <w:numPr>
          <w:ilvl w:val="0"/>
          <w:numId w:val="9"/>
        </w:numPr>
        <w:tabs>
          <w:tab w:val="clear" w:pos="720"/>
          <w:tab w:val="num" w:pos="284"/>
        </w:tabs>
        <w:ind w:left="284" w:hanging="284"/>
        <w:rPr>
          <w:kern w:val="22"/>
        </w:rPr>
      </w:pPr>
      <w:r w:rsidRPr="00AE372B">
        <w:rPr>
          <w:kern w:val="22"/>
        </w:rPr>
        <w:t xml:space="preserve">Na propagačních materiálech </w:t>
      </w:r>
      <w:r>
        <w:rPr>
          <w:kern w:val="22"/>
        </w:rPr>
        <w:t xml:space="preserve">projektu </w:t>
      </w:r>
      <w:r w:rsidRPr="00AE372B">
        <w:rPr>
          <w:kern w:val="22"/>
        </w:rPr>
        <w:t>(tiskových nebo přístupných internetem apod.)</w:t>
      </w:r>
      <w:r>
        <w:rPr>
          <w:kern w:val="22"/>
        </w:rPr>
        <w:t xml:space="preserve"> </w:t>
      </w:r>
      <w:r w:rsidRPr="00AE372B">
        <w:rPr>
          <w:kern w:val="22"/>
        </w:rPr>
        <w:t>budou vždy uveden</w:t>
      </w:r>
      <w:r>
        <w:rPr>
          <w:kern w:val="22"/>
        </w:rPr>
        <w:t>y</w:t>
      </w:r>
      <w:r w:rsidRPr="00AE372B">
        <w:rPr>
          <w:kern w:val="22"/>
        </w:rPr>
        <w:t xml:space="preserve"> </w:t>
      </w:r>
      <w:r>
        <w:rPr>
          <w:kern w:val="22"/>
        </w:rPr>
        <w:t>názvy</w:t>
      </w:r>
      <w:r w:rsidRPr="00AE372B">
        <w:rPr>
          <w:kern w:val="22"/>
        </w:rPr>
        <w:t xml:space="preserve"> nebo grafické symboly charakterizující obě smluvní strany. </w:t>
      </w:r>
      <w:r>
        <w:rPr>
          <w:kern w:val="22"/>
        </w:rPr>
        <w:t>U názvu nebo grafického symbolu MKP bude dále uvedeno logo hlavního města Prahy</w:t>
      </w:r>
      <w:r w:rsidRPr="00AE372B">
        <w:rPr>
          <w:kern w:val="22"/>
        </w:rPr>
        <w:t xml:space="preserve">. </w:t>
      </w:r>
    </w:p>
    <w:p w:rsidR="00352203" w:rsidRPr="00AE372B" w:rsidRDefault="00352203" w:rsidP="00352203">
      <w:pPr>
        <w:numPr>
          <w:ilvl w:val="0"/>
          <w:numId w:val="9"/>
        </w:numPr>
        <w:tabs>
          <w:tab w:val="clear" w:pos="720"/>
          <w:tab w:val="num" w:pos="284"/>
        </w:tabs>
        <w:ind w:left="284" w:hanging="284"/>
        <w:rPr>
          <w:kern w:val="22"/>
        </w:rPr>
      </w:pPr>
      <w:r>
        <w:rPr>
          <w:kern w:val="22"/>
        </w:rPr>
        <w:t>Názvy</w:t>
      </w:r>
      <w:r w:rsidRPr="00AE372B">
        <w:rPr>
          <w:kern w:val="22"/>
        </w:rPr>
        <w:t xml:space="preserve"> nebo grafické symboly budou uváděny vedle sebe tak, aby neinformovaný člověk nemohl oprávněně nabýt dojmu, že význam jedné ze smluvních stran při přípravě a realizaci </w:t>
      </w:r>
      <w:r>
        <w:rPr>
          <w:kern w:val="22"/>
        </w:rPr>
        <w:t>projektu</w:t>
      </w:r>
      <w:r w:rsidRPr="00AE372B">
        <w:rPr>
          <w:kern w:val="22"/>
        </w:rPr>
        <w:t xml:space="preserve"> je nižší než význam strany druhé. </w:t>
      </w:r>
    </w:p>
    <w:p w:rsidR="00352203" w:rsidRPr="00AE372B" w:rsidRDefault="00352203" w:rsidP="00352203">
      <w:pPr>
        <w:numPr>
          <w:ilvl w:val="0"/>
          <w:numId w:val="9"/>
        </w:numPr>
        <w:tabs>
          <w:tab w:val="clear" w:pos="720"/>
          <w:tab w:val="num" w:pos="284"/>
        </w:tabs>
        <w:ind w:left="284" w:hanging="284"/>
        <w:rPr>
          <w:kern w:val="22"/>
        </w:rPr>
      </w:pPr>
      <w:r>
        <w:rPr>
          <w:kern w:val="22"/>
        </w:rPr>
        <w:t>Název</w:t>
      </w:r>
      <w:r w:rsidRPr="00AE372B">
        <w:rPr>
          <w:kern w:val="22"/>
        </w:rPr>
        <w:t xml:space="preserve"> nebo grafický symbol druhé smluvní strany se použije podle jejích pokynů. </w:t>
      </w:r>
    </w:p>
    <w:p w:rsidR="00352203" w:rsidRDefault="00352203" w:rsidP="00352203">
      <w:pPr>
        <w:numPr>
          <w:ilvl w:val="0"/>
          <w:numId w:val="9"/>
        </w:numPr>
        <w:tabs>
          <w:tab w:val="clear" w:pos="720"/>
          <w:tab w:val="num" w:pos="284"/>
        </w:tabs>
        <w:ind w:left="284" w:hanging="284"/>
        <w:rPr>
          <w:kern w:val="22"/>
        </w:rPr>
      </w:pPr>
      <w:r w:rsidRPr="00AE372B">
        <w:rPr>
          <w:kern w:val="22"/>
        </w:rPr>
        <w:t xml:space="preserve">Bude-li propagace probíhat po internetu na stránkách jedné smluvní strany, uvede se na hlavní stránce propagující </w:t>
      </w:r>
      <w:r>
        <w:rPr>
          <w:kern w:val="22"/>
        </w:rPr>
        <w:t>projekt</w:t>
      </w:r>
      <w:r w:rsidRPr="00AE372B">
        <w:rPr>
          <w:kern w:val="22"/>
        </w:rPr>
        <w:t xml:space="preserve"> též hypertextový odkaz na hlavní internetovo</w:t>
      </w:r>
      <w:r>
        <w:rPr>
          <w:kern w:val="22"/>
        </w:rPr>
        <w:t>u stránku druhé smluvní strany.</w:t>
      </w:r>
    </w:p>
    <w:p w:rsidR="00352203" w:rsidRDefault="00352203" w:rsidP="00352203">
      <w:pPr>
        <w:numPr>
          <w:ilvl w:val="0"/>
          <w:numId w:val="9"/>
        </w:numPr>
        <w:tabs>
          <w:tab w:val="clear" w:pos="720"/>
          <w:tab w:val="num" w:pos="284"/>
        </w:tabs>
        <w:ind w:left="284" w:hanging="284"/>
        <w:rPr>
          <w:kern w:val="22"/>
        </w:rPr>
      </w:pPr>
      <w:bookmarkStart w:id="5" w:name="_Ref372800495"/>
      <w:r>
        <w:rPr>
          <w:kern w:val="22"/>
        </w:rPr>
        <w:t xml:space="preserve">Strany se zavazují, že v rámci projektu nebudou propagovány jiné subjekty, s výjimkou případů uvedených v této smlouvě. </w:t>
      </w:r>
    </w:p>
    <w:p w:rsidR="00352203" w:rsidRDefault="00352203" w:rsidP="00352203">
      <w:pPr>
        <w:numPr>
          <w:ilvl w:val="0"/>
          <w:numId w:val="9"/>
        </w:numPr>
        <w:tabs>
          <w:tab w:val="clear" w:pos="720"/>
          <w:tab w:val="num" w:pos="284"/>
        </w:tabs>
        <w:ind w:left="284" w:hanging="284"/>
        <w:rPr>
          <w:kern w:val="22"/>
        </w:rPr>
      </w:pPr>
      <w:r>
        <w:rPr>
          <w:kern w:val="22"/>
        </w:rPr>
        <w:t>Smluvní strany jsou oprávněny v rámci projektu propagovat svou vlastní činnost, kterou provádějí mimo tento projekt, zejména jsou oprávněny na místě realizace projektu umístit propagační roll up a před projektem promítnout krátké video propagující činnost smluvní strany.</w:t>
      </w:r>
    </w:p>
    <w:p w:rsidR="00352203" w:rsidRDefault="00352203" w:rsidP="00352203">
      <w:pPr>
        <w:numPr>
          <w:ilvl w:val="0"/>
          <w:numId w:val="9"/>
        </w:numPr>
        <w:tabs>
          <w:tab w:val="clear" w:pos="720"/>
          <w:tab w:val="num" w:pos="284"/>
        </w:tabs>
        <w:ind w:left="284" w:hanging="284"/>
        <w:rPr>
          <w:kern w:val="22"/>
        </w:rPr>
      </w:pPr>
      <w:r w:rsidRPr="004E4BDF">
        <w:rPr>
          <w:kern w:val="22"/>
        </w:rPr>
        <w:t xml:space="preserve">V případě, že </w:t>
      </w:r>
      <w:r>
        <w:rPr>
          <w:kern w:val="22"/>
        </w:rPr>
        <w:t>je projekt realizován</w:t>
      </w:r>
      <w:r w:rsidRPr="004E4BDF">
        <w:rPr>
          <w:kern w:val="22"/>
        </w:rPr>
        <w:t xml:space="preserve"> </w:t>
      </w:r>
      <w:r>
        <w:rPr>
          <w:kern w:val="22"/>
        </w:rPr>
        <w:t xml:space="preserve">i </w:t>
      </w:r>
      <w:r w:rsidRPr="004E4BDF">
        <w:rPr>
          <w:kern w:val="22"/>
        </w:rPr>
        <w:t xml:space="preserve">díky jiným partnerům a sponzorům, mohou být v rámci projektu propagovány i subjekty, které se na něm podílejí, podporují jej a propagují. Tyto subjekty </w:t>
      </w:r>
      <w:r>
        <w:rPr>
          <w:kern w:val="22"/>
        </w:rPr>
        <w:t>mohou být propagovány</w:t>
      </w:r>
      <w:r w:rsidRPr="004E4BDF">
        <w:rPr>
          <w:kern w:val="22"/>
        </w:rPr>
        <w:t xml:space="preserve"> partnerem, avšak MKP nemá povinnost je uvádět.</w:t>
      </w:r>
    </w:p>
    <w:bookmarkEnd w:id="5"/>
    <w:p w:rsidR="00056019" w:rsidRPr="001F2533" w:rsidRDefault="00056019" w:rsidP="00056019">
      <w:pPr>
        <w:pStyle w:val="Nadpis3"/>
      </w:pPr>
    </w:p>
    <w:p w:rsidR="00056019" w:rsidRPr="001F2533" w:rsidRDefault="00352203" w:rsidP="00056019">
      <w:pPr>
        <w:pStyle w:val="Nadpis2"/>
        <w:ind w:left="-360"/>
        <w:rPr>
          <w:kern w:val="22"/>
        </w:rPr>
      </w:pPr>
      <w:r>
        <w:rPr>
          <w:kern w:val="22"/>
        </w:rPr>
        <w:t>Prodej vstupenek</w:t>
      </w:r>
    </w:p>
    <w:p w:rsidR="00352203" w:rsidRPr="00AF46E9" w:rsidRDefault="00BE173E" w:rsidP="00352203">
      <w:pPr>
        <w:numPr>
          <w:ilvl w:val="1"/>
          <w:numId w:val="1"/>
        </w:numPr>
        <w:tabs>
          <w:tab w:val="clear" w:pos="1440"/>
          <w:tab w:val="num" w:pos="284"/>
        </w:tabs>
        <w:ind w:left="284" w:hanging="284"/>
        <w:jc w:val="both"/>
        <w:rPr>
          <w:rFonts w:cs="Arial"/>
          <w:bCs/>
          <w:kern w:val="22"/>
          <w:szCs w:val="22"/>
        </w:rPr>
      </w:pPr>
      <w:r>
        <w:rPr>
          <w:rFonts w:cs="Arial"/>
          <w:bCs/>
          <w:kern w:val="22"/>
          <w:szCs w:val="22"/>
        </w:rPr>
        <w:t>Cena vstupen</w:t>
      </w:r>
      <w:r w:rsidR="00352203" w:rsidRPr="00AF46E9">
        <w:rPr>
          <w:rFonts w:cs="Arial"/>
          <w:bCs/>
          <w:kern w:val="22"/>
          <w:szCs w:val="22"/>
        </w:rPr>
        <w:t>k</w:t>
      </w:r>
      <w:r>
        <w:rPr>
          <w:rFonts w:cs="Arial"/>
          <w:bCs/>
          <w:kern w:val="22"/>
          <w:szCs w:val="22"/>
        </w:rPr>
        <w:t>y</w:t>
      </w:r>
      <w:r w:rsidR="00352203" w:rsidRPr="00AF46E9">
        <w:rPr>
          <w:rFonts w:cs="Arial"/>
          <w:bCs/>
          <w:kern w:val="22"/>
          <w:szCs w:val="22"/>
        </w:rPr>
        <w:t>: 80</w:t>
      </w:r>
      <w:r w:rsidR="00352203">
        <w:rPr>
          <w:rFonts w:cs="Arial"/>
          <w:bCs/>
          <w:kern w:val="22"/>
          <w:szCs w:val="22"/>
        </w:rPr>
        <w:t xml:space="preserve"> </w:t>
      </w:r>
      <w:r w:rsidR="00352203" w:rsidRPr="00AF46E9">
        <w:rPr>
          <w:rFonts w:cs="Arial"/>
          <w:bCs/>
          <w:kern w:val="22"/>
          <w:szCs w:val="22"/>
        </w:rPr>
        <w:t xml:space="preserve">Kč </w:t>
      </w:r>
    </w:p>
    <w:p w:rsidR="00352203" w:rsidRDefault="00352203" w:rsidP="00352203">
      <w:pPr>
        <w:numPr>
          <w:ilvl w:val="1"/>
          <w:numId w:val="1"/>
        </w:numPr>
        <w:tabs>
          <w:tab w:val="clear" w:pos="1440"/>
          <w:tab w:val="num" w:pos="284"/>
        </w:tabs>
        <w:ind w:left="284" w:hanging="284"/>
        <w:jc w:val="both"/>
        <w:rPr>
          <w:rFonts w:cs="Arial"/>
          <w:bCs/>
          <w:kern w:val="22"/>
          <w:szCs w:val="22"/>
        </w:rPr>
      </w:pPr>
      <w:r w:rsidRPr="007F5880">
        <w:rPr>
          <w:rFonts w:cs="Arial"/>
          <w:bCs/>
          <w:kern w:val="22"/>
          <w:szCs w:val="22"/>
        </w:rPr>
        <w:t>MKP vyhradí 20 ks volných vstupenek (5. a 6. řada, sedadla 1-10) pro propagační potřeby partnera</w:t>
      </w:r>
      <w:r>
        <w:rPr>
          <w:rFonts w:cs="Arial"/>
          <w:bCs/>
          <w:kern w:val="22"/>
          <w:szCs w:val="22"/>
        </w:rPr>
        <w:t>.</w:t>
      </w:r>
    </w:p>
    <w:p w:rsidR="00352203" w:rsidRPr="00352203" w:rsidRDefault="00352203" w:rsidP="00352203">
      <w:pPr>
        <w:numPr>
          <w:ilvl w:val="1"/>
          <w:numId w:val="1"/>
        </w:numPr>
        <w:tabs>
          <w:tab w:val="clear" w:pos="1440"/>
          <w:tab w:val="num" w:pos="284"/>
        </w:tabs>
        <w:ind w:left="284" w:hanging="284"/>
        <w:jc w:val="both"/>
        <w:rPr>
          <w:rFonts w:cs="Arial"/>
          <w:bCs/>
          <w:kern w:val="22"/>
          <w:szCs w:val="22"/>
        </w:rPr>
      </w:pPr>
      <w:r w:rsidRPr="007F5880">
        <w:rPr>
          <w:rFonts w:cs="Arial"/>
          <w:bCs/>
          <w:kern w:val="22"/>
          <w:szCs w:val="22"/>
        </w:rPr>
        <w:t xml:space="preserve">Na základě pokynů Magistrátu hl. m. Prahy budou na představení vyhrazeny dvě místa pro účely kontrolní činnosti zřizovatele (sedadla č. 22, 23 ve 3. řadě). </w:t>
      </w:r>
    </w:p>
    <w:p w:rsidR="00352203" w:rsidRPr="00AE372B" w:rsidRDefault="00352203" w:rsidP="00352203">
      <w:pPr>
        <w:pStyle w:val="Nadpis3"/>
      </w:pPr>
    </w:p>
    <w:p w:rsidR="00352203" w:rsidRPr="00B72B7C" w:rsidRDefault="00352203" w:rsidP="00352203">
      <w:pPr>
        <w:pStyle w:val="Nadpis2"/>
        <w:rPr>
          <w:kern w:val="22"/>
        </w:rPr>
      </w:pPr>
      <w:r w:rsidRPr="00AE372B">
        <w:rPr>
          <w:kern w:val="22"/>
        </w:rPr>
        <w:t>Podíl smluvních stran na výnosu z prodeje vstupenek</w:t>
      </w:r>
    </w:p>
    <w:p w:rsidR="00352203" w:rsidRDefault="00352203" w:rsidP="00352203">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Příjem z prodeje vstupenek náleží </w:t>
      </w:r>
      <w:r>
        <w:rPr>
          <w:rFonts w:cs="Arial"/>
          <w:bCs/>
          <w:kern w:val="22"/>
          <w:szCs w:val="22"/>
        </w:rPr>
        <w:t>MKP</w:t>
      </w:r>
      <w:r w:rsidRPr="00AE372B">
        <w:rPr>
          <w:rFonts w:cs="Arial"/>
          <w:bCs/>
          <w:kern w:val="22"/>
          <w:szCs w:val="22"/>
        </w:rPr>
        <w:t xml:space="preserve"> ve výši </w:t>
      </w:r>
      <w:r>
        <w:rPr>
          <w:rFonts w:cs="Arial"/>
          <w:bCs/>
          <w:kern w:val="22"/>
          <w:szCs w:val="22"/>
        </w:rPr>
        <w:t>50</w:t>
      </w:r>
      <w:r w:rsidRPr="00AE372B">
        <w:rPr>
          <w:rFonts w:cs="Arial"/>
          <w:bCs/>
          <w:kern w:val="22"/>
          <w:szCs w:val="22"/>
        </w:rPr>
        <w:t xml:space="preserve"> % a p</w:t>
      </w:r>
      <w:r>
        <w:rPr>
          <w:rFonts w:cs="Arial"/>
          <w:bCs/>
          <w:kern w:val="22"/>
          <w:szCs w:val="22"/>
        </w:rPr>
        <w:t>artnerovi</w:t>
      </w:r>
      <w:r w:rsidRPr="00AE372B">
        <w:rPr>
          <w:rFonts w:cs="Arial"/>
          <w:bCs/>
          <w:kern w:val="22"/>
          <w:szCs w:val="22"/>
        </w:rPr>
        <w:t xml:space="preserve"> ve výši </w:t>
      </w:r>
      <w:r>
        <w:rPr>
          <w:rFonts w:cs="Arial"/>
          <w:bCs/>
          <w:kern w:val="22"/>
          <w:szCs w:val="22"/>
        </w:rPr>
        <w:t xml:space="preserve">50 </w:t>
      </w:r>
      <w:r w:rsidRPr="00AE372B">
        <w:rPr>
          <w:rFonts w:cs="Arial"/>
          <w:bCs/>
          <w:kern w:val="22"/>
          <w:szCs w:val="22"/>
        </w:rPr>
        <w:t xml:space="preserve">%. </w:t>
      </w:r>
      <w:r>
        <w:rPr>
          <w:rFonts w:cs="Arial"/>
          <w:bCs/>
          <w:kern w:val="22"/>
          <w:szCs w:val="22"/>
        </w:rPr>
        <w:t>MKP</w:t>
      </w:r>
      <w:r w:rsidRPr="00AE372B">
        <w:rPr>
          <w:rFonts w:cs="Arial"/>
          <w:bCs/>
          <w:kern w:val="22"/>
          <w:szCs w:val="22"/>
        </w:rPr>
        <w:t xml:space="preserve"> do 14 dnů po realizaci</w:t>
      </w:r>
      <w:r>
        <w:rPr>
          <w:rFonts w:cs="Arial"/>
          <w:bCs/>
          <w:kern w:val="22"/>
          <w:szCs w:val="22"/>
        </w:rPr>
        <w:t xml:space="preserve"> setkání </w:t>
      </w:r>
      <w:r w:rsidRPr="00AE372B">
        <w:rPr>
          <w:rFonts w:cs="Arial"/>
          <w:bCs/>
          <w:kern w:val="22"/>
          <w:szCs w:val="22"/>
        </w:rPr>
        <w:t xml:space="preserve">předloží </w:t>
      </w:r>
      <w:r>
        <w:rPr>
          <w:rFonts w:cs="Arial"/>
          <w:bCs/>
          <w:kern w:val="22"/>
          <w:szCs w:val="22"/>
        </w:rPr>
        <w:t>partnerovi</w:t>
      </w:r>
      <w:r w:rsidRPr="00AE372B">
        <w:rPr>
          <w:rFonts w:cs="Arial"/>
          <w:bCs/>
          <w:kern w:val="22"/>
          <w:szCs w:val="22"/>
        </w:rPr>
        <w:t xml:space="preserve"> doklady o prodeji vstupenek v pokladně MKP</w:t>
      </w:r>
      <w:r>
        <w:rPr>
          <w:rFonts w:cs="Arial"/>
          <w:bCs/>
          <w:kern w:val="22"/>
          <w:szCs w:val="22"/>
        </w:rPr>
        <w:t>.</w:t>
      </w:r>
      <w:r w:rsidRPr="00AE372B">
        <w:rPr>
          <w:rFonts w:cs="Arial"/>
          <w:bCs/>
          <w:kern w:val="22"/>
          <w:szCs w:val="22"/>
        </w:rPr>
        <w:t xml:space="preserve"> </w:t>
      </w:r>
    </w:p>
    <w:p w:rsidR="00352203" w:rsidRPr="006C4233" w:rsidRDefault="00352203" w:rsidP="00352203">
      <w:pPr>
        <w:numPr>
          <w:ilvl w:val="1"/>
          <w:numId w:val="1"/>
        </w:numPr>
        <w:tabs>
          <w:tab w:val="clear" w:pos="1440"/>
          <w:tab w:val="num" w:pos="284"/>
        </w:tabs>
        <w:ind w:left="284" w:hanging="284"/>
        <w:jc w:val="both"/>
        <w:rPr>
          <w:rFonts w:cs="Arial"/>
          <w:bCs/>
          <w:kern w:val="22"/>
          <w:szCs w:val="22"/>
        </w:rPr>
      </w:pPr>
      <w:r w:rsidRPr="006C4233">
        <w:rPr>
          <w:rFonts w:cs="Arial"/>
          <w:bCs/>
          <w:kern w:val="22"/>
          <w:szCs w:val="22"/>
        </w:rPr>
        <w:t>P</w:t>
      </w:r>
      <w:r>
        <w:rPr>
          <w:rFonts w:cs="Arial"/>
          <w:bCs/>
          <w:kern w:val="22"/>
          <w:szCs w:val="22"/>
        </w:rPr>
        <w:t>artner</w:t>
      </w:r>
      <w:r w:rsidRPr="006C4233">
        <w:rPr>
          <w:rFonts w:cs="Arial"/>
          <w:bCs/>
          <w:kern w:val="22"/>
          <w:szCs w:val="22"/>
        </w:rPr>
        <w:t xml:space="preserve"> na základě předložených dokladů vystaví MKP fakturu na částku mu náležející dle předchozího odstavce.</w:t>
      </w:r>
      <w:r w:rsidRPr="00AE372B">
        <w:rPr>
          <w:rFonts w:cs="Arial"/>
          <w:bCs/>
          <w:kern w:val="22"/>
          <w:szCs w:val="22"/>
        </w:rPr>
        <w:t xml:space="preserve"> </w:t>
      </w:r>
      <w:r w:rsidRPr="006C4233">
        <w:rPr>
          <w:rFonts w:cs="Arial"/>
          <w:bCs/>
          <w:kern w:val="22"/>
          <w:szCs w:val="22"/>
        </w:rPr>
        <w:t>Doba splatnosti faktury je 15 dnů ode dne vystavení, pokud byla neprodleně po vystavení odeslána na výše uvedenou adresu MKP, jinak 15 dnů ode dne doručení na výše uvedenou adresu MKP. Okamžikem zaplacení se rozumí okamžik připsání peněz na účet p</w:t>
      </w:r>
      <w:r>
        <w:rPr>
          <w:rFonts w:cs="Arial"/>
          <w:bCs/>
          <w:kern w:val="22"/>
          <w:szCs w:val="22"/>
        </w:rPr>
        <w:t>artnera</w:t>
      </w:r>
      <w:r w:rsidRPr="006C4233">
        <w:rPr>
          <w:rFonts w:cs="Arial"/>
          <w:bCs/>
          <w:kern w:val="22"/>
          <w:szCs w:val="22"/>
        </w:rPr>
        <w:t>.</w:t>
      </w:r>
    </w:p>
    <w:p w:rsidR="00352203" w:rsidRPr="00AE372B" w:rsidRDefault="00352203" w:rsidP="00352203">
      <w:pPr>
        <w:pStyle w:val="Nadpis3"/>
      </w:pPr>
    </w:p>
    <w:p w:rsidR="00352203" w:rsidRPr="00B72B7C" w:rsidRDefault="00352203" w:rsidP="00352203">
      <w:pPr>
        <w:pStyle w:val="Nadpis2"/>
        <w:keepLines/>
        <w:rPr>
          <w:kern w:val="22"/>
        </w:rPr>
      </w:pPr>
      <w:r w:rsidRPr="00AE372B">
        <w:rPr>
          <w:kern w:val="22"/>
        </w:rPr>
        <w:t>Závěrečná ustanovení</w:t>
      </w:r>
    </w:p>
    <w:p w:rsidR="00352203" w:rsidRDefault="00352203" w:rsidP="00352203">
      <w:pPr>
        <w:keepNext/>
        <w:keepLines/>
        <w:numPr>
          <w:ilvl w:val="1"/>
          <w:numId w:val="1"/>
        </w:numPr>
        <w:tabs>
          <w:tab w:val="clear" w:pos="1440"/>
          <w:tab w:val="num" w:pos="284"/>
        </w:tabs>
        <w:ind w:left="284" w:hanging="284"/>
        <w:jc w:val="both"/>
        <w:rPr>
          <w:rFonts w:cs="Arial"/>
          <w:bCs/>
          <w:kern w:val="22"/>
          <w:szCs w:val="22"/>
        </w:rPr>
      </w:pPr>
      <w:r w:rsidRPr="00AE372B">
        <w:rPr>
          <w:rFonts w:cs="Arial"/>
          <w:bCs/>
          <w:kern w:val="22"/>
          <w:szCs w:val="22"/>
        </w:rPr>
        <w:t>Změny a doplňky smlouvy jsou vázány na formu písemného dodatku.</w:t>
      </w:r>
      <w:r>
        <w:rPr>
          <w:rFonts w:cs="Arial"/>
          <w:bCs/>
          <w:kern w:val="22"/>
          <w:szCs w:val="22"/>
        </w:rPr>
        <w:t xml:space="preserve"> </w:t>
      </w:r>
    </w:p>
    <w:p w:rsidR="00352203" w:rsidRPr="00797E14" w:rsidRDefault="00352203" w:rsidP="00352203">
      <w:pPr>
        <w:keepNext/>
        <w:keepLines/>
        <w:numPr>
          <w:ilvl w:val="1"/>
          <w:numId w:val="1"/>
        </w:numPr>
        <w:tabs>
          <w:tab w:val="clear" w:pos="1440"/>
          <w:tab w:val="num" w:pos="284"/>
        </w:tabs>
        <w:ind w:left="284" w:hanging="284"/>
        <w:jc w:val="both"/>
        <w:rPr>
          <w:rFonts w:cs="Arial"/>
          <w:bCs/>
          <w:kern w:val="22"/>
          <w:szCs w:val="22"/>
        </w:rPr>
      </w:pPr>
      <w:r w:rsidRPr="00797E14">
        <w:rPr>
          <w:rFonts w:cs="Arial"/>
          <w:bCs/>
          <w:kern w:val="22"/>
          <w:szCs w:val="22"/>
        </w:rPr>
        <w:t>Tato smlouva bude uveřejněna v registru smluv dle zákona č. 340/2015 Sb.</w:t>
      </w:r>
    </w:p>
    <w:p w:rsidR="00352203" w:rsidRPr="00AE372B" w:rsidRDefault="00352203" w:rsidP="00352203">
      <w:pPr>
        <w:keepNext/>
        <w:keepLines/>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Pro obě smluvní strany se tato smlouva vyhotovuje po jednom stejnopise. </w:t>
      </w:r>
    </w:p>
    <w:p w:rsidR="00352203" w:rsidRPr="00352203" w:rsidRDefault="00352203" w:rsidP="00352203">
      <w:pPr>
        <w:pStyle w:val="Nadpis2"/>
      </w:pPr>
    </w:p>
    <w:p w:rsidR="00056019" w:rsidRPr="001F2533" w:rsidRDefault="00056019" w:rsidP="00056019">
      <w:pPr>
        <w:tabs>
          <w:tab w:val="left" w:pos="360"/>
        </w:tabs>
        <w:jc w:val="both"/>
        <w:rPr>
          <w:rFonts w:cs="Arial"/>
          <w:bCs/>
          <w:kern w:val="22"/>
          <w:szCs w:val="22"/>
        </w:rPr>
      </w:pPr>
    </w:p>
    <w:p w:rsidR="00056019" w:rsidRPr="001F2533" w:rsidRDefault="00056019" w:rsidP="00056019">
      <w:pPr>
        <w:tabs>
          <w:tab w:val="left" w:pos="360"/>
          <w:tab w:val="left" w:pos="5040"/>
        </w:tabs>
        <w:jc w:val="both"/>
        <w:rPr>
          <w:rFonts w:cs="Arial"/>
          <w:bCs/>
          <w:kern w:val="22"/>
          <w:szCs w:val="22"/>
        </w:rPr>
      </w:pPr>
      <w:r w:rsidRPr="001F2533">
        <w:rPr>
          <w:rFonts w:cs="Arial"/>
          <w:bCs/>
          <w:kern w:val="22"/>
          <w:szCs w:val="22"/>
        </w:rPr>
        <w:t xml:space="preserve">V Praze dne </w:t>
      </w:r>
      <w:r w:rsidRPr="001F2533">
        <w:rPr>
          <w:rFonts w:cs="Arial"/>
          <w:bCs/>
          <w:kern w:val="22"/>
          <w:szCs w:val="22"/>
        </w:rPr>
        <w:tab/>
        <w:t>V Praze dne</w:t>
      </w:r>
    </w:p>
    <w:p w:rsidR="00056019" w:rsidRDefault="00056019" w:rsidP="00056019">
      <w:pPr>
        <w:tabs>
          <w:tab w:val="left" w:pos="1040"/>
          <w:tab w:val="left" w:pos="5040"/>
        </w:tabs>
        <w:rPr>
          <w:szCs w:val="22"/>
        </w:rPr>
      </w:pPr>
    </w:p>
    <w:p w:rsidR="00392434" w:rsidRDefault="00392434" w:rsidP="00056019">
      <w:pPr>
        <w:tabs>
          <w:tab w:val="left" w:pos="1040"/>
          <w:tab w:val="left" w:pos="5040"/>
        </w:tabs>
        <w:rPr>
          <w:szCs w:val="22"/>
        </w:rPr>
      </w:pPr>
    </w:p>
    <w:p w:rsidR="00392434" w:rsidRDefault="00392434" w:rsidP="00056019">
      <w:pPr>
        <w:tabs>
          <w:tab w:val="left" w:pos="1040"/>
          <w:tab w:val="left" w:pos="5040"/>
        </w:tabs>
        <w:rPr>
          <w:szCs w:val="22"/>
        </w:rPr>
      </w:pPr>
    </w:p>
    <w:p w:rsidR="00392434" w:rsidRPr="001F2533" w:rsidRDefault="00392434" w:rsidP="00056019">
      <w:pPr>
        <w:tabs>
          <w:tab w:val="left" w:pos="1040"/>
          <w:tab w:val="left" w:pos="5040"/>
        </w:tabs>
        <w:rPr>
          <w:szCs w:val="22"/>
        </w:rPr>
      </w:pPr>
    </w:p>
    <w:p w:rsidR="00056019" w:rsidRPr="001F2533" w:rsidRDefault="00056019" w:rsidP="00056019">
      <w:pPr>
        <w:tabs>
          <w:tab w:val="left" w:pos="360"/>
          <w:tab w:val="left" w:pos="5040"/>
        </w:tabs>
        <w:jc w:val="both"/>
        <w:rPr>
          <w:szCs w:val="22"/>
        </w:rPr>
      </w:pPr>
      <w:r w:rsidRPr="001F2533">
        <w:rPr>
          <w:szCs w:val="22"/>
        </w:rPr>
        <w:t>……………..…………………….</w:t>
      </w:r>
      <w:r w:rsidRPr="001F2533">
        <w:rPr>
          <w:szCs w:val="22"/>
        </w:rPr>
        <w:tab/>
        <w:t>………………………………..</w:t>
      </w:r>
    </w:p>
    <w:p w:rsidR="001F2533" w:rsidRDefault="001F2533" w:rsidP="001F2533">
      <w:pPr>
        <w:keepNext/>
        <w:keepLines/>
        <w:tabs>
          <w:tab w:val="left" w:pos="360"/>
          <w:tab w:val="left" w:pos="5040"/>
        </w:tabs>
        <w:spacing w:before="0"/>
        <w:jc w:val="both"/>
      </w:pPr>
      <w:r w:rsidRPr="00AE372B">
        <w:rPr>
          <w:kern w:val="22"/>
        </w:rPr>
        <w:t xml:space="preserve">RNDr. Tomáš </w:t>
      </w:r>
      <w:r>
        <w:rPr>
          <w:kern w:val="22"/>
        </w:rPr>
        <w:t>Řehák</w:t>
      </w:r>
      <w:r>
        <w:rPr>
          <w:kern w:val="22"/>
        </w:rPr>
        <w:tab/>
      </w:r>
      <w:r w:rsidRPr="00BE0663">
        <w:t>Denise Waddingham</w:t>
      </w:r>
    </w:p>
    <w:p w:rsidR="001F2533" w:rsidRDefault="001F2533" w:rsidP="001F2533">
      <w:pPr>
        <w:keepNext/>
        <w:keepLines/>
        <w:tabs>
          <w:tab w:val="left" w:pos="360"/>
          <w:tab w:val="left" w:pos="5040"/>
        </w:tabs>
        <w:spacing w:before="0"/>
        <w:jc w:val="both"/>
        <w:rPr>
          <w:kern w:val="22"/>
        </w:rPr>
      </w:pPr>
      <w:r>
        <w:rPr>
          <w:kern w:val="22"/>
        </w:rPr>
        <w:t>ředitel MKP</w:t>
      </w:r>
      <w:r>
        <w:rPr>
          <w:kern w:val="22"/>
        </w:rPr>
        <w:tab/>
      </w:r>
      <w:r>
        <w:t>vedoucí organizační složky</w:t>
      </w:r>
    </w:p>
    <w:p w:rsidR="00C61EF3" w:rsidRPr="00AE372B" w:rsidRDefault="00C61EF3" w:rsidP="001C419F">
      <w:pPr>
        <w:keepNext/>
        <w:keepLines/>
        <w:tabs>
          <w:tab w:val="left" w:pos="360"/>
          <w:tab w:val="left" w:pos="5040"/>
        </w:tabs>
        <w:spacing w:before="0"/>
        <w:jc w:val="both"/>
        <w:rPr>
          <w:kern w:val="22"/>
        </w:rPr>
      </w:pPr>
    </w:p>
    <w:sectPr w:rsidR="00C61EF3" w:rsidRPr="00AE372B" w:rsidSect="000D1BB6">
      <w:footerReference w:type="even" r:id="rId8"/>
      <w:pgSz w:w="11906" w:h="16838" w:code="9"/>
      <w:pgMar w:top="993" w:right="1106" w:bottom="709" w:left="162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E4D" w:rsidRDefault="00C87E4D">
      <w:pPr>
        <w:spacing w:before="0"/>
      </w:pPr>
      <w:r>
        <w:separator/>
      </w:r>
    </w:p>
  </w:endnote>
  <w:endnote w:type="continuationSeparator" w:id="0">
    <w:p w:rsidR="00C87E4D" w:rsidRDefault="00C87E4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281" w:rsidRDefault="00813648">
    <w:pPr>
      <w:pStyle w:val="Zpat"/>
      <w:framePr w:wrap="around" w:vAnchor="text" w:hAnchor="margin" w:xAlign="center" w:y="1"/>
      <w:rPr>
        <w:rStyle w:val="slostrnky"/>
      </w:rPr>
    </w:pPr>
    <w:r>
      <w:rPr>
        <w:rStyle w:val="slostrnky"/>
      </w:rPr>
      <w:fldChar w:fldCharType="begin"/>
    </w:r>
    <w:r w:rsidR="00130281">
      <w:rPr>
        <w:rStyle w:val="slostrnky"/>
      </w:rPr>
      <w:instrText xml:space="preserve">PAGE  </w:instrText>
    </w:r>
    <w:r>
      <w:rPr>
        <w:rStyle w:val="slostrnky"/>
      </w:rPr>
      <w:fldChar w:fldCharType="end"/>
    </w:r>
  </w:p>
  <w:p w:rsidR="00130281" w:rsidRDefault="001302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E4D" w:rsidRDefault="00C87E4D">
      <w:pPr>
        <w:spacing w:before="0"/>
      </w:pPr>
      <w:r>
        <w:separator/>
      </w:r>
    </w:p>
  </w:footnote>
  <w:footnote w:type="continuationSeparator" w:id="0">
    <w:p w:rsidR="00C87E4D" w:rsidRDefault="00C87E4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71A79"/>
    <w:multiLevelType w:val="hybridMultilevel"/>
    <w:tmpl w:val="7CB817B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0DE958A6"/>
    <w:multiLevelType w:val="hybridMultilevel"/>
    <w:tmpl w:val="B374DAF4"/>
    <w:lvl w:ilvl="0" w:tplc="AE20711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54561C"/>
    <w:multiLevelType w:val="hybridMultilevel"/>
    <w:tmpl w:val="04D482D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A844276"/>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15:restartNumberingAfterBreak="0">
    <w:nsid w:val="47AA0A3D"/>
    <w:multiLevelType w:val="hybridMultilevel"/>
    <w:tmpl w:val="FC6EC7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22E023B"/>
    <w:multiLevelType w:val="hybridMultilevel"/>
    <w:tmpl w:val="769A97E2"/>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7663853"/>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7" w15:restartNumberingAfterBreak="0">
    <w:nsid w:val="5C2B313B"/>
    <w:multiLevelType w:val="hybridMultilevel"/>
    <w:tmpl w:val="A5461C96"/>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5EFD6595"/>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9" w15:restartNumberingAfterBreak="0">
    <w:nsid w:val="68746C1F"/>
    <w:multiLevelType w:val="hybridMultilevel"/>
    <w:tmpl w:val="8F3C6910"/>
    <w:lvl w:ilvl="0" w:tplc="F3882CBE">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987268C"/>
    <w:multiLevelType w:val="hybridMultilevel"/>
    <w:tmpl w:val="8BCECEB8"/>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56C04D6"/>
    <w:multiLevelType w:val="hybridMultilevel"/>
    <w:tmpl w:val="49FE28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5F32A52"/>
    <w:multiLevelType w:val="hybridMultilevel"/>
    <w:tmpl w:val="59E2883C"/>
    <w:lvl w:ilvl="0" w:tplc="CC823FB4">
      <w:start w:val="1"/>
      <w:numFmt w:val="upperRoman"/>
      <w:pStyle w:val="Nadpis3"/>
      <w:lvlText w:val="%1."/>
      <w:lvlJc w:val="center"/>
      <w:pPr>
        <w:tabs>
          <w:tab w:val="num" w:pos="284"/>
        </w:tabs>
        <w:ind w:left="0" w:firstLine="0"/>
      </w:pPr>
      <w:rPr>
        <w:rFonts w:hint="default"/>
        <w:b/>
      </w:rPr>
    </w:lvl>
    <w:lvl w:ilvl="1" w:tplc="0405000F">
      <w:start w:val="1"/>
      <w:numFmt w:val="decimal"/>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2"/>
  </w:num>
  <w:num w:numId="2">
    <w:abstractNumId w:val="9"/>
  </w:num>
  <w:num w:numId="3">
    <w:abstractNumId w:val="4"/>
  </w:num>
  <w:num w:numId="4">
    <w:abstractNumId w:val="3"/>
  </w:num>
  <w:num w:numId="5">
    <w:abstractNumId w:val="11"/>
  </w:num>
  <w:num w:numId="6">
    <w:abstractNumId w:val="8"/>
  </w:num>
  <w:num w:numId="7">
    <w:abstractNumId w:val="6"/>
  </w:num>
  <w:num w:numId="8">
    <w:abstractNumId w:val="10"/>
  </w:num>
  <w:num w:numId="9">
    <w:abstractNumId w:val="5"/>
  </w:num>
  <w:num w:numId="10">
    <w:abstractNumId w:val="1"/>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C9"/>
    <w:rsid w:val="00000C27"/>
    <w:rsid w:val="00003BF0"/>
    <w:rsid w:val="00003CA5"/>
    <w:rsid w:val="00022EC6"/>
    <w:rsid w:val="00025CE9"/>
    <w:rsid w:val="00031D10"/>
    <w:rsid w:val="00033C2F"/>
    <w:rsid w:val="00055E0A"/>
    <w:rsid w:val="00056019"/>
    <w:rsid w:val="000572E6"/>
    <w:rsid w:val="000B167B"/>
    <w:rsid w:val="000C1774"/>
    <w:rsid w:val="000C4C56"/>
    <w:rsid w:val="000C5D8D"/>
    <w:rsid w:val="000C5ED6"/>
    <w:rsid w:val="000D1BB6"/>
    <w:rsid w:val="000E446B"/>
    <w:rsid w:val="000F149D"/>
    <w:rsid w:val="000F621C"/>
    <w:rsid w:val="000F62CE"/>
    <w:rsid w:val="000F70B1"/>
    <w:rsid w:val="00102E6D"/>
    <w:rsid w:val="00122240"/>
    <w:rsid w:val="00130281"/>
    <w:rsid w:val="00130AE8"/>
    <w:rsid w:val="001335A6"/>
    <w:rsid w:val="00135C2A"/>
    <w:rsid w:val="00144289"/>
    <w:rsid w:val="00147547"/>
    <w:rsid w:val="001513BD"/>
    <w:rsid w:val="0015218C"/>
    <w:rsid w:val="0015524B"/>
    <w:rsid w:val="0015766D"/>
    <w:rsid w:val="00171ADB"/>
    <w:rsid w:val="00181093"/>
    <w:rsid w:val="00190223"/>
    <w:rsid w:val="001A3DCE"/>
    <w:rsid w:val="001A4C9E"/>
    <w:rsid w:val="001C419F"/>
    <w:rsid w:val="001C7703"/>
    <w:rsid w:val="001D3B45"/>
    <w:rsid w:val="001F2533"/>
    <w:rsid w:val="002206F2"/>
    <w:rsid w:val="00221749"/>
    <w:rsid w:val="002237BF"/>
    <w:rsid w:val="002317F7"/>
    <w:rsid w:val="00232281"/>
    <w:rsid w:val="0023454C"/>
    <w:rsid w:val="00234675"/>
    <w:rsid w:val="00235F03"/>
    <w:rsid w:val="00240698"/>
    <w:rsid w:val="002422B7"/>
    <w:rsid w:val="0024367A"/>
    <w:rsid w:val="00253765"/>
    <w:rsid w:val="00255AFF"/>
    <w:rsid w:val="00257C51"/>
    <w:rsid w:val="0027166D"/>
    <w:rsid w:val="00274558"/>
    <w:rsid w:val="00281831"/>
    <w:rsid w:val="002A78C5"/>
    <w:rsid w:val="002B0086"/>
    <w:rsid w:val="002D3024"/>
    <w:rsid w:val="002D5FEA"/>
    <w:rsid w:val="002E0638"/>
    <w:rsid w:val="002E40FC"/>
    <w:rsid w:val="002F2BC4"/>
    <w:rsid w:val="002F3AD9"/>
    <w:rsid w:val="0030080D"/>
    <w:rsid w:val="0030427D"/>
    <w:rsid w:val="00312F43"/>
    <w:rsid w:val="00323E4E"/>
    <w:rsid w:val="00343CB6"/>
    <w:rsid w:val="00347EBC"/>
    <w:rsid w:val="00350289"/>
    <w:rsid w:val="00352203"/>
    <w:rsid w:val="00357905"/>
    <w:rsid w:val="00367CD7"/>
    <w:rsid w:val="003737A2"/>
    <w:rsid w:val="00375CB3"/>
    <w:rsid w:val="003800CE"/>
    <w:rsid w:val="00380284"/>
    <w:rsid w:val="00382412"/>
    <w:rsid w:val="0038447A"/>
    <w:rsid w:val="00385A2A"/>
    <w:rsid w:val="003860E8"/>
    <w:rsid w:val="00390E4E"/>
    <w:rsid w:val="00392434"/>
    <w:rsid w:val="003A33B6"/>
    <w:rsid w:val="003A568B"/>
    <w:rsid w:val="003A744C"/>
    <w:rsid w:val="003B0811"/>
    <w:rsid w:val="003B17A0"/>
    <w:rsid w:val="003C4076"/>
    <w:rsid w:val="003C43D3"/>
    <w:rsid w:val="003E07DA"/>
    <w:rsid w:val="003F6997"/>
    <w:rsid w:val="00420FB2"/>
    <w:rsid w:val="004263AB"/>
    <w:rsid w:val="00426542"/>
    <w:rsid w:val="00441F8D"/>
    <w:rsid w:val="00443D95"/>
    <w:rsid w:val="004469C7"/>
    <w:rsid w:val="00466F76"/>
    <w:rsid w:val="00480A7C"/>
    <w:rsid w:val="00481968"/>
    <w:rsid w:val="00483152"/>
    <w:rsid w:val="004A4C58"/>
    <w:rsid w:val="004B02DE"/>
    <w:rsid w:val="004B5401"/>
    <w:rsid w:val="004C3304"/>
    <w:rsid w:val="004F64F2"/>
    <w:rsid w:val="005040AC"/>
    <w:rsid w:val="005069B7"/>
    <w:rsid w:val="00514C39"/>
    <w:rsid w:val="00524866"/>
    <w:rsid w:val="00536570"/>
    <w:rsid w:val="00551703"/>
    <w:rsid w:val="00551F47"/>
    <w:rsid w:val="00555762"/>
    <w:rsid w:val="005703CF"/>
    <w:rsid w:val="0057659C"/>
    <w:rsid w:val="00582130"/>
    <w:rsid w:val="005A3A80"/>
    <w:rsid w:val="005A5F9C"/>
    <w:rsid w:val="005B65E1"/>
    <w:rsid w:val="005C5260"/>
    <w:rsid w:val="005D5874"/>
    <w:rsid w:val="005D60A9"/>
    <w:rsid w:val="005E00FE"/>
    <w:rsid w:val="005F5EF0"/>
    <w:rsid w:val="00604482"/>
    <w:rsid w:val="00607BFB"/>
    <w:rsid w:val="0062076C"/>
    <w:rsid w:val="00664E0F"/>
    <w:rsid w:val="00673AFA"/>
    <w:rsid w:val="00675545"/>
    <w:rsid w:val="006767D2"/>
    <w:rsid w:val="00682C99"/>
    <w:rsid w:val="006C059B"/>
    <w:rsid w:val="006C4233"/>
    <w:rsid w:val="006C5699"/>
    <w:rsid w:val="006F6FFA"/>
    <w:rsid w:val="00707C40"/>
    <w:rsid w:val="00725DB7"/>
    <w:rsid w:val="00746D55"/>
    <w:rsid w:val="007838E7"/>
    <w:rsid w:val="00797E14"/>
    <w:rsid w:val="00797F67"/>
    <w:rsid w:val="007A3D29"/>
    <w:rsid w:val="007D0964"/>
    <w:rsid w:val="007E0E78"/>
    <w:rsid w:val="007E7FD8"/>
    <w:rsid w:val="007F051E"/>
    <w:rsid w:val="007F257D"/>
    <w:rsid w:val="007F5880"/>
    <w:rsid w:val="00813648"/>
    <w:rsid w:val="00820BB1"/>
    <w:rsid w:val="00837D53"/>
    <w:rsid w:val="00851F78"/>
    <w:rsid w:val="00857B27"/>
    <w:rsid w:val="008671AF"/>
    <w:rsid w:val="00867B06"/>
    <w:rsid w:val="008735E6"/>
    <w:rsid w:val="00876055"/>
    <w:rsid w:val="008842C9"/>
    <w:rsid w:val="00891F94"/>
    <w:rsid w:val="008C45FC"/>
    <w:rsid w:val="008E255B"/>
    <w:rsid w:val="00900AD2"/>
    <w:rsid w:val="009266EC"/>
    <w:rsid w:val="00932046"/>
    <w:rsid w:val="0093261C"/>
    <w:rsid w:val="00947A2F"/>
    <w:rsid w:val="00957340"/>
    <w:rsid w:val="00966FFE"/>
    <w:rsid w:val="00971D85"/>
    <w:rsid w:val="00973F73"/>
    <w:rsid w:val="00985EA1"/>
    <w:rsid w:val="009927D5"/>
    <w:rsid w:val="009A5CD3"/>
    <w:rsid w:val="009B1EBB"/>
    <w:rsid w:val="009B5527"/>
    <w:rsid w:val="009C25D3"/>
    <w:rsid w:val="009D1823"/>
    <w:rsid w:val="009D3F0C"/>
    <w:rsid w:val="009D5F45"/>
    <w:rsid w:val="009D6DB3"/>
    <w:rsid w:val="009E66B7"/>
    <w:rsid w:val="009F3B03"/>
    <w:rsid w:val="00A06C95"/>
    <w:rsid w:val="00A14CEE"/>
    <w:rsid w:val="00A20A81"/>
    <w:rsid w:val="00A4757F"/>
    <w:rsid w:val="00A56027"/>
    <w:rsid w:val="00A5757C"/>
    <w:rsid w:val="00A940BD"/>
    <w:rsid w:val="00A97926"/>
    <w:rsid w:val="00AA4EC3"/>
    <w:rsid w:val="00AA5125"/>
    <w:rsid w:val="00AB0DF9"/>
    <w:rsid w:val="00AB7286"/>
    <w:rsid w:val="00AD3A8A"/>
    <w:rsid w:val="00AE2CCD"/>
    <w:rsid w:val="00AE372B"/>
    <w:rsid w:val="00AE4F4E"/>
    <w:rsid w:val="00AF0118"/>
    <w:rsid w:val="00AF16B4"/>
    <w:rsid w:val="00AF2809"/>
    <w:rsid w:val="00AF46E9"/>
    <w:rsid w:val="00B07B5E"/>
    <w:rsid w:val="00B17D0E"/>
    <w:rsid w:val="00B4026F"/>
    <w:rsid w:val="00B4554E"/>
    <w:rsid w:val="00B6293F"/>
    <w:rsid w:val="00B65175"/>
    <w:rsid w:val="00B65CC8"/>
    <w:rsid w:val="00B72B7C"/>
    <w:rsid w:val="00B72BC4"/>
    <w:rsid w:val="00B83E33"/>
    <w:rsid w:val="00B94412"/>
    <w:rsid w:val="00BA4D82"/>
    <w:rsid w:val="00BB490D"/>
    <w:rsid w:val="00BE0663"/>
    <w:rsid w:val="00BE173E"/>
    <w:rsid w:val="00BF03E1"/>
    <w:rsid w:val="00BF5F45"/>
    <w:rsid w:val="00C02C5C"/>
    <w:rsid w:val="00C042F6"/>
    <w:rsid w:val="00C06B41"/>
    <w:rsid w:val="00C06B8F"/>
    <w:rsid w:val="00C06D17"/>
    <w:rsid w:val="00C207FA"/>
    <w:rsid w:val="00C20F43"/>
    <w:rsid w:val="00C54F94"/>
    <w:rsid w:val="00C57313"/>
    <w:rsid w:val="00C61EF3"/>
    <w:rsid w:val="00C65E49"/>
    <w:rsid w:val="00C67AC9"/>
    <w:rsid w:val="00C76485"/>
    <w:rsid w:val="00C87E4D"/>
    <w:rsid w:val="00C94801"/>
    <w:rsid w:val="00CD44EA"/>
    <w:rsid w:val="00CD56B3"/>
    <w:rsid w:val="00D0078A"/>
    <w:rsid w:val="00D075E3"/>
    <w:rsid w:val="00D21208"/>
    <w:rsid w:val="00D2128A"/>
    <w:rsid w:val="00D27338"/>
    <w:rsid w:val="00D5089F"/>
    <w:rsid w:val="00D668A0"/>
    <w:rsid w:val="00D73A05"/>
    <w:rsid w:val="00D750B8"/>
    <w:rsid w:val="00D856EC"/>
    <w:rsid w:val="00D91519"/>
    <w:rsid w:val="00D92E16"/>
    <w:rsid w:val="00D94ABD"/>
    <w:rsid w:val="00D9503E"/>
    <w:rsid w:val="00DA076C"/>
    <w:rsid w:val="00DA218C"/>
    <w:rsid w:val="00DC4EE0"/>
    <w:rsid w:val="00DD24B5"/>
    <w:rsid w:val="00DE62BA"/>
    <w:rsid w:val="00E03CF9"/>
    <w:rsid w:val="00E075DA"/>
    <w:rsid w:val="00E25DBC"/>
    <w:rsid w:val="00E27D78"/>
    <w:rsid w:val="00E32533"/>
    <w:rsid w:val="00E403B8"/>
    <w:rsid w:val="00E500E0"/>
    <w:rsid w:val="00EB3E34"/>
    <w:rsid w:val="00ED1D49"/>
    <w:rsid w:val="00ED7F1B"/>
    <w:rsid w:val="00EE539C"/>
    <w:rsid w:val="00EE5583"/>
    <w:rsid w:val="00EE568C"/>
    <w:rsid w:val="00EF32E3"/>
    <w:rsid w:val="00F32765"/>
    <w:rsid w:val="00F33813"/>
    <w:rsid w:val="00F41A1E"/>
    <w:rsid w:val="00F434F0"/>
    <w:rsid w:val="00F43D8A"/>
    <w:rsid w:val="00F600C3"/>
    <w:rsid w:val="00F81ACE"/>
    <w:rsid w:val="00F9255D"/>
    <w:rsid w:val="00F93A70"/>
    <w:rsid w:val="00F945C9"/>
    <w:rsid w:val="00FC0FCF"/>
    <w:rsid w:val="00FC1A06"/>
    <w:rsid w:val="00FC54C9"/>
    <w:rsid w:val="00FC612C"/>
    <w:rsid w:val="00FE20A3"/>
    <w:rsid w:val="00FE52E1"/>
    <w:rsid w:val="00FE69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79ADB70"/>
  <w15:docId w15:val="{FB4E3290-12B8-4A03-889C-F6477CF7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60E8"/>
    <w:pPr>
      <w:spacing w:before="120"/>
    </w:pPr>
    <w:rPr>
      <w:rFonts w:ascii="Arial" w:hAnsi="Arial"/>
      <w:sz w:val="22"/>
      <w:szCs w:val="24"/>
    </w:rPr>
  </w:style>
  <w:style w:type="paragraph" w:styleId="Nadpis1">
    <w:name w:val="heading 1"/>
    <w:basedOn w:val="Normln"/>
    <w:next w:val="Normln"/>
    <w:qFormat/>
    <w:rsid w:val="00820BB1"/>
    <w:pPr>
      <w:keepNext/>
      <w:jc w:val="center"/>
      <w:outlineLvl w:val="0"/>
    </w:pPr>
    <w:rPr>
      <w:rFonts w:cs="Courier New"/>
      <w:b/>
      <w:bCs/>
      <w:sz w:val="28"/>
    </w:rPr>
  </w:style>
  <w:style w:type="paragraph" w:styleId="Nadpis2">
    <w:name w:val="heading 2"/>
    <w:basedOn w:val="Normln"/>
    <w:next w:val="Normln"/>
    <w:link w:val="Nadpis2Char"/>
    <w:qFormat/>
    <w:rsid w:val="003860E8"/>
    <w:pPr>
      <w:keepNext/>
      <w:spacing w:before="0"/>
      <w:jc w:val="center"/>
      <w:outlineLvl w:val="1"/>
    </w:pPr>
    <w:rPr>
      <w:rFonts w:cs="Courier New"/>
      <w:b/>
      <w:bCs/>
    </w:rPr>
  </w:style>
  <w:style w:type="paragraph" w:styleId="Nadpis3">
    <w:name w:val="heading 3"/>
    <w:basedOn w:val="Normln"/>
    <w:next w:val="Nadpis2"/>
    <w:link w:val="Nadpis3Char"/>
    <w:qFormat/>
    <w:rsid w:val="00022EC6"/>
    <w:pPr>
      <w:keepNext/>
      <w:numPr>
        <w:numId w:val="1"/>
      </w:numPr>
      <w:tabs>
        <w:tab w:val="left" w:pos="1040"/>
      </w:tabs>
      <w:spacing w:before="240"/>
      <w:jc w:val="center"/>
      <w:outlineLvl w:val="2"/>
    </w:pPr>
    <w:rPr>
      <w:rFonts w:cs="Courier New"/>
      <w:b/>
      <w:bCs/>
      <w:kern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rsid w:val="00B4026F"/>
    <w:pPr>
      <w:tabs>
        <w:tab w:val="center" w:pos="4536"/>
        <w:tab w:val="right" w:pos="9072"/>
      </w:tabs>
    </w:pPr>
  </w:style>
  <w:style w:type="paragraph" w:styleId="Textbubliny">
    <w:name w:val="Balloon Text"/>
    <w:basedOn w:val="Normln"/>
    <w:semiHidden/>
    <w:rsid w:val="00C042F6"/>
    <w:rPr>
      <w:rFonts w:ascii="Tahoma" w:hAnsi="Tahoma" w:cs="Tahoma"/>
      <w:sz w:val="16"/>
      <w:szCs w:val="16"/>
    </w:rPr>
  </w:style>
  <w:style w:type="character" w:styleId="Hypertextovodkaz">
    <w:name w:val="Hyperlink"/>
    <w:rsid w:val="00DC4EE0"/>
    <w:rPr>
      <w:color w:val="0000FF"/>
      <w:u w:val="single"/>
    </w:rPr>
  </w:style>
  <w:style w:type="character" w:styleId="Odkaznakoment">
    <w:name w:val="annotation reference"/>
    <w:semiHidden/>
    <w:rsid w:val="00820BB1"/>
    <w:rPr>
      <w:sz w:val="16"/>
      <w:szCs w:val="16"/>
    </w:rPr>
  </w:style>
  <w:style w:type="paragraph" w:styleId="Textkomente">
    <w:name w:val="annotation text"/>
    <w:basedOn w:val="Normln"/>
    <w:link w:val="TextkomenteChar"/>
    <w:semiHidden/>
    <w:rsid w:val="00820BB1"/>
    <w:rPr>
      <w:sz w:val="20"/>
      <w:szCs w:val="20"/>
    </w:rPr>
  </w:style>
  <w:style w:type="paragraph" w:styleId="Pedmtkomente">
    <w:name w:val="annotation subject"/>
    <w:basedOn w:val="Textkomente"/>
    <w:next w:val="Textkomente"/>
    <w:semiHidden/>
    <w:rsid w:val="00820BB1"/>
    <w:rPr>
      <w:b/>
      <w:bCs/>
    </w:rPr>
  </w:style>
  <w:style w:type="character" w:customStyle="1" w:styleId="preformatted">
    <w:name w:val="preformatted"/>
    <w:basedOn w:val="Standardnpsmoodstavce"/>
    <w:rsid w:val="00A940BD"/>
  </w:style>
  <w:style w:type="paragraph" w:styleId="Revize">
    <w:name w:val="Revision"/>
    <w:hidden/>
    <w:uiPriority w:val="99"/>
    <w:semiHidden/>
    <w:rsid w:val="00FE698F"/>
    <w:rPr>
      <w:rFonts w:ascii="Arial" w:hAnsi="Arial"/>
      <w:sz w:val="22"/>
      <w:szCs w:val="24"/>
    </w:rPr>
  </w:style>
  <w:style w:type="paragraph" w:styleId="FormtovanvHTML">
    <w:name w:val="HTML Preformatted"/>
    <w:basedOn w:val="Normln"/>
    <w:link w:val="FormtovanvHTMLChar"/>
    <w:uiPriority w:val="99"/>
    <w:unhideWhenUsed/>
    <w:rsid w:val="00281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281831"/>
    <w:rPr>
      <w:rFonts w:ascii="Courier New" w:hAnsi="Courier New" w:cs="Courier New"/>
    </w:rPr>
  </w:style>
  <w:style w:type="paragraph" w:styleId="Bezmezer">
    <w:name w:val="No Spacing"/>
    <w:uiPriority w:val="1"/>
    <w:qFormat/>
    <w:rsid w:val="003B0811"/>
    <w:rPr>
      <w:rFonts w:ascii="Arial" w:hAnsi="Arial"/>
      <w:sz w:val="22"/>
      <w:szCs w:val="24"/>
    </w:rPr>
  </w:style>
  <w:style w:type="paragraph" w:styleId="Odstavecseseznamem">
    <w:name w:val="List Paragraph"/>
    <w:basedOn w:val="Normln"/>
    <w:uiPriority w:val="34"/>
    <w:qFormat/>
    <w:rsid w:val="0015766D"/>
    <w:pPr>
      <w:ind w:left="720"/>
      <w:contextualSpacing/>
    </w:pPr>
  </w:style>
  <w:style w:type="character" w:customStyle="1" w:styleId="spelle">
    <w:name w:val="spelle"/>
    <w:basedOn w:val="Standardnpsmoodstavce"/>
    <w:rsid w:val="005F5EF0"/>
  </w:style>
  <w:style w:type="character" w:customStyle="1" w:styleId="Nadpis2Char">
    <w:name w:val="Nadpis 2 Char"/>
    <w:basedOn w:val="Standardnpsmoodstavce"/>
    <w:link w:val="Nadpis2"/>
    <w:rsid w:val="00551F47"/>
    <w:rPr>
      <w:rFonts w:ascii="Arial" w:hAnsi="Arial" w:cs="Courier New"/>
      <w:b/>
      <w:bCs/>
      <w:sz w:val="22"/>
      <w:szCs w:val="24"/>
    </w:rPr>
  </w:style>
  <w:style w:type="character" w:customStyle="1" w:styleId="TextkomenteChar">
    <w:name w:val="Text komentáře Char"/>
    <w:basedOn w:val="Standardnpsmoodstavce"/>
    <w:link w:val="Textkomente"/>
    <w:semiHidden/>
    <w:rsid w:val="00056019"/>
    <w:rPr>
      <w:rFonts w:ascii="Arial" w:hAnsi="Arial"/>
    </w:rPr>
  </w:style>
  <w:style w:type="character" w:customStyle="1" w:styleId="Nadpis3Char">
    <w:name w:val="Nadpis 3 Char"/>
    <w:basedOn w:val="Standardnpsmoodstavce"/>
    <w:link w:val="Nadpis3"/>
    <w:locked/>
    <w:rsid w:val="00056019"/>
    <w:rPr>
      <w:rFonts w:ascii="Arial" w:hAnsi="Arial" w:cs="Courier New"/>
      <w:b/>
      <w:bCs/>
      <w:kern w:val="2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41898">
      <w:bodyDiv w:val="1"/>
      <w:marLeft w:val="0"/>
      <w:marRight w:val="0"/>
      <w:marTop w:val="0"/>
      <w:marBottom w:val="0"/>
      <w:divBdr>
        <w:top w:val="none" w:sz="0" w:space="0" w:color="auto"/>
        <w:left w:val="none" w:sz="0" w:space="0" w:color="auto"/>
        <w:bottom w:val="none" w:sz="0" w:space="0" w:color="auto"/>
        <w:right w:val="none" w:sz="0" w:space="0" w:color="auto"/>
      </w:divBdr>
    </w:div>
    <w:div w:id="739402734">
      <w:bodyDiv w:val="1"/>
      <w:marLeft w:val="0"/>
      <w:marRight w:val="0"/>
      <w:marTop w:val="0"/>
      <w:marBottom w:val="0"/>
      <w:divBdr>
        <w:top w:val="none" w:sz="0" w:space="0" w:color="auto"/>
        <w:left w:val="none" w:sz="0" w:space="0" w:color="auto"/>
        <w:bottom w:val="none" w:sz="0" w:space="0" w:color="auto"/>
        <w:right w:val="none" w:sz="0" w:space="0" w:color="auto"/>
      </w:divBdr>
    </w:div>
    <w:div w:id="1309282478">
      <w:bodyDiv w:val="1"/>
      <w:marLeft w:val="0"/>
      <w:marRight w:val="0"/>
      <w:marTop w:val="0"/>
      <w:marBottom w:val="0"/>
      <w:divBdr>
        <w:top w:val="none" w:sz="0" w:space="0" w:color="auto"/>
        <w:left w:val="none" w:sz="0" w:space="0" w:color="auto"/>
        <w:bottom w:val="none" w:sz="0" w:space="0" w:color="auto"/>
        <w:right w:val="none" w:sz="0" w:space="0" w:color="auto"/>
      </w:divBdr>
    </w:div>
    <w:div w:id="1396393873">
      <w:bodyDiv w:val="1"/>
      <w:marLeft w:val="0"/>
      <w:marRight w:val="0"/>
      <w:marTop w:val="0"/>
      <w:marBottom w:val="0"/>
      <w:divBdr>
        <w:top w:val="none" w:sz="0" w:space="0" w:color="auto"/>
        <w:left w:val="none" w:sz="0" w:space="0" w:color="auto"/>
        <w:bottom w:val="none" w:sz="0" w:space="0" w:color="auto"/>
        <w:right w:val="none" w:sz="0" w:space="0" w:color="auto"/>
      </w:divBdr>
    </w:div>
    <w:div w:id="1446080292">
      <w:bodyDiv w:val="1"/>
      <w:marLeft w:val="0"/>
      <w:marRight w:val="0"/>
      <w:marTop w:val="0"/>
      <w:marBottom w:val="0"/>
      <w:divBdr>
        <w:top w:val="none" w:sz="0" w:space="0" w:color="auto"/>
        <w:left w:val="none" w:sz="0" w:space="0" w:color="auto"/>
        <w:bottom w:val="none" w:sz="0" w:space="0" w:color="auto"/>
        <w:right w:val="none" w:sz="0" w:space="0" w:color="auto"/>
      </w:divBdr>
    </w:div>
    <w:div w:id="1469857413">
      <w:bodyDiv w:val="1"/>
      <w:marLeft w:val="0"/>
      <w:marRight w:val="0"/>
      <w:marTop w:val="0"/>
      <w:marBottom w:val="0"/>
      <w:divBdr>
        <w:top w:val="none" w:sz="0" w:space="0" w:color="auto"/>
        <w:left w:val="none" w:sz="0" w:space="0" w:color="auto"/>
        <w:bottom w:val="none" w:sz="0" w:space="0" w:color="auto"/>
        <w:right w:val="none" w:sz="0" w:space="0" w:color="auto"/>
      </w:divBdr>
    </w:div>
    <w:div w:id="1480532159">
      <w:bodyDiv w:val="1"/>
      <w:marLeft w:val="0"/>
      <w:marRight w:val="0"/>
      <w:marTop w:val="0"/>
      <w:marBottom w:val="0"/>
      <w:divBdr>
        <w:top w:val="none" w:sz="0" w:space="0" w:color="auto"/>
        <w:left w:val="none" w:sz="0" w:space="0" w:color="auto"/>
        <w:bottom w:val="none" w:sz="0" w:space="0" w:color="auto"/>
        <w:right w:val="none" w:sz="0" w:space="0" w:color="auto"/>
      </w:divBdr>
    </w:div>
    <w:div w:id="1510019691">
      <w:bodyDiv w:val="1"/>
      <w:marLeft w:val="0"/>
      <w:marRight w:val="0"/>
      <w:marTop w:val="0"/>
      <w:marBottom w:val="0"/>
      <w:divBdr>
        <w:top w:val="none" w:sz="0" w:space="0" w:color="auto"/>
        <w:left w:val="none" w:sz="0" w:space="0" w:color="auto"/>
        <w:bottom w:val="none" w:sz="0" w:space="0" w:color="auto"/>
        <w:right w:val="none" w:sz="0" w:space="0" w:color="auto"/>
      </w:divBdr>
    </w:div>
    <w:div w:id="1617372332">
      <w:bodyDiv w:val="1"/>
      <w:marLeft w:val="0"/>
      <w:marRight w:val="0"/>
      <w:marTop w:val="0"/>
      <w:marBottom w:val="0"/>
      <w:divBdr>
        <w:top w:val="none" w:sz="0" w:space="0" w:color="auto"/>
        <w:left w:val="none" w:sz="0" w:space="0" w:color="auto"/>
        <w:bottom w:val="none" w:sz="0" w:space="0" w:color="auto"/>
        <w:right w:val="none" w:sz="0" w:space="0" w:color="auto"/>
      </w:divBdr>
    </w:div>
    <w:div w:id="1640189337">
      <w:bodyDiv w:val="1"/>
      <w:marLeft w:val="0"/>
      <w:marRight w:val="0"/>
      <w:marTop w:val="0"/>
      <w:marBottom w:val="0"/>
      <w:divBdr>
        <w:top w:val="none" w:sz="0" w:space="0" w:color="auto"/>
        <w:left w:val="none" w:sz="0" w:space="0" w:color="auto"/>
        <w:bottom w:val="none" w:sz="0" w:space="0" w:color="auto"/>
        <w:right w:val="none" w:sz="0" w:space="0" w:color="auto"/>
      </w:divBdr>
    </w:div>
    <w:div w:id="1685478775">
      <w:bodyDiv w:val="1"/>
      <w:marLeft w:val="0"/>
      <w:marRight w:val="0"/>
      <w:marTop w:val="0"/>
      <w:marBottom w:val="0"/>
      <w:divBdr>
        <w:top w:val="none" w:sz="0" w:space="0" w:color="auto"/>
        <w:left w:val="none" w:sz="0" w:space="0" w:color="auto"/>
        <w:bottom w:val="none" w:sz="0" w:space="0" w:color="auto"/>
        <w:right w:val="none" w:sz="0" w:space="0" w:color="auto"/>
      </w:divBdr>
    </w:div>
    <w:div w:id="1937781804">
      <w:bodyDiv w:val="1"/>
      <w:marLeft w:val="0"/>
      <w:marRight w:val="0"/>
      <w:marTop w:val="0"/>
      <w:marBottom w:val="0"/>
      <w:divBdr>
        <w:top w:val="none" w:sz="0" w:space="0" w:color="auto"/>
        <w:left w:val="none" w:sz="0" w:space="0" w:color="auto"/>
        <w:bottom w:val="none" w:sz="0" w:space="0" w:color="auto"/>
        <w:right w:val="none" w:sz="0" w:space="0" w:color="auto"/>
      </w:divBdr>
    </w:div>
    <w:div w:id="208594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2D6D8-E57E-4D48-B1B5-9D0CB012B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1123</Words>
  <Characters>6627</Characters>
  <Application>Microsoft Office Word</Application>
  <DocSecurity>0</DocSecurity>
  <Lines>55</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SPOLUPRÁCI č</vt:lpstr>
      <vt:lpstr>SMLOUVA O SPOLUPRÁCI č</vt:lpstr>
    </vt:vector>
  </TitlesOfParts>
  <Company>Municipal Library of Prague</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č</dc:title>
  <dc:creator>Lidova Univerzita</dc:creator>
  <cp:lastModifiedBy>Eva Štěpánová</cp:lastModifiedBy>
  <cp:revision>3</cp:revision>
  <cp:lastPrinted>2017-10-03T11:37:00Z</cp:lastPrinted>
  <dcterms:created xsi:type="dcterms:W3CDTF">2022-02-02T09:14:00Z</dcterms:created>
  <dcterms:modified xsi:type="dcterms:W3CDTF">2022-02-17T08:41:00Z</dcterms:modified>
</cp:coreProperties>
</file>