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F464C" w14:textId="1B73BF1E" w:rsidR="004C10B1" w:rsidRPr="004C10B1" w:rsidRDefault="003F27C3" w:rsidP="004C10B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RÁMCOVÁ </w:t>
      </w:r>
      <w:r w:rsidR="004C10B1" w:rsidRPr="00FC0C7F">
        <w:rPr>
          <w:rFonts w:ascii="Arial" w:eastAsia="Times New Roman" w:hAnsi="Arial" w:cs="Arial"/>
          <w:b/>
          <w:sz w:val="24"/>
          <w:szCs w:val="24"/>
          <w:lang w:eastAsia="cs-CZ"/>
        </w:rPr>
        <w:t>SMLOUVA O KONTROLNÍ ČINNOSTI</w:t>
      </w:r>
    </w:p>
    <w:p w14:paraId="75689411" w14:textId="77777777" w:rsidR="004C10B1" w:rsidRPr="004C10B1" w:rsidRDefault="004C10B1" w:rsidP="004C10B1">
      <w:pPr>
        <w:spacing w:after="0" w:line="240" w:lineRule="auto"/>
        <w:jc w:val="center"/>
        <w:rPr>
          <w:rFonts w:ascii="Arial Narrow" w:eastAsia="Times New Roman" w:hAnsi="Arial Narrow" w:cs="Arial Narrow"/>
          <w:b/>
          <w:sz w:val="24"/>
          <w:szCs w:val="24"/>
          <w:lang w:eastAsia="cs-CZ"/>
        </w:rPr>
      </w:pPr>
    </w:p>
    <w:p w14:paraId="480554CC" w14:textId="77777777" w:rsidR="004C10B1" w:rsidRPr="004C10B1" w:rsidRDefault="004C10B1" w:rsidP="004C1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F93036F" w14:textId="77777777" w:rsidR="004C10B1" w:rsidRPr="00E46532" w:rsidRDefault="004C10B1" w:rsidP="004C10B1">
      <w:pPr>
        <w:contextualSpacing/>
        <w:jc w:val="both"/>
        <w:rPr>
          <w:rFonts w:ascii="Arial" w:hAnsi="Arial" w:cs="Arial"/>
          <w:sz w:val="20"/>
          <w:szCs w:val="20"/>
        </w:rPr>
      </w:pPr>
      <w:r w:rsidRPr="00E46532">
        <w:rPr>
          <w:rFonts w:ascii="Arial" w:hAnsi="Arial" w:cs="Arial"/>
          <w:sz w:val="20"/>
          <w:szCs w:val="20"/>
        </w:rPr>
        <w:t>Smluvní strany:</w:t>
      </w:r>
    </w:p>
    <w:p w14:paraId="15F76D54" w14:textId="77777777" w:rsidR="004C10B1" w:rsidRPr="00E46532" w:rsidRDefault="004C10B1" w:rsidP="004C10B1">
      <w:pPr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4E122A4B" w14:textId="77777777" w:rsidR="009A2531" w:rsidRPr="00821617" w:rsidRDefault="009A2531" w:rsidP="009A2531">
      <w:pPr>
        <w:pStyle w:val="Textdokumentu"/>
        <w:spacing w:after="0" w:line="276" w:lineRule="auto"/>
        <w:contextualSpacing/>
        <w:rPr>
          <w:rFonts w:eastAsiaTheme="minorHAnsi" w:cs="Arial"/>
          <w:b/>
          <w:sz w:val="20"/>
          <w:szCs w:val="20"/>
          <w:lang w:eastAsia="en-US"/>
        </w:rPr>
      </w:pPr>
      <w:r w:rsidRPr="00821617">
        <w:rPr>
          <w:rFonts w:eastAsiaTheme="minorHAnsi" w:cs="Arial"/>
          <w:b/>
          <w:sz w:val="20"/>
          <w:szCs w:val="20"/>
          <w:lang w:eastAsia="en-US"/>
        </w:rPr>
        <w:t>GAMALUX Plzeň spol. s r.o.</w:t>
      </w:r>
    </w:p>
    <w:p w14:paraId="29ED6C1E" w14:textId="1A7C4C96" w:rsidR="009A2531" w:rsidRPr="00821617" w:rsidRDefault="009A2531" w:rsidP="009A2531">
      <w:pPr>
        <w:pStyle w:val="Textdokumentu"/>
        <w:spacing w:after="0" w:line="240" w:lineRule="auto"/>
        <w:contextualSpacing/>
        <w:rPr>
          <w:rFonts w:eastAsiaTheme="minorHAnsi" w:cs="Arial"/>
          <w:sz w:val="20"/>
          <w:szCs w:val="20"/>
          <w:lang w:eastAsia="en-US"/>
        </w:rPr>
      </w:pPr>
      <w:r w:rsidRPr="00821617">
        <w:rPr>
          <w:rFonts w:eastAsiaTheme="minorHAnsi" w:cs="Arial"/>
          <w:sz w:val="20"/>
          <w:szCs w:val="20"/>
          <w:lang w:eastAsia="en-US"/>
        </w:rPr>
        <w:t xml:space="preserve">se sídlem </w:t>
      </w:r>
      <w:r w:rsidR="00B47E36" w:rsidRPr="00821617">
        <w:rPr>
          <w:rFonts w:eastAsiaTheme="minorHAnsi" w:cs="Arial"/>
          <w:sz w:val="20"/>
          <w:szCs w:val="20"/>
          <w:lang w:eastAsia="en-US"/>
        </w:rPr>
        <w:t xml:space="preserve">Praha 4, </w:t>
      </w:r>
      <w:r w:rsidRPr="00821617">
        <w:rPr>
          <w:rFonts w:eastAsiaTheme="minorHAnsi" w:cs="Arial"/>
          <w:sz w:val="20"/>
          <w:szCs w:val="20"/>
          <w:lang w:eastAsia="en-US"/>
        </w:rPr>
        <w:t xml:space="preserve">Komořanská 326163, </w:t>
      </w:r>
      <w:r w:rsidR="00B47E36" w:rsidRPr="00821617">
        <w:rPr>
          <w:rFonts w:eastAsiaTheme="minorHAnsi" w:cs="Arial"/>
          <w:sz w:val="20"/>
          <w:szCs w:val="20"/>
          <w:lang w:eastAsia="en-US"/>
        </w:rPr>
        <w:t xml:space="preserve">PSČ </w:t>
      </w:r>
      <w:r w:rsidRPr="00821617">
        <w:rPr>
          <w:rFonts w:eastAsiaTheme="minorHAnsi" w:cs="Arial"/>
          <w:sz w:val="20"/>
          <w:szCs w:val="20"/>
          <w:lang w:eastAsia="en-US"/>
        </w:rPr>
        <w:t xml:space="preserve">143 00 </w:t>
      </w:r>
    </w:p>
    <w:p w14:paraId="145991D1" w14:textId="2218B733" w:rsidR="009A2531" w:rsidRPr="00821617" w:rsidRDefault="009A2531" w:rsidP="009A2531">
      <w:pPr>
        <w:pStyle w:val="Textdokumentu"/>
        <w:spacing w:after="0" w:line="240" w:lineRule="auto"/>
        <w:contextualSpacing/>
        <w:rPr>
          <w:rFonts w:eastAsiaTheme="minorHAnsi" w:cs="Arial"/>
          <w:sz w:val="20"/>
          <w:szCs w:val="20"/>
          <w:lang w:eastAsia="en-US"/>
        </w:rPr>
      </w:pPr>
      <w:proofErr w:type="spellStart"/>
      <w:r w:rsidRPr="00821617">
        <w:rPr>
          <w:rFonts w:eastAsiaTheme="minorHAnsi" w:cs="Arial"/>
          <w:sz w:val="20"/>
          <w:szCs w:val="20"/>
          <w:lang w:eastAsia="en-US"/>
        </w:rPr>
        <w:t>l</w:t>
      </w:r>
      <w:r w:rsidR="00B47E36" w:rsidRPr="00821617">
        <w:rPr>
          <w:rFonts w:eastAsiaTheme="minorHAnsi" w:cs="Arial"/>
          <w:sz w:val="20"/>
          <w:szCs w:val="20"/>
          <w:lang w:eastAsia="en-US"/>
        </w:rPr>
        <w:t>ČO</w:t>
      </w:r>
      <w:proofErr w:type="spellEnd"/>
      <w:r w:rsidRPr="00821617">
        <w:rPr>
          <w:rFonts w:eastAsiaTheme="minorHAnsi" w:cs="Arial"/>
          <w:sz w:val="20"/>
          <w:szCs w:val="20"/>
          <w:lang w:eastAsia="en-US"/>
        </w:rPr>
        <w:t>: 63509521</w:t>
      </w:r>
    </w:p>
    <w:p w14:paraId="4B3BCD60" w14:textId="77777777" w:rsidR="009A2531" w:rsidRPr="00821617" w:rsidRDefault="009A2531" w:rsidP="009A2531">
      <w:pPr>
        <w:pStyle w:val="Textdokumentu"/>
        <w:spacing w:after="0" w:line="240" w:lineRule="auto"/>
        <w:contextualSpacing/>
        <w:rPr>
          <w:rFonts w:eastAsiaTheme="minorHAnsi" w:cs="Arial"/>
          <w:sz w:val="20"/>
          <w:szCs w:val="20"/>
          <w:lang w:eastAsia="en-US"/>
        </w:rPr>
      </w:pPr>
      <w:r w:rsidRPr="00821617">
        <w:rPr>
          <w:rFonts w:eastAsiaTheme="minorHAnsi" w:cs="Arial"/>
          <w:sz w:val="20"/>
          <w:szCs w:val="20"/>
          <w:lang w:eastAsia="en-US"/>
        </w:rPr>
        <w:t>zapsaná v obchodním rejstříku vedeném Městským soudem v Praze, oddíl C, vložka 224808</w:t>
      </w:r>
    </w:p>
    <w:p w14:paraId="73EDF89B" w14:textId="29A936B5" w:rsidR="009A2531" w:rsidRPr="00821617" w:rsidRDefault="009A2531" w:rsidP="009A2531">
      <w:pPr>
        <w:pStyle w:val="Textdokumentu"/>
        <w:spacing w:after="0" w:line="240" w:lineRule="auto"/>
        <w:contextualSpacing/>
        <w:rPr>
          <w:rFonts w:eastAsiaTheme="minorHAnsi" w:cs="Arial"/>
          <w:sz w:val="20"/>
          <w:szCs w:val="20"/>
          <w:lang w:eastAsia="en-US"/>
        </w:rPr>
      </w:pPr>
      <w:r w:rsidRPr="00821617">
        <w:rPr>
          <w:rFonts w:eastAsiaTheme="minorHAnsi" w:cs="Arial"/>
          <w:sz w:val="20"/>
          <w:szCs w:val="20"/>
          <w:lang w:eastAsia="en-US"/>
        </w:rPr>
        <w:t>bankovní spojení:</w:t>
      </w:r>
      <w:r w:rsidR="00B47E36" w:rsidRPr="00821617">
        <w:rPr>
          <w:rFonts w:eastAsiaTheme="minorHAnsi" w:cs="Arial"/>
          <w:sz w:val="20"/>
          <w:szCs w:val="20"/>
          <w:lang w:eastAsia="en-US"/>
        </w:rPr>
        <w:t xml:space="preserve"> </w:t>
      </w:r>
      <w:r w:rsidR="00732FE0">
        <w:rPr>
          <w:rFonts w:eastAsiaTheme="minorHAnsi" w:cs="Arial"/>
          <w:sz w:val="20"/>
          <w:szCs w:val="20"/>
          <w:lang w:eastAsia="en-US"/>
        </w:rPr>
        <w:tab/>
      </w:r>
      <w:proofErr w:type="spellStart"/>
      <w:r w:rsidR="00B47E36" w:rsidRPr="00821617">
        <w:rPr>
          <w:rFonts w:cs="Arial"/>
          <w:sz w:val="20"/>
          <w:szCs w:val="20"/>
        </w:rPr>
        <w:t>UniCredit</w:t>
      </w:r>
      <w:proofErr w:type="spellEnd"/>
      <w:r w:rsidR="00B47E36" w:rsidRPr="00821617">
        <w:rPr>
          <w:rFonts w:cs="Arial"/>
          <w:sz w:val="20"/>
          <w:szCs w:val="20"/>
        </w:rPr>
        <w:t xml:space="preserve"> </w:t>
      </w:r>
      <w:r w:rsidR="00B47E36" w:rsidRPr="00821617">
        <w:rPr>
          <w:rFonts w:cs="Arial"/>
          <w:sz w:val="19"/>
          <w:szCs w:val="19"/>
        </w:rPr>
        <w:t xml:space="preserve">Bank </w:t>
      </w:r>
      <w:r w:rsidR="00B47E36" w:rsidRPr="00821617">
        <w:rPr>
          <w:rFonts w:cs="Arial"/>
          <w:sz w:val="20"/>
          <w:szCs w:val="20"/>
        </w:rPr>
        <w:t xml:space="preserve">Czech </w:t>
      </w:r>
      <w:r w:rsidR="00B47E36" w:rsidRPr="00821617">
        <w:rPr>
          <w:rFonts w:cs="Arial"/>
          <w:sz w:val="19"/>
          <w:szCs w:val="19"/>
        </w:rPr>
        <w:t xml:space="preserve">Republic and Slovakia, </w:t>
      </w:r>
      <w:r w:rsidR="00B47E36" w:rsidRPr="00821617">
        <w:rPr>
          <w:rFonts w:cs="Arial"/>
          <w:szCs w:val="18"/>
        </w:rPr>
        <w:t>a.s.</w:t>
      </w:r>
    </w:p>
    <w:p w14:paraId="0B6742A1" w14:textId="06B66124" w:rsidR="009A2531" w:rsidRPr="00821617" w:rsidRDefault="009A2531" w:rsidP="009A2531">
      <w:pPr>
        <w:pStyle w:val="Textdokumentu"/>
        <w:spacing w:after="0" w:line="240" w:lineRule="auto"/>
        <w:contextualSpacing/>
        <w:rPr>
          <w:rFonts w:eastAsiaTheme="minorHAnsi" w:cs="Arial"/>
          <w:sz w:val="20"/>
          <w:szCs w:val="20"/>
          <w:lang w:eastAsia="en-US"/>
        </w:rPr>
      </w:pPr>
      <w:r w:rsidRPr="00821617">
        <w:rPr>
          <w:rFonts w:eastAsiaTheme="minorHAnsi" w:cs="Arial"/>
          <w:sz w:val="20"/>
          <w:szCs w:val="20"/>
          <w:lang w:eastAsia="en-US"/>
        </w:rPr>
        <w:t>číslo ú</w:t>
      </w:r>
      <w:r w:rsidR="00B47E36" w:rsidRPr="00821617">
        <w:rPr>
          <w:rFonts w:eastAsiaTheme="minorHAnsi" w:cs="Arial"/>
          <w:sz w:val="20"/>
          <w:szCs w:val="20"/>
          <w:lang w:eastAsia="en-US"/>
        </w:rPr>
        <w:t>č</w:t>
      </w:r>
      <w:r w:rsidRPr="00821617">
        <w:rPr>
          <w:rFonts w:eastAsiaTheme="minorHAnsi" w:cs="Arial"/>
          <w:sz w:val="20"/>
          <w:szCs w:val="20"/>
          <w:lang w:eastAsia="en-US"/>
        </w:rPr>
        <w:t>tu:</w:t>
      </w:r>
      <w:r w:rsidR="00B47E36" w:rsidRPr="00821617">
        <w:rPr>
          <w:rFonts w:eastAsiaTheme="minorHAnsi" w:cs="Arial"/>
          <w:sz w:val="20"/>
          <w:szCs w:val="20"/>
          <w:lang w:eastAsia="en-US"/>
        </w:rPr>
        <w:t xml:space="preserve"> </w:t>
      </w:r>
      <w:r w:rsidR="00821617">
        <w:rPr>
          <w:rFonts w:eastAsiaTheme="minorHAnsi" w:cs="Arial"/>
          <w:sz w:val="20"/>
          <w:szCs w:val="20"/>
          <w:lang w:eastAsia="en-US"/>
        </w:rPr>
        <w:tab/>
      </w:r>
      <w:r w:rsidR="00821617">
        <w:rPr>
          <w:rFonts w:eastAsiaTheme="minorHAnsi" w:cs="Arial"/>
          <w:sz w:val="20"/>
          <w:szCs w:val="20"/>
          <w:lang w:eastAsia="en-US"/>
        </w:rPr>
        <w:tab/>
      </w:r>
      <w:r w:rsidR="00BD47C3">
        <w:rPr>
          <w:rFonts w:eastAsiaTheme="minorHAnsi" w:cs="Arial"/>
          <w:sz w:val="20"/>
          <w:szCs w:val="20"/>
          <w:lang w:eastAsia="en-US"/>
        </w:rPr>
        <w:t>x</w:t>
      </w:r>
    </w:p>
    <w:p w14:paraId="20B52F11" w14:textId="1CA3B836" w:rsidR="009A2531" w:rsidRPr="00821617" w:rsidRDefault="009A2531" w:rsidP="009A2531">
      <w:pPr>
        <w:pStyle w:val="Textdokumentu"/>
        <w:spacing w:after="0" w:line="240" w:lineRule="auto"/>
        <w:contextualSpacing/>
        <w:rPr>
          <w:rFonts w:eastAsiaTheme="minorHAnsi" w:cs="Arial"/>
          <w:sz w:val="20"/>
          <w:szCs w:val="20"/>
          <w:lang w:eastAsia="en-US"/>
        </w:rPr>
      </w:pPr>
      <w:r w:rsidRPr="00821617">
        <w:rPr>
          <w:rFonts w:eastAsiaTheme="minorHAnsi" w:cs="Arial"/>
          <w:sz w:val="20"/>
          <w:szCs w:val="20"/>
          <w:lang w:eastAsia="en-US"/>
        </w:rPr>
        <w:t xml:space="preserve">zastoupena </w:t>
      </w:r>
      <w:r w:rsidR="00821617">
        <w:rPr>
          <w:rFonts w:eastAsiaTheme="minorHAnsi" w:cs="Arial"/>
          <w:sz w:val="20"/>
          <w:szCs w:val="20"/>
          <w:lang w:eastAsia="en-US"/>
        </w:rPr>
        <w:tab/>
      </w:r>
      <w:r w:rsidR="00821617">
        <w:rPr>
          <w:rFonts w:eastAsiaTheme="minorHAnsi" w:cs="Arial"/>
          <w:sz w:val="20"/>
          <w:szCs w:val="20"/>
          <w:lang w:eastAsia="en-US"/>
        </w:rPr>
        <w:tab/>
      </w:r>
      <w:r w:rsidRPr="00821617">
        <w:rPr>
          <w:rFonts w:eastAsiaTheme="minorHAnsi" w:cs="Arial"/>
          <w:sz w:val="20"/>
          <w:szCs w:val="20"/>
          <w:lang w:eastAsia="en-US"/>
        </w:rPr>
        <w:t>Čeňkem Hosnedlem, jednatelem</w:t>
      </w:r>
    </w:p>
    <w:p w14:paraId="361609A5" w14:textId="12FA51E8" w:rsidR="00B47E36" w:rsidRPr="00821617" w:rsidRDefault="009A2531" w:rsidP="009A2531">
      <w:pPr>
        <w:pStyle w:val="Textdokumentu"/>
        <w:spacing w:after="0" w:line="240" w:lineRule="auto"/>
        <w:contextualSpacing/>
        <w:rPr>
          <w:rFonts w:eastAsiaTheme="minorHAnsi" w:cs="Arial"/>
          <w:sz w:val="20"/>
          <w:szCs w:val="20"/>
          <w:lang w:eastAsia="en-US"/>
        </w:rPr>
      </w:pPr>
      <w:r w:rsidRPr="00821617">
        <w:rPr>
          <w:rFonts w:eastAsiaTheme="minorHAnsi" w:cs="Arial"/>
          <w:sz w:val="20"/>
          <w:szCs w:val="20"/>
          <w:lang w:eastAsia="en-US"/>
        </w:rPr>
        <w:t xml:space="preserve">kontakt pro smluvní účely: e-mail: </w:t>
      </w:r>
      <w:hyperlink r:id="rId8" w:history="1">
        <w:r w:rsidR="00BD47C3">
          <w:rPr>
            <w:rStyle w:val="Hypertextovodkaz"/>
            <w:rFonts w:eastAsiaTheme="minorHAnsi" w:cs="Arial"/>
            <w:sz w:val="20"/>
            <w:szCs w:val="20"/>
            <w:lang w:eastAsia="en-US"/>
          </w:rPr>
          <w:t>x</w:t>
        </w:r>
      </w:hyperlink>
      <w:r w:rsidRPr="00821617">
        <w:rPr>
          <w:rFonts w:eastAsiaTheme="minorHAnsi" w:cs="Arial"/>
          <w:sz w:val="20"/>
          <w:szCs w:val="20"/>
          <w:lang w:eastAsia="en-US"/>
        </w:rPr>
        <w:t>, tel</w:t>
      </w:r>
      <w:r w:rsidR="00B47E36" w:rsidRPr="00821617">
        <w:rPr>
          <w:rFonts w:eastAsiaTheme="minorHAnsi" w:cs="Arial"/>
          <w:sz w:val="20"/>
          <w:szCs w:val="20"/>
          <w:lang w:eastAsia="en-US"/>
        </w:rPr>
        <w:t>.</w:t>
      </w:r>
      <w:r w:rsidRPr="00821617">
        <w:rPr>
          <w:rFonts w:eastAsiaTheme="minorHAnsi" w:cs="Arial"/>
          <w:sz w:val="20"/>
          <w:szCs w:val="20"/>
          <w:lang w:eastAsia="en-US"/>
        </w:rPr>
        <w:t xml:space="preserve">: </w:t>
      </w:r>
      <w:r w:rsidR="00BD47C3">
        <w:rPr>
          <w:rFonts w:eastAsiaTheme="minorHAnsi" w:cs="Arial"/>
          <w:sz w:val="20"/>
          <w:szCs w:val="20"/>
          <w:lang w:eastAsia="en-US"/>
        </w:rPr>
        <w:t>x</w:t>
      </w:r>
    </w:p>
    <w:p w14:paraId="60A211CD" w14:textId="1061026A" w:rsidR="004C10B1" w:rsidRPr="009A2531" w:rsidRDefault="004C10B1" w:rsidP="00B47E36">
      <w:pPr>
        <w:pStyle w:val="Textdokumentu"/>
        <w:spacing w:after="0" w:line="276" w:lineRule="auto"/>
        <w:contextualSpacing/>
        <w:jc w:val="right"/>
        <w:rPr>
          <w:rFonts w:eastAsiaTheme="minorHAnsi" w:cs="Arial"/>
          <w:sz w:val="20"/>
          <w:szCs w:val="20"/>
          <w:lang w:eastAsia="en-US"/>
        </w:rPr>
      </w:pPr>
      <w:r w:rsidRPr="009A2531">
        <w:rPr>
          <w:rFonts w:eastAsiaTheme="minorHAnsi" w:cs="Arial"/>
          <w:sz w:val="20"/>
          <w:szCs w:val="20"/>
          <w:lang w:eastAsia="en-US"/>
        </w:rPr>
        <w:t>(dále jen „</w:t>
      </w:r>
      <w:r w:rsidRPr="00B47E36">
        <w:rPr>
          <w:rFonts w:eastAsiaTheme="minorHAnsi" w:cs="Arial"/>
          <w:b/>
          <w:sz w:val="20"/>
          <w:szCs w:val="20"/>
          <w:lang w:eastAsia="en-US"/>
        </w:rPr>
        <w:t>kontrolor</w:t>
      </w:r>
      <w:r w:rsidRPr="009A2531">
        <w:rPr>
          <w:rFonts w:eastAsiaTheme="minorHAnsi" w:cs="Arial"/>
          <w:sz w:val="20"/>
          <w:szCs w:val="20"/>
          <w:lang w:eastAsia="en-US"/>
        </w:rPr>
        <w:t>”)</w:t>
      </w:r>
    </w:p>
    <w:p w14:paraId="4491DACF" w14:textId="68FF1C31" w:rsidR="004C10B1" w:rsidRPr="00E46532" w:rsidRDefault="004C10B1" w:rsidP="004C10B1">
      <w:pPr>
        <w:contextualSpacing/>
        <w:jc w:val="both"/>
        <w:rPr>
          <w:rFonts w:ascii="Arial" w:hAnsi="Arial" w:cs="Arial"/>
          <w:sz w:val="20"/>
          <w:szCs w:val="20"/>
        </w:rPr>
      </w:pPr>
      <w:r w:rsidRPr="00E46532">
        <w:rPr>
          <w:rFonts w:ascii="Arial" w:hAnsi="Arial" w:cs="Arial"/>
          <w:sz w:val="20"/>
          <w:szCs w:val="20"/>
        </w:rPr>
        <w:t>a</w:t>
      </w:r>
    </w:p>
    <w:p w14:paraId="2A842246" w14:textId="77777777" w:rsidR="004C10B1" w:rsidRPr="00E46532" w:rsidRDefault="004C10B1" w:rsidP="004C10B1">
      <w:pPr>
        <w:pStyle w:val="Textdokumentu"/>
        <w:spacing w:after="0" w:line="276" w:lineRule="auto"/>
        <w:contextualSpacing/>
        <w:rPr>
          <w:rFonts w:eastAsiaTheme="minorHAnsi" w:cs="Arial"/>
          <w:sz w:val="20"/>
          <w:szCs w:val="20"/>
          <w:lang w:eastAsia="en-US"/>
        </w:rPr>
      </w:pPr>
      <w:r w:rsidRPr="00E46532">
        <w:rPr>
          <w:rFonts w:eastAsiaTheme="minorHAnsi" w:cs="Arial"/>
          <w:b/>
          <w:sz w:val="20"/>
          <w:szCs w:val="20"/>
          <w:lang w:eastAsia="en-US"/>
        </w:rPr>
        <w:t>MERO ČR, a.s.</w:t>
      </w:r>
    </w:p>
    <w:p w14:paraId="2A23A090" w14:textId="77777777" w:rsidR="004C10B1" w:rsidRPr="00E46532" w:rsidRDefault="004C10B1" w:rsidP="004C10B1">
      <w:pPr>
        <w:pStyle w:val="Textdokumentu"/>
        <w:spacing w:after="0" w:line="240" w:lineRule="auto"/>
        <w:contextualSpacing/>
        <w:rPr>
          <w:rFonts w:eastAsiaTheme="minorHAnsi" w:cs="Arial"/>
          <w:sz w:val="20"/>
          <w:szCs w:val="20"/>
          <w:lang w:eastAsia="en-US"/>
        </w:rPr>
      </w:pPr>
      <w:r w:rsidRPr="00E46532">
        <w:rPr>
          <w:rFonts w:eastAsiaTheme="minorHAnsi" w:cs="Arial"/>
          <w:sz w:val="20"/>
          <w:szCs w:val="20"/>
          <w:lang w:eastAsia="en-US"/>
        </w:rPr>
        <w:t>se sídlem Kralupy nad Vltavou, Veltruská 748, PSČ 278 01</w:t>
      </w:r>
    </w:p>
    <w:p w14:paraId="33D37294" w14:textId="0112CF0E" w:rsidR="004C10B1" w:rsidRPr="00E46532" w:rsidRDefault="004C10B1" w:rsidP="004C10B1">
      <w:pPr>
        <w:pStyle w:val="Textdokumentu"/>
        <w:spacing w:after="0" w:line="240" w:lineRule="auto"/>
        <w:contextualSpacing/>
        <w:rPr>
          <w:rFonts w:eastAsiaTheme="minorHAnsi" w:cs="Arial"/>
          <w:sz w:val="20"/>
          <w:szCs w:val="20"/>
          <w:lang w:eastAsia="en-US"/>
        </w:rPr>
      </w:pPr>
      <w:r w:rsidRPr="00E46532">
        <w:rPr>
          <w:rFonts w:eastAsiaTheme="minorHAnsi" w:cs="Arial"/>
          <w:sz w:val="20"/>
          <w:szCs w:val="20"/>
          <w:lang w:eastAsia="en-US"/>
        </w:rPr>
        <w:t>IČO: 60193468</w:t>
      </w:r>
    </w:p>
    <w:p w14:paraId="51DF6F6E" w14:textId="77777777" w:rsidR="004C10B1" w:rsidRPr="00E46532" w:rsidRDefault="004C10B1" w:rsidP="004C10B1">
      <w:pPr>
        <w:pStyle w:val="Textdokumentu"/>
        <w:spacing w:after="0" w:line="240" w:lineRule="auto"/>
        <w:contextualSpacing/>
        <w:rPr>
          <w:rFonts w:eastAsiaTheme="minorHAnsi" w:cs="Arial"/>
          <w:sz w:val="20"/>
          <w:szCs w:val="20"/>
          <w:lang w:eastAsia="en-US"/>
        </w:rPr>
      </w:pPr>
      <w:r w:rsidRPr="00E46532">
        <w:rPr>
          <w:rFonts w:eastAsiaTheme="minorHAnsi" w:cs="Arial"/>
          <w:sz w:val="20"/>
          <w:szCs w:val="20"/>
          <w:lang w:eastAsia="en-US"/>
        </w:rPr>
        <w:t>zapsaná v obchodním rejstříku vedeném Městským soudem v Praze, oddíl B, vložka 2334</w:t>
      </w:r>
    </w:p>
    <w:p w14:paraId="03C2BCBC" w14:textId="4FDEADBB" w:rsidR="004C10B1" w:rsidRPr="00E46532" w:rsidRDefault="004C10B1" w:rsidP="004C10B1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E46532">
        <w:rPr>
          <w:rFonts w:ascii="Arial" w:hAnsi="Arial" w:cs="Arial"/>
          <w:sz w:val="20"/>
          <w:szCs w:val="20"/>
        </w:rPr>
        <w:t xml:space="preserve">bankovní spojení: </w:t>
      </w:r>
      <w:r w:rsidRPr="00E46532">
        <w:rPr>
          <w:rFonts w:ascii="Arial" w:hAnsi="Arial" w:cs="Arial"/>
          <w:sz w:val="20"/>
          <w:szCs w:val="20"/>
        </w:rPr>
        <w:tab/>
        <w:t>Komerční banka, a.s.</w:t>
      </w:r>
    </w:p>
    <w:p w14:paraId="60CF2FBE" w14:textId="2951E4B2" w:rsidR="004C10B1" w:rsidRPr="00FE38D3" w:rsidRDefault="004C10B1" w:rsidP="004C10B1">
      <w:pPr>
        <w:spacing w:after="0" w:line="240" w:lineRule="auto"/>
        <w:contextualSpacing/>
        <w:rPr>
          <w:rFonts w:ascii="Arial" w:hAnsi="Arial"/>
          <w:sz w:val="20"/>
        </w:rPr>
      </w:pPr>
      <w:r w:rsidRPr="00E46532">
        <w:rPr>
          <w:rFonts w:ascii="Arial" w:hAnsi="Arial" w:cs="Arial"/>
          <w:sz w:val="20"/>
          <w:szCs w:val="20"/>
        </w:rPr>
        <w:t>čísl</w:t>
      </w:r>
      <w:r>
        <w:rPr>
          <w:rFonts w:ascii="Arial" w:hAnsi="Arial" w:cs="Arial"/>
          <w:sz w:val="20"/>
          <w:szCs w:val="20"/>
        </w:rPr>
        <w:t>o</w:t>
      </w:r>
      <w:r w:rsidRPr="00E46532">
        <w:rPr>
          <w:rFonts w:ascii="Arial" w:hAnsi="Arial" w:cs="Arial"/>
          <w:sz w:val="20"/>
          <w:szCs w:val="20"/>
        </w:rPr>
        <w:t xml:space="preserve"> účtu:</w:t>
      </w:r>
      <w:r w:rsidRPr="00E46532">
        <w:rPr>
          <w:rFonts w:ascii="Arial" w:hAnsi="Arial" w:cs="Arial"/>
          <w:sz w:val="20"/>
          <w:szCs w:val="20"/>
        </w:rPr>
        <w:tab/>
      </w:r>
      <w:r w:rsidRPr="00E46532">
        <w:rPr>
          <w:rFonts w:ascii="Arial" w:hAnsi="Arial" w:cs="Arial"/>
          <w:sz w:val="20"/>
          <w:szCs w:val="20"/>
        </w:rPr>
        <w:tab/>
      </w:r>
      <w:r w:rsidR="00BD47C3">
        <w:rPr>
          <w:rFonts w:ascii="Arial" w:hAnsi="Arial" w:cs="Arial"/>
          <w:sz w:val="20"/>
          <w:szCs w:val="20"/>
        </w:rPr>
        <w:t>x</w:t>
      </w:r>
    </w:p>
    <w:p w14:paraId="076775C0" w14:textId="2388567F" w:rsidR="004C10B1" w:rsidRDefault="004C10B1" w:rsidP="004C10B1">
      <w:pPr>
        <w:pStyle w:val="Textdokumentu"/>
        <w:spacing w:after="0" w:line="240" w:lineRule="auto"/>
        <w:contextualSpacing/>
        <w:rPr>
          <w:rFonts w:eastAsiaTheme="minorHAnsi" w:cs="Arial"/>
          <w:sz w:val="20"/>
          <w:szCs w:val="20"/>
          <w:lang w:eastAsia="en-US"/>
        </w:rPr>
      </w:pPr>
      <w:r w:rsidRPr="00E46532">
        <w:rPr>
          <w:rFonts w:eastAsiaTheme="minorHAnsi" w:cs="Arial"/>
          <w:sz w:val="20"/>
          <w:szCs w:val="20"/>
          <w:lang w:eastAsia="en-US"/>
        </w:rPr>
        <w:t xml:space="preserve">zastoupena Ing. </w:t>
      </w:r>
      <w:r w:rsidR="003F27C3">
        <w:rPr>
          <w:rFonts w:eastAsiaTheme="minorHAnsi" w:cs="Arial"/>
          <w:sz w:val="20"/>
          <w:szCs w:val="20"/>
          <w:lang w:eastAsia="en-US"/>
        </w:rPr>
        <w:t>Zdeňkem Dundrem</w:t>
      </w:r>
      <w:r w:rsidR="001B4804">
        <w:rPr>
          <w:rFonts w:eastAsiaTheme="minorHAnsi" w:cs="Arial"/>
          <w:sz w:val="20"/>
          <w:szCs w:val="20"/>
          <w:lang w:eastAsia="en-US"/>
        </w:rPr>
        <w:t xml:space="preserve">, </w:t>
      </w:r>
      <w:r w:rsidR="003F27C3">
        <w:rPr>
          <w:rFonts w:eastAsiaTheme="minorHAnsi" w:cs="Arial"/>
          <w:sz w:val="20"/>
          <w:szCs w:val="20"/>
          <w:lang w:eastAsia="en-US"/>
        </w:rPr>
        <w:t>místo</w:t>
      </w:r>
      <w:r w:rsidRPr="00E46532">
        <w:rPr>
          <w:rFonts w:eastAsiaTheme="minorHAnsi" w:cs="Arial"/>
          <w:sz w:val="20"/>
          <w:szCs w:val="20"/>
          <w:lang w:eastAsia="en-US"/>
        </w:rPr>
        <w:t>předsedou představenstva</w:t>
      </w:r>
      <w:r>
        <w:rPr>
          <w:rFonts w:eastAsiaTheme="minorHAnsi" w:cs="Arial"/>
          <w:sz w:val="20"/>
          <w:szCs w:val="20"/>
          <w:lang w:eastAsia="en-US"/>
        </w:rPr>
        <w:t xml:space="preserve"> a Ing. </w:t>
      </w:r>
      <w:r w:rsidR="003F27C3">
        <w:rPr>
          <w:rFonts w:eastAsiaTheme="minorHAnsi" w:cs="Arial"/>
          <w:sz w:val="20"/>
          <w:szCs w:val="20"/>
          <w:lang w:eastAsia="en-US"/>
        </w:rPr>
        <w:t xml:space="preserve">Marcelem </w:t>
      </w:r>
      <w:proofErr w:type="spellStart"/>
      <w:r w:rsidR="003F27C3">
        <w:rPr>
          <w:rFonts w:eastAsiaTheme="minorHAnsi" w:cs="Arial"/>
          <w:sz w:val="20"/>
          <w:szCs w:val="20"/>
          <w:lang w:eastAsia="en-US"/>
        </w:rPr>
        <w:t>Kalakajem</w:t>
      </w:r>
      <w:proofErr w:type="spellEnd"/>
      <w:r>
        <w:rPr>
          <w:rFonts w:eastAsiaTheme="minorHAnsi" w:cs="Arial"/>
          <w:sz w:val="20"/>
          <w:szCs w:val="20"/>
          <w:lang w:eastAsia="en-US"/>
        </w:rPr>
        <w:t xml:space="preserve">, </w:t>
      </w:r>
      <w:r w:rsidR="003F27C3">
        <w:rPr>
          <w:rFonts w:eastAsiaTheme="minorHAnsi" w:cs="Arial"/>
          <w:sz w:val="20"/>
          <w:szCs w:val="20"/>
          <w:lang w:eastAsia="en-US"/>
        </w:rPr>
        <w:t>členem</w:t>
      </w:r>
      <w:r w:rsidR="00EA0302">
        <w:rPr>
          <w:rFonts w:eastAsiaTheme="minorHAnsi" w:cs="Arial"/>
          <w:sz w:val="20"/>
          <w:szCs w:val="20"/>
          <w:lang w:eastAsia="en-US"/>
        </w:rPr>
        <w:t xml:space="preserve"> </w:t>
      </w:r>
      <w:r>
        <w:rPr>
          <w:rFonts w:eastAsiaTheme="minorHAnsi" w:cs="Arial"/>
          <w:sz w:val="20"/>
          <w:szCs w:val="20"/>
          <w:lang w:eastAsia="en-US"/>
        </w:rPr>
        <w:t>představenstva</w:t>
      </w:r>
    </w:p>
    <w:p w14:paraId="5E772BD6" w14:textId="6E9EDAAE" w:rsidR="00E71C9D" w:rsidRPr="00342B00" w:rsidRDefault="00E71C9D" w:rsidP="00E71C9D">
      <w:pPr>
        <w:pStyle w:val="Textdokumentu"/>
        <w:spacing w:after="0" w:line="276" w:lineRule="auto"/>
        <w:contextualSpacing/>
        <w:rPr>
          <w:rFonts w:eastAsiaTheme="minorHAnsi" w:cs="Arial"/>
          <w:sz w:val="20"/>
          <w:szCs w:val="20"/>
          <w:lang w:eastAsia="en-US"/>
        </w:rPr>
      </w:pPr>
      <w:r w:rsidRPr="003A6BDA">
        <w:rPr>
          <w:rFonts w:eastAsiaTheme="minorHAnsi" w:cs="Arial"/>
          <w:sz w:val="20"/>
          <w:szCs w:val="20"/>
          <w:lang w:eastAsia="en-US"/>
        </w:rPr>
        <w:t xml:space="preserve">kontakt pro smluvní účely: e-mail: </w:t>
      </w:r>
      <w:hyperlink r:id="rId9" w:history="1">
        <w:r w:rsidR="00BD47C3">
          <w:rPr>
            <w:rStyle w:val="Hypertextovodkaz"/>
            <w:rFonts w:eastAsiaTheme="minorHAnsi" w:cs="Arial"/>
            <w:sz w:val="20"/>
            <w:szCs w:val="20"/>
            <w:lang w:eastAsia="en-US"/>
          </w:rPr>
          <w:t>x</w:t>
        </w:r>
      </w:hyperlink>
      <w:r w:rsidRPr="003A6BDA">
        <w:rPr>
          <w:rFonts w:eastAsiaTheme="minorHAnsi" w:cs="Arial"/>
          <w:sz w:val="20"/>
          <w:szCs w:val="20"/>
          <w:lang w:eastAsia="en-US"/>
        </w:rPr>
        <w:t xml:space="preserve">, tel.: </w:t>
      </w:r>
      <w:r w:rsidR="00BD47C3">
        <w:rPr>
          <w:rFonts w:eastAsiaTheme="minorHAnsi" w:cs="Arial"/>
          <w:sz w:val="20"/>
          <w:szCs w:val="20"/>
          <w:lang w:eastAsia="en-US"/>
        </w:rPr>
        <w:t>x</w:t>
      </w:r>
    </w:p>
    <w:p w14:paraId="271D058B" w14:textId="0DEF8FC4" w:rsidR="004C10B1" w:rsidRPr="00E46532" w:rsidRDefault="00FF06E6" w:rsidP="004C10B1">
      <w:pPr>
        <w:pStyle w:val="Textdokumentu"/>
        <w:spacing w:after="0" w:line="276" w:lineRule="auto"/>
        <w:contextualSpacing/>
        <w:jc w:val="right"/>
        <w:rPr>
          <w:rFonts w:eastAsiaTheme="minorHAnsi" w:cs="Arial"/>
          <w:sz w:val="20"/>
          <w:szCs w:val="20"/>
          <w:lang w:eastAsia="en-US"/>
        </w:rPr>
      </w:pPr>
      <w:r w:rsidRPr="00E46532">
        <w:rPr>
          <w:rFonts w:eastAsiaTheme="minorHAnsi" w:cs="Arial"/>
          <w:sz w:val="20"/>
          <w:szCs w:val="20"/>
          <w:lang w:eastAsia="en-US"/>
        </w:rPr>
        <w:t xml:space="preserve"> </w:t>
      </w:r>
      <w:r w:rsidR="004C10B1" w:rsidRPr="00E46532">
        <w:rPr>
          <w:rFonts w:eastAsiaTheme="minorHAnsi" w:cs="Arial"/>
          <w:sz w:val="20"/>
          <w:szCs w:val="20"/>
          <w:lang w:eastAsia="en-US"/>
        </w:rPr>
        <w:t>(dále jen „</w:t>
      </w:r>
      <w:r w:rsidR="004C10B1" w:rsidRPr="00E46532">
        <w:rPr>
          <w:rFonts w:eastAsiaTheme="minorHAnsi" w:cs="Arial"/>
          <w:b/>
          <w:sz w:val="20"/>
          <w:szCs w:val="20"/>
          <w:lang w:eastAsia="en-US"/>
        </w:rPr>
        <w:t>objednatel</w:t>
      </w:r>
      <w:r w:rsidR="004C10B1" w:rsidRPr="00E46532">
        <w:rPr>
          <w:rFonts w:eastAsiaTheme="minorHAnsi" w:cs="Arial"/>
          <w:sz w:val="20"/>
          <w:szCs w:val="20"/>
          <w:lang w:eastAsia="en-US"/>
        </w:rPr>
        <w:t>“)</w:t>
      </w:r>
    </w:p>
    <w:p w14:paraId="1F6A6137" w14:textId="77777777" w:rsidR="004C10B1" w:rsidRPr="00E46532" w:rsidRDefault="004C10B1" w:rsidP="004C10B1">
      <w:pPr>
        <w:pStyle w:val="Textdokumentu"/>
        <w:spacing w:after="0" w:line="276" w:lineRule="auto"/>
        <w:contextualSpacing/>
        <w:jc w:val="right"/>
        <w:rPr>
          <w:rFonts w:eastAsiaTheme="minorHAnsi" w:cs="Arial"/>
          <w:sz w:val="20"/>
          <w:szCs w:val="20"/>
          <w:lang w:eastAsia="en-US"/>
        </w:rPr>
      </w:pPr>
    </w:p>
    <w:p w14:paraId="4F204BE7" w14:textId="62F79A40" w:rsidR="004C10B1" w:rsidRPr="00E46532" w:rsidRDefault="004C10B1" w:rsidP="004C10B1">
      <w:pPr>
        <w:pStyle w:val="Textdokumentu"/>
        <w:spacing w:after="0" w:line="276" w:lineRule="auto"/>
        <w:contextualSpacing/>
        <w:rPr>
          <w:rFonts w:eastAsiaTheme="minorHAnsi" w:cs="Arial"/>
          <w:sz w:val="20"/>
          <w:szCs w:val="20"/>
          <w:lang w:eastAsia="en-US"/>
        </w:rPr>
      </w:pPr>
      <w:r w:rsidRPr="00E46532">
        <w:rPr>
          <w:rFonts w:eastAsiaTheme="minorHAnsi" w:cs="Arial"/>
          <w:sz w:val="20"/>
          <w:szCs w:val="20"/>
          <w:lang w:eastAsia="en-US"/>
        </w:rPr>
        <w:t>uzavírají v souladu s </w:t>
      </w:r>
      <w:proofErr w:type="spellStart"/>
      <w:r w:rsidRPr="00E46532">
        <w:rPr>
          <w:rFonts w:eastAsiaTheme="minorHAnsi" w:cs="Arial"/>
          <w:sz w:val="20"/>
          <w:szCs w:val="20"/>
          <w:lang w:eastAsia="en-US"/>
        </w:rPr>
        <w:t>ust</w:t>
      </w:r>
      <w:proofErr w:type="spellEnd"/>
      <w:r w:rsidRPr="00E46532">
        <w:rPr>
          <w:rFonts w:eastAsiaTheme="minorHAnsi" w:cs="Arial"/>
          <w:sz w:val="20"/>
          <w:szCs w:val="20"/>
          <w:lang w:eastAsia="en-US"/>
        </w:rPr>
        <w:t xml:space="preserve">. § </w:t>
      </w:r>
      <w:r w:rsidR="008A4964">
        <w:rPr>
          <w:rFonts w:eastAsiaTheme="minorHAnsi" w:cs="Arial"/>
          <w:sz w:val="20"/>
          <w:szCs w:val="20"/>
          <w:lang w:eastAsia="en-US"/>
        </w:rPr>
        <w:t xml:space="preserve">1765 odst. 2 </w:t>
      </w:r>
      <w:r w:rsidRPr="00E46532">
        <w:rPr>
          <w:rFonts w:eastAsiaTheme="minorHAnsi" w:cs="Arial"/>
          <w:sz w:val="20"/>
          <w:szCs w:val="20"/>
          <w:lang w:eastAsia="en-US"/>
        </w:rPr>
        <w:t>zákona č. 89/2012 Sb., občanského zákoníku, v platném znění (dále jen „</w:t>
      </w:r>
      <w:r w:rsidRPr="00E46532">
        <w:rPr>
          <w:rFonts w:eastAsiaTheme="minorHAnsi" w:cs="Arial"/>
          <w:b/>
          <w:sz w:val="20"/>
          <w:szCs w:val="20"/>
          <w:lang w:eastAsia="en-US"/>
        </w:rPr>
        <w:t>občanský zákoník</w:t>
      </w:r>
      <w:r w:rsidRPr="00E46532">
        <w:rPr>
          <w:rFonts w:eastAsiaTheme="minorHAnsi" w:cs="Arial"/>
          <w:sz w:val="20"/>
          <w:szCs w:val="20"/>
          <w:lang w:eastAsia="en-US"/>
        </w:rPr>
        <w:t xml:space="preserve">“) tuto </w:t>
      </w:r>
      <w:r w:rsidR="00FD73EE">
        <w:rPr>
          <w:rFonts w:eastAsiaTheme="minorHAnsi" w:cs="Arial"/>
          <w:sz w:val="20"/>
          <w:szCs w:val="20"/>
          <w:lang w:eastAsia="en-US"/>
        </w:rPr>
        <w:t xml:space="preserve">rámcovou </w:t>
      </w:r>
      <w:r w:rsidRPr="00E46532">
        <w:rPr>
          <w:rFonts w:eastAsiaTheme="minorHAnsi" w:cs="Arial"/>
          <w:sz w:val="20"/>
          <w:szCs w:val="20"/>
          <w:lang w:eastAsia="en-US"/>
        </w:rPr>
        <w:t xml:space="preserve">smlouvu o </w:t>
      </w:r>
      <w:r w:rsidR="002931E1">
        <w:rPr>
          <w:rFonts w:eastAsiaTheme="minorHAnsi" w:cs="Arial"/>
          <w:sz w:val="20"/>
          <w:szCs w:val="20"/>
          <w:lang w:eastAsia="en-US"/>
        </w:rPr>
        <w:t>kontrolní činnosti</w:t>
      </w:r>
      <w:r w:rsidRPr="00E46532">
        <w:rPr>
          <w:rFonts w:eastAsiaTheme="minorHAnsi" w:cs="Arial"/>
          <w:sz w:val="20"/>
          <w:szCs w:val="20"/>
          <w:lang w:eastAsia="en-US"/>
        </w:rPr>
        <w:t xml:space="preserve"> (dále jen „</w:t>
      </w:r>
      <w:r w:rsidRPr="00FE38D3">
        <w:rPr>
          <w:rFonts w:eastAsiaTheme="minorHAnsi" w:cs="Arial"/>
          <w:b/>
          <w:sz w:val="20"/>
          <w:szCs w:val="20"/>
          <w:lang w:eastAsia="en-US"/>
        </w:rPr>
        <w:t>smlouva</w:t>
      </w:r>
      <w:r w:rsidRPr="00E46532">
        <w:rPr>
          <w:rFonts w:eastAsiaTheme="minorHAnsi" w:cs="Arial"/>
          <w:sz w:val="20"/>
          <w:szCs w:val="20"/>
          <w:lang w:eastAsia="en-US"/>
        </w:rPr>
        <w:t>“)</w:t>
      </w:r>
      <w:r w:rsidR="00187874">
        <w:rPr>
          <w:rFonts w:eastAsiaTheme="minorHAnsi" w:cs="Arial"/>
          <w:sz w:val="20"/>
          <w:szCs w:val="20"/>
          <w:lang w:eastAsia="en-US"/>
        </w:rPr>
        <w:t>.</w:t>
      </w:r>
    </w:p>
    <w:p w14:paraId="250CBD5A" w14:textId="77777777" w:rsidR="004C10B1" w:rsidRPr="004C10B1" w:rsidRDefault="004C10B1" w:rsidP="004C10B1">
      <w:pPr>
        <w:spacing w:after="0" w:line="240" w:lineRule="auto"/>
        <w:rPr>
          <w:rFonts w:ascii="Arial Narrow" w:eastAsia="Times New Roman" w:hAnsi="Arial Narrow" w:cs="Arial Narrow"/>
          <w:sz w:val="24"/>
          <w:szCs w:val="24"/>
          <w:lang w:eastAsia="cs-CZ"/>
        </w:rPr>
      </w:pPr>
    </w:p>
    <w:p w14:paraId="4BA10843" w14:textId="77777777" w:rsidR="004C10B1" w:rsidRPr="004C10B1" w:rsidRDefault="004C10B1" w:rsidP="004C10B1">
      <w:pPr>
        <w:keepNext/>
        <w:spacing w:after="0" w:line="240" w:lineRule="auto"/>
        <w:jc w:val="center"/>
        <w:outlineLvl w:val="1"/>
        <w:rPr>
          <w:rFonts w:ascii="Arial" w:eastAsia="Calibri" w:hAnsi="Arial" w:cs="Arial"/>
          <w:b/>
          <w:bCs/>
          <w:sz w:val="20"/>
          <w:szCs w:val="20"/>
          <w:lang w:eastAsia="cs-CZ"/>
        </w:rPr>
      </w:pPr>
      <w:r w:rsidRPr="004C10B1">
        <w:rPr>
          <w:rFonts w:ascii="Arial" w:eastAsia="Calibri" w:hAnsi="Arial" w:cs="Arial"/>
          <w:b/>
          <w:bCs/>
          <w:sz w:val="20"/>
          <w:szCs w:val="20"/>
          <w:lang w:eastAsia="cs-CZ"/>
        </w:rPr>
        <w:t xml:space="preserve">I. </w:t>
      </w:r>
    </w:p>
    <w:p w14:paraId="7BC6DEFC" w14:textId="77777777" w:rsidR="004C10B1" w:rsidRPr="004C10B1" w:rsidRDefault="004C10B1" w:rsidP="004C10B1">
      <w:pPr>
        <w:keepNext/>
        <w:spacing w:after="0" w:line="240" w:lineRule="auto"/>
        <w:jc w:val="center"/>
        <w:outlineLvl w:val="1"/>
        <w:rPr>
          <w:rFonts w:ascii="Arial" w:eastAsia="Calibri" w:hAnsi="Arial" w:cs="Arial"/>
          <w:sz w:val="20"/>
          <w:szCs w:val="20"/>
          <w:lang w:eastAsia="cs-CZ"/>
        </w:rPr>
      </w:pPr>
      <w:r w:rsidRPr="004C10B1">
        <w:rPr>
          <w:rFonts w:ascii="Arial" w:eastAsia="Calibri" w:hAnsi="Arial" w:cs="Arial"/>
          <w:b/>
          <w:bCs/>
          <w:sz w:val="20"/>
          <w:szCs w:val="20"/>
          <w:lang w:eastAsia="cs-CZ"/>
        </w:rPr>
        <w:t xml:space="preserve">Předmět </w:t>
      </w:r>
      <w:r w:rsidR="00974E69">
        <w:rPr>
          <w:rFonts w:ascii="Arial" w:eastAsia="Calibri" w:hAnsi="Arial" w:cs="Arial"/>
          <w:b/>
          <w:bCs/>
          <w:sz w:val="20"/>
          <w:szCs w:val="20"/>
          <w:lang w:eastAsia="cs-CZ"/>
        </w:rPr>
        <w:t>s</w:t>
      </w:r>
      <w:r w:rsidRPr="004C10B1">
        <w:rPr>
          <w:rFonts w:ascii="Arial" w:eastAsia="Calibri" w:hAnsi="Arial" w:cs="Arial"/>
          <w:b/>
          <w:bCs/>
          <w:sz w:val="20"/>
          <w:szCs w:val="20"/>
          <w:lang w:eastAsia="cs-CZ"/>
        </w:rPr>
        <w:t>mlouvy</w:t>
      </w:r>
    </w:p>
    <w:p w14:paraId="2B88FFD6" w14:textId="5A1B783D" w:rsidR="00FD58F5" w:rsidRPr="00FD58F5" w:rsidRDefault="00FD58F5" w:rsidP="00FF06E6">
      <w:pPr>
        <w:pStyle w:val="Odstavecseseznamem"/>
        <w:numPr>
          <w:ilvl w:val="1"/>
          <w:numId w:val="4"/>
        </w:numPr>
        <w:spacing w:before="120" w:after="120"/>
        <w:contextualSpacing w:val="0"/>
        <w:jc w:val="both"/>
        <w:rPr>
          <w:rFonts w:ascii="Arial" w:hAnsi="Arial" w:cs="Arial"/>
          <w:color w:val="000000"/>
        </w:rPr>
      </w:pPr>
      <w:r w:rsidRPr="00FD58F5">
        <w:rPr>
          <w:rFonts w:ascii="Arial" w:hAnsi="Arial" w:cs="Arial"/>
          <w:color w:val="000000"/>
        </w:rPr>
        <w:t>Smluvní strany uzavírají tuto smlouvu za účelem vymezení základních a obecných podmínek jejich obchodního styku včetně vymezení jejich základních práv a povinností vyplývajících z</w:t>
      </w:r>
      <w:r w:rsidR="00FF06E6">
        <w:rPr>
          <w:rFonts w:ascii="Arial" w:hAnsi="Arial" w:cs="Arial"/>
          <w:color w:val="000000"/>
        </w:rPr>
        <w:t> </w:t>
      </w:r>
      <w:r w:rsidRPr="00FD58F5">
        <w:rPr>
          <w:rFonts w:ascii="Arial" w:hAnsi="Arial" w:cs="Arial"/>
          <w:color w:val="000000"/>
        </w:rPr>
        <w:t>tohoto závazkového vztahu.</w:t>
      </w:r>
    </w:p>
    <w:p w14:paraId="41CB8165" w14:textId="44AAF263" w:rsidR="00FD58F5" w:rsidRPr="00FD58F5" w:rsidRDefault="00FD58F5" w:rsidP="00FF06E6">
      <w:pPr>
        <w:pStyle w:val="Odstavecseseznamem"/>
        <w:numPr>
          <w:ilvl w:val="1"/>
          <w:numId w:val="4"/>
        </w:numPr>
        <w:spacing w:before="120" w:after="120"/>
        <w:contextualSpacing w:val="0"/>
        <w:jc w:val="both"/>
        <w:rPr>
          <w:rFonts w:ascii="Arial" w:hAnsi="Arial" w:cs="Arial"/>
          <w:color w:val="000000"/>
        </w:rPr>
      </w:pPr>
      <w:r w:rsidRPr="00FD58F5">
        <w:rPr>
          <w:rFonts w:ascii="Arial" w:hAnsi="Arial" w:cs="Arial"/>
          <w:color w:val="000000"/>
        </w:rPr>
        <w:t>Smlouva se uzavírá s ohledem na záměr objednatele nechat kontrolora na jeho náklad a</w:t>
      </w:r>
      <w:r w:rsidR="00FF06E6">
        <w:rPr>
          <w:rFonts w:ascii="Arial" w:hAnsi="Arial" w:cs="Arial"/>
          <w:color w:val="000000"/>
        </w:rPr>
        <w:t> </w:t>
      </w:r>
      <w:r w:rsidRPr="00FD58F5">
        <w:rPr>
          <w:rFonts w:ascii="Arial" w:hAnsi="Arial" w:cs="Arial"/>
          <w:color w:val="000000"/>
        </w:rPr>
        <w:t>nebezpečí provádět pro objednatele kontrolní činnost ve formě jednotlivých dílčích plnění dle příslušných dílčích smluv (dále jen „</w:t>
      </w:r>
      <w:r w:rsidRPr="006A770A">
        <w:rPr>
          <w:rFonts w:ascii="Arial" w:hAnsi="Arial" w:cs="Arial"/>
          <w:b/>
          <w:color w:val="000000"/>
        </w:rPr>
        <w:t>dílčí smlouva</w:t>
      </w:r>
      <w:r w:rsidRPr="00FD58F5">
        <w:rPr>
          <w:rFonts w:ascii="Arial" w:hAnsi="Arial" w:cs="Arial"/>
          <w:color w:val="000000"/>
        </w:rPr>
        <w:t>“ nebo „</w:t>
      </w:r>
      <w:r w:rsidRPr="006A770A">
        <w:rPr>
          <w:rFonts w:ascii="Arial" w:hAnsi="Arial" w:cs="Arial"/>
          <w:b/>
          <w:color w:val="000000"/>
        </w:rPr>
        <w:t>dílčí smlouvy</w:t>
      </w:r>
      <w:r w:rsidRPr="00FD58F5">
        <w:rPr>
          <w:rFonts w:ascii="Arial" w:hAnsi="Arial" w:cs="Arial"/>
          <w:color w:val="000000"/>
        </w:rPr>
        <w:t xml:space="preserve">“). </w:t>
      </w:r>
    </w:p>
    <w:p w14:paraId="048115C4" w14:textId="4B15E4CA" w:rsidR="00974E69" w:rsidRPr="00AC0D45" w:rsidRDefault="004C10B1" w:rsidP="00FF06E6">
      <w:pPr>
        <w:pStyle w:val="Odstavecseseznamem"/>
        <w:numPr>
          <w:ilvl w:val="1"/>
          <w:numId w:val="4"/>
        </w:numPr>
        <w:spacing w:before="120" w:after="120"/>
        <w:ind w:left="567" w:hanging="573"/>
        <w:contextualSpacing w:val="0"/>
        <w:jc w:val="both"/>
        <w:rPr>
          <w:rFonts w:ascii="Arial" w:hAnsi="Arial" w:cs="Arial"/>
          <w:color w:val="000000"/>
        </w:rPr>
      </w:pPr>
      <w:r w:rsidRPr="00AC0D45">
        <w:rPr>
          <w:rFonts w:ascii="Arial" w:hAnsi="Arial" w:cs="Arial"/>
        </w:rPr>
        <w:t xml:space="preserve">Kontrolor se </w:t>
      </w:r>
      <w:r w:rsidR="00230434">
        <w:rPr>
          <w:rFonts w:ascii="Arial" w:hAnsi="Arial" w:cs="Arial"/>
        </w:rPr>
        <w:t xml:space="preserve">po dobu platnosti této smlouvy </w:t>
      </w:r>
      <w:r w:rsidRPr="00AC0D45">
        <w:rPr>
          <w:rFonts w:ascii="Arial" w:hAnsi="Arial" w:cs="Arial"/>
        </w:rPr>
        <w:t>zavazuje provádět</w:t>
      </w:r>
      <w:r w:rsidR="00230434">
        <w:rPr>
          <w:rFonts w:ascii="Arial" w:hAnsi="Arial" w:cs="Arial"/>
        </w:rPr>
        <w:t xml:space="preserve"> jednotlivá dílčí plnění zahrnující </w:t>
      </w:r>
      <w:r w:rsidR="002C14F6" w:rsidRPr="00AC0D45">
        <w:rPr>
          <w:rFonts w:ascii="Arial" w:hAnsi="Arial" w:cs="Arial"/>
        </w:rPr>
        <w:t>–</w:t>
      </w:r>
      <w:r w:rsidRPr="00AC0D45">
        <w:rPr>
          <w:rFonts w:ascii="Arial" w:hAnsi="Arial" w:cs="Arial"/>
        </w:rPr>
        <w:t xml:space="preserve"> </w:t>
      </w:r>
      <w:r w:rsidR="00D62375" w:rsidRPr="003F27C3">
        <w:rPr>
          <w:rFonts w:ascii="Arial" w:hAnsi="Arial" w:cs="Arial"/>
          <w:b/>
        </w:rPr>
        <w:t>kontrol</w:t>
      </w:r>
      <w:r w:rsidR="00230434">
        <w:rPr>
          <w:rFonts w:ascii="Arial" w:hAnsi="Arial" w:cs="Arial"/>
          <w:b/>
        </w:rPr>
        <w:t>u</w:t>
      </w:r>
      <w:r w:rsidR="00D62375" w:rsidRPr="003F27C3">
        <w:rPr>
          <w:rFonts w:ascii="Arial" w:hAnsi="Arial" w:cs="Arial"/>
          <w:b/>
        </w:rPr>
        <w:t xml:space="preserve"> </w:t>
      </w:r>
      <w:r w:rsidR="00D62375">
        <w:rPr>
          <w:rFonts w:ascii="Arial" w:hAnsi="Arial" w:cs="Arial"/>
          <w:b/>
        </w:rPr>
        <w:t>potrubí a</w:t>
      </w:r>
      <w:r w:rsidR="00E71C9D">
        <w:rPr>
          <w:rFonts w:ascii="Arial" w:hAnsi="Arial" w:cs="Arial"/>
          <w:b/>
        </w:rPr>
        <w:t> </w:t>
      </w:r>
      <w:r w:rsidR="00D62375">
        <w:rPr>
          <w:rFonts w:ascii="Arial" w:hAnsi="Arial" w:cs="Arial"/>
          <w:b/>
        </w:rPr>
        <w:t>plechů skladovacích nádrží s cílem zjištění zejména možnosti výskytu plošné a bodové koroze a její kvantifikace v</w:t>
      </w:r>
      <w:r w:rsidR="00BA4DEC">
        <w:rPr>
          <w:rFonts w:ascii="Arial" w:hAnsi="Arial" w:cs="Arial"/>
          <w:b/>
        </w:rPr>
        <w:t>e vzájemné spolupráci s objednatelem ve vazbě na objekty objednatele na CTR a na trasách ropovodů Družba a IKL</w:t>
      </w:r>
      <w:r w:rsidR="007F3BD0">
        <w:rPr>
          <w:rFonts w:ascii="Arial" w:hAnsi="Arial" w:cs="Arial"/>
          <w:b/>
        </w:rPr>
        <w:t xml:space="preserve"> </w:t>
      </w:r>
      <w:r w:rsidR="002C14F6" w:rsidRPr="00AC0D45">
        <w:rPr>
          <w:rFonts w:ascii="Arial" w:hAnsi="Arial" w:cs="Arial"/>
          <w:color w:val="000000"/>
        </w:rPr>
        <w:t>(dále také „</w:t>
      </w:r>
      <w:r w:rsidR="00BA4DEC" w:rsidRPr="003F27C3">
        <w:rPr>
          <w:rFonts w:ascii="Arial" w:hAnsi="Arial" w:cs="Arial"/>
          <w:b/>
          <w:color w:val="000000"/>
        </w:rPr>
        <w:t>kontrolní činnost</w:t>
      </w:r>
      <w:r w:rsidR="00BA4DEC">
        <w:rPr>
          <w:rFonts w:ascii="Arial" w:hAnsi="Arial" w:cs="Arial"/>
          <w:color w:val="000000"/>
        </w:rPr>
        <w:t>“</w:t>
      </w:r>
      <w:r w:rsidR="002C14F6" w:rsidRPr="00AC0D45">
        <w:rPr>
          <w:rFonts w:ascii="Arial" w:hAnsi="Arial" w:cs="Arial"/>
          <w:color w:val="000000"/>
        </w:rPr>
        <w:t>)</w:t>
      </w:r>
      <w:r w:rsidRPr="00AC0D45">
        <w:rPr>
          <w:rFonts w:ascii="Arial" w:hAnsi="Arial" w:cs="Arial"/>
          <w:color w:val="000000"/>
        </w:rPr>
        <w:t>, a</w:t>
      </w:r>
      <w:r w:rsidR="00E71C9D">
        <w:rPr>
          <w:rFonts w:ascii="Arial" w:hAnsi="Arial" w:cs="Arial"/>
          <w:color w:val="000000"/>
        </w:rPr>
        <w:t> </w:t>
      </w:r>
      <w:r w:rsidRPr="00AC0D45">
        <w:rPr>
          <w:rFonts w:ascii="Arial" w:hAnsi="Arial" w:cs="Arial"/>
          <w:color w:val="000000"/>
        </w:rPr>
        <w:t>to v následujícím rozsahu</w:t>
      </w:r>
      <w:r w:rsidR="00665100">
        <w:rPr>
          <w:rFonts w:ascii="Arial" w:hAnsi="Arial" w:cs="Arial"/>
          <w:color w:val="000000"/>
        </w:rPr>
        <w:t xml:space="preserve"> v souladu s přílohou č. 1 smlouvy</w:t>
      </w:r>
      <w:r w:rsidR="00AC0D45" w:rsidRPr="00AC0D45">
        <w:rPr>
          <w:rFonts w:ascii="Arial" w:hAnsi="Arial" w:cs="Arial"/>
          <w:color w:val="000000"/>
        </w:rPr>
        <w:t xml:space="preserve"> </w:t>
      </w:r>
      <w:r w:rsidR="00800B39" w:rsidRPr="00AC0D45">
        <w:rPr>
          <w:rFonts w:ascii="Arial" w:hAnsi="Arial" w:cs="Arial"/>
          <w:color w:val="000000"/>
        </w:rPr>
        <w:t>a</w:t>
      </w:r>
      <w:r w:rsidR="00AC0D45">
        <w:rPr>
          <w:rFonts w:ascii="Arial" w:hAnsi="Arial" w:cs="Arial"/>
          <w:color w:val="000000"/>
        </w:rPr>
        <w:t> </w:t>
      </w:r>
      <w:r w:rsidR="00974E69" w:rsidRPr="00AC0D45">
        <w:rPr>
          <w:rFonts w:ascii="Arial" w:hAnsi="Arial" w:cs="Arial"/>
          <w:color w:val="000000"/>
        </w:rPr>
        <w:t>objednatel se zavazuje zaplatit kontrolorovi sjednanou odměnu.</w:t>
      </w:r>
    </w:p>
    <w:p w14:paraId="380196E0" w14:textId="7C0410EA" w:rsidR="004C10B1" w:rsidRPr="004C10B1" w:rsidRDefault="004C10B1" w:rsidP="00FF06E6">
      <w:pPr>
        <w:pStyle w:val="Odstavecseseznamem"/>
        <w:numPr>
          <w:ilvl w:val="1"/>
          <w:numId w:val="4"/>
        </w:numPr>
        <w:spacing w:before="120" w:after="120"/>
        <w:ind w:left="567" w:hanging="573"/>
        <w:contextualSpacing w:val="0"/>
        <w:jc w:val="both"/>
        <w:rPr>
          <w:rFonts w:ascii="Arial" w:hAnsi="Arial" w:cs="Arial"/>
        </w:rPr>
      </w:pPr>
      <w:r w:rsidRPr="00AC0D45">
        <w:rPr>
          <w:rFonts w:ascii="Arial" w:hAnsi="Arial" w:cs="Arial"/>
        </w:rPr>
        <w:t xml:space="preserve">O každé kontrolní činnosti </w:t>
      </w:r>
      <w:r w:rsidR="00800B39" w:rsidRPr="00AC0D45">
        <w:rPr>
          <w:rFonts w:ascii="Arial" w:hAnsi="Arial" w:cs="Arial"/>
        </w:rPr>
        <w:t xml:space="preserve">bude kontrolorem </w:t>
      </w:r>
      <w:r w:rsidRPr="00AC0D45">
        <w:rPr>
          <w:rFonts w:ascii="Arial" w:hAnsi="Arial" w:cs="Arial"/>
        </w:rPr>
        <w:t>vyhotoven</w:t>
      </w:r>
      <w:r w:rsidR="00220353" w:rsidRPr="00AC0D45">
        <w:rPr>
          <w:rFonts w:ascii="Arial" w:hAnsi="Arial" w:cs="Arial"/>
        </w:rPr>
        <w:t xml:space="preserve"> písemný kontrolní protokol </w:t>
      </w:r>
      <w:r w:rsidR="00BA4DEC">
        <w:rPr>
          <w:rFonts w:ascii="Arial" w:hAnsi="Arial" w:cs="Arial"/>
        </w:rPr>
        <w:t xml:space="preserve">v souladu s přílohou č. 1 </w:t>
      </w:r>
      <w:r w:rsidR="00220353" w:rsidRPr="00AC0D45">
        <w:rPr>
          <w:rFonts w:ascii="Arial" w:hAnsi="Arial" w:cs="Arial"/>
        </w:rPr>
        <w:t>a tento protokol bude předán objednateli</w:t>
      </w:r>
      <w:r w:rsidR="00AE11F0" w:rsidRPr="00AC0D45">
        <w:rPr>
          <w:rFonts w:ascii="Arial" w:hAnsi="Arial" w:cs="Arial"/>
        </w:rPr>
        <w:t xml:space="preserve">, a to do </w:t>
      </w:r>
      <w:r w:rsidR="00BA4DEC">
        <w:rPr>
          <w:rFonts w:ascii="Arial" w:hAnsi="Arial" w:cs="Arial"/>
        </w:rPr>
        <w:t xml:space="preserve">30 </w:t>
      </w:r>
      <w:r w:rsidR="00AE11F0" w:rsidRPr="00AC0D45">
        <w:rPr>
          <w:rFonts w:ascii="Arial" w:hAnsi="Arial" w:cs="Arial"/>
        </w:rPr>
        <w:t>dnů od provedení kontrolní činnosti.</w:t>
      </w:r>
      <w:r w:rsidRPr="00AC0D45">
        <w:rPr>
          <w:rFonts w:ascii="Arial" w:hAnsi="Arial" w:cs="Arial"/>
        </w:rPr>
        <w:t xml:space="preserve"> </w:t>
      </w:r>
    </w:p>
    <w:p w14:paraId="6E800CC3" w14:textId="04D742A0" w:rsidR="004C10B1" w:rsidRDefault="004C10B1" w:rsidP="004C10B1">
      <w:pPr>
        <w:spacing w:after="0" w:line="240" w:lineRule="auto"/>
        <w:ind w:left="705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5123AFC4" w14:textId="77777777" w:rsidR="00B75E62" w:rsidRPr="004C10B1" w:rsidRDefault="00B75E62" w:rsidP="004C10B1">
      <w:pPr>
        <w:spacing w:after="0" w:line="240" w:lineRule="auto"/>
        <w:ind w:left="705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41767F63" w14:textId="77777777" w:rsidR="004C10B1" w:rsidRPr="004C10B1" w:rsidRDefault="004C10B1" w:rsidP="00AC0D4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4C10B1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II.</w:t>
      </w:r>
    </w:p>
    <w:p w14:paraId="7A01DE31" w14:textId="5EF48D05" w:rsidR="004C10B1" w:rsidRPr="004C10B1" w:rsidRDefault="004C10B1" w:rsidP="00AC0D4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4C10B1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Čas a místo provádění kontrolní činnosti</w:t>
      </w:r>
      <w:r w:rsidR="00E1484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, dílčí smlouvy</w:t>
      </w:r>
    </w:p>
    <w:p w14:paraId="4A7DEC46" w14:textId="77777777" w:rsidR="00237C51" w:rsidRDefault="00237C51" w:rsidP="00237C51">
      <w:pPr>
        <w:pStyle w:val="Odstavecseseznamem"/>
        <w:keepNext/>
        <w:numPr>
          <w:ilvl w:val="0"/>
          <w:numId w:val="5"/>
        </w:numPr>
        <w:spacing w:before="120" w:after="120"/>
        <w:ind w:left="567" w:hanging="567"/>
        <w:contextualSpacing w:val="0"/>
        <w:jc w:val="both"/>
        <w:outlineLvl w:val="5"/>
        <w:rPr>
          <w:rFonts w:ascii="Arial" w:eastAsia="Calibri" w:hAnsi="Arial" w:cs="Arial"/>
        </w:rPr>
      </w:pPr>
      <w:r w:rsidRPr="00AC0D45">
        <w:rPr>
          <w:rFonts w:ascii="Arial" w:eastAsia="Calibri" w:hAnsi="Arial" w:cs="Arial"/>
        </w:rPr>
        <w:t xml:space="preserve">Místem provádění kontrolní činnosti je </w:t>
      </w:r>
      <w:r>
        <w:rPr>
          <w:rFonts w:ascii="Arial" w:eastAsia="Calibri" w:hAnsi="Arial" w:cs="Arial"/>
        </w:rPr>
        <w:t>Centrální tankoviště ropy Nelahozeves (CTR), ropovody Družba a IKL.</w:t>
      </w:r>
    </w:p>
    <w:p w14:paraId="565B9009" w14:textId="5A4FCCF5" w:rsidR="00814BE7" w:rsidRDefault="00847886" w:rsidP="00847886">
      <w:pPr>
        <w:pStyle w:val="Textdokumentu"/>
        <w:spacing w:before="120" w:line="240" w:lineRule="auto"/>
        <w:ind w:left="567" w:hanging="567"/>
        <w:rPr>
          <w:rFonts w:eastAsiaTheme="minorHAnsi" w:cs="Arial"/>
          <w:sz w:val="20"/>
          <w:szCs w:val="20"/>
        </w:rPr>
      </w:pPr>
      <w:r>
        <w:rPr>
          <w:rFonts w:eastAsiaTheme="minorHAnsi" w:cs="Arial"/>
          <w:sz w:val="20"/>
          <w:szCs w:val="20"/>
        </w:rPr>
        <w:t>2.2</w:t>
      </w:r>
      <w:r>
        <w:rPr>
          <w:rFonts w:eastAsiaTheme="minorHAnsi" w:cs="Arial"/>
          <w:sz w:val="20"/>
          <w:szCs w:val="20"/>
        </w:rPr>
        <w:tab/>
      </w:r>
      <w:r w:rsidR="00814BE7">
        <w:rPr>
          <w:rFonts w:eastAsiaTheme="minorHAnsi" w:cs="Arial"/>
          <w:sz w:val="20"/>
          <w:szCs w:val="20"/>
        </w:rPr>
        <w:t>Kontrolní činnost bude prováděna v termínech uvedených v dílčích smlouvách.</w:t>
      </w:r>
    </w:p>
    <w:p w14:paraId="2EF47CED" w14:textId="440F5CF3" w:rsidR="006D731E" w:rsidRPr="006D731E" w:rsidRDefault="00814BE7" w:rsidP="00847886">
      <w:pPr>
        <w:pStyle w:val="Textdokumentu"/>
        <w:spacing w:before="120" w:line="240" w:lineRule="auto"/>
        <w:ind w:left="567" w:hanging="567"/>
        <w:rPr>
          <w:rFonts w:eastAsiaTheme="minorHAnsi" w:cs="Arial"/>
          <w:sz w:val="20"/>
          <w:szCs w:val="20"/>
        </w:rPr>
      </w:pPr>
      <w:r>
        <w:rPr>
          <w:rFonts w:eastAsiaTheme="minorHAnsi" w:cs="Arial"/>
          <w:sz w:val="20"/>
          <w:szCs w:val="20"/>
        </w:rPr>
        <w:lastRenderedPageBreak/>
        <w:t>2.3</w:t>
      </w:r>
      <w:r>
        <w:rPr>
          <w:rFonts w:eastAsiaTheme="minorHAnsi" w:cs="Arial"/>
          <w:sz w:val="20"/>
          <w:szCs w:val="20"/>
        </w:rPr>
        <w:tab/>
      </w:r>
      <w:r w:rsidR="006D731E" w:rsidRPr="006D731E">
        <w:rPr>
          <w:rFonts w:eastAsiaTheme="minorHAnsi" w:cs="Arial"/>
          <w:sz w:val="20"/>
          <w:szCs w:val="20"/>
        </w:rPr>
        <w:t>Plnění dle této smlouvy bude uskutečňováno jen a pouze na základě dílčích smluv. Dílčí smlouvy budou uzavírány na základě objednávek objednatele (dále jen „</w:t>
      </w:r>
      <w:r w:rsidR="006D731E" w:rsidRPr="006D731E">
        <w:rPr>
          <w:rFonts w:eastAsiaTheme="minorHAnsi"/>
          <w:b/>
          <w:sz w:val="20"/>
        </w:rPr>
        <w:t>objednávka</w:t>
      </w:r>
      <w:r w:rsidR="006D731E" w:rsidRPr="006D731E">
        <w:rPr>
          <w:rFonts w:eastAsiaTheme="minorHAnsi" w:cs="Arial"/>
          <w:sz w:val="20"/>
          <w:szCs w:val="20"/>
        </w:rPr>
        <w:t>“) potvrzených kontrolorem</w:t>
      </w:r>
      <w:r w:rsidR="006D731E" w:rsidRPr="006D731E">
        <w:rPr>
          <w:rFonts w:eastAsiaTheme="minorHAnsi"/>
          <w:sz w:val="20"/>
        </w:rPr>
        <w:t>.</w:t>
      </w:r>
      <w:r w:rsidR="002F62A1">
        <w:rPr>
          <w:rFonts w:eastAsiaTheme="minorHAnsi"/>
          <w:sz w:val="20"/>
        </w:rPr>
        <w:t xml:space="preserve"> Kontrolor</w:t>
      </w:r>
      <w:r w:rsidR="007C35C3">
        <w:rPr>
          <w:rFonts w:eastAsiaTheme="minorHAnsi"/>
          <w:sz w:val="20"/>
        </w:rPr>
        <w:t xml:space="preserve"> </w:t>
      </w:r>
      <w:r w:rsidR="002F62A1" w:rsidRPr="002F62A1">
        <w:rPr>
          <w:rFonts w:eastAsiaTheme="minorHAnsi"/>
          <w:sz w:val="20"/>
        </w:rPr>
        <w:t>je povinen potvrdit objednávku učiněnou v souladu s podmínkami této smlouvy, a to bez výhrad, omezení či dodatků.</w:t>
      </w:r>
    </w:p>
    <w:p w14:paraId="746962AA" w14:textId="43493DC8" w:rsidR="006D731E" w:rsidRPr="006D731E" w:rsidRDefault="00847886" w:rsidP="00847886">
      <w:pPr>
        <w:spacing w:before="120" w:after="12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="00814BE7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ab/>
      </w:r>
      <w:r w:rsidR="006D731E" w:rsidRPr="006D731E">
        <w:rPr>
          <w:rFonts w:ascii="Arial" w:hAnsi="Arial" w:cs="Arial"/>
          <w:sz w:val="20"/>
          <w:szCs w:val="20"/>
        </w:rPr>
        <w:t>Jestliže přijetí objednávky učiněné kontrolorem obsahuje dodatky, výhrady, omezení nebo jiné změny, považuje se takové jednání za odmítnutí objednávky a nový návrh na uzavření dílčí smlouvy (dále jen „</w:t>
      </w:r>
      <w:r w:rsidR="006D731E" w:rsidRPr="006D731E">
        <w:rPr>
          <w:rFonts w:ascii="Arial" w:hAnsi="Arial" w:cs="Arial"/>
          <w:b/>
          <w:sz w:val="20"/>
          <w:szCs w:val="20"/>
        </w:rPr>
        <w:t>návrh na uzavření dílčí smlouvy</w:t>
      </w:r>
      <w:r w:rsidR="006D731E" w:rsidRPr="006D731E">
        <w:rPr>
          <w:rFonts w:ascii="Arial" w:hAnsi="Arial" w:cs="Arial"/>
          <w:sz w:val="20"/>
          <w:szCs w:val="20"/>
        </w:rPr>
        <w:t>“).</w:t>
      </w:r>
    </w:p>
    <w:p w14:paraId="09FB1A68" w14:textId="752974DD" w:rsidR="006D731E" w:rsidRPr="006D731E" w:rsidRDefault="00847886" w:rsidP="00847886">
      <w:pPr>
        <w:spacing w:before="120" w:after="12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="00814BE7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ab/>
      </w:r>
      <w:r w:rsidR="006D731E" w:rsidRPr="006D731E">
        <w:rPr>
          <w:rFonts w:ascii="Arial" w:hAnsi="Arial" w:cs="Arial"/>
          <w:sz w:val="20"/>
          <w:szCs w:val="20"/>
        </w:rPr>
        <w:t xml:space="preserve">Dílčí smlouva je uzavřena okamžikem, kdy je kontrolorem objednateli potvrzena objednávka za podmínek stanovených v této smlouvě, nebo kdy je objednatelem přijat návrh na uzavření dílčí smlouvy učiněný </w:t>
      </w:r>
      <w:r w:rsidR="006D731E" w:rsidRPr="00E71C9D">
        <w:rPr>
          <w:rFonts w:ascii="Arial" w:hAnsi="Arial" w:cs="Arial"/>
          <w:sz w:val="20"/>
          <w:szCs w:val="20"/>
        </w:rPr>
        <w:t xml:space="preserve">podle čl. </w:t>
      </w:r>
      <w:r w:rsidRPr="00E71C9D">
        <w:rPr>
          <w:rFonts w:ascii="Arial" w:hAnsi="Arial" w:cs="Arial"/>
          <w:sz w:val="20"/>
          <w:szCs w:val="20"/>
        </w:rPr>
        <w:t>2</w:t>
      </w:r>
      <w:r w:rsidR="006D731E" w:rsidRPr="00E71C9D">
        <w:rPr>
          <w:rFonts w:ascii="Arial" w:hAnsi="Arial" w:cs="Arial"/>
          <w:sz w:val="20"/>
          <w:szCs w:val="20"/>
        </w:rPr>
        <w:t>.</w:t>
      </w:r>
      <w:r w:rsidR="002F62A1">
        <w:rPr>
          <w:rFonts w:ascii="Arial" w:hAnsi="Arial" w:cs="Arial"/>
          <w:sz w:val="20"/>
          <w:szCs w:val="20"/>
        </w:rPr>
        <w:t>4</w:t>
      </w:r>
      <w:r w:rsidR="006D731E" w:rsidRPr="00E71C9D">
        <w:rPr>
          <w:rFonts w:ascii="Arial" w:hAnsi="Arial" w:cs="Arial"/>
          <w:sz w:val="20"/>
          <w:szCs w:val="20"/>
        </w:rPr>
        <w:t>. této</w:t>
      </w:r>
      <w:r w:rsidR="006D731E" w:rsidRPr="006D731E">
        <w:rPr>
          <w:rFonts w:ascii="Arial" w:hAnsi="Arial" w:cs="Arial"/>
          <w:sz w:val="20"/>
          <w:szCs w:val="20"/>
        </w:rPr>
        <w:t xml:space="preserve"> smlouvy.</w:t>
      </w:r>
    </w:p>
    <w:p w14:paraId="0130CAFF" w14:textId="3182BD4A" w:rsidR="006D731E" w:rsidRPr="006D731E" w:rsidRDefault="00814BE7" w:rsidP="00814BE7">
      <w:pPr>
        <w:spacing w:before="120" w:after="12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2.6</w:t>
      </w:r>
      <w:r>
        <w:rPr>
          <w:rFonts w:ascii="Arial" w:hAnsi="Arial" w:cs="Arial"/>
          <w:sz w:val="20"/>
          <w:szCs w:val="20"/>
        </w:rPr>
        <w:tab/>
      </w:r>
      <w:r w:rsidR="006D731E" w:rsidRPr="006D731E">
        <w:rPr>
          <w:rFonts w:ascii="Arial" w:hAnsi="Arial" w:cs="Arial"/>
          <w:sz w:val="20"/>
          <w:szCs w:val="20"/>
        </w:rPr>
        <w:t xml:space="preserve">Objednávka objednatele či návrh na uzavření dílčí smlouvy kontrolora stejně jako jejich potvrzení či odmítnutí bude realizováno prostřednictvím </w:t>
      </w:r>
      <w:r w:rsidR="006D731E" w:rsidRPr="006D731E">
        <w:rPr>
          <w:rFonts w:ascii="Arial" w:hAnsi="Arial" w:cs="Times New Roman"/>
          <w:sz w:val="20"/>
          <w:szCs w:val="24"/>
          <w:lang w:eastAsia="cs-CZ"/>
        </w:rPr>
        <w:t xml:space="preserve">e-mailové </w:t>
      </w:r>
      <w:r w:rsidR="006D731E" w:rsidRPr="006D731E">
        <w:rPr>
          <w:rFonts w:ascii="Arial" w:hAnsi="Arial" w:cs="Arial"/>
          <w:sz w:val="20"/>
          <w:szCs w:val="20"/>
        </w:rPr>
        <w:t xml:space="preserve">pošty, když každé takové jednání bude opatřeno podpisem osoby oprávněné danou smluvní stranu zastupovat nebo osobou k takovému jednání danou smluvní stranou písemně pověřenou. Objednávka, potvrzení či případně odmítnutí návrhu na uzavření dílčí smlouvy bude objednatelem zasíláno na adresu kontrolora </w:t>
      </w:r>
      <w:hyperlink r:id="rId10" w:history="1">
        <w:r w:rsidR="00BD47C3">
          <w:rPr>
            <w:rFonts w:ascii="Arial" w:hAnsi="Arial" w:cs="Arial"/>
            <w:color w:val="0000FF" w:themeColor="hyperlink"/>
            <w:sz w:val="20"/>
            <w:szCs w:val="20"/>
            <w:u w:val="single"/>
          </w:rPr>
          <w:t>x</w:t>
        </w:r>
      </w:hyperlink>
      <w:r w:rsidR="006D731E" w:rsidRPr="006D731E">
        <w:rPr>
          <w:rFonts w:ascii="Arial" w:hAnsi="Arial" w:cs="Arial"/>
          <w:sz w:val="20"/>
          <w:szCs w:val="20"/>
        </w:rPr>
        <w:t xml:space="preserve">. Potvrzení/odmítnutí objednávky či návrh na uzavření dílčí smlouvy bude kontrolorem zasíláno na adresu </w:t>
      </w:r>
      <w:hyperlink r:id="rId11" w:history="1">
        <w:r w:rsidR="00BD47C3">
          <w:rPr>
            <w:rFonts w:ascii="Arial" w:hAnsi="Arial" w:cs="Arial"/>
            <w:color w:val="0000FF" w:themeColor="hyperlink"/>
            <w:sz w:val="20"/>
            <w:szCs w:val="20"/>
            <w:u w:val="single"/>
          </w:rPr>
          <w:t>x</w:t>
        </w:r>
      </w:hyperlink>
      <w:r w:rsidR="006D731E" w:rsidRPr="006D731E">
        <w:rPr>
          <w:rFonts w:ascii="Arial" w:hAnsi="Arial" w:cs="Arial"/>
          <w:sz w:val="20"/>
          <w:szCs w:val="20"/>
        </w:rPr>
        <w:t>. Není-li objednávka kontrolorem či návrh na uzavření dílčí smlouvy objednatelem potvrzen ve lhůtě 5 pracovních dnů ode dne jejich doručení, platí, že dílčí smlouva uzavřena nebyla.</w:t>
      </w:r>
    </w:p>
    <w:p w14:paraId="47E8497D" w14:textId="5BDD9F40" w:rsidR="006D731E" w:rsidRPr="006D731E" w:rsidRDefault="00814BE7" w:rsidP="00814BE7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2.7    </w:t>
      </w:r>
      <w:r w:rsidR="006D731E" w:rsidRPr="006D731E">
        <w:rPr>
          <w:rFonts w:ascii="Arial" w:hAnsi="Arial" w:cs="Arial"/>
          <w:sz w:val="20"/>
          <w:szCs w:val="20"/>
        </w:rPr>
        <w:t>Objednávka/návrh na uzavření dílčí smlouvy musí obsahovat:</w:t>
      </w:r>
    </w:p>
    <w:p w14:paraId="35582ABC" w14:textId="77777777" w:rsidR="006D731E" w:rsidRPr="006D731E" w:rsidRDefault="006D731E" w:rsidP="006D731E">
      <w:pPr>
        <w:numPr>
          <w:ilvl w:val="2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D731E">
        <w:rPr>
          <w:rFonts w:ascii="Arial" w:hAnsi="Arial" w:cs="Arial"/>
          <w:sz w:val="20"/>
          <w:szCs w:val="20"/>
        </w:rPr>
        <w:t>identifikaci smluvních stran,</w:t>
      </w:r>
    </w:p>
    <w:p w14:paraId="126C49F0" w14:textId="77777777" w:rsidR="006D731E" w:rsidRPr="006D731E" w:rsidRDefault="006D731E" w:rsidP="006D731E">
      <w:pPr>
        <w:numPr>
          <w:ilvl w:val="2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D731E">
        <w:rPr>
          <w:rFonts w:ascii="Arial" w:hAnsi="Arial" w:cs="Arial"/>
          <w:sz w:val="20"/>
          <w:szCs w:val="20"/>
        </w:rPr>
        <w:t>specifikaci kontrolní činnosti,</w:t>
      </w:r>
    </w:p>
    <w:p w14:paraId="5F5D3548" w14:textId="77777777" w:rsidR="006D731E" w:rsidRPr="006D731E" w:rsidRDefault="006D731E" w:rsidP="006D731E">
      <w:pPr>
        <w:numPr>
          <w:ilvl w:val="2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D731E">
        <w:rPr>
          <w:rFonts w:ascii="Arial" w:hAnsi="Arial" w:cs="Arial"/>
          <w:sz w:val="20"/>
          <w:szCs w:val="20"/>
        </w:rPr>
        <w:t xml:space="preserve">místo plnění kontrolní činnosti, </w:t>
      </w:r>
    </w:p>
    <w:p w14:paraId="15D1F4BC" w14:textId="77777777" w:rsidR="006D731E" w:rsidRPr="006D731E" w:rsidRDefault="006D731E" w:rsidP="006D731E">
      <w:pPr>
        <w:numPr>
          <w:ilvl w:val="2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D731E">
        <w:rPr>
          <w:rFonts w:ascii="Arial" w:hAnsi="Arial" w:cs="Arial"/>
          <w:sz w:val="20"/>
          <w:szCs w:val="20"/>
        </w:rPr>
        <w:t>termín zahájení realizace kontrolní činnosti,</w:t>
      </w:r>
    </w:p>
    <w:p w14:paraId="32A68127" w14:textId="77777777" w:rsidR="006D731E" w:rsidRPr="006D731E" w:rsidRDefault="006D731E" w:rsidP="006D731E">
      <w:pPr>
        <w:numPr>
          <w:ilvl w:val="2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D731E">
        <w:rPr>
          <w:rFonts w:ascii="Arial" w:hAnsi="Arial" w:cs="Arial"/>
          <w:sz w:val="20"/>
          <w:szCs w:val="20"/>
        </w:rPr>
        <w:t>termín dokončení realizace kontrolní činnosti vč. předání kontrolního protokolu (závěrečné zprávy),</w:t>
      </w:r>
    </w:p>
    <w:p w14:paraId="38B57921" w14:textId="77777777" w:rsidR="006D731E" w:rsidRPr="006D731E" w:rsidRDefault="006D731E" w:rsidP="006D731E">
      <w:pPr>
        <w:numPr>
          <w:ilvl w:val="2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D731E">
        <w:rPr>
          <w:rFonts w:ascii="Arial" w:hAnsi="Arial" w:cs="Arial"/>
          <w:sz w:val="20"/>
          <w:szCs w:val="20"/>
        </w:rPr>
        <w:t>číslo této smlouvy.</w:t>
      </w:r>
    </w:p>
    <w:p w14:paraId="24F4B72A" w14:textId="286A9C22" w:rsidR="006D731E" w:rsidRPr="006D731E" w:rsidRDefault="00814BE7" w:rsidP="00814BE7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2.8     </w:t>
      </w:r>
      <w:r w:rsidR="006D731E" w:rsidRPr="006D731E">
        <w:rPr>
          <w:rFonts w:ascii="Arial" w:hAnsi="Arial" w:cs="Arial"/>
          <w:sz w:val="20"/>
          <w:szCs w:val="20"/>
        </w:rPr>
        <w:t>Obsah dílčích smluv se řídí ustanoveními této smlouvy.</w:t>
      </w:r>
    </w:p>
    <w:p w14:paraId="5B23875F" w14:textId="6A410AB4" w:rsidR="006D731E" w:rsidRPr="006D731E" w:rsidRDefault="00814BE7" w:rsidP="00814BE7">
      <w:pPr>
        <w:spacing w:before="120" w:after="12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2.9</w:t>
      </w:r>
      <w:r>
        <w:rPr>
          <w:rFonts w:ascii="Arial" w:hAnsi="Arial" w:cs="Arial"/>
          <w:sz w:val="20"/>
          <w:szCs w:val="20"/>
        </w:rPr>
        <w:tab/>
      </w:r>
      <w:r w:rsidR="006D731E" w:rsidRPr="006D731E">
        <w:rPr>
          <w:rFonts w:ascii="Arial" w:hAnsi="Arial" w:cs="Arial"/>
          <w:sz w:val="20"/>
          <w:szCs w:val="20"/>
        </w:rPr>
        <w:t xml:space="preserve">Smluvní strany tímto jmenují oprávněné zástupce, mezi kterými bude probíhat veškerá komunikace týkající se technických záležitostí plnění předmětu této smlouvy. </w:t>
      </w:r>
    </w:p>
    <w:p w14:paraId="7D0D1B6E" w14:textId="666E199D" w:rsidR="006D731E" w:rsidRPr="006D731E" w:rsidRDefault="006D731E" w:rsidP="006D731E">
      <w:pPr>
        <w:spacing w:after="0"/>
        <w:ind w:left="567"/>
        <w:jc w:val="both"/>
        <w:rPr>
          <w:rFonts w:ascii="Arial" w:hAnsi="Arial" w:cs="Arial"/>
          <w:sz w:val="20"/>
          <w:szCs w:val="20"/>
        </w:rPr>
      </w:pPr>
      <w:r w:rsidRPr="006D731E">
        <w:rPr>
          <w:rFonts w:ascii="Arial" w:hAnsi="Arial" w:cs="Arial"/>
          <w:sz w:val="20"/>
          <w:szCs w:val="20"/>
        </w:rPr>
        <w:t>Za objednatele:</w:t>
      </w:r>
      <w:r w:rsidRPr="006D731E">
        <w:rPr>
          <w:rFonts w:ascii="Arial" w:hAnsi="Arial" w:cs="Arial"/>
          <w:sz w:val="20"/>
          <w:szCs w:val="20"/>
        </w:rPr>
        <w:tab/>
        <w:t xml:space="preserve">Ing. Přemysl Kuchař </w:t>
      </w:r>
      <w:r w:rsidRPr="006D731E">
        <w:rPr>
          <w:rFonts w:ascii="Arial" w:hAnsi="Arial" w:cs="Arial"/>
          <w:sz w:val="20"/>
          <w:szCs w:val="20"/>
        </w:rPr>
        <w:tab/>
        <w:t xml:space="preserve">email: </w:t>
      </w:r>
      <w:hyperlink r:id="rId12" w:history="1">
        <w:r w:rsidR="00BD47C3">
          <w:rPr>
            <w:rFonts w:ascii="Arial" w:hAnsi="Arial" w:cs="Times New Roman"/>
            <w:sz w:val="20"/>
            <w:szCs w:val="20"/>
          </w:rPr>
          <w:t>x</w:t>
        </w:r>
      </w:hyperlink>
    </w:p>
    <w:p w14:paraId="7AE23595" w14:textId="3BA84BBC" w:rsidR="006D731E" w:rsidRPr="006D731E" w:rsidRDefault="006D731E" w:rsidP="006D731E">
      <w:pPr>
        <w:overflowPunct w:val="0"/>
        <w:autoSpaceDE w:val="0"/>
        <w:autoSpaceDN w:val="0"/>
        <w:adjustRightInd w:val="0"/>
        <w:spacing w:after="120" w:line="240" w:lineRule="auto"/>
        <w:ind w:left="360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  <w:r w:rsidRPr="006D731E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6D731E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6D731E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6D731E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6D731E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6D731E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tel: </w:t>
      </w:r>
      <w:r w:rsidR="00BD47C3">
        <w:rPr>
          <w:rFonts w:ascii="Arial" w:eastAsia="Times New Roman" w:hAnsi="Arial" w:cs="Arial"/>
          <w:sz w:val="20"/>
          <w:szCs w:val="20"/>
          <w:lang w:eastAsia="cs-CZ"/>
        </w:rPr>
        <w:t>x</w:t>
      </w:r>
      <w:r w:rsidRPr="006D731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532E8140" w14:textId="1A2E6F19" w:rsidR="006D731E" w:rsidRPr="006D731E" w:rsidRDefault="006D731E" w:rsidP="006D731E">
      <w:pPr>
        <w:overflowPunct w:val="0"/>
        <w:autoSpaceDE w:val="0"/>
        <w:autoSpaceDN w:val="0"/>
        <w:adjustRightInd w:val="0"/>
        <w:spacing w:after="120" w:line="240" w:lineRule="auto"/>
        <w:ind w:left="360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  <w:r w:rsidRPr="006D731E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</w:t>
      </w:r>
      <w:r w:rsidRPr="006D731E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6D731E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Zdeněk Hanzl </w:t>
      </w:r>
      <w:r w:rsidRPr="006D731E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6D731E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6D731E">
        <w:rPr>
          <w:rFonts w:ascii="Arial" w:hAnsi="Arial" w:cs="Arial"/>
          <w:sz w:val="20"/>
          <w:szCs w:val="20"/>
        </w:rPr>
        <w:t xml:space="preserve">email: </w:t>
      </w:r>
      <w:r w:rsidR="00BD47C3">
        <w:t>x</w:t>
      </w:r>
    </w:p>
    <w:p w14:paraId="3A215249" w14:textId="0A97B7CB" w:rsidR="006D731E" w:rsidRPr="006D731E" w:rsidRDefault="006D731E" w:rsidP="006D731E">
      <w:pPr>
        <w:overflowPunct w:val="0"/>
        <w:autoSpaceDE w:val="0"/>
        <w:autoSpaceDN w:val="0"/>
        <w:adjustRightInd w:val="0"/>
        <w:spacing w:after="120" w:line="240" w:lineRule="auto"/>
        <w:ind w:left="360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  <w:r w:rsidRPr="006D731E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6D731E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6D731E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6D731E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6D731E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6D731E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tel: </w:t>
      </w:r>
      <w:r w:rsidR="00BD47C3">
        <w:rPr>
          <w:rFonts w:ascii="Arial" w:eastAsia="Times New Roman" w:hAnsi="Arial" w:cs="Arial"/>
          <w:sz w:val="20"/>
          <w:szCs w:val="20"/>
          <w:lang w:eastAsia="cs-CZ"/>
        </w:rPr>
        <w:t>x</w:t>
      </w:r>
    </w:p>
    <w:p w14:paraId="3DE736E3" w14:textId="3EAA0D51" w:rsidR="00821617" w:rsidRPr="00F96C17" w:rsidRDefault="006D731E" w:rsidP="00F96C17">
      <w:pPr>
        <w:spacing w:after="0"/>
        <w:ind w:left="567"/>
        <w:jc w:val="both"/>
        <w:rPr>
          <w:rFonts w:ascii="Arial" w:hAnsi="Arial" w:cs="Arial"/>
          <w:sz w:val="20"/>
          <w:szCs w:val="20"/>
        </w:rPr>
      </w:pPr>
      <w:r w:rsidRPr="006D731E">
        <w:rPr>
          <w:rFonts w:ascii="Arial" w:hAnsi="Arial" w:cs="Arial"/>
          <w:sz w:val="20"/>
          <w:szCs w:val="20"/>
        </w:rPr>
        <w:t>Za kontrolora:</w:t>
      </w:r>
      <w:r w:rsidRPr="006D731E">
        <w:rPr>
          <w:rFonts w:ascii="Arial" w:hAnsi="Arial" w:cs="Arial"/>
          <w:b/>
        </w:rPr>
        <w:t xml:space="preserve"> </w:t>
      </w:r>
      <w:r w:rsidRPr="006D731E">
        <w:rPr>
          <w:rFonts w:ascii="Arial" w:hAnsi="Arial" w:cs="Arial"/>
          <w:b/>
        </w:rPr>
        <w:tab/>
      </w:r>
      <w:proofErr w:type="spellStart"/>
      <w:r w:rsidR="00821617" w:rsidRPr="00F96C17">
        <w:rPr>
          <w:rFonts w:ascii="Arial" w:hAnsi="Arial" w:cs="Arial"/>
          <w:sz w:val="20"/>
          <w:szCs w:val="20"/>
        </w:rPr>
        <w:t>lng</w:t>
      </w:r>
      <w:proofErr w:type="spellEnd"/>
      <w:r w:rsidR="00821617" w:rsidRPr="00F96C17">
        <w:rPr>
          <w:rFonts w:ascii="Arial" w:hAnsi="Arial" w:cs="Arial"/>
          <w:sz w:val="20"/>
          <w:szCs w:val="20"/>
        </w:rPr>
        <w:t xml:space="preserve">. Pavel Petrásek </w:t>
      </w:r>
      <w:r w:rsidR="00F96C17">
        <w:rPr>
          <w:rFonts w:ascii="Arial" w:hAnsi="Arial" w:cs="Arial"/>
          <w:sz w:val="20"/>
          <w:szCs w:val="20"/>
        </w:rPr>
        <w:tab/>
      </w:r>
      <w:r w:rsidR="00821617" w:rsidRPr="00F96C17">
        <w:rPr>
          <w:rFonts w:ascii="Arial" w:hAnsi="Arial" w:cs="Arial"/>
          <w:sz w:val="20"/>
          <w:szCs w:val="20"/>
        </w:rPr>
        <w:t xml:space="preserve">email: </w:t>
      </w:r>
      <w:r w:rsidR="00BD47C3">
        <w:rPr>
          <w:rFonts w:ascii="Arial" w:hAnsi="Arial" w:cs="Arial"/>
          <w:sz w:val="20"/>
          <w:szCs w:val="20"/>
        </w:rPr>
        <w:t>x</w:t>
      </w:r>
    </w:p>
    <w:p w14:paraId="6A31807F" w14:textId="1CFE078C" w:rsidR="00821617" w:rsidRPr="00F96C17" w:rsidRDefault="00821617" w:rsidP="00F96C17">
      <w:pPr>
        <w:spacing w:after="0"/>
        <w:ind w:left="4107" w:firstLine="141"/>
        <w:jc w:val="both"/>
        <w:rPr>
          <w:rFonts w:ascii="Arial" w:hAnsi="Arial" w:cs="Arial"/>
          <w:sz w:val="20"/>
          <w:szCs w:val="20"/>
        </w:rPr>
      </w:pPr>
      <w:r w:rsidRPr="00F96C17">
        <w:rPr>
          <w:rFonts w:ascii="Arial" w:hAnsi="Arial" w:cs="Arial"/>
          <w:sz w:val="20"/>
          <w:szCs w:val="20"/>
        </w:rPr>
        <w:t xml:space="preserve">tel: </w:t>
      </w:r>
      <w:r w:rsidR="00BD47C3">
        <w:rPr>
          <w:rFonts w:ascii="Arial" w:hAnsi="Arial" w:cs="Arial"/>
          <w:sz w:val="20"/>
          <w:szCs w:val="20"/>
        </w:rPr>
        <w:t>x</w:t>
      </w:r>
    </w:p>
    <w:p w14:paraId="081B86C5" w14:textId="7FDF11DB" w:rsidR="00821617" w:rsidRPr="00F96C17" w:rsidRDefault="00821617" w:rsidP="00B07414">
      <w:pPr>
        <w:spacing w:after="0"/>
        <w:ind w:left="1983" w:firstLine="141"/>
        <w:jc w:val="both"/>
        <w:rPr>
          <w:rFonts w:ascii="Arial" w:hAnsi="Arial" w:cs="Arial"/>
          <w:sz w:val="20"/>
          <w:szCs w:val="20"/>
        </w:rPr>
      </w:pPr>
      <w:r w:rsidRPr="00F96C17">
        <w:rPr>
          <w:rFonts w:ascii="Arial" w:hAnsi="Arial" w:cs="Arial"/>
          <w:sz w:val="20"/>
          <w:szCs w:val="20"/>
        </w:rPr>
        <w:t xml:space="preserve">Radek Pokorný </w:t>
      </w:r>
      <w:r w:rsidR="00B07414">
        <w:rPr>
          <w:rFonts w:ascii="Arial" w:hAnsi="Arial" w:cs="Arial"/>
          <w:sz w:val="20"/>
          <w:szCs w:val="20"/>
        </w:rPr>
        <w:tab/>
      </w:r>
      <w:r w:rsidRPr="00F96C17">
        <w:rPr>
          <w:rFonts w:ascii="Arial" w:hAnsi="Arial" w:cs="Arial"/>
          <w:sz w:val="20"/>
          <w:szCs w:val="20"/>
        </w:rPr>
        <w:t xml:space="preserve">email: </w:t>
      </w:r>
      <w:r w:rsidR="00BD47C3">
        <w:rPr>
          <w:rFonts w:ascii="Arial" w:hAnsi="Arial" w:cs="Arial"/>
          <w:sz w:val="20"/>
          <w:szCs w:val="20"/>
        </w:rPr>
        <w:t>x</w:t>
      </w:r>
    </w:p>
    <w:p w14:paraId="2B5E92C9" w14:textId="0C91D013" w:rsidR="006D731E" w:rsidRPr="006D731E" w:rsidRDefault="00821617" w:rsidP="00B07414">
      <w:pPr>
        <w:spacing w:after="0"/>
        <w:ind w:left="3966" w:firstLine="282"/>
        <w:jc w:val="both"/>
        <w:rPr>
          <w:rFonts w:ascii="Arial" w:hAnsi="Arial" w:cs="Arial"/>
          <w:sz w:val="20"/>
          <w:szCs w:val="20"/>
        </w:rPr>
      </w:pPr>
      <w:r w:rsidRPr="00F96C17">
        <w:rPr>
          <w:rFonts w:ascii="Arial" w:hAnsi="Arial" w:cs="Arial"/>
          <w:sz w:val="20"/>
          <w:szCs w:val="20"/>
        </w:rPr>
        <w:t xml:space="preserve">tel. </w:t>
      </w:r>
      <w:r w:rsidR="00BD47C3">
        <w:rPr>
          <w:rFonts w:ascii="Arial" w:hAnsi="Arial" w:cs="Arial"/>
          <w:sz w:val="20"/>
          <w:szCs w:val="20"/>
        </w:rPr>
        <w:t>x</w:t>
      </w:r>
      <w:bookmarkStart w:id="0" w:name="_GoBack"/>
      <w:bookmarkEnd w:id="0"/>
    </w:p>
    <w:p w14:paraId="44915E8B" w14:textId="1EF753DD" w:rsidR="00E14848" w:rsidRPr="00AC0D45" w:rsidRDefault="00E14848" w:rsidP="00814BE7">
      <w:pPr>
        <w:pStyle w:val="Odstavecseseznamem"/>
        <w:keepNext/>
        <w:spacing w:before="120" w:after="120"/>
        <w:ind w:left="567"/>
        <w:contextualSpacing w:val="0"/>
        <w:jc w:val="both"/>
        <w:outlineLvl w:val="5"/>
        <w:rPr>
          <w:rFonts w:ascii="Arial" w:eastAsia="Calibri" w:hAnsi="Arial" w:cs="Arial"/>
        </w:rPr>
      </w:pPr>
    </w:p>
    <w:p w14:paraId="1A6F15FE" w14:textId="77777777" w:rsidR="004C10B1" w:rsidRPr="004C10B1" w:rsidRDefault="004C10B1" w:rsidP="004C10B1">
      <w:pPr>
        <w:keepNext/>
        <w:spacing w:after="0" w:line="240" w:lineRule="auto"/>
        <w:jc w:val="center"/>
        <w:outlineLvl w:val="5"/>
        <w:rPr>
          <w:rFonts w:ascii="Arial" w:eastAsia="Calibri" w:hAnsi="Arial" w:cs="Arial"/>
          <w:b/>
          <w:bCs/>
          <w:sz w:val="20"/>
          <w:szCs w:val="20"/>
          <w:lang w:eastAsia="cs-CZ"/>
        </w:rPr>
      </w:pPr>
      <w:r w:rsidRPr="004C10B1">
        <w:rPr>
          <w:rFonts w:ascii="Arial" w:eastAsia="Calibri" w:hAnsi="Arial" w:cs="Arial"/>
          <w:b/>
          <w:bCs/>
          <w:sz w:val="20"/>
          <w:szCs w:val="20"/>
          <w:lang w:eastAsia="cs-CZ"/>
        </w:rPr>
        <w:t xml:space="preserve">III. </w:t>
      </w:r>
    </w:p>
    <w:p w14:paraId="32AB839F" w14:textId="77777777" w:rsidR="004C10B1" w:rsidRPr="004C10B1" w:rsidRDefault="004C10B1" w:rsidP="004C10B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4C10B1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Doba platnosti </w:t>
      </w:r>
      <w:r w:rsidR="0014083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s</w:t>
      </w:r>
      <w:r w:rsidRPr="004C10B1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mlouvy</w:t>
      </w:r>
      <w:r w:rsidR="0014083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, odstoupení od smlouvy</w:t>
      </w:r>
    </w:p>
    <w:p w14:paraId="0C5AD295" w14:textId="0F9C11D3" w:rsidR="004C10B1" w:rsidRPr="0057672D" w:rsidRDefault="004C10B1" w:rsidP="00AC0D45">
      <w:pPr>
        <w:pStyle w:val="Odstavecseseznamem"/>
        <w:numPr>
          <w:ilvl w:val="0"/>
          <w:numId w:val="6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</w:rPr>
      </w:pPr>
      <w:r w:rsidRPr="0057672D">
        <w:rPr>
          <w:rFonts w:ascii="Arial" w:hAnsi="Arial" w:cs="Arial"/>
        </w:rPr>
        <w:t xml:space="preserve">Tato </w:t>
      </w:r>
      <w:r w:rsidR="002C14F6" w:rsidRPr="0057672D">
        <w:rPr>
          <w:rFonts w:ascii="Arial" w:hAnsi="Arial" w:cs="Arial"/>
        </w:rPr>
        <w:t>s</w:t>
      </w:r>
      <w:r w:rsidRPr="0057672D">
        <w:rPr>
          <w:rFonts w:ascii="Arial" w:hAnsi="Arial" w:cs="Arial"/>
        </w:rPr>
        <w:t xml:space="preserve">mlouva se uzavírá </w:t>
      </w:r>
      <w:r w:rsidR="003F27C3" w:rsidRPr="0057672D">
        <w:rPr>
          <w:rFonts w:ascii="Arial" w:hAnsi="Arial" w:cs="Arial"/>
        </w:rPr>
        <w:t xml:space="preserve">na dobu 4 let od nabytí účinnosti této smlouvy nebo do vyčerpání částky plnění </w:t>
      </w:r>
      <w:r w:rsidR="0057672D" w:rsidRPr="00E71C9D">
        <w:rPr>
          <w:rFonts w:ascii="Arial" w:hAnsi="Arial" w:cs="Arial"/>
          <w:b/>
        </w:rPr>
        <w:t>10.000.000</w:t>
      </w:r>
      <w:r w:rsidR="00E71C9D" w:rsidRPr="00E71C9D">
        <w:rPr>
          <w:rFonts w:ascii="Arial" w:hAnsi="Arial" w:cs="Arial"/>
          <w:b/>
        </w:rPr>
        <w:t>,-</w:t>
      </w:r>
      <w:r w:rsidR="0057672D" w:rsidRPr="00E71C9D">
        <w:rPr>
          <w:rFonts w:ascii="Arial" w:hAnsi="Arial" w:cs="Arial"/>
          <w:b/>
        </w:rPr>
        <w:t xml:space="preserve"> Kč</w:t>
      </w:r>
      <w:r w:rsidR="0057672D" w:rsidRPr="0057672D">
        <w:rPr>
          <w:rFonts w:ascii="Arial" w:hAnsi="Arial" w:cs="Arial"/>
        </w:rPr>
        <w:t xml:space="preserve"> bez DPH podle toho, která ze skutečností nastane dříve. </w:t>
      </w:r>
    </w:p>
    <w:p w14:paraId="16A84B59" w14:textId="77359FA9" w:rsidR="00684EEE" w:rsidRPr="00AC0D45" w:rsidRDefault="00AC0D45" w:rsidP="00AC0D45">
      <w:pPr>
        <w:pStyle w:val="Odstavecseseznamem"/>
        <w:numPr>
          <w:ilvl w:val="0"/>
          <w:numId w:val="6"/>
        </w:numPr>
        <w:spacing w:before="120" w:after="120"/>
        <w:ind w:left="567" w:hanging="567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</w:t>
      </w:r>
      <w:r w:rsidR="004C10B1" w:rsidRPr="00AC0D45">
        <w:rPr>
          <w:rFonts w:ascii="Arial" w:eastAsia="Calibri" w:hAnsi="Arial" w:cs="Arial"/>
        </w:rPr>
        <w:t xml:space="preserve">mluvní strany jsou oprávněny odstoupit od této </w:t>
      </w:r>
      <w:r w:rsidR="002C14F6" w:rsidRPr="00AC0D45">
        <w:rPr>
          <w:rFonts w:ascii="Arial" w:eastAsia="Calibri" w:hAnsi="Arial" w:cs="Arial"/>
        </w:rPr>
        <w:t>s</w:t>
      </w:r>
      <w:r w:rsidR="004C10B1" w:rsidRPr="00AC0D45">
        <w:rPr>
          <w:rFonts w:ascii="Arial" w:eastAsia="Calibri" w:hAnsi="Arial" w:cs="Arial"/>
        </w:rPr>
        <w:t xml:space="preserve">mlouvy v souladu s příslušnými ustanoveními občanského zákoníku. </w:t>
      </w:r>
    </w:p>
    <w:p w14:paraId="50DD6ED5" w14:textId="7D69E5CF" w:rsidR="004C10B1" w:rsidRPr="00AC0D45" w:rsidRDefault="00684EEE" w:rsidP="00AC0D45">
      <w:pPr>
        <w:pStyle w:val="Odstavecseseznamem"/>
        <w:numPr>
          <w:ilvl w:val="0"/>
          <w:numId w:val="6"/>
        </w:numPr>
        <w:spacing w:before="120" w:after="120"/>
        <w:ind w:left="567" w:hanging="567"/>
        <w:contextualSpacing w:val="0"/>
        <w:jc w:val="both"/>
        <w:rPr>
          <w:rFonts w:ascii="Arial" w:eastAsia="Calibri" w:hAnsi="Arial" w:cs="Arial"/>
        </w:rPr>
      </w:pPr>
      <w:r w:rsidRPr="00AC0D45">
        <w:rPr>
          <w:rFonts w:ascii="Arial" w:eastAsia="Calibri" w:hAnsi="Arial" w:cs="Arial"/>
        </w:rPr>
        <w:t>Objednatel je oprávněn odstoupit od smlouvy</w:t>
      </w:r>
      <w:r w:rsidR="00BA16B7">
        <w:rPr>
          <w:rFonts w:ascii="Arial" w:eastAsia="Calibri" w:hAnsi="Arial" w:cs="Arial"/>
        </w:rPr>
        <w:t>/dílčí smlouvy</w:t>
      </w:r>
      <w:r w:rsidRPr="00AC0D45">
        <w:rPr>
          <w:rFonts w:ascii="Arial" w:eastAsia="Calibri" w:hAnsi="Arial" w:cs="Arial"/>
        </w:rPr>
        <w:t xml:space="preserve"> zejména v těchto případech</w:t>
      </w:r>
      <w:r w:rsidR="004C10B1" w:rsidRPr="00AC0D45">
        <w:rPr>
          <w:rFonts w:ascii="Arial" w:eastAsia="Calibri" w:hAnsi="Arial" w:cs="Arial"/>
        </w:rPr>
        <w:t xml:space="preserve">: </w:t>
      </w:r>
    </w:p>
    <w:p w14:paraId="59F1D4D8" w14:textId="1CFA2270" w:rsidR="004C10B1" w:rsidRPr="005D54D1" w:rsidRDefault="004C10B1" w:rsidP="005D54D1">
      <w:pPr>
        <w:pStyle w:val="Odstavecseseznamem"/>
        <w:numPr>
          <w:ilvl w:val="0"/>
          <w:numId w:val="8"/>
        </w:numPr>
        <w:ind w:left="851" w:hanging="284"/>
        <w:jc w:val="both"/>
        <w:rPr>
          <w:rFonts w:ascii="Arial" w:eastAsia="Calibri" w:hAnsi="Arial" w:cs="Arial"/>
        </w:rPr>
      </w:pPr>
      <w:r w:rsidRPr="005D54D1">
        <w:rPr>
          <w:rFonts w:ascii="Arial" w:eastAsia="Calibri" w:hAnsi="Arial" w:cs="Arial"/>
        </w:rPr>
        <w:t xml:space="preserve">prodlení </w:t>
      </w:r>
      <w:r w:rsidR="00684EEE" w:rsidRPr="005D54D1">
        <w:rPr>
          <w:rFonts w:ascii="Arial" w:eastAsia="Calibri" w:hAnsi="Arial" w:cs="Arial"/>
        </w:rPr>
        <w:t>kontro</w:t>
      </w:r>
      <w:r w:rsidR="005D54D1">
        <w:rPr>
          <w:rFonts w:ascii="Arial" w:eastAsia="Calibri" w:hAnsi="Arial" w:cs="Arial"/>
        </w:rPr>
        <w:t>lor</w:t>
      </w:r>
      <w:r w:rsidR="00684EEE" w:rsidRPr="005D54D1">
        <w:rPr>
          <w:rFonts w:ascii="Arial" w:eastAsia="Calibri" w:hAnsi="Arial" w:cs="Arial"/>
        </w:rPr>
        <w:t xml:space="preserve">a </w:t>
      </w:r>
      <w:r w:rsidRPr="005D54D1">
        <w:rPr>
          <w:rFonts w:ascii="Arial" w:eastAsia="Calibri" w:hAnsi="Arial" w:cs="Arial"/>
        </w:rPr>
        <w:t xml:space="preserve">s provedením </w:t>
      </w:r>
      <w:r w:rsidR="005550E3">
        <w:rPr>
          <w:rFonts w:ascii="Arial" w:eastAsia="Calibri" w:hAnsi="Arial" w:cs="Arial"/>
        </w:rPr>
        <w:t xml:space="preserve">kontrolní činnosti, </w:t>
      </w:r>
      <w:r w:rsidR="007B3A06" w:rsidRPr="005D54D1">
        <w:rPr>
          <w:rFonts w:ascii="Arial" w:eastAsia="Calibri" w:hAnsi="Arial" w:cs="Arial"/>
        </w:rPr>
        <w:t xml:space="preserve">vč. předání písemného kontrolního protokolu objednateli, </w:t>
      </w:r>
      <w:r w:rsidRPr="005D54D1">
        <w:rPr>
          <w:rFonts w:ascii="Arial" w:eastAsia="Calibri" w:hAnsi="Arial" w:cs="Arial"/>
        </w:rPr>
        <w:t>o více než 10 dnů</w:t>
      </w:r>
      <w:r w:rsidR="005D54D1" w:rsidRPr="00E46532">
        <w:rPr>
          <w:rFonts w:eastAsiaTheme="minorHAnsi" w:cs="Arial"/>
          <w:lang w:eastAsia="en-US"/>
        </w:rPr>
        <w:t>;</w:t>
      </w:r>
    </w:p>
    <w:p w14:paraId="2D7F38CA" w14:textId="38363CDB" w:rsidR="004C10B1" w:rsidRPr="005D54D1" w:rsidRDefault="00684EEE" w:rsidP="005D54D1">
      <w:pPr>
        <w:pStyle w:val="Odstavecseseznamem"/>
        <w:numPr>
          <w:ilvl w:val="0"/>
          <w:numId w:val="8"/>
        </w:numPr>
        <w:ind w:left="851" w:hanging="284"/>
        <w:jc w:val="both"/>
        <w:rPr>
          <w:rFonts w:ascii="Arial" w:eastAsia="Calibri" w:hAnsi="Arial" w:cs="Arial"/>
        </w:rPr>
      </w:pPr>
      <w:r w:rsidRPr="005D54D1">
        <w:rPr>
          <w:rFonts w:ascii="Arial" w:eastAsia="Calibri" w:hAnsi="Arial" w:cs="Arial"/>
        </w:rPr>
        <w:t>porušení odst. 5.</w:t>
      </w:r>
      <w:r w:rsidR="0067659B" w:rsidRPr="005D54D1">
        <w:rPr>
          <w:rFonts w:ascii="Arial" w:eastAsia="Calibri" w:hAnsi="Arial" w:cs="Arial"/>
        </w:rPr>
        <w:t>6</w:t>
      </w:r>
      <w:r w:rsidR="000B4906" w:rsidRPr="005D54D1">
        <w:rPr>
          <w:rFonts w:ascii="Arial" w:eastAsia="Calibri" w:hAnsi="Arial" w:cs="Arial"/>
        </w:rPr>
        <w:t>, 5.7, 5.8</w:t>
      </w:r>
      <w:r w:rsidRPr="005D54D1">
        <w:rPr>
          <w:rFonts w:ascii="Arial" w:eastAsia="Calibri" w:hAnsi="Arial" w:cs="Arial"/>
        </w:rPr>
        <w:t xml:space="preserve"> ze strany kontrolora</w:t>
      </w:r>
      <w:r w:rsidR="005D54D1" w:rsidRPr="00E46532">
        <w:rPr>
          <w:rFonts w:eastAsiaTheme="minorHAnsi" w:cs="Arial"/>
          <w:lang w:eastAsia="en-US"/>
        </w:rPr>
        <w:t>;</w:t>
      </w:r>
    </w:p>
    <w:p w14:paraId="04B25A74" w14:textId="3332B303" w:rsidR="00684EEE" w:rsidRPr="00E46532" w:rsidRDefault="00684EEE" w:rsidP="005D54D1">
      <w:pPr>
        <w:pStyle w:val="Textdokumentu"/>
        <w:numPr>
          <w:ilvl w:val="0"/>
          <w:numId w:val="8"/>
        </w:numPr>
        <w:spacing w:after="0" w:line="276" w:lineRule="auto"/>
        <w:ind w:left="851" w:hanging="284"/>
        <w:rPr>
          <w:rFonts w:eastAsiaTheme="minorHAnsi" w:cs="Arial"/>
          <w:sz w:val="20"/>
          <w:szCs w:val="20"/>
          <w:lang w:eastAsia="en-US"/>
        </w:rPr>
      </w:pPr>
      <w:r w:rsidRPr="00E46532">
        <w:rPr>
          <w:rFonts w:eastAsiaTheme="minorHAnsi" w:cs="Arial"/>
          <w:sz w:val="20"/>
          <w:szCs w:val="20"/>
          <w:lang w:eastAsia="en-US"/>
        </w:rPr>
        <w:t xml:space="preserve">bude-li vůči </w:t>
      </w:r>
      <w:r>
        <w:rPr>
          <w:rFonts w:eastAsiaTheme="minorHAnsi" w:cs="Arial"/>
          <w:sz w:val="20"/>
          <w:szCs w:val="20"/>
          <w:lang w:eastAsia="en-US"/>
        </w:rPr>
        <w:t>kontrolorovi</w:t>
      </w:r>
      <w:r w:rsidRPr="00E46532">
        <w:rPr>
          <w:rFonts w:eastAsiaTheme="minorHAnsi" w:cs="Arial"/>
          <w:sz w:val="20"/>
          <w:szCs w:val="20"/>
          <w:lang w:eastAsia="en-US"/>
        </w:rPr>
        <w:t xml:space="preserve"> podán návrh na zahájení insolvenčního řízení dle zákona č.</w:t>
      </w:r>
      <w:r>
        <w:rPr>
          <w:rFonts w:eastAsiaTheme="minorHAnsi" w:cs="Arial"/>
          <w:sz w:val="20"/>
          <w:szCs w:val="20"/>
          <w:lang w:eastAsia="en-US"/>
        </w:rPr>
        <w:t> </w:t>
      </w:r>
      <w:r w:rsidRPr="00E46532">
        <w:rPr>
          <w:rFonts w:eastAsiaTheme="minorHAnsi" w:cs="Arial"/>
          <w:sz w:val="20"/>
          <w:szCs w:val="20"/>
          <w:lang w:eastAsia="en-US"/>
        </w:rPr>
        <w:t xml:space="preserve">182/2006 Sb., </w:t>
      </w:r>
      <w:bookmarkStart w:id="1" w:name="_Hlk504737969"/>
      <w:r>
        <w:rPr>
          <w:rFonts w:eastAsiaTheme="minorHAnsi" w:cs="Arial"/>
          <w:sz w:val="20"/>
          <w:szCs w:val="20"/>
          <w:lang w:eastAsia="en-US"/>
        </w:rPr>
        <w:t>o úpadku a způsobech jeho řešení</w:t>
      </w:r>
      <w:bookmarkEnd w:id="1"/>
      <w:r>
        <w:rPr>
          <w:rFonts w:eastAsiaTheme="minorHAnsi" w:cs="Arial"/>
          <w:sz w:val="20"/>
          <w:szCs w:val="20"/>
          <w:lang w:eastAsia="en-US"/>
        </w:rPr>
        <w:t xml:space="preserve"> (</w:t>
      </w:r>
      <w:r w:rsidRPr="00E46532">
        <w:rPr>
          <w:rFonts w:eastAsiaTheme="minorHAnsi" w:cs="Arial"/>
          <w:sz w:val="20"/>
          <w:szCs w:val="20"/>
          <w:lang w:eastAsia="en-US"/>
        </w:rPr>
        <w:t>insolvenční zákon</w:t>
      </w:r>
      <w:r>
        <w:rPr>
          <w:rFonts w:eastAsiaTheme="minorHAnsi" w:cs="Arial"/>
          <w:sz w:val="20"/>
          <w:szCs w:val="20"/>
          <w:lang w:eastAsia="en-US"/>
        </w:rPr>
        <w:t>)</w:t>
      </w:r>
      <w:r w:rsidRPr="00E46532">
        <w:rPr>
          <w:rFonts w:eastAsiaTheme="minorHAnsi" w:cs="Arial"/>
          <w:sz w:val="20"/>
          <w:szCs w:val="20"/>
          <w:lang w:eastAsia="en-US"/>
        </w:rPr>
        <w:t xml:space="preserve">, </w:t>
      </w:r>
      <w:r>
        <w:rPr>
          <w:rFonts w:eastAsiaTheme="minorHAnsi" w:cs="Arial"/>
          <w:sz w:val="20"/>
          <w:szCs w:val="20"/>
          <w:lang w:eastAsia="en-US"/>
        </w:rPr>
        <w:t>v platném znění</w:t>
      </w:r>
      <w:r w:rsidRPr="00E46532">
        <w:rPr>
          <w:rFonts w:eastAsiaTheme="minorHAnsi" w:cs="Arial"/>
          <w:sz w:val="20"/>
          <w:szCs w:val="20"/>
          <w:lang w:eastAsia="en-US"/>
        </w:rPr>
        <w:t>, a</w:t>
      </w:r>
      <w:r w:rsidR="005D54D1">
        <w:rPr>
          <w:rFonts w:eastAsiaTheme="minorHAnsi" w:cs="Arial"/>
          <w:sz w:val="20"/>
          <w:szCs w:val="20"/>
          <w:lang w:eastAsia="en-US"/>
        </w:rPr>
        <w:t> </w:t>
      </w:r>
      <w:r w:rsidRPr="00E46532">
        <w:rPr>
          <w:rFonts w:eastAsiaTheme="minorHAnsi" w:cs="Arial"/>
          <w:sz w:val="20"/>
          <w:szCs w:val="20"/>
          <w:lang w:eastAsia="en-US"/>
        </w:rPr>
        <w:t>to bez ohledu na to</w:t>
      </w:r>
      <w:r>
        <w:rPr>
          <w:rFonts w:eastAsiaTheme="minorHAnsi" w:cs="Arial"/>
          <w:sz w:val="20"/>
          <w:szCs w:val="20"/>
          <w:lang w:eastAsia="en-US"/>
        </w:rPr>
        <w:t>,</w:t>
      </w:r>
      <w:r w:rsidRPr="00E46532">
        <w:rPr>
          <w:rFonts w:eastAsiaTheme="minorHAnsi" w:cs="Arial"/>
          <w:sz w:val="20"/>
          <w:szCs w:val="20"/>
          <w:lang w:eastAsia="en-US"/>
        </w:rPr>
        <w:t xml:space="preserve"> zda bude rozhodnuto o úpadku či nikoli; </w:t>
      </w:r>
    </w:p>
    <w:p w14:paraId="4944C90A" w14:textId="31400ABB" w:rsidR="00684EEE" w:rsidRPr="00E46532" w:rsidRDefault="00684EEE" w:rsidP="005D54D1">
      <w:pPr>
        <w:pStyle w:val="Textdokumentu"/>
        <w:numPr>
          <w:ilvl w:val="0"/>
          <w:numId w:val="8"/>
        </w:numPr>
        <w:spacing w:after="0" w:line="276" w:lineRule="auto"/>
        <w:ind w:left="851" w:hanging="284"/>
        <w:rPr>
          <w:rFonts w:eastAsiaTheme="minorHAnsi" w:cs="Arial"/>
          <w:sz w:val="20"/>
          <w:szCs w:val="20"/>
          <w:lang w:eastAsia="en-US"/>
        </w:rPr>
      </w:pPr>
      <w:r w:rsidRPr="00E46532">
        <w:rPr>
          <w:rFonts w:eastAsiaTheme="minorHAnsi" w:cs="Arial"/>
          <w:sz w:val="20"/>
          <w:szCs w:val="20"/>
          <w:lang w:eastAsia="en-US"/>
        </w:rPr>
        <w:lastRenderedPageBreak/>
        <w:t xml:space="preserve">dojde ke vstupu </w:t>
      </w:r>
      <w:r>
        <w:rPr>
          <w:rFonts w:eastAsiaTheme="minorHAnsi" w:cs="Arial"/>
          <w:sz w:val="20"/>
          <w:szCs w:val="20"/>
          <w:lang w:eastAsia="en-US"/>
        </w:rPr>
        <w:t>kontrolora</w:t>
      </w:r>
      <w:r w:rsidRPr="00E46532">
        <w:rPr>
          <w:rFonts w:eastAsiaTheme="minorHAnsi" w:cs="Arial"/>
          <w:sz w:val="20"/>
          <w:szCs w:val="20"/>
          <w:lang w:eastAsia="en-US"/>
        </w:rPr>
        <w:t xml:space="preserve"> do likvidace;</w:t>
      </w:r>
    </w:p>
    <w:p w14:paraId="6EE1679C" w14:textId="0AF0832F" w:rsidR="00684EEE" w:rsidRDefault="00684EEE" w:rsidP="005D54D1">
      <w:pPr>
        <w:pStyle w:val="Textdokumentu"/>
        <w:numPr>
          <w:ilvl w:val="0"/>
          <w:numId w:val="8"/>
        </w:numPr>
        <w:spacing w:after="0" w:line="276" w:lineRule="auto"/>
        <w:ind w:left="851" w:hanging="284"/>
        <w:rPr>
          <w:rFonts w:eastAsiaTheme="minorHAnsi" w:cs="Arial"/>
          <w:sz w:val="20"/>
          <w:szCs w:val="20"/>
          <w:lang w:eastAsia="en-US"/>
        </w:rPr>
      </w:pPr>
      <w:r>
        <w:rPr>
          <w:rFonts w:eastAsiaTheme="minorHAnsi" w:cs="Arial"/>
          <w:sz w:val="20"/>
          <w:szCs w:val="20"/>
          <w:lang w:eastAsia="en-US"/>
        </w:rPr>
        <w:t>kontrolorovi</w:t>
      </w:r>
      <w:r w:rsidRPr="00E46532">
        <w:rPr>
          <w:rFonts w:eastAsiaTheme="minorHAnsi" w:cs="Arial"/>
          <w:sz w:val="20"/>
          <w:szCs w:val="20"/>
          <w:lang w:eastAsia="en-US"/>
        </w:rPr>
        <w:t xml:space="preserve"> zanikne živnostenské oprávnění dle zákona č. 455/1991 Sb., o</w:t>
      </w:r>
      <w:r>
        <w:rPr>
          <w:rFonts w:eastAsiaTheme="minorHAnsi" w:cs="Arial"/>
          <w:sz w:val="20"/>
          <w:szCs w:val="20"/>
          <w:lang w:eastAsia="en-US"/>
        </w:rPr>
        <w:t> </w:t>
      </w:r>
      <w:r w:rsidRPr="00E46532">
        <w:rPr>
          <w:rFonts w:eastAsiaTheme="minorHAnsi" w:cs="Arial"/>
          <w:sz w:val="20"/>
          <w:szCs w:val="20"/>
          <w:lang w:eastAsia="en-US"/>
        </w:rPr>
        <w:t>živnostensk</w:t>
      </w:r>
      <w:r>
        <w:rPr>
          <w:rFonts w:eastAsiaTheme="minorHAnsi" w:cs="Arial"/>
          <w:sz w:val="20"/>
          <w:szCs w:val="20"/>
          <w:lang w:eastAsia="en-US"/>
        </w:rPr>
        <w:t>ém podnikání (živnostenský</w:t>
      </w:r>
      <w:r w:rsidRPr="00E46532">
        <w:rPr>
          <w:rFonts w:eastAsiaTheme="minorHAnsi" w:cs="Arial"/>
          <w:sz w:val="20"/>
          <w:szCs w:val="20"/>
          <w:lang w:eastAsia="en-US"/>
        </w:rPr>
        <w:t xml:space="preserve"> zákon</w:t>
      </w:r>
      <w:r>
        <w:rPr>
          <w:rFonts w:eastAsiaTheme="minorHAnsi" w:cs="Arial"/>
          <w:sz w:val="20"/>
          <w:szCs w:val="20"/>
          <w:lang w:eastAsia="en-US"/>
        </w:rPr>
        <w:t>)</w:t>
      </w:r>
      <w:r w:rsidRPr="00E46532">
        <w:rPr>
          <w:rFonts w:eastAsiaTheme="minorHAnsi" w:cs="Arial"/>
          <w:sz w:val="20"/>
          <w:szCs w:val="20"/>
          <w:lang w:eastAsia="en-US"/>
        </w:rPr>
        <w:t xml:space="preserve">, </w:t>
      </w:r>
      <w:r>
        <w:rPr>
          <w:rFonts w:eastAsiaTheme="minorHAnsi" w:cs="Arial"/>
          <w:sz w:val="20"/>
          <w:szCs w:val="20"/>
          <w:lang w:eastAsia="en-US"/>
        </w:rPr>
        <w:t>v platném znění</w:t>
      </w:r>
      <w:r w:rsidRPr="00E46532">
        <w:rPr>
          <w:rFonts w:eastAsiaTheme="minorHAnsi" w:cs="Arial"/>
          <w:sz w:val="20"/>
          <w:szCs w:val="20"/>
          <w:lang w:eastAsia="en-US"/>
        </w:rPr>
        <w:t>, nebo jiné oprávnění nezbytné pro řádné plnění díla</w:t>
      </w:r>
      <w:r w:rsidR="00042698" w:rsidRPr="00E46532">
        <w:rPr>
          <w:rFonts w:eastAsiaTheme="minorHAnsi" w:cs="Arial"/>
          <w:sz w:val="20"/>
          <w:szCs w:val="20"/>
          <w:lang w:eastAsia="en-US"/>
        </w:rPr>
        <w:t>;</w:t>
      </w:r>
      <w:r w:rsidR="00FF3DD3">
        <w:rPr>
          <w:rFonts w:eastAsiaTheme="minorHAnsi" w:cs="Arial"/>
          <w:sz w:val="20"/>
          <w:szCs w:val="20"/>
          <w:lang w:eastAsia="en-US"/>
        </w:rPr>
        <w:t xml:space="preserve"> </w:t>
      </w:r>
    </w:p>
    <w:p w14:paraId="42DBFFF2" w14:textId="43B3D808" w:rsidR="00FF3DD3" w:rsidRDefault="00FF3DD3" w:rsidP="005D54D1">
      <w:pPr>
        <w:pStyle w:val="Textdokumentu"/>
        <w:numPr>
          <w:ilvl w:val="0"/>
          <w:numId w:val="8"/>
        </w:numPr>
        <w:spacing w:after="0" w:line="276" w:lineRule="auto"/>
        <w:ind w:left="851" w:hanging="284"/>
        <w:rPr>
          <w:rFonts w:eastAsiaTheme="minorHAnsi" w:cs="Arial"/>
          <w:sz w:val="20"/>
          <w:szCs w:val="20"/>
          <w:lang w:eastAsia="en-US"/>
        </w:rPr>
      </w:pPr>
      <w:r>
        <w:rPr>
          <w:rFonts w:eastAsiaTheme="minorHAnsi" w:cs="Arial"/>
          <w:sz w:val="20"/>
          <w:szCs w:val="20"/>
          <w:lang w:eastAsia="en-US"/>
        </w:rPr>
        <w:t>kontrolor neplní požadavky na kvalitu měření dle přílohy č. 1</w:t>
      </w:r>
      <w:r w:rsidR="00DB65DB">
        <w:rPr>
          <w:rFonts w:eastAsiaTheme="minorHAnsi" w:cs="Arial"/>
          <w:sz w:val="20"/>
          <w:szCs w:val="20"/>
          <w:lang w:eastAsia="en-US"/>
        </w:rPr>
        <w:t xml:space="preserve">, </w:t>
      </w:r>
      <w:r>
        <w:rPr>
          <w:rFonts w:eastAsiaTheme="minorHAnsi" w:cs="Arial"/>
          <w:sz w:val="20"/>
          <w:szCs w:val="20"/>
          <w:lang w:eastAsia="en-US"/>
        </w:rPr>
        <w:t xml:space="preserve">odstavce </w:t>
      </w:r>
      <w:r w:rsidR="00DB65DB">
        <w:rPr>
          <w:rFonts w:eastAsiaTheme="minorHAnsi" w:cs="Arial"/>
          <w:sz w:val="20"/>
          <w:szCs w:val="20"/>
          <w:lang w:eastAsia="en-US"/>
        </w:rPr>
        <w:t>5</w:t>
      </w:r>
      <w:r>
        <w:rPr>
          <w:rFonts w:eastAsiaTheme="minorHAnsi" w:cs="Arial"/>
          <w:sz w:val="20"/>
          <w:szCs w:val="20"/>
          <w:lang w:eastAsia="en-US"/>
        </w:rPr>
        <w:t xml:space="preserve"> této smlouvy</w:t>
      </w:r>
      <w:r w:rsidR="00042698" w:rsidRPr="00E46532">
        <w:rPr>
          <w:rFonts w:eastAsiaTheme="minorHAnsi" w:cs="Arial"/>
          <w:sz w:val="20"/>
          <w:szCs w:val="20"/>
          <w:lang w:eastAsia="en-US"/>
        </w:rPr>
        <w:t>;</w:t>
      </w:r>
      <w:r>
        <w:rPr>
          <w:rFonts w:eastAsiaTheme="minorHAnsi" w:cs="Arial"/>
          <w:sz w:val="20"/>
          <w:szCs w:val="20"/>
          <w:lang w:eastAsia="en-US"/>
        </w:rPr>
        <w:t xml:space="preserve"> </w:t>
      </w:r>
    </w:p>
    <w:p w14:paraId="4882D418" w14:textId="577B8E07" w:rsidR="00FF3DD3" w:rsidRPr="00E46532" w:rsidRDefault="00FF3DD3" w:rsidP="005D54D1">
      <w:pPr>
        <w:pStyle w:val="Textdokumentu"/>
        <w:numPr>
          <w:ilvl w:val="0"/>
          <w:numId w:val="8"/>
        </w:numPr>
        <w:spacing w:after="0" w:line="276" w:lineRule="auto"/>
        <w:ind w:left="851" w:hanging="284"/>
        <w:rPr>
          <w:rFonts w:eastAsiaTheme="minorHAnsi" w:cs="Arial"/>
          <w:sz w:val="20"/>
          <w:szCs w:val="20"/>
          <w:lang w:eastAsia="en-US"/>
        </w:rPr>
      </w:pPr>
      <w:r>
        <w:rPr>
          <w:rFonts w:eastAsiaTheme="minorHAnsi" w:cs="Arial"/>
          <w:sz w:val="20"/>
          <w:szCs w:val="20"/>
          <w:lang w:eastAsia="en-US"/>
        </w:rPr>
        <w:t>kontrolor opakovaně poruší své povinnosti dle přílohy č. 1</w:t>
      </w:r>
      <w:r w:rsidR="00DB65DB">
        <w:rPr>
          <w:rFonts w:eastAsiaTheme="minorHAnsi" w:cs="Arial"/>
          <w:sz w:val="20"/>
          <w:szCs w:val="20"/>
          <w:lang w:eastAsia="en-US"/>
        </w:rPr>
        <w:t xml:space="preserve">, </w:t>
      </w:r>
      <w:r>
        <w:rPr>
          <w:rFonts w:eastAsiaTheme="minorHAnsi" w:cs="Arial"/>
          <w:sz w:val="20"/>
          <w:szCs w:val="20"/>
          <w:lang w:eastAsia="en-US"/>
        </w:rPr>
        <w:t xml:space="preserve">odstavce </w:t>
      </w:r>
      <w:r w:rsidR="00DB65DB">
        <w:rPr>
          <w:rFonts w:eastAsiaTheme="minorHAnsi" w:cs="Arial"/>
          <w:sz w:val="20"/>
          <w:szCs w:val="20"/>
          <w:lang w:eastAsia="en-US"/>
        </w:rPr>
        <w:t>3</w:t>
      </w:r>
      <w:r>
        <w:rPr>
          <w:rFonts w:eastAsiaTheme="minorHAnsi" w:cs="Arial"/>
          <w:sz w:val="20"/>
          <w:szCs w:val="20"/>
          <w:lang w:eastAsia="en-US"/>
        </w:rPr>
        <w:t xml:space="preserve"> této smlouvy</w:t>
      </w:r>
      <w:r w:rsidR="00DB65DB">
        <w:rPr>
          <w:rFonts w:eastAsiaTheme="minorHAnsi" w:cs="Arial"/>
          <w:sz w:val="20"/>
          <w:szCs w:val="20"/>
          <w:lang w:eastAsia="en-US"/>
        </w:rPr>
        <w:t>.</w:t>
      </w:r>
    </w:p>
    <w:p w14:paraId="2E5C858A" w14:textId="0047107C" w:rsidR="00684EEE" w:rsidRDefault="00684EEE" w:rsidP="005D54D1">
      <w:pPr>
        <w:pStyle w:val="Odstavecseseznamem"/>
        <w:numPr>
          <w:ilvl w:val="0"/>
          <w:numId w:val="6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</w:rPr>
      </w:pPr>
      <w:r w:rsidRPr="005D54D1">
        <w:rPr>
          <w:rFonts w:ascii="Arial" w:hAnsi="Arial" w:cs="Arial"/>
        </w:rPr>
        <w:t>Kontrolor může od smlouvy</w:t>
      </w:r>
      <w:r w:rsidR="002C0089">
        <w:rPr>
          <w:rFonts w:ascii="Arial" w:hAnsi="Arial" w:cs="Arial"/>
        </w:rPr>
        <w:t>/dílčí smlouvy</w:t>
      </w:r>
      <w:r w:rsidRPr="005D54D1">
        <w:rPr>
          <w:rFonts w:ascii="Arial" w:hAnsi="Arial" w:cs="Arial"/>
        </w:rPr>
        <w:t xml:space="preserve"> odstoupit s okamžitou účinností při podstatném porušení smlouvy objednatelem. Za podstatné porušení smlouvy objednatelem považují smluvní strany prodlení objednatele se splněním oprávněného peněžitého závazku, jež mu vyplývá ze smlouvy, o více než 30 dnů. </w:t>
      </w:r>
    </w:p>
    <w:p w14:paraId="219B394F" w14:textId="45C0425F" w:rsidR="0057672D" w:rsidRPr="005D54D1" w:rsidRDefault="00012DDB" w:rsidP="005D54D1">
      <w:pPr>
        <w:pStyle w:val="Odstavecseseznamem"/>
        <w:numPr>
          <w:ilvl w:val="0"/>
          <w:numId w:val="6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Objednatel je oprávněn tuto smlouvu vypovědět. Výpovědní doba činí tři měsíce a začíná běžet prvního dne kalendářního měsíce následujícího po doručení výpovědi poskytovateli.</w:t>
      </w:r>
    </w:p>
    <w:p w14:paraId="2E7BD4B4" w14:textId="77777777" w:rsidR="00684EEE" w:rsidRDefault="00684EEE" w:rsidP="00684EE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cs-CZ"/>
        </w:rPr>
      </w:pPr>
    </w:p>
    <w:p w14:paraId="755B299B" w14:textId="77777777" w:rsidR="004C10B1" w:rsidRPr="004C10B1" w:rsidRDefault="004C10B1" w:rsidP="004C10B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4C10B1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IV.</w:t>
      </w:r>
    </w:p>
    <w:p w14:paraId="455824E8" w14:textId="77777777" w:rsidR="004C10B1" w:rsidRPr="004C10B1" w:rsidRDefault="004C10B1" w:rsidP="004C10B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4C10B1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Cena, platební podmínky</w:t>
      </w:r>
    </w:p>
    <w:p w14:paraId="6CD6A9BA" w14:textId="47534401" w:rsidR="004C10B1" w:rsidRPr="0057672D" w:rsidRDefault="0057672D" w:rsidP="005D54D1">
      <w:pPr>
        <w:pStyle w:val="Odstavecseseznamem"/>
        <w:numPr>
          <w:ilvl w:val="0"/>
          <w:numId w:val="9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</w:rPr>
      </w:pPr>
      <w:r w:rsidRPr="0057672D">
        <w:rPr>
          <w:rFonts w:ascii="Arial" w:hAnsi="Arial" w:cs="Arial"/>
        </w:rPr>
        <w:t xml:space="preserve">Cena za provedení </w:t>
      </w:r>
      <w:r w:rsidR="005550E3" w:rsidRPr="0057672D">
        <w:rPr>
          <w:rFonts w:ascii="Arial" w:hAnsi="Arial" w:cs="Arial"/>
        </w:rPr>
        <w:t>kontrolní činnost</w:t>
      </w:r>
      <w:r w:rsidRPr="0057672D">
        <w:rPr>
          <w:rFonts w:ascii="Arial" w:hAnsi="Arial" w:cs="Arial"/>
        </w:rPr>
        <w:t xml:space="preserve">i dle dílčích </w:t>
      </w:r>
      <w:proofErr w:type="gramStart"/>
      <w:r w:rsidRPr="0057672D">
        <w:rPr>
          <w:rFonts w:ascii="Arial" w:hAnsi="Arial" w:cs="Arial"/>
        </w:rPr>
        <w:t>smluv - objednávek</w:t>
      </w:r>
      <w:proofErr w:type="gramEnd"/>
      <w:r w:rsidRPr="0057672D">
        <w:rPr>
          <w:rFonts w:ascii="Arial" w:hAnsi="Arial" w:cs="Arial"/>
        </w:rPr>
        <w:t xml:space="preserve"> </w:t>
      </w:r>
      <w:r w:rsidR="00E2492F">
        <w:rPr>
          <w:rFonts w:ascii="Arial" w:hAnsi="Arial" w:cs="Arial"/>
        </w:rPr>
        <w:t>bude</w:t>
      </w:r>
      <w:r w:rsidRPr="0057672D">
        <w:rPr>
          <w:rFonts w:ascii="Arial" w:hAnsi="Arial" w:cs="Arial"/>
        </w:rPr>
        <w:t xml:space="preserve"> stanovena </w:t>
      </w:r>
      <w:r w:rsidR="00E2492F">
        <w:rPr>
          <w:rFonts w:ascii="Arial" w:hAnsi="Arial" w:cs="Arial"/>
        </w:rPr>
        <w:t xml:space="preserve">na základě jednotkových cen uvedených </w:t>
      </w:r>
      <w:r w:rsidRPr="0057672D">
        <w:rPr>
          <w:rFonts w:ascii="Arial" w:hAnsi="Arial" w:cs="Arial"/>
        </w:rPr>
        <w:t>v příloze</w:t>
      </w:r>
      <w:r w:rsidR="005550E3" w:rsidRPr="0057672D">
        <w:rPr>
          <w:rFonts w:ascii="Arial" w:hAnsi="Arial" w:cs="Arial"/>
        </w:rPr>
        <w:t xml:space="preserve"> č. 2 </w:t>
      </w:r>
      <w:r w:rsidRPr="0057672D">
        <w:rPr>
          <w:rFonts w:ascii="Arial" w:hAnsi="Arial" w:cs="Arial"/>
        </w:rPr>
        <w:t>této smlouvy.</w:t>
      </w:r>
    </w:p>
    <w:p w14:paraId="0C5CA07F" w14:textId="3CBCC49E" w:rsidR="004C10B1" w:rsidRPr="005D54D1" w:rsidRDefault="004C10B1" w:rsidP="005D54D1">
      <w:pPr>
        <w:pStyle w:val="Odstavecseseznamem"/>
        <w:numPr>
          <w:ilvl w:val="0"/>
          <w:numId w:val="9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</w:rPr>
      </w:pPr>
      <w:r w:rsidRPr="005D54D1">
        <w:rPr>
          <w:rFonts w:ascii="Arial" w:hAnsi="Arial" w:cs="Arial"/>
        </w:rPr>
        <w:t xml:space="preserve">Součástí ceny </w:t>
      </w:r>
      <w:r w:rsidR="0057672D" w:rsidRPr="0057672D">
        <w:rPr>
          <w:rFonts w:ascii="Arial" w:hAnsi="Arial" w:cs="Arial"/>
        </w:rPr>
        <w:t>za kontrolní činnost</w:t>
      </w:r>
      <w:r w:rsidR="005D54D1" w:rsidRPr="0057672D">
        <w:rPr>
          <w:rFonts w:ascii="Arial" w:hAnsi="Arial" w:cs="Arial"/>
        </w:rPr>
        <w:t xml:space="preserve"> </w:t>
      </w:r>
      <w:r w:rsidRPr="0057672D">
        <w:rPr>
          <w:rFonts w:ascii="Arial" w:hAnsi="Arial" w:cs="Arial"/>
        </w:rPr>
        <w:t>jsou rovněž</w:t>
      </w:r>
      <w:r w:rsidRPr="005D54D1">
        <w:rPr>
          <w:rFonts w:ascii="Arial" w:hAnsi="Arial" w:cs="Arial"/>
        </w:rPr>
        <w:t xml:space="preserve"> i nutné a účelně vynaložené náklady, které při provádění </w:t>
      </w:r>
      <w:r w:rsidR="0085315A" w:rsidRPr="005D54D1">
        <w:rPr>
          <w:rFonts w:ascii="Arial" w:hAnsi="Arial" w:cs="Arial"/>
        </w:rPr>
        <w:t xml:space="preserve">kontrolní činnosti </w:t>
      </w:r>
      <w:r w:rsidR="002C14F6" w:rsidRPr="005D54D1">
        <w:rPr>
          <w:rFonts w:ascii="Arial" w:hAnsi="Arial" w:cs="Arial"/>
        </w:rPr>
        <w:t xml:space="preserve">kontrolor </w:t>
      </w:r>
      <w:r w:rsidRPr="005D54D1">
        <w:rPr>
          <w:rFonts w:ascii="Arial" w:hAnsi="Arial" w:cs="Arial"/>
        </w:rPr>
        <w:t>vynaloží.</w:t>
      </w:r>
    </w:p>
    <w:p w14:paraId="229A5AF4" w14:textId="436BFBB0" w:rsidR="004C10B1" w:rsidRPr="005D54D1" w:rsidRDefault="004C10B1" w:rsidP="005D54D1">
      <w:pPr>
        <w:pStyle w:val="Odstavecseseznamem"/>
        <w:numPr>
          <w:ilvl w:val="0"/>
          <w:numId w:val="9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</w:rPr>
      </w:pPr>
      <w:r w:rsidRPr="0057672D">
        <w:rPr>
          <w:rFonts w:ascii="Arial" w:hAnsi="Arial" w:cs="Arial"/>
        </w:rPr>
        <w:t xml:space="preserve">Kontrolor bude cenu za provedení </w:t>
      </w:r>
      <w:r w:rsidR="005550E3" w:rsidRPr="0057672D">
        <w:rPr>
          <w:rFonts w:ascii="Arial" w:hAnsi="Arial" w:cs="Arial"/>
        </w:rPr>
        <w:t xml:space="preserve">kontrolní činnosti </w:t>
      </w:r>
      <w:r w:rsidRPr="0057672D">
        <w:rPr>
          <w:rFonts w:ascii="Arial" w:hAnsi="Arial" w:cs="Arial"/>
        </w:rPr>
        <w:t xml:space="preserve">fakturovat </w:t>
      </w:r>
      <w:r w:rsidR="00E14848">
        <w:rPr>
          <w:rFonts w:ascii="Arial" w:hAnsi="Arial" w:cs="Arial"/>
        </w:rPr>
        <w:t>jedenkrát měsíčně</w:t>
      </w:r>
      <w:r w:rsidR="00012DDB">
        <w:rPr>
          <w:rFonts w:ascii="Arial" w:hAnsi="Arial" w:cs="Arial"/>
        </w:rPr>
        <w:t>, tj. vždy za kalendářní měsíc, ve kterém byla poskytnuto kompletní plnění (včetně předání kontrolního protokolu</w:t>
      </w:r>
      <w:r w:rsidR="00FE37ED">
        <w:rPr>
          <w:rFonts w:ascii="Arial" w:hAnsi="Arial" w:cs="Arial"/>
        </w:rPr>
        <w:t xml:space="preserve"> objednateli</w:t>
      </w:r>
      <w:r w:rsidR="00012DDB">
        <w:rPr>
          <w:rFonts w:ascii="Arial" w:hAnsi="Arial" w:cs="Arial"/>
        </w:rPr>
        <w:t>) dle dílčí smlouvy/dílčích smluv</w:t>
      </w:r>
      <w:r w:rsidR="002C14F6" w:rsidRPr="005D54D1">
        <w:rPr>
          <w:rFonts w:ascii="Arial" w:hAnsi="Arial" w:cs="Arial"/>
        </w:rPr>
        <w:t>.</w:t>
      </w:r>
      <w:r w:rsidRPr="005D54D1">
        <w:rPr>
          <w:rFonts w:ascii="Arial" w:hAnsi="Arial" w:cs="Arial"/>
        </w:rPr>
        <w:t xml:space="preserve">  </w:t>
      </w:r>
      <w:r w:rsidR="000C596F" w:rsidRPr="005D54D1">
        <w:rPr>
          <w:rFonts w:ascii="Arial" w:hAnsi="Arial" w:cs="Arial"/>
        </w:rPr>
        <w:t>Fakturu – daňový doklad doručí kontrolor elektronicky na emailovou adresu fakturace@mero.cz, nejpozději pátý (5.) kalendářní den měsíce, který následuje po měsíci, ve kterém bylo poskytnuto plnění.</w:t>
      </w:r>
    </w:p>
    <w:p w14:paraId="13105ECC" w14:textId="433A7C56" w:rsidR="004C10B1" w:rsidRPr="005D54D1" w:rsidRDefault="004C10B1" w:rsidP="005D54D1">
      <w:pPr>
        <w:pStyle w:val="Odstavecseseznamem"/>
        <w:numPr>
          <w:ilvl w:val="0"/>
          <w:numId w:val="9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</w:rPr>
      </w:pPr>
      <w:r w:rsidRPr="005D54D1">
        <w:rPr>
          <w:rFonts w:ascii="Arial" w:hAnsi="Arial" w:cs="Arial"/>
        </w:rPr>
        <w:t xml:space="preserve">Splatnost faktur je 30 dnů od doručení </w:t>
      </w:r>
      <w:r w:rsidR="002C14F6" w:rsidRPr="005D54D1">
        <w:rPr>
          <w:rFonts w:ascii="Arial" w:hAnsi="Arial" w:cs="Arial"/>
        </w:rPr>
        <w:t>o</w:t>
      </w:r>
      <w:r w:rsidRPr="005D54D1">
        <w:rPr>
          <w:rFonts w:ascii="Arial" w:hAnsi="Arial" w:cs="Arial"/>
        </w:rPr>
        <w:t>bjednateli.</w:t>
      </w:r>
      <w:r w:rsidR="000E12C7" w:rsidRPr="005D54D1">
        <w:rPr>
          <w:rFonts w:ascii="Arial" w:hAnsi="Arial" w:cs="Arial"/>
        </w:rPr>
        <w:t xml:space="preserve"> Objednatel uhradí cenu a DPH kontrolorovi – plátci DPH pouze na účet, který je správcem daně zveřejněn způsobem umožňujícím dálkový přístup.</w:t>
      </w:r>
    </w:p>
    <w:p w14:paraId="14ACB2ED" w14:textId="7521DD23" w:rsidR="004C10B1" w:rsidRPr="005D54D1" w:rsidRDefault="004C10B1" w:rsidP="005D54D1">
      <w:pPr>
        <w:pStyle w:val="Odstavecseseznamem"/>
        <w:numPr>
          <w:ilvl w:val="0"/>
          <w:numId w:val="9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</w:rPr>
      </w:pPr>
      <w:r w:rsidRPr="005D54D1">
        <w:rPr>
          <w:rFonts w:ascii="Arial" w:hAnsi="Arial" w:cs="Arial"/>
        </w:rPr>
        <w:t xml:space="preserve">Faktura musí mít náležitosti stanovené příslušnými právními předpisy. V případě, že faktura nemá právními předpisy stanovené náležitosti je </w:t>
      </w:r>
      <w:r w:rsidR="00FA322A" w:rsidRPr="005D54D1">
        <w:rPr>
          <w:rFonts w:ascii="Arial" w:hAnsi="Arial" w:cs="Arial"/>
        </w:rPr>
        <w:t>o</w:t>
      </w:r>
      <w:r w:rsidRPr="005D54D1">
        <w:rPr>
          <w:rFonts w:ascii="Arial" w:hAnsi="Arial" w:cs="Arial"/>
        </w:rPr>
        <w:t xml:space="preserve">bjednatel oprávněn fakturu ve lhůtě splatnosti vrátit. Doručením nové faktury </w:t>
      </w:r>
      <w:r w:rsidR="00FA322A" w:rsidRPr="005D54D1">
        <w:rPr>
          <w:rFonts w:ascii="Arial" w:hAnsi="Arial" w:cs="Arial"/>
        </w:rPr>
        <w:t>o</w:t>
      </w:r>
      <w:r w:rsidRPr="005D54D1">
        <w:rPr>
          <w:rFonts w:ascii="Arial" w:hAnsi="Arial" w:cs="Arial"/>
        </w:rPr>
        <w:t>bjednateli začne plynout nová lhůta splatnosti.</w:t>
      </w:r>
    </w:p>
    <w:p w14:paraId="4058F25C" w14:textId="702BA68D" w:rsidR="00835C36" w:rsidRPr="00FC719A" w:rsidRDefault="00835C36" w:rsidP="005D54D1">
      <w:pPr>
        <w:pStyle w:val="Textdokumentu"/>
        <w:numPr>
          <w:ilvl w:val="0"/>
          <w:numId w:val="9"/>
        </w:numPr>
        <w:spacing w:before="120" w:line="240" w:lineRule="auto"/>
        <w:ind w:left="567" w:hanging="567"/>
        <w:rPr>
          <w:rFonts w:eastAsiaTheme="minorHAnsi" w:cs="Arial"/>
          <w:sz w:val="20"/>
          <w:szCs w:val="20"/>
          <w:lang w:eastAsia="en-US"/>
        </w:rPr>
      </w:pPr>
      <w:r w:rsidRPr="00FC719A">
        <w:rPr>
          <w:rFonts w:eastAsiaTheme="minorHAnsi" w:cs="Arial"/>
          <w:sz w:val="20"/>
          <w:szCs w:val="20"/>
          <w:lang w:eastAsia="en-US"/>
        </w:rPr>
        <w:t xml:space="preserve">Pro účely správného uplatnění DPH </w:t>
      </w:r>
      <w:r>
        <w:rPr>
          <w:rFonts w:eastAsiaTheme="minorHAnsi" w:cs="Arial"/>
          <w:sz w:val="20"/>
          <w:szCs w:val="20"/>
          <w:lang w:eastAsia="en-US"/>
        </w:rPr>
        <w:t>kontrolor</w:t>
      </w:r>
      <w:r w:rsidRPr="00FC719A">
        <w:rPr>
          <w:rFonts w:eastAsiaTheme="minorHAnsi" w:cs="Arial"/>
          <w:sz w:val="20"/>
          <w:szCs w:val="20"/>
          <w:lang w:eastAsia="en-US"/>
        </w:rPr>
        <w:t xml:space="preserve"> prohlašuje, že k datu podpisu této smlouvy je registrovaným plátcem DPH v České republice. </w:t>
      </w:r>
      <w:r>
        <w:rPr>
          <w:rFonts w:eastAsiaTheme="minorHAnsi" w:cs="Arial"/>
          <w:sz w:val="20"/>
          <w:szCs w:val="20"/>
          <w:lang w:eastAsia="en-US"/>
        </w:rPr>
        <w:t>Kontrolor</w:t>
      </w:r>
      <w:r w:rsidRPr="00FC719A">
        <w:rPr>
          <w:rFonts w:eastAsiaTheme="minorHAnsi" w:cs="Arial"/>
          <w:sz w:val="20"/>
          <w:szCs w:val="20"/>
          <w:lang w:eastAsia="en-US"/>
        </w:rPr>
        <w:t xml:space="preserve"> se zavazuje objednateli písemně oznámit skutečnost, že jeho registrace k DPH v České republice byla zrušena, a to do 15 dnů ode dne, kdy tato skutečnost nastala.</w:t>
      </w:r>
    </w:p>
    <w:p w14:paraId="2F56791B" w14:textId="4D5C958B" w:rsidR="00835C36" w:rsidRDefault="00835C36" w:rsidP="005D54D1">
      <w:pPr>
        <w:pStyle w:val="Textdokumentu"/>
        <w:numPr>
          <w:ilvl w:val="0"/>
          <w:numId w:val="9"/>
        </w:numPr>
        <w:spacing w:before="120" w:line="240" w:lineRule="auto"/>
        <w:ind w:left="567" w:hanging="567"/>
        <w:rPr>
          <w:rFonts w:eastAsiaTheme="minorHAnsi" w:cs="Arial"/>
          <w:sz w:val="20"/>
          <w:szCs w:val="20"/>
          <w:lang w:eastAsia="en-US"/>
        </w:rPr>
      </w:pPr>
      <w:r w:rsidRPr="00FC719A">
        <w:rPr>
          <w:rFonts w:eastAsiaTheme="minorHAnsi" w:cs="Arial"/>
          <w:sz w:val="20"/>
          <w:szCs w:val="20"/>
          <w:lang w:eastAsia="en-US"/>
        </w:rPr>
        <w:t xml:space="preserve">Pro účely správného uplatnění DPH objednatel prohlašuje, že k datu podpisu této smlouvy je registrovaným plátcem DPH v České republice. Objednatel se zavazuje </w:t>
      </w:r>
      <w:r>
        <w:rPr>
          <w:rFonts w:eastAsiaTheme="minorHAnsi" w:cs="Arial"/>
          <w:sz w:val="20"/>
          <w:szCs w:val="20"/>
          <w:lang w:eastAsia="en-US"/>
        </w:rPr>
        <w:t>kontrolorovi</w:t>
      </w:r>
      <w:r w:rsidRPr="00FC719A">
        <w:rPr>
          <w:rFonts w:eastAsiaTheme="minorHAnsi" w:cs="Arial"/>
          <w:sz w:val="20"/>
          <w:szCs w:val="20"/>
          <w:lang w:eastAsia="en-US"/>
        </w:rPr>
        <w:t xml:space="preserve"> písemně oznámit skutečnost, že jeho registrace k DPH v České republice byla zrušena, a to do 15 dnů ode dne, kdy tato skutečnost nastala</w:t>
      </w:r>
      <w:r>
        <w:rPr>
          <w:rFonts w:eastAsiaTheme="minorHAnsi" w:cs="Arial"/>
          <w:sz w:val="20"/>
          <w:szCs w:val="20"/>
          <w:lang w:eastAsia="en-US"/>
        </w:rPr>
        <w:t>.</w:t>
      </w:r>
    </w:p>
    <w:p w14:paraId="2370D7CD" w14:textId="7B3ED05A" w:rsidR="00835C36" w:rsidRPr="00811475" w:rsidRDefault="00835C36" w:rsidP="005D54D1">
      <w:pPr>
        <w:pStyle w:val="Textdokumentu"/>
        <w:numPr>
          <w:ilvl w:val="0"/>
          <w:numId w:val="9"/>
        </w:numPr>
        <w:spacing w:before="120" w:line="240" w:lineRule="auto"/>
        <w:ind w:left="567" w:hanging="567"/>
        <w:rPr>
          <w:rFonts w:eastAsiaTheme="minorHAnsi" w:cs="Arial"/>
          <w:sz w:val="20"/>
          <w:szCs w:val="20"/>
          <w:lang w:eastAsia="en-US"/>
        </w:rPr>
      </w:pPr>
      <w:r>
        <w:rPr>
          <w:rFonts w:eastAsiaTheme="minorHAnsi" w:cs="Arial"/>
          <w:sz w:val="20"/>
          <w:szCs w:val="20"/>
          <w:lang w:eastAsia="en-US"/>
        </w:rPr>
        <w:t xml:space="preserve">V případě, že je kontrolor plátcem DPH usazeným v České republice, zavazuje se objednateli </w:t>
      </w:r>
      <w:r w:rsidRPr="00811475">
        <w:rPr>
          <w:rFonts w:eastAsiaTheme="minorHAnsi" w:cs="Arial"/>
          <w:sz w:val="20"/>
          <w:szCs w:val="20"/>
          <w:lang w:eastAsia="en-US"/>
        </w:rPr>
        <w:t xml:space="preserve">oznámit skutečnost, že v souladu s předpisy upravujícími uplatnění DPH v České republice přestal být považován za osobu usazenou v České republice, a to nejpozději do 15 dnů ode dne, kdy tato skutečnost nastala. </w:t>
      </w:r>
    </w:p>
    <w:p w14:paraId="3B13A8E4" w14:textId="29DDB7F0" w:rsidR="00835C36" w:rsidRDefault="00835C36" w:rsidP="005D54D1">
      <w:pPr>
        <w:pStyle w:val="Textdokumentu"/>
        <w:numPr>
          <w:ilvl w:val="0"/>
          <w:numId w:val="9"/>
        </w:numPr>
        <w:spacing w:before="120" w:line="240" w:lineRule="auto"/>
        <w:ind w:left="567" w:hanging="567"/>
        <w:rPr>
          <w:rFonts w:eastAsiaTheme="minorHAnsi" w:cs="Arial"/>
          <w:sz w:val="20"/>
          <w:szCs w:val="20"/>
          <w:lang w:eastAsia="en-US"/>
        </w:rPr>
      </w:pPr>
      <w:r w:rsidRPr="00CF2148">
        <w:rPr>
          <w:rFonts w:eastAsiaTheme="minorHAnsi" w:cs="Arial"/>
          <w:sz w:val="20"/>
          <w:szCs w:val="20"/>
          <w:lang w:eastAsia="en-US"/>
        </w:rPr>
        <w:t xml:space="preserve">V případě, že se </w:t>
      </w:r>
      <w:r>
        <w:rPr>
          <w:rFonts w:eastAsiaTheme="minorHAnsi" w:cs="Arial"/>
          <w:sz w:val="20"/>
          <w:szCs w:val="20"/>
          <w:lang w:eastAsia="en-US"/>
        </w:rPr>
        <w:t>kontrolor</w:t>
      </w:r>
      <w:r w:rsidRPr="00CF2148">
        <w:rPr>
          <w:rFonts w:eastAsiaTheme="minorHAnsi" w:cs="Arial"/>
          <w:sz w:val="20"/>
          <w:szCs w:val="20"/>
          <w:lang w:eastAsia="en-US"/>
        </w:rPr>
        <w:t xml:space="preserve"> stane nespolehlivým plátcem ve smyslu zákona o DPH, popř. obecně závazného právního předpisu nahrazujícího zákon o DPH, uhradí objednatel DPH z přijatého zdanitelného plnění přímo příslušnému správci daně. </w:t>
      </w:r>
    </w:p>
    <w:p w14:paraId="2F2FF96A" w14:textId="303CD1B2" w:rsidR="00DE010A" w:rsidRPr="00CF2148" w:rsidRDefault="00DE010A" w:rsidP="005D54D1">
      <w:pPr>
        <w:pStyle w:val="Textdokumentu"/>
        <w:numPr>
          <w:ilvl w:val="0"/>
          <w:numId w:val="9"/>
        </w:numPr>
        <w:spacing w:before="120" w:line="240" w:lineRule="auto"/>
        <w:ind w:left="567" w:hanging="567"/>
        <w:rPr>
          <w:rFonts w:eastAsiaTheme="minorHAnsi" w:cs="Arial"/>
          <w:sz w:val="20"/>
          <w:szCs w:val="20"/>
          <w:lang w:eastAsia="en-US"/>
        </w:rPr>
      </w:pPr>
      <w:r w:rsidRPr="00DE010A">
        <w:rPr>
          <w:rFonts w:eastAsiaTheme="minorHAnsi" w:cs="Arial"/>
          <w:sz w:val="20"/>
          <w:szCs w:val="20"/>
          <w:lang w:eastAsia="en-US"/>
        </w:rPr>
        <w:t xml:space="preserve">Objednatel není povinen hradit jakékoliv finanční částky podle této smlouvy na jiný bankovní účet než ten, který je zřízen bankou ve prospěch </w:t>
      </w:r>
      <w:r>
        <w:rPr>
          <w:rFonts w:eastAsiaTheme="minorHAnsi" w:cs="Arial"/>
          <w:sz w:val="20"/>
          <w:szCs w:val="20"/>
          <w:lang w:eastAsia="en-US"/>
        </w:rPr>
        <w:t>kontrolora</w:t>
      </w:r>
      <w:r w:rsidRPr="00DE010A">
        <w:rPr>
          <w:rFonts w:eastAsiaTheme="minorHAnsi" w:cs="Arial"/>
          <w:sz w:val="20"/>
          <w:szCs w:val="20"/>
          <w:lang w:eastAsia="en-US"/>
        </w:rPr>
        <w:t>, a současně, který je správcem daně zveřejněn způsobem umožňujícím dálkový přístup, a současně, který není veden poskytovatelem platebních služeb mimo Českou republiku.</w:t>
      </w:r>
    </w:p>
    <w:p w14:paraId="6B4A33D3" w14:textId="513070CF" w:rsidR="00B07414" w:rsidRDefault="00B07414">
      <w:pPr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br w:type="page"/>
      </w:r>
    </w:p>
    <w:p w14:paraId="7C430F5C" w14:textId="467400A9" w:rsidR="004C10B1" w:rsidRPr="004C10B1" w:rsidRDefault="004C10B1" w:rsidP="005D54D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4C10B1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V.</w:t>
      </w:r>
    </w:p>
    <w:p w14:paraId="33B14923" w14:textId="77777777" w:rsidR="004C10B1" w:rsidRPr="004C10B1" w:rsidRDefault="004C10B1" w:rsidP="004C10B1">
      <w:pPr>
        <w:spacing w:after="0" w:line="240" w:lineRule="auto"/>
        <w:ind w:left="705" w:hanging="705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4C10B1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Povinnosti </w:t>
      </w:r>
      <w:r w:rsidR="00974E69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k</w:t>
      </w:r>
      <w:r w:rsidRPr="004C10B1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ontrolora</w:t>
      </w:r>
    </w:p>
    <w:p w14:paraId="111419FC" w14:textId="41714C13" w:rsidR="004C10B1" w:rsidRPr="007946BB" w:rsidRDefault="004C10B1" w:rsidP="007946BB">
      <w:pPr>
        <w:pStyle w:val="Odstavecseseznamem"/>
        <w:numPr>
          <w:ilvl w:val="0"/>
          <w:numId w:val="10"/>
        </w:numPr>
        <w:spacing w:before="120" w:after="120"/>
        <w:ind w:left="567" w:hanging="567"/>
        <w:contextualSpacing w:val="0"/>
        <w:jc w:val="both"/>
        <w:rPr>
          <w:rFonts w:ascii="Arial" w:eastAsia="Calibri" w:hAnsi="Arial" w:cs="Arial"/>
        </w:rPr>
      </w:pPr>
      <w:r w:rsidRPr="007946BB">
        <w:rPr>
          <w:rFonts w:ascii="Arial" w:eastAsia="Calibri" w:hAnsi="Arial" w:cs="Arial"/>
        </w:rPr>
        <w:t xml:space="preserve">Kontrolor se zavazuje provádět kontrolní činnost způsobem obvyklým při podobných kontrolách, nestranným způsobem a s vynaložením odborné péče. </w:t>
      </w:r>
    </w:p>
    <w:p w14:paraId="60F04C59" w14:textId="50D083EE" w:rsidR="004C10B1" w:rsidRPr="007946BB" w:rsidRDefault="004C10B1" w:rsidP="007946BB">
      <w:pPr>
        <w:pStyle w:val="Odstavecseseznamem"/>
        <w:numPr>
          <w:ilvl w:val="0"/>
          <w:numId w:val="10"/>
        </w:numPr>
        <w:spacing w:before="120" w:after="120"/>
        <w:ind w:left="567" w:hanging="567"/>
        <w:contextualSpacing w:val="0"/>
        <w:jc w:val="both"/>
        <w:rPr>
          <w:rFonts w:ascii="Arial" w:eastAsia="Calibri" w:hAnsi="Arial" w:cs="Arial"/>
        </w:rPr>
      </w:pPr>
      <w:r w:rsidRPr="007946BB">
        <w:rPr>
          <w:rFonts w:ascii="Arial" w:eastAsia="Calibri" w:hAnsi="Arial" w:cs="Arial"/>
        </w:rPr>
        <w:t xml:space="preserve">Kontrolor provede </w:t>
      </w:r>
      <w:r w:rsidR="0085315A" w:rsidRPr="007946BB">
        <w:rPr>
          <w:rFonts w:ascii="Arial" w:eastAsia="Calibri" w:hAnsi="Arial" w:cs="Arial"/>
        </w:rPr>
        <w:t xml:space="preserve">kontrolní činnost </w:t>
      </w:r>
      <w:r w:rsidRPr="007946BB">
        <w:rPr>
          <w:rFonts w:ascii="Arial" w:eastAsia="Calibri" w:hAnsi="Arial" w:cs="Arial"/>
        </w:rPr>
        <w:t>podle stanoveného rozsahu, se zřetelem i ke stavu, v jakém se předmět kontroly nacházel v době jejího provádění.</w:t>
      </w:r>
    </w:p>
    <w:p w14:paraId="13D9D37B" w14:textId="229E3368" w:rsidR="004C10B1" w:rsidRPr="007946BB" w:rsidRDefault="004C10B1" w:rsidP="007946BB">
      <w:pPr>
        <w:pStyle w:val="Odstavecseseznamem"/>
        <w:numPr>
          <w:ilvl w:val="0"/>
          <w:numId w:val="10"/>
        </w:numPr>
        <w:spacing w:before="120" w:after="120"/>
        <w:ind w:left="567" w:hanging="567"/>
        <w:contextualSpacing w:val="0"/>
        <w:jc w:val="both"/>
        <w:rPr>
          <w:rFonts w:ascii="Arial" w:eastAsia="Calibri" w:hAnsi="Arial" w:cs="Arial"/>
        </w:rPr>
      </w:pPr>
      <w:r w:rsidRPr="007946BB">
        <w:rPr>
          <w:rFonts w:ascii="Arial" w:eastAsia="Calibri" w:hAnsi="Arial" w:cs="Arial"/>
        </w:rPr>
        <w:t xml:space="preserve">Kontrolor se zavazuje, že neprodleně oznámí </w:t>
      </w:r>
      <w:r w:rsidR="00B771ED" w:rsidRPr="007946BB">
        <w:rPr>
          <w:rFonts w:ascii="Arial" w:eastAsia="Calibri" w:hAnsi="Arial" w:cs="Arial"/>
        </w:rPr>
        <w:t>o</w:t>
      </w:r>
      <w:r w:rsidRPr="007946BB">
        <w:rPr>
          <w:rFonts w:ascii="Arial" w:eastAsia="Calibri" w:hAnsi="Arial" w:cs="Arial"/>
        </w:rPr>
        <w:t xml:space="preserve">bjednateli všechny změny a okolnosti, jež by mohly mít vliv na poskytování kontrolní činnosti dle této </w:t>
      </w:r>
      <w:r w:rsidR="002C14F6" w:rsidRPr="007946BB">
        <w:rPr>
          <w:rFonts w:ascii="Arial" w:eastAsia="Calibri" w:hAnsi="Arial" w:cs="Arial"/>
        </w:rPr>
        <w:t>s</w:t>
      </w:r>
      <w:r w:rsidRPr="007946BB">
        <w:rPr>
          <w:rFonts w:ascii="Arial" w:eastAsia="Calibri" w:hAnsi="Arial" w:cs="Arial"/>
        </w:rPr>
        <w:t xml:space="preserve">mlouvy. </w:t>
      </w:r>
    </w:p>
    <w:p w14:paraId="6A07E6DF" w14:textId="641D7EF4" w:rsidR="004C10B1" w:rsidRPr="00E14848" w:rsidRDefault="00B771ED" w:rsidP="007946BB">
      <w:pPr>
        <w:pStyle w:val="Odstavecseseznamem"/>
        <w:numPr>
          <w:ilvl w:val="0"/>
          <w:numId w:val="10"/>
        </w:numPr>
        <w:spacing w:before="120" w:after="120"/>
        <w:ind w:left="567" w:hanging="567"/>
        <w:contextualSpacing w:val="0"/>
        <w:jc w:val="both"/>
        <w:rPr>
          <w:rFonts w:ascii="Arial" w:eastAsia="Calibri" w:hAnsi="Arial" w:cs="Arial"/>
        </w:rPr>
      </w:pPr>
      <w:r w:rsidRPr="00E14848">
        <w:rPr>
          <w:rFonts w:ascii="Arial" w:eastAsia="Calibri" w:hAnsi="Arial" w:cs="Arial"/>
        </w:rPr>
        <w:t>Kontrolor je při poskytování kontrolní činnosti dle této smlouvy povinen dodržovat následující vnitřní předpisy objednatele:</w:t>
      </w:r>
    </w:p>
    <w:p w14:paraId="0CB051D9" w14:textId="0C73613C" w:rsidR="00B22EFC" w:rsidRPr="00E14848" w:rsidRDefault="00B22EFC" w:rsidP="005D54D1">
      <w:pPr>
        <w:pStyle w:val="Textdokumentu"/>
        <w:numPr>
          <w:ilvl w:val="3"/>
          <w:numId w:val="1"/>
        </w:numPr>
        <w:spacing w:after="0" w:line="276" w:lineRule="auto"/>
        <w:ind w:left="1134" w:hanging="283"/>
        <w:rPr>
          <w:rFonts w:eastAsiaTheme="minorHAnsi" w:cs="Arial"/>
          <w:lang w:eastAsia="en-US"/>
        </w:rPr>
      </w:pPr>
      <w:r w:rsidRPr="00E14848">
        <w:rPr>
          <w:rFonts w:eastAsiaTheme="minorHAnsi" w:cs="Arial"/>
          <w:sz w:val="20"/>
          <w:szCs w:val="20"/>
          <w:lang w:eastAsia="en-US"/>
        </w:rPr>
        <w:t xml:space="preserve">SB-GŘ-50 Všeobecný bezpečnostní předpis MERO ČR, a.s., který je zveřejněn na webových stránkách objednatele </w:t>
      </w:r>
      <w:hyperlink r:id="rId13" w:history="1">
        <w:r w:rsidR="00B00F3E" w:rsidRPr="00FF3D8C">
          <w:rPr>
            <w:rFonts w:eastAsiaTheme="minorHAnsi" w:cs="Arial"/>
            <w:sz w:val="20"/>
            <w:szCs w:val="20"/>
          </w:rPr>
          <w:t>http://www.mero.cz/soubory-ke-stazeni/,</w:t>
        </w:r>
      </w:hyperlink>
    </w:p>
    <w:p w14:paraId="6340A335" w14:textId="701A83E1" w:rsidR="00B22EFC" w:rsidRPr="00E14848" w:rsidRDefault="00B22EFC" w:rsidP="005D54D1">
      <w:pPr>
        <w:pStyle w:val="Textdokumentu"/>
        <w:numPr>
          <w:ilvl w:val="3"/>
          <w:numId w:val="1"/>
        </w:numPr>
        <w:spacing w:after="0" w:line="276" w:lineRule="auto"/>
        <w:ind w:left="1134" w:hanging="283"/>
        <w:rPr>
          <w:rFonts w:eastAsiaTheme="minorHAnsi" w:cs="Arial"/>
          <w:sz w:val="20"/>
          <w:szCs w:val="20"/>
          <w:lang w:eastAsia="en-US"/>
        </w:rPr>
      </w:pPr>
      <w:r w:rsidRPr="00E14848">
        <w:rPr>
          <w:rFonts w:eastAsiaTheme="minorHAnsi" w:cs="Arial"/>
          <w:sz w:val="20"/>
          <w:szCs w:val="20"/>
          <w:lang w:eastAsia="en-US"/>
        </w:rPr>
        <w:t xml:space="preserve">SB-GŘ-02 Povolení na práci, </w:t>
      </w:r>
      <w:bookmarkStart w:id="2" w:name="_Hlk70328674"/>
      <w:r w:rsidRPr="00E14848">
        <w:rPr>
          <w:rFonts w:eastAsiaTheme="minorHAnsi" w:cs="Arial"/>
          <w:sz w:val="20"/>
          <w:szCs w:val="20"/>
          <w:lang w:eastAsia="en-US"/>
        </w:rPr>
        <w:t>který je zveřejněn na webových stránkách objednatele</w:t>
      </w:r>
      <w:r w:rsidR="00295729" w:rsidRPr="00E14848">
        <w:rPr>
          <w:rFonts w:eastAsiaTheme="minorHAnsi" w:cs="Arial"/>
          <w:sz w:val="20"/>
          <w:szCs w:val="20"/>
          <w:lang w:eastAsia="en-US"/>
        </w:rPr>
        <w:t xml:space="preserve"> http://www.mero.cz/soubory-ke-stazeni</w:t>
      </w:r>
      <w:bookmarkEnd w:id="2"/>
      <w:r w:rsidR="0074188B" w:rsidRPr="00E14848">
        <w:rPr>
          <w:rFonts w:eastAsiaTheme="minorHAnsi" w:cs="Arial"/>
          <w:sz w:val="20"/>
          <w:szCs w:val="20"/>
          <w:lang w:eastAsia="en-US"/>
        </w:rPr>
        <w:t>/</w:t>
      </w:r>
      <w:r w:rsidR="00B00F3E" w:rsidRPr="00E14848">
        <w:rPr>
          <w:rFonts w:eastAsiaTheme="minorHAnsi" w:cs="Arial"/>
          <w:sz w:val="20"/>
          <w:szCs w:val="20"/>
          <w:lang w:eastAsia="en-US"/>
        </w:rPr>
        <w:t>,</w:t>
      </w:r>
      <w:r w:rsidRPr="00E14848">
        <w:rPr>
          <w:rFonts w:eastAsiaTheme="minorHAnsi" w:cs="Arial"/>
          <w:sz w:val="20"/>
          <w:szCs w:val="20"/>
          <w:lang w:eastAsia="en-US"/>
        </w:rPr>
        <w:t xml:space="preserve"> </w:t>
      </w:r>
    </w:p>
    <w:p w14:paraId="04B0A3A3" w14:textId="2CC3B626" w:rsidR="00CB5B26" w:rsidRPr="00E14848" w:rsidRDefault="00CB5B26" w:rsidP="005D54D1">
      <w:pPr>
        <w:pStyle w:val="Textdokumentu"/>
        <w:numPr>
          <w:ilvl w:val="3"/>
          <w:numId w:val="1"/>
        </w:numPr>
        <w:spacing w:after="0" w:line="276" w:lineRule="auto"/>
        <w:ind w:left="1134" w:hanging="283"/>
        <w:rPr>
          <w:sz w:val="20"/>
          <w:szCs w:val="20"/>
          <w:lang w:eastAsia="en-US"/>
        </w:rPr>
      </w:pPr>
      <w:r w:rsidRPr="00E14848">
        <w:rPr>
          <w:sz w:val="20"/>
          <w:szCs w:val="20"/>
          <w:lang w:eastAsia="en-US"/>
        </w:rPr>
        <w:t>SO-PTŘ-07 Technická pravidla kvality ve firmě MERO ČR, a.s., který je zveřejněn na webových stránkách objednatele http://www.mero.cz/soubory-ke-stazeni</w:t>
      </w:r>
      <w:r w:rsidR="0074188B" w:rsidRPr="00E14848">
        <w:rPr>
          <w:sz w:val="20"/>
          <w:szCs w:val="20"/>
          <w:lang w:eastAsia="en-US"/>
        </w:rPr>
        <w:t>/</w:t>
      </w:r>
      <w:r w:rsidR="000627A3">
        <w:rPr>
          <w:sz w:val="20"/>
          <w:szCs w:val="20"/>
          <w:lang w:eastAsia="en-US"/>
        </w:rPr>
        <w:t>.</w:t>
      </w:r>
    </w:p>
    <w:p w14:paraId="433958A3" w14:textId="519E9464" w:rsidR="00B22EFC" w:rsidRPr="007946BB" w:rsidRDefault="00B22EFC" w:rsidP="007946BB">
      <w:pPr>
        <w:pStyle w:val="Odstavecseseznamem"/>
        <w:numPr>
          <w:ilvl w:val="0"/>
          <w:numId w:val="10"/>
        </w:numPr>
        <w:spacing w:before="120" w:after="120"/>
        <w:ind w:left="567" w:hanging="567"/>
        <w:contextualSpacing w:val="0"/>
        <w:jc w:val="both"/>
        <w:rPr>
          <w:rFonts w:ascii="Arial" w:eastAsia="Calibri" w:hAnsi="Arial" w:cs="Arial"/>
        </w:rPr>
      </w:pPr>
      <w:bookmarkStart w:id="3" w:name="_Ref2096967"/>
      <w:r w:rsidRPr="007946BB">
        <w:rPr>
          <w:rFonts w:ascii="Arial" w:eastAsia="Calibri" w:hAnsi="Arial" w:cs="Arial"/>
        </w:rPr>
        <w:t xml:space="preserve">Kontrolor je dále povinen zajistit, aby </w:t>
      </w:r>
      <w:r w:rsidR="00C5785F" w:rsidRPr="007946BB">
        <w:rPr>
          <w:rFonts w:ascii="Arial" w:eastAsia="Calibri" w:hAnsi="Arial" w:cs="Arial"/>
        </w:rPr>
        <w:t>kontrolní činnost byla prováděna</w:t>
      </w:r>
      <w:r w:rsidRPr="007946BB">
        <w:rPr>
          <w:rFonts w:ascii="Arial" w:eastAsia="Calibri" w:hAnsi="Arial" w:cs="Arial"/>
        </w:rPr>
        <w:t xml:space="preserve"> kvalifikovanými osobami majícími potřebné odborné znalosti a dostatečné zkušenosti, a činit při provádění kontrolní činnosti taková opatření, aby jeho činností nedošlo ke škodám na majetku objednatele, nebo třetích osob anebo k poškození zdraví objednatele nebo třetích osob, jimž by objednatel za takto způsobenou škodu odpovídal.</w:t>
      </w:r>
      <w:bookmarkEnd w:id="3"/>
    </w:p>
    <w:p w14:paraId="0A0A340B" w14:textId="2A678A41" w:rsidR="00631BA4" w:rsidRPr="007946BB" w:rsidRDefault="00631BA4" w:rsidP="007946BB">
      <w:pPr>
        <w:pStyle w:val="Odstavecseseznamem"/>
        <w:numPr>
          <w:ilvl w:val="0"/>
          <w:numId w:val="10"/>
        </w:numPr>
        <w:spacing w:before="120" w:after="120"/>
        <w:ind w:left="567" w:hanging="567"/>
        <w:contextualSpacing w:val="0"/>
        <w:jc w:val="both"/>
        <w:rPr>
          <w:rFonts w:ascii="Arial" w:eastAsia="Calibri" w:hAnsi="Arial" w:cs="Arial"/>
        </w:rPr>
      </w:pPr>
      <w:r w:rsidRPr="007946BB">
        <w:rPr>
          <w:rFonts w:ascii="Arial" w:eastAsia="Calibri" w:hAnsi="Arial" w:cs="Arial"/>
        </w:rPr>
        <w:t xml:space="preserve">Kontrolor je oprávněn pověřit provedením kontrolní činnosti nebo jeho části jen takové </w:t>
      </w:r>
      <w:r w:rsidR="00582C96" w:rsidRPr="007946BB">
        <w:rPr>
          <w:rFonts w:ascii="Arial" w:eastAsia="Calibri" w:hAnsi="Arial" w:cs="Arial"/>
        </w:rPr>
        <w:t>poddodavatele</w:t>
      </w:r>
      <w:r w:rsidRPr="007946BB">
        <w:rPr>
          <w:rFonts w:ascii="Arial" w:eastAsia="Calibri" w:hAnsi="Arial" w:cs="Arial"/>
        </w:rPr>
        <w:t>, kteří byli předem písemně schváleni objednatelem, nebo jejichž jména byla uvedena v nabídce kontrolora a jsou uvedeni v příloze č.</w:t>
      </w:r>
      <w:r w:rsidR="00187874">
        <w:rPr>
          <w:rFonts w:ascii="Arial" w:eastAsia="Calibri" w:hAnsi="Arial" w:cs="Arial"/>
        </w:rPr>
        <w:t> </w:t>
      </w:r>
      <w:r w:rsidR="007946BB">
        <w:rPr>
          <w:rFonts w:ascii="Arial" w:eastAsia="Calibri" w:hAnsi="Arial" w:cs="Arial"/>
        </w:rPr>
        <w:t xml:space="preserve"> </w:t>
      </w:r>
      <w:r w:rsidR="005B0B02">
        <w:rPr>
          <w:rFonts w:ascii="Arial" w:eastAsia="Calibri" w:hAnsi="Arial" w:cs="Arial"/>
        </w:rPr>
        <w:t>3</w:t>
      </w:r>
      <w:r w:rsidR="005B0B02" w:rsidRPr="007946BB">
        <w:rPr>
          <w:rFonts w:ascii="Arial" w:eastAsia="Calibri" w:hAnsi="Arial" w:cs="Arial"/>
        </w:rPr>
        <w:t xml:space="preserve"> </w:t>
      </w:r>
      <w:r w:rsidRPr="007946BB">
        <w:rPr>
          <w:rFonts w:ascii="Arial" w:eastAsia="Calibri" w:hAnsi="Arial" w:cs="Arial"/>
        </w:rPr>
        <w:t xml:space="preserve">- Seznam schválených </w:t>
      </w:r>
      <w:r w:rsidR="00582C96" w:rsidRPr="007946BB">
        <w:rPr>
          <w:rFonts w:ascii="Arial" w:eastAsia="Calibri" w:hAnsi="Arial" w:cs="Arial"/>
        </w:rPr>
        <w:t>poddodavatelů</w:t>
      </w:r>
      <w:r w:rsidRPr="007946BB">
        <w:rPr>
          <w:rFonts w:ascii="Arial" w:eastAsia="Calibri" w:hAnsi="Arial" w:cs="Arial"/>
        </w:rPr>
        <w:t>.</w:t>
      </w:r>
    </w:p>
    <w:p w14:paraId="7DC01F07" w14:textId="547F89DA" w:rsidR="002740E5" w:rsidRPr="007946BB" w:rsidRDefault="002740E5" w:rsidP="007946BB">
      <w:pPr>
        <w:pStyle w:val="Odstavecseseznamem"/>
        <w:numPr>
          <w:ilvl w:val="0"/>
          <w:numId w:val="10"/>
        </w:numPr>
        <w:spacing w:before="120" w:after="120"/>
        <w:ind w:left="567" w:hanging="567"/>
        <w:contextualSpacing w:val="0"/>
        <w:jc w:val="both"/>
        <w:rPr>
          <w:rFonts w:ascii="Arial" w:eastAsia="Calibri" w:hAnsi="Arial" w:cs="Arial"/>
        </w:rPr>
      </w:pPr>
      <w:r w:rsidRPr="007946BB">
        <w:rPr>
          <w:rFonts w:ascii="Arial" w:eastAsia="Calibri" w:hAnsi="Arial" w:cs="Arial"/>
        </w:rPr>
        <w:t>Kontrolo</w:t>
      </w:r>
      <w:r w:rsidR="00716805" w:rsidRPr="007946BB">
        <w:rPr>
          <w:rFonts w:ascii="Arial" w:eastAsia="Calibri" w:hAnsi="Arial" w:cs="Arial"/>
        </w:rPr>
        <w:t>r</w:t>
      </w:r>
      <w:r w:rsidRPr="007946BB">
        <w:rPr>
          <w:rFonts w:ascii="Arial" w:eastAsia="Calibri" w:hAnsi="Arial" w:cs="Arial"/>
        </w:rPr>
        <w:t xml:space="preserve"> je povinen při provádění činnosti dle této smlouvy zajistit dodržování zákona č.</w:t>
      </w:r>
      <w:r w:rsidR="007946BB">
        <w:rPr>
          <w:rFonts w:ascii="Arial" w:eastAsia="Calibri" w:hAnsi="Arial" w:cs="Arial"/>
        </w:rPr>
        <w:t> </w:t>
      </w:r>
      <w:r w:rsidRPr="007946BB">
        <w:rPr>
          <w:rFonts w:ascii="Arial" w:eastAsia="Calibri" w:hAnsi="Arial" w:cs="Arial"/>
        </w:rPr>
        <w:t>262/2006 Sb., zákoník práce, ve znění pozdějších předpisů (se zvláštním zřetelem na regulaci odměňování, pracovní doby, doby odpočinku mezi směnami atp.), zákona č. 435/2004 Sb., o</w:t>
      </w:r>
      <w:r w:rsidR="00187874">
        <w:rPr>
          <w:rFonts w:ascii="Arial" w:eastAsia="Calibri" w:hAnsi="Arial" w:cs="Arial"/>
        </w:rPr>
        <w:t> </w:t>
      </w:r>
      <w:r w:rsidRPr="007946BB">
        <w:rPr>
          <w:rFonts w:ascii="Arial" w:eastAsia="Calibri" w:hAnsi="Arial" w:cs="Arial"/>
        </w:rPr>
        <w:t xml:space="preserve">zaměstnanosti, ve znění pozdějších předpisů (se zvláštním zřetelem na regulaci zaměstnávání cizinců), a to vůči všem osobám, které se na plnění </w:t>
      </w:r>
      <w:r w:rsidR="00716805" w:rsidRPr="007946BB">
        <w:rPr>
          <w:rFonts w:ascii="Arial" w:eastAsia="Calibri" w:hAnsi="Arial" w:cs="Arial"/>
        </w:rPr>
        <w:t>p</w:t>
      </w:r>
      <w:r w:rsidRPr="007946BB">
        <w:rPr>
          <w:rFonts w:ascii="Arial" w:eastAsia="Calibri" w:hAnsi="Arial" w:cs="Arial"/>
        </w:rPr>
        <w:t xml:space="preserve">odílejí a bez ohledu na to, zda jsou práce na předmětu plnění prováděny bezprostředně </w:t>
      </w:r>
      <w:r w:rsidR="00716805" w:rsidRPr="007946BB">
        <w:rPr>
          <w:rFonts w:ascii="Arial" w:eastAsia="Calibri" w:hAnsi="Arial" w:cs="Arial"/>
        </w:rPr>
        <w:t>kontrolorem</w:t>
      </w:r>
      <w:r w:rsidRPr="007946BB">
        <w:rPr>
          <w:rFonts w:ascii="Arial" w:eastAsia="Calibri" w:hAnsi="Arial" w:cs="Arial"/>
        </w:rPr>
        <w:t xml:space="preserve"> či jeho poddodavateli</w:t>
      </w:r>
      <w:r w:rsidR="00716805" w:rsidRPr="007946BB">
        <w:rPr>
          <w:rFonts w:ascii="Arial" w:eastAsia="Calibri" w:hAnsi="Arial" w:cs="Arial"/>
        </w:rPr>
        <w:t>.</w:t>
      </w:r>
    </w:p>
    <w:p w14:paraId="17222529" w14:textId="242A0E41" w:rsidR="00716805" w:rsidRDefault="00716805" w:rsidP="007946BB">
      <w:pPr>
        <w:pStyle w:val="Odstavecseseznamem"/>
        <w:numPr>
          <w:ilvl w:val="0"/>
          <w:numId w:val="10"/>
        </w:numPr>
        <w:spacing w:before="120" w:after="120"/>
        <w:ind w:left="567" w:hanging="567"/>
        <w:contextualSpacing w:val="0"/>
        <w:jc w:val="both"/>
        <w:rPr>
          <w:rFonts w:ascii="Arial" w:eastAsia="Calibri" w:hAnsi="Arial" w:cs="Arial"/>
        </w:rPr>
      </w:pPr>
      <w:r w:rsidRPr="007946BB">
        <w:rPr>
          <w:rFonts w:ascii="Arial" w:eastAsia="Calibri" w:hAnsi="Arial" w:cs="Arial"/>
        </w:rPr>
        <w:t>Kontrolor je povinen zajistit řádné a včasné plnění finančních závazků svým poddodavatelům, kdy za řádné a včasné plnění se považuje plné uhrazení poddodavatelem vystavených faktur za</w:t>
      </w:r>
      <w:r w:rsidR="00187874">
        <w:rPr>
          <w:rFonts w:ascii="Arial" w:eastAsia="Calibri" w:hAnsi="Arial" w:cs="Arial"/>
        </w:rPr>
        <w:t> </w:t>
      </w:r>
      <w:r w:rsidRPr="007946BB">
        <w:rPr>
          <w:rFonts w:ascii="Arial" w:eastAsia="Calibri" w:hAnsi="Arial" w:cs="Arial"/>
        </w:rPr>
        <w:t>plnění poskytnutá k plnění kontrolní činnosti, a to vždy do 7 pracovních dnů od obdržení platby ze strany objednatele za konkrétní plnění.</w:t>
      </w:r>
    </w:p>
    <w:p w14:paraId="7C719EB0" w14:textId="3734E051" w:rsidR="004323D8" w:rsidRPr="007946BB" w:rsidRDefault="004323D8" w:rsidP="007946BB">
      <w:pPr>
        <w:pStyle w:val="Odstavecseseznamem"/>
        <w:numPr>
          <w:ilvl w:val="0"/>
          <w:numId w:val="10"/>
        </w:numPr>
        <w:spacing w:before="120" w:after="120"/>
        <w:ind w:left="567" w:hanging="567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Další povinnosti kontrolora a součinnost objednatele jsou uvedené v příloze č. 1 této smlouvy.</w:t>
      </w:r>
    </w:p>
    <w:p w14:paraId="5C74BFE2" w14:textId="77777777" w:rsidR="004C10B1" w:rsidRPr="004C10B1" w:rsidRDefault="004C10B1" w:rsidP="004C10B1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cs-CZ"/>
        </w:rPr>
      </w:pPr>
    </w:p>
    <w:p w14:paraId="05F231B9" w14:textId="77777777" w:rsidR="004C10B1" w:rsidRPr="004C10B1" w:rsidRDefault="004C10B1" w:rsidP="004C10B1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cs-CZ"/>
        </w:rPr>
      </w:pPr>
      <w:r w:rsidRPr="004C10B1">
        <w:rPr>
          <w:rFonts w:ascii="Arial" w:eastAsia="Calibri" w:hAnsi="Arial" w:cs="Arial"/>
          <w:b/>
          <w:bCs/>
          <w:sz w:val="20"/>
          <w:szCs w:val="20"/>
          <w:lang w:eastAsia="cs-CZ"/>
        </w:rPr>
        <w:t xml:space="preserve">VI. </w:t>
      </w:r>
    </w:p>
    <w:p w14:paraId="376A39E9" w14:textId="77777777" w:rsidR="004C10B1" w:rsidRPr="004C10B1" w:rsidRDefault="004C10B1" w:rsidP="004C10B1">
      <w:pPr>
        <w:spacing w:after="0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4C10B1">
        <w:rPr>
          <w:rFonts w:ascii="Arial" w:eastAsia="Calibri" w:hAnsi="Arial" w:cs="Arial"/>
          <w:b/>
          <w:bCs/>
          <w:sz w:val="20"/>
          <w:szCs w:val="20"/>
        </w:rPr>
        <w:t>Smluvní pokuty, náhrada újmy</w:t>
      </w:r>
    </w:p>
    <w:p w14:paraId="013C5FDD" w14:textId="6B425563" w:rsidR="004C10B1" w:rsidRPr="00E14848" w:rsidRDefault="00256B21" w:rsidP="007946BB">
      <w:pPr>
        <w:pStyle w:val="Odstavecseseznamem"/>
        <w:numPr>
          <w:ilvl w:val="0"/>
          <w:numId w:val="11"/>
        </w:numPr>
        <w:spacing w:before="120" w:after="120"/>
        <w:ind w:left="567" w:hanging="567"/>
        <w:contextualSpacing w:val="0"/>
        <w:jc w:val="both"/>
        <w:rPr>
          <w:rFonts w:ascii="Arial" w:eastAsia="Calibri" w:hAnsi="Arial" w:cs="Arial"/>
        </w:rPr>
      </w:pPr>
      <w:r w:rsidRPr="007946BB">
        <w:rPr>
          <w:rFonts w:ascii="Arial" w:eastAsia="Calibri" w:hAnsi="Arial" w:cs="Arial"/>
        </w:rPr>
        <w:t>V případě</w:t>
      </w:r>
      <w:r w:rsidR="004C10B1" w:rsidRPr="007946BB">
        <w:rPr>
          <w:rFonts w:ascii="Arial" w:eastAsia="Calibri" w:hAnsi="Arial" w:cs="Arial"/>
        </w:rPr>
        <w:t xml:space="preserve"> prodlení </w:t>
      </w:r>
      <w:r w:rsidR="002C14F6" w:rsidRPr="00E14848">
        <w:rPr>
          <w:rFonts w:ascii="Arial" w:eastAsia="Calibri" w:hAnsi="Arial" w:cs="Arial"/>
        </w:rPr>
        <w:t>k</w:t>
      </w:r>
      <w:r w:rsidR="004C10B1" w:rsidRPr="00E14848">
        <w:rPr>
          <w:rFonts w:ascii="Arial" w:eastAsia="Calibri" w:hAnsi="Arial" w:cs="Arial"/>
        </w:rPr>
        <w:t>ontrolora s</w:t>
      </w:r>
      <w:r w:rsidR="009076F0" w:rsidRPr="00E14848">
        <w:rPr>
          <w:rFonts w:ascii="Arial" w:eastAsia="Calibri" w:hAnsi="Arial" w:cs="Arial"/>
        </w:rPr>
        <w:t> </w:t>
      </w:r>
      <w:r w:rsidR="004C10B1" w:rsidRPr="00E14848">
        <w:rPr>
          <w:rFonts w:ascii="Arial" w:eastAsia="Calibri" w:hAnsi="Arial" w:cs="Arial"/>
        </w:rPr>
        <w:t>provedením</w:t>
      </w:r>
      <w:r w:rsidR="009076F0" w:rsidRPr="00E14848">
        <w:rPr>
          <w:rFonts w:ascii="Arial" w:eastAsia="Calibri" w:hAnsi="Arial" w:cs="Arial"/>
        </w:rPr>
        <w:t xml:space="preserve"> </w:t>
      </w:r>
      <w:r w:rsidR="005B0B02" w:rsidRPr="00E14848">
        <w:rPr>
          <w:rFonts w:ascii="Arial" w:eastAsia="Calibri" w:hAnsi="Arial" w:cs="Arial"/>
        </w:rPr>
        <w:t xml:space="preserve">kontrolní činnosti </w:t>
      </w:r>
      <w:r w:rsidR="00E14848" w:rsidRPr="00E14848">
        <w:rPr>
          <w:rFonts w:ascii="Arial" w:eastAsia="Calibri" w:hAnsi="Arial" w:cs="Arial"/>
        </w:rPr>
        <w:t xml:space="preserve">dle dílčí smlouvy – objednávky, </w:t>
      </w:r>
      <w:r w:rsidR="007B3A06" w:rsidRPr="00E14848">
        <w:rPr>
          <w:rFonts w:ascii="Arial" w:eastAsia="Calibri" w:hAnsi="Arial" w:cs="Arial"/>
        </w:rPr>
        <w:t xml:space="preserve">vč. předání písemného kontrolního protokolu objednateli, </w:t>
      </w:r>
      <w:r w:rsidRPr="00E14848">
        <w:rPr>
          <w:rFonts w:ascii="Arial" w:eastAsia="Calibri" w:hAnsi="Arial" w:cs="Arial"/>
        </w:rPr>
        <w:t xml:space="preserve">je objednatel oprávněn vyúčtovat kontrolorovi </w:t>
      </w:r>
      <w:r w:rsidR="004C10B1" w:rsidRPr="00E14848">
        <w:rPr>
          <w:rFonts w:ascii="Arial" w:eastAsia="Calibri" w:hAnsi="Arial" w:cs="Arial"/>
        </w:rPr>
        <w:t>smluvní pokutu</w:t>
      </w:r>
      <w:r w:rsidRPr="00E14848">
        <w:rPr>
          <w:rFonts w:ascii="Arial" w:eastAsia="Calibri" w:hAnsi="Arial" w:cs="Arial"/>
        </w:rPr>
        <w:t xml:space="preserve"> </w:t>
      </w:r>
      <w:r w:rsidR="004C10B1" w:rsidRPr="00E14848">
        <w:rPr>
          <w:rFonts w:ascii="Arial" w:eastAsia="Calibri" w:hAnsi="Arial" w:cs="Arial"/>
        </w:rPr>
        <w:t>ve výši 0,5</w:t>
      </w:r>
      <w:r w:rsidR="007946BB" w:rsidRPr="00E14848">
        <w:rPr>
          <w:rFonts w:ascii="Arial" w:eastAsia="Calibri" w:hAnsi="Arial" w:cs="Arial"/>
        </w:rPr>
        <w:t> </w:t>
      </w:r>
      <w:r w:rsidR="004C10B1" w:rsidRPr="00E14848">
        <w:rPr>
          <w:rFonts w:ascii="Arial" w:eastAsia="Calibri" w:hAnsi="Arial" w:cs="Arial"/>
        </w:rPr>
        <w:t xml:space="preserve">% z ceny </w:t>
      </w:r>
      <w:r w:rsidR="00E14848" w:rsidRPr="00E14848">
        <w:rPr>
          <w:rFonts w:ascii="Arial" w:eastAsia="Calibri" w:hAnsi="Arial" w:cs="Arial"/>
        </w:rPr>
        <w:t xml:space="preserve">uvedené v dílčí smlouvě – objednávce </w:t>
      </w:r>
      <w:r w:rsidR="004C10B1" w:rsidRPr="00E14848">
        <w:rPr>
          <w:rFonts w:ascii="Arial" w:eastAsia="Calibri" w:hAnsi="Arial" w:cs="Arial"/>
        </w:rPr>
        <w:t xml:space="preserve">za každý započatý den prodlení. </w:t>
      </w:r>
    </w:p>
    <w:p w14:paraId="043647F4" w14:textId="74E3F5D6" w:rsidR="00671DAA" w:rsidRPr="007946BB" w:rsidRDefault="00671DAA" w:rsidP="007946BB">
      <w:pPr>
        <w:pStyle w:val="Odstavecseseznamem"/>
        <w:numPr>
          <w:ilvl w:val="0"/>
          <w:numId w:val="11"/>
        </w:numPr>
        <w:spacing w:before="120" w:after="120"/>
        <w:ind w:left="567" w:hanging="567"/>
        <w:contextualSpacing w:val="0"/>
        <w:jc w:val="both"/>
        <w:rPr>
          <w:rFonts w:ascii="Arial" w:eastAsia="Calibri" w:hAnsi="Arial" w:cs="Arial"/>
        </w:rPr>
      </w:pPr>
      <w:r w:rsidRPr="007946BB">
        <w:rPr>
          <w:rFonts w:ascii="Arial" w:eastAsia="Calibri" w:hAnsi="Arial" w:cs="Arial"/>
        </w:rPr>
        <w:t>V případě porušení předpis</w:t>
      </w:r>
      <w:r w:rsidR="00A110B2" w:rsidRPr="007946BB">
        <w:rPr>
          <w:rFonts w:ascii="Arial" w:eastAsia="Calibri" w:hAnsi="Arial" w:cs="Arial"/>
        </w:rPr>
        <w:t>u</w:t>
      </w:r>
      <w:r w:rsidR="003A1EFE" w:rsidRPr="007946BB">
        <w:rPr>
          <w:rFonts w:ascii="Arial" w:eastAsia="Calibri" w:hAnsi="Arial" w:cs="Arial"/>
        </w:rPr>
        <w:t xml:space="preserve"> k zajištění BOZP (včetně interních předpisů objednatele)</w:t>
      </w:r>
      <w:r w:rsidRPr="007946BB">
        <w:rPr>
          <w:rFonts w:ascii="Arial" w:eastAsia="Calibri" w:hAnsi="Arial" w:cs="Arial"/>
        </w:rPr>
        <w:t xml:space="preserve"> pracovníkem kontrolora, je objednatel oprávněn požadovat uhrazení smluvní pokuty ve výši 5.000,- Kč </w:t>
      </w:r>
      <w:bookmarkStart w:id="4" w:name="_Hlk504726101"/>
      <w:r w:rsidRPr="007946BB">
        <w:rPr>
          <w:rFonts w:ascii="Arial" w:eastAsia="Calibri" w:hAnsi="Arial" w:cs="Arial"/>
        </w:rPr>
        <w:t>za každé jednotlivé porušení</w:t>
      </w:r>
      <w:bookmarkEnd w:id="4"/>
      <w:r w:rsidRPr="007946BB">
        <w:rPr>
          <w:rFonts w:ascii="Arial" w:eastAsia="Calibri" w:hAnsi="Arial" w:cs="Arial"/>
        </w:rPr>
        <w:t xml:space="preserve">. </w:t>
      </w:r>
      <w:bookmarkStart w:id="5" w:name="_Hlk504726117"/>
      <w:r w:rsidRPr="007946BB">
        <w:rPr>
          <w:rFonts w:ascii="Arial" w:eastAsia="Calibri" w:hAnsi="Arial" w:cs="Arial"/>
        </w:rPr>
        <w:t>V případě opakovaného porušení bezpečnostní</w:t>
      </w:r>
      <w:r w:rsidR="00A110B2" w:rsidRPr="007946BB">
        <w:rPr>
          <w:rFonts w:ascii="Arial" w:eastAsia="Calibri" w:hAnsi="Arial" w:cs="Arial"/>
        </w:rPr>
        <w:t>ho</w:t>
      </w:r>
      <w:r w:rsidRPr="007946BB">
        <w:rPr>
          <w:rFonts w:ascii="Arial" w:eastAsia="Calibri" w:hAnsi="Arial" w:cs="Arial"/>
        </w:rPr>
        <w:t xml:space="preserve"> předpis</w:t>
      </w:r>
      <w:r w:rsidR="00A110B2" w:rsidRPr="007946BB">
        <w:rPr>
          <w:rFonts w:ascii="Arial" w:eastAsia="Calibri" w:hAnsi="Arial" w:cs="Arial"/>
        </w:rPr>
        <w:t>u</w:t>
      </w:r>
      <w:r w:rsidRPr="007946BB">
        <w:rPr>
          <w:rFonts w:ascii="Arial" w:eastAsia="Calibri" w:hAnsi="Arial" w:cs="Arial"/>
        </w:rPr>
        <w:t xml:space="preserve"> týž pracovníkem je objednatel oprávněn vyloučit daného pracovníka z pracoviště. Vyloučený pracovník musí být </w:t>
      </w:r>
      <w:r w:rsidR="003864B9" w:rsidRPr="007946BB">
        <w:rPr>
          <w:rFonts w:ascii="Arial" w:eastAsia="Calibri" w:hAnsi="Arial" w:cs="Arial"/>
        </w:rPr>
        <w:t>kontrolorem</w:t>
      </w:r>
      <w:r w:rsidRPr="007946BB">
        <w:rPr>
          <w:rFonts w:ascii="Arial" w:eastAsia="Calibri" w:hAnsi="Arial" w:cs="Arial"/>
        </w:rPr>
        <w:t xml:space="preserve"> okamžitě nahrazen</w:t>
      </w:r>
      <w:bookmarkEnd w:id="5"/>
      <w:r w:rsidRPr="007946BB">
        <w:rPr>
          <w:rFonts w:ascii="Arial" w:eastAsia="Calibri" w:hAnsi="Arial" w:cs="Arial"/>
        </w:rPr>
        <w:t>.</w:t>
      </w:r>
    </w:p>
    <w:p w14:paraId="4FE3382F" w14:textId="6105ADFC" w:rsidR="000B4906" w:rsidRPr="007946BB" w:rsidRDefault="007946BB" w:rsidP="007946BB">
      <w:pPr>
        <w:pStyle w:val="Odstavecseseznamem"/>
        <w:numPr>
          <w:ilvl w:val="0"/>
          <w:numId w:val="11"/>
        </w:numPr>
        <w:spacing w:before="120" w:after="120"/>
        <w:ind w:left="567" w:hanging="567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0B4906" w:rsidRPr="007946BB">
        <w:rPr>
          <w:rFonts w:ascii="Arial" w:eastAsia="Calibri" w:hAnsi="Arial" w:cs="Arial"/>
        </w:rPr>
        <w:t xml:space="preserve"> případě porušení povinnosti uvedené v odst. 5.7 je objednatel oprávněn požadovat uhrazení smluvní pokuty ve výši 5</w:t>
      </w:r>
      <w:r>
        <w:rPr>
          <w:rFonts w:ascii="Arial" w:eastAsia="Calibri" w:hAnsi="Arial" w:cs="Arial"/>
        </w:rPr>
        <w:t>.</w:t>
      </w:r>
      <w:r w:rsidR="000B4906" w:rsidRPr="007946BB">
        <w:rPr>
          <w:rFonts w:ascii="Arial" w:eastAsia="Calibri" w:hAnsi="Arial" w:cs="Arial"/>
        </w:rPr>
        <w:t>000,- Kč za každý jednotlivý případ porušení.</w:t>
      </w:r>
    </w:p>
    <w:p w14:paraId="317304A1" w14:textId="564D8046" w:rsidR="004C10B1" w:rsidRPr="004C10B1" w:rsidRDefault="004C10B1" w:rsidP="007946BB">
      <w:pPr>
        <w:pStyle w:val="Odstavecseseznamem"/>
        <w:numPr>
          <w:ilvl w:val="0"/>
          <w:numId w:val="11"/>
        </w:numPr>
        <w:spacing w:before="120" w:after="120"/>
        <w:ind w:left="567" w:hanging="567"/>
        <w:contextualSpacing w:val="0"/>
        <w:jc w:val="both"/>
        <w:rPr>
          <w:rFonts w:ascii="Arial" w:eastAsia="Calibri" w:hAnsi="Arial" w:cs="Arial"/>
        </w:rPr>
      </w:pPr>
      <w:r w:rsidRPr="004C10B1">
        <w:rPr>
          <w:rFonts w:ascii="Arial" w:eastAsia="Calibri" w:hAnsi="Arial" w:cs="Arial"/>
        </w:rPr>
        <w:t xml:space="preserve">Ujednáním o smluvní pokutě není dotčeno právo </w:t>
      </w:r>
      <w:r w:rsidR="00B771ED">
        <w:rPr>
          <w:rFonts w:ascii="Arial" w:eastAsia="Calibri" w:hAnsi="Arial" w:cs="Arial"/>
        </w:rPr>
        <w:t>o</w:t>
      </w:r>
      <w:r w:rsidRPr="004C10B1">
        <w:rPr>
          <w:rFonts w:ascii="Arial" w:eastAsia="Calibri" w:hAnsi="Arial" w:cs="Arial"/>
        </w:rPr>
        <w:t xml:space="preserve">bjednatele na náhradu způsobené škody. </w:t>
      </w:r>
      <w:r w:rsidRPr="007946BB">
        <w:rPr>
          <w:rFonts w:ascii="Arial" w:eastAsia="Calibri" w:hAnsi="Arial" w:cs="Arial"/>
        </w:rPr>
        <w:t xml:space="preserve">Splatnost smluvní pokuty je 15 dnů od doručení jejího vyúčtování druhé </w:t>
      </w:r>
      <w:r w:rsidR="00B771ED" w:rsidRPr="007946BB">
        <w:rPr>
          <w:rFonts w:ascii="Arial" w:eastAsia="Calibri" w:hAnsi="Arial" w:cs="Arial"/>
        </w:rPr>
        <w:t>s</w:t>
      </w:r>
      <w:r w:rsidRPr="007946BB">
        <w:rPr>
          <w:rFonts w:ascii="Arial" w:eastAsia="Calibri" w:hAnsi="Arial" w:cs="Arial"/>
        </w:rPr>
        <w:t>mluvní straně.</w:t>
      </w:r>
    </w:p>
    <w:p w14:paraId="2BEDB6E1" w14:textId="1A33F11E" w:rsidR="004C10B1" w:rsidRPr="007946BB" w:rsidRDefault="004C10B1" w:rsidP="007946BB">
      <w:pPr>
        <w:pStyle w:val="Odstavecseseznamem"/>
        <w:numPr>
          <w:ilvl w:val="0"/>
          <w:numId w:val="11"/>
        </w:numPr>
        <w:spacing w:before="120" w:after="120"/>
        <w:ind w:left="567" w:hanging="567"/>
        <w:contextualSpacing w:val="0"/>
        <w:jc w:val="both"/>
        <w:rPr>
          <w:rFonts w:ascii="Arial" w:eastAsia="Calibri" w:hAnsi="Arial" w:cs="Arial"/>
        </w:rPr>
      </w:pPr>
      <w:r w:rsidRPr="007946BB">
        <w:rPr>
          <w:rFonts w:ascii="Arial" w:eastAsia="Calibri" w:hAnsi="Arial" w:cs="Arial"/>
        </w:rPr>
        <w:lastRenderedPageBreak/>
        <w:t xml:space="preserve">Náhrada újmy se řídí ustanoveními § 2894 a násl. občanského zákoníku. Smluvní strany tímto výslovně sjednávají povinnost náhrady nemajetkové újmy (např. poškození dobrého jména). </w:t>
      </w:r>
    </w:p>
    <w:p w14:paraId="161001F1" w14:textId="77777777" w:rsidR="003238F9" w:rsidRPr="004C10B1" w:rsidRDefault="003238F9" w:rsidP="004C10B1">
      <w:pPr>
        <w:spacing w:after="0" w:line="240" w:lineRule="auto"/>
        <w:ind w:left="705" w:hanging="705"/>
        <w:jc w:val="both"/>
        <w:rPr>
          <w:rFonts w:ascii="Arial" w:eastAsia="Calibri" w:hAnsi="Arial" w:cs="Arial"/>
          <w:sz w:val="20"/>
          <w:szCs w:val="20"/>
          <w:lang w:eastAsia="cs-CZ"/>
        </w:rPr>
      </w:pPr>
    </w:p>
    <w:p w14:paraId="00DB2B8F" w14:textId="77777777" w:rsidR="004C10B1" w:rsidRPr="004C10B1" w:rsidRDefault="004C10B1" w:rsidP="004C10B1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cs-CZ"/>
        </w:rPr>
      </w:pPr>
      <w:r w:rsidRPr="004C10B1">
        <w:rPr>
          <w:rFonts w:ascii="Arial" w:eastAsia="Calibri" w:hAnsi="Arial" w:cs="Arial"/>
          <w:b/>
          <w:bCs/>
          <w:sz w:val="20"/>
          <w:szCs w:val="20"/>
          <w:lang w:eastAsia="cs-CZ"/>
        </w:rPr>
        <w:t xml:space="preserve">VII. </w:t>
      </w:r>
    </w:p>
    <w:p w14:paraId="7322CE0F" w14:textId="77777777" w:rsidR="004C10B1" w:rsidRDefault="00974E69" w:rsidP="004C10B1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cs-CZ"/>
        </w:rPr>
      </w:pPr>
      <w:r>
        <w:rPr>
          <w:rFonts w:ascii="Arial" w:eastAsia="Calibri" w:hAnsi="Arial" w:cs="Arial"/>
          <w:b/>
          <w:bCs/>
          <w:sz w:val="20"/>
          <w:szCs w:val="20"/>
          <w:lang w:eastAsia="cs-CZ"/>
        </w:rPr>
        <w:t>Ostatní ujednání</w:t>
      </w:r>
    </w:p>
    <w:p w14:paraId="7C906F18" w14:textId="3188F3A5" w:rsidR="002931E1" w:rsidRDefault="002931E1" w:rsidP="00B75E62">
      <w:pPr>
        <w:pStyle w:val="Style6"/>
        <w:numPr>
          <w:ilvl w:val="0"/>
          <w:numId w:val="12"/>
        </w:numPr>
        <w:spacing w:before="120" w:after="120"/>
        <w:ind w:left="567" w:right="0" w:hanging="567"/>
        <w:rPr>
          <w:rFonts w:ascii="Arial" w:eastAsiaTheme="minorHAnsi" w:hAnsi="Arial" w:cs="Arial"/>
          <w:sz w:val="20"/>
          <w:szCs w:val="20"/>
          <w:lang w:eastAsia="en-US"/>
        </w:rPr>
      </w:pPr>
      <w:bookmarkStart w:id="6" w:name="_Hlk504747408"/>
      <w:r w:rsidRPr="0011686A">
        <w:rPr>
          <w:rFonts w:ascii="Arial" w:eastAsiaTheme="minorHAnsi" w:hAnsi="Arial" w:cs="Arial"/>
          <w:sz w:val="20"/>
          <w:szCs w:val="20"/>
          <w:lang w:eastAsia="en-US"/>
        </w:rPr>
        <w:t xml:space="preserve">Smluvní strany tímto v souladu s </w:t>
      </w:r>
      <w:proofErr w:type="spellStart"/>
      <w:r w:rsidRPr="0011686A">
        <w:rPr>
          <w:rFonts w:ascii="Arial" w:eastAsiaTheme="minorHAnsi" w:hAnsi="Arial" w:cs="Arial"/>
          <w:sz w:val="20"/>
          <w:szCs w:val="20"/>
          <w:lang w:eastAsia="en-US"/>
        </w:rPr>
        <w:t>ust</w:t>
      </w:r>
      <w:proofErr w:type="spellEnd"/>
      <w:r w:rsidRPr="0011686A">
        <w:rPr>
          <w:rFonts w:ascii="Arial" w:eastAsiaTheme="minorHAnsi" w:hAnsi="Arial" w:cs="Arial"/>
          <w:sz w:val="20"/>
          <w:szCs w:val="20"/>
          <w:lang w:eastAsia="en-US"/>
        </w:rPr>
        <w:t xml:space="preserve">. § 1895 odst. 1 občanského zákoníku vylučují možnost postoupení práv a povinností </w:t>
      </w:r>
      <w:r w:rsidR="00E71596">
        <w:rPr>
          <w:rFonts w:ascii="Arial" w:eastAsiaTheme="minorHAnsi" w:hAnsi="Arial" w:cs="Arial"/>
          <w:sz w:val="20"/>
          <w:szCs w:val="20"/>
          <w:lang w:eastAsia="en-US"/>
        </w:rPr>
        <w:t>kontrolora</w:t>
      </w:r>
      <w:r w:rsidRPr="0011686A">
        <w:rPr>
          <w:rFonts w:ascii="Arial" w:eastAsiaTheme="minorHAnsi" w:hAnsi="Arial" w:cs="Arial"/>
          <w:sz w:val="20"/>
          <w:szCs w:val="20"/>
          <w:lang w:eastAsia="en-US"/>
        </w:rPr>
        <w:t xml:space="preserve"> z této smlouvy nebo její části na třetí osobu bez předchozího písemného souhlasu </w:t>
      </w:r>
      <w:r>
        <w:rPr>
          <w:rFonts w:ascii="Arial" w:eastAsiaTheme="minorHAnsi" w:hAnsi="Arial" w:cs="Arial"/>
          <w:sz w:val="20"/>
          <w:szCs w:val="20"/>
          <w:lang w:eastAsia="en-US"/>
        </w:rPr>
        <w:t>objednatele</w:t>
      </w:r>
      <w:bookmarkEnd w:id="6"/>
      <w:r w:rsidRPr="0011686A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4C02D6B7" w14:textId="740A1317" w:rsidR="002931E1" w:rsidRDefault="00E71596" w:rsidP="00B75E62">
      <w:pPr>
        <w:pStyle w:val="Style6"/>
        <w:numPr>
          <w:ilvl w:val="0"/>
          <w:numId w:val="12"/>
        </w:numPr>
        <w:spacing w:before="120" w:after="120"/>
        <w:ind w:left="567" w:right="0" w:hanging="567"/>
        <w:rPr>
          <w:rFonts w:ascii="Arial" w:eastAsiaTheme="minorHAnsi" w:hAnsi="Arial" w:cs="Arial"/>
          <w:sz w:val="20"/>
          <w:szCs w:val="20"/>
          <w:lang w:eastAsia="en-US"/>
        </w:rPr>
      </w:pPr>
      <w:bookmarkStart w:id="7" w:name="_Hlk505361052"/>
      <w:r>
        <w:rPr>
          <w:rFonts w:ascii="Arial" w:eastAsiaTheme="minorHAnsi" w:hAnsi="Arial" w:cs="Arial"/>
          <w:sz w:val="20"/>
          <w:szCs w:val="20"/>
          <w:lang w:eastAsia="en-US"/>
        </w:rPr>
        <w:t>Kontrolor</w:t>
      </w:r>
      <w:r w:rsidR="002931E1" w:rsidRPr="00E71563">
        <w:rPr>
          <w:rFonts w:ascii="Arial" w:eastAsiaTheme="minorHAnsi" w:hAnsi="Arial" w:cs="Arial"/>
          <w:sz w:val="20"/>
          <w:szCs w:val="20"/>
          <w:lang w:eastAsia="en-US"/>
        </w:rPr>
        <w:t xml:space="preserve"> není oprávněn bez předchozího písemného souhlasu </w:t>
      </w:r>
      <w:r w:rsidR="002931E1">
        <w:rPr>
          <w:rFonts w:ascii="Arial" w:eastAsiaTheme="minorHAnsi" w:hAnsi="Arial" w:cs="Arial"/>
          <w:sz w:val="20"/>
          <w:szCs w:val="20"/>
          <w:lang w:eastAsia="en-US"/>
        </w:rPr>
        <w:t>objednatele</w:t>
      </w:r>
      <w:r w:rsidR="002931E1" w:rsidRPr="00E71563">
        <w:rPr>
          <w:rFonts w:ascii="Arial" w:eastAsiaTheme="minorHAnsi" w:hAnsi="Arial" w:cs="Arial"/>
          <w:sz w:val="20"/>
          <w:szCs w:val="20"/>
          <w:lang w:eastAsia="en-US"/>
        </w:rPr>
        <w:t xml:space="preserve"> postoupit pohledávky vzniklé z této smlouvy anebo v souvislosti s ní na třetí osobu, ani není oprávněn tyto pohledávky bez předchozího písemného souhlasu </w:t>
      </w:r>
      <w:r w:rsidR="002931E1">
        <w:rPr>
          <w:rFonts w:ascii="Arial" w:eastAsiaTheme="minorHAnsi" w:hAnsi="Arial" w:cs="Arial"/>
          <w:sz w:val="20"/>
          <w:szCs w:val="20"/>
          <w:lang w:eastAsia="en-US"/>
        </w:rPr>
        <w:t>objednatele</w:t>
      </w:r>
      <w:r w:rsidR="002931E1" w:rsidRPr="00E71563">
        <w:rPr>
          <w:rFonts w:ascii="Arial" w:eastAsiaTheme="minorHAnsi" w:hAnsi="Arial" w:cs="Arial"/>
          <w:sz w:val="20"/>
          <w:szCs w:val="20"/>
          <w:lang w:eastAsia="en-US"/>
        </w:rPr>
        <w:t xml:space="preserve"> zastavit či je započítat</w:t>
      </w:r>
      <w:bookmarkEnd w:id="7"/>
      <w:r w:rsidR="002931E1" w:rsidRPr="00E71563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23F41302" w14:textId="143F38C0" w:rsidR="002931E1" w:rsidRDefault="002931E1" w:rsidP="00B75E62">
      <w:pPr>
        <w:pStyle w:val="Style6"/>
        <w:numPr>
          <w:ilvl w:val="0"/>
          <w:numId w:val="12"/>
        </w:numPr>
        <w:spacing w:before="120" w:after="120"/>
        <w:ind w:left="567" w:right="0" w:hanging="567"/>
        <w:rPr>
          <w:rFonts w:ascii="Arial" w:eastAsiaTheme="minorHAnsi" w:hAnsi="Arial" w:cs="Arial"/>
          <w:sz w:val="20"/>
          <w:szCs w:val="20"/>
          <w:lang w:eastAsia="en-US"/>
        </w:rPr>
      </w:pPr>
      <w:r w:rsidRPr="00E71563">
        <w:rPr>
          <w:rFonts w:ascii="Arial" w:eastAsiaTheme="minorHAnsi" w:hAnsi="Arial" w:cs="Arial"/>
          <w:sz w:val="20"/>
          <w:szCs w:val="20"/>
          <w:lang w:eastAsia="en-US"/>
        </w:rPr>
        <w:t xml:space="preserve">Smluvní strany tímto v nejvýše povoleném rozsahu </w:t>
      </w:r>
      <w:proofErr w:type="spellStart"/>
      <w:r w:rsidRPr="00E71563">
        <w:rPr>
          <w:rFonts w:ascii="Arial" w:eastAsiaTheme="minorHAnsi" w:hAnsi="Arial" w:cs="Arial"/>
          <w:sz w:val="20"/>
          <w:szCs w:val="20"/>
          <w:lang w:eastAsia="en-US"/>
        </w:rPr>
        <w:t>ust</w:t>
      </w:r>
      <w:proofErr w:type="spellEnd"/>
      <w:r w:rsidRPr="00E71563">
        <w:rPr>
          <w:rFonts w:ascii="Arial" w:eastAsiaTheme="minorHAnsi" w:hAnsi="Arial" w:cs="Arial"/>
          <w:sz w:val="20"/>
          <w:szCs w:val="20"/>
          <w:lang w:eastAsia="en-US"/>
        </w:rPr>
        <w:t xml:space="preserve">. § 1801 občanského zákoníku vylučují použití ustanovení </w:t>
      </w:r>
      <w:proofErr w:type="spellStart"/>
      <w:r w:rsidRPr="00E71563">
        <w:rPr>
          <w:rFonts w:ascii="Arial" w:eastAsiaTheme="minorHAnsi" w:hAnsi="Arial" w:cs="Arial"/>
          <w:sz w:val="20"/>
          <w:szCs w:val="20"/>
          <w:lang w:eastAsia="en-US"/>
        </w:rPr>
        <w:t>ust</w:t>
      </w:r>
      <w:proofErr w:type="spellEnd"/>
      <w:r w:rsidRPr="00E71563">
        <w:rPr>
          <w:rFonts w:ascii="Arial" w:eastAsiaTheme="minorHAnsi" w:hAnsi="Arial" w:cs="Arial"/>
          <w:sz w:val="20"/>
          <w:szCs w:val="20"/>
          <w:lang w:eastAsia="en-US"/>
        </w:rPr>
        <w:t>. § 1799 a § 1800 občanského zákoníku na tuto smlouvu a jejich vzájemné právní vztahy z této smlouvy vyplývající</w:t>
      </w:r>
      <w:r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6589F61C" w14:textId="49E41748" w:rsidR="00974E69" w:rsidRPr="00E46532" w:rsidRDefault="00974E69" w:rsidP="00B75E62">
      <w:pPr>
        <w:pStyle w:val="Textdokumentu"/>
        <w:numPr>
          <w:ilvl w:val="0"/>
          <w:numId w:val="12"/>
        </w:numPr>
        <w:spacing w:before="120" w:line="240" w:lineRule="auto"/>
        <w:ind w:left="567" w:hanging="567"/>
        <w:rPr>
          <w:rFonts w:eastAsiaTheme="minorHAnsi" w:cs="Arial"/>
          <w:sz w:val="20"/>
          <w:szCs w:val="20"/>
          <w:lang w:eastAsia="en-US"/>
        </w:rPr>
      </w:pPr>
      <w:r>
        <w:rPr>
          <w:rFonts w:eastAsiaTheme="minorHAnsi" w:cs="Arial"/>
          <w:sz w:val="20"/>
          <w:szCs w:val="20"/>
          <w:lang w:eastAsia="en-US"/>
        </w:rPr>
        <w:t>Kontrolor</w:t>
      </w:r>
      <w:r w:rsidRPr="00E46532">
        <w:rPr>
          <w:rFonts w:eastAsiaTheme="minorHAnsi" w:cs="Arial"/>
          <w:sz w:val="20"/>
          <w:szCs w:val="20"/>
          <w:lang w:eastAsia="en-US"/>
        </w:rPr>
        <w:t xml:space="preserve"> se zavazuje dodržovat pravidla závazná pro dodavatele obsažená v etickém kodexu objednatele. </w:t>
      </w:r>
      <w:r>
        <w:rPr>
          <w:rFonts w:eastAsiaTheme="minorHAnsi" w:cs="Arial"/>
          <w:sz w:val="20"/>
          <w:szCs w:val="20"/>
          <w:lang w:eastAsia="en-US"/>
        </w:rPr>
        <w:t>Kontrolor</w:t>
      </w:r>
      <w:r w:rsidRPr="00E46532">
        <w:rPr>
          <w:rFonts w:eastAsiaTheme="minorHAnsi" w:cs="Arial"/>
          <w:sz w:val="20"/>
          <w:szCs w:val="20"/>
          <w:lang w:eastAsia="en-US"/>
        </w:rPr>
        <w:t xml:space="preserve"> podpisem této smlouvy stvrzuje, že se s etickým kodexem objednatele, zejména s ustanoveními zavazujícími dodavatele</w:t>
      </w:r>
      <w:r>
        <w:rPr>
          <w:rFonts w:eastAsiaTheme="minorHAnsi" w:cs="Arial"/>
          <w:sz w:val="20"/>
          <w:szCs w:val="20"/>
          <w:lang w:eastAsia="en-US"/>
        </w:rPr>
        <w:t xml:space="preserve"> a možnostmi dodavatele, jak </w:t>
      </w:r>
      <w:r w:rsidRPr="00F348E3">
        <w:rPr>
          <w:rFonts w:eastAsiaTheme="minorHAnsi" w:cs="Arial"/>
          <w:sz w:val="20"/>
          <w:szCs w:val="20"/>
          <w:lang w:eastAsia="en-US"/>
        </w:rPr>
        <w:t xml:space="preserve">oznámit případné neetické či protiprávní jednání zástupců </w:t>
      </w:r>
      <w:r>
        <w:rPr>
          <w:rFonts w:eastAsiaTheme="minorHAnsi" w:cs="Arial"/>
          <w:sz w:val="20"/>
          <w:szCs w:val="20"/>
          <w:lang w:eastAsia="en-US"/>
        </w:rPr>
        <w:t>objednatele</w:t>
      </w:r>
      <w:r w:rsidRPr="00E46532">
        <w:rPr>
          <w:rFonts w:eastAsiaTheme="minorHAnsi" w:cs="Arial"/>
          <w:sz w:val="20"/>
          <w:szCs w:val="20"/>
          <w:lang w:eastAsia="en-US"/>
        </w:rPr>
        <w:t xml:space="preserve">, řádně seznámil. </w:t>
      </w:r>
      <w:r w:rsidRPr="00E46532">
        <w:rPr>
          <w:rFonts w:cs="Arial"/>
          <w:sz w:val="20"/>
          <w:szCs w:val="20"/>
        </w:rPr>
        <w:t>Etický kodex je dostupný na webových stránkách http://www.mero.cz/o-spolecnosti/eticky-kodex/.</w:t>
      </w:r>
    </w:p>
    <w:p w14:paraId="78B38DD3" w14:textId="6D139F83" w:rsidR="002931E1" w:rsidRPr="00E46532" w:rsidRDefault="002931E1" w:rsidP="00B75E62">
      <w:pPr>
        <w:pStyle w:val="Style6"/>
        <w:numPr>
          <w:ilvl w:val="0"/>
          <w:numId w:val="12"/>
        </w:numPr>
        <w:spacing w:before="120" w:after="120"/>
        <w:ind w:left="567" w:right="0" w:hanging="567"/>
        <w:rPr>
          <w:rFonts w:ascii="Arial" w:eastAsiaTheme="minorHAnsi" w:hAnsi="Arial" w:cs="Arial"/>
          <w:sz w:val="20"/>
          <w:szCs w:val="20"/>
          <w:lang w:eastAsia="en-US"/>
        </w:rPr>
      </w:pPr>
      <w:r w:rsidRPr="00E46532">
        <w:rPr>
          <w:rFonts w:ascii="Arial" w:eastAsiaTheme="minorHAnsi" w:hAnsi="Arial" w:cs="Arial"/>
          <w:sz w:val="20"/>
          <w:szCs w:val="20"/>
          <w:lang w:eastAsia="en-US"/>
        </w:rPr>
        <w:t xml:space="preserve">Smluvní strany se zavazují, že vzájemně svěřené důvěrné informace nezpřístupní třetí osobě bez předchozího písemného souhlasu </w:t>
      </w:r>
      <w:r>
        <w:rPr>
          <w:rFonts w:ascii="Arial" w:eastAsiaTheme="minorHAnsi" w:hAnsi="Arial" w:cs="Arial"/>
          <w:sz w:val="20"/>
          <w:szCs w:val="20"/>
          <w:lang w:eastAsia="en-US"/>
        </w:rPr>
        <w:t>druhé smluvní strany</w:t>
      </w:r>
      <w:r w:rsidRPr="00E46532">
        <w:rPr>
          <w:rFonts w:ascii="Arial" w:eastAsiaTheme="minorHAnsi" w:hAnsi="Arial" w:cs="Arial"/>
          <w:sz w:val="20"/>
          <w:szCs w:val="20"/>
          <w:lang w:eastAsia="en-US"/>
        </w:rPr>
        <w:t xml:space="preserve">. Objednatel tímto upozorňuje </w:t>
      </w:r>
      <w:r w:rsidR="00E71596">
        <w:rPr>
          <w:rFonts w:ascii="Arial" w:eastAsiaTheme="minorHAnsi" w:hAnsi="Arial" w:cs="Arial"/>
          <w:sz w:val="20"/>
          <w:szCs w:val="20"/>
          <w:lang w:eastAsia="en-US"/>
        </w:rPr>
        <w:t>kontrolora</w:t>
      </w:r>
      <w:r w:rsidRPr="00E46532">
        <w:rPr>
          <w:rFonts w:ascii="Arial" w:eastAsiaTheme="minorHAnsi" w:hAnsi="Arial" w:cs="Arial"/>
          <w:sz w:val="20"/>
          <w:szCs w:val="20"/>
          <w:lang w:eastAsia="en-US"/>
        </w:rPr>
        <w:t xml:space="preserve">, že je ve smyslu zákona č. 340/2015 Sb., o zvláštních podmínkách účinnosti některých smluv, uveřejňování těchto smluv a o registru smluv (zákon o registru smluv), 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v platném znění, </w:t>
      </w:r>
      <w:r w:rsidRPr="00E46532">
        <w:rPr>
          <w:rFonts w:ascii="Arial" w:eastAsiaTheme="minorHAnsi" w:hAnsi="Arial" w:cs="Arial"/>
          <w:sz w:val="20"/>
          <w:szCs w:val="20"/>
          <w:lang w:eastAsia="en-US"/>
        </w:rPr>
        <w:t>osobou povinnou k</w:t>
      </w:r>
      <w:r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E46532">
        <w:rPr>
          <w:rFonts w:ascii="Arial" w:eastAsiaTheme="minorHAnsi" w:hAnsi="Arial" w:cs="Arial"/>
          <w:sz w:val="20"/>
          <w:szCs w:val="20"/>
          <w:lang w:eastAsia="en-US"/>
        </w:rPr>
        <w:t>uveřejnění smlouvy v</w:t>
      </w:r>
      <w:r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E46532">
        <w:rPr>
          <w:rFonts w:ascii="Arial" w:eastAsiaTheme="minorHAnsi" w:hAnsi="Arial" w:cs="Arial"/>
          <w:sz w:val="20"/>
          <w:szCs w:val="20"/>
          <w:lang w:eastAsia="en-US"/>
        </w:rPr>
        <w:t>registru smluv, resp. že je ve smyslu zákona č. 134/2016 Sb., o</w:t>
      </w:r>
      <w:r w:rsidR="00A6226D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E46532">
        <w:rPr>
          <w:rFonts w:ascii="Arial" w:eastAsiaTheme="minorHAnsi" w:hAnsi="Arial" w:cs="Arial"/>
          <w:sz w:val="20"/>
          <w:szCs w:val="20"/>
          <w:lang w:eastAsia="en-US"/>
        </w:rPr>
        <w:t xml:space="preserve">zadávání veřejných zakázek, 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v platném znění, </w:t>
      </w:r>
      <w:r w:rsidRPr="00E46532">
        <w:rPr>
          <w:rFonts w:ascii="Arial" w:eastAsiaTheme="minorHAnsi" w:hAnsi="Arial" w:cs="Arial"/>
          <w:sz w:val="20"/>
          <w:szCs w:val="20"/>
          <w:lang w:eastAsia="en-US"/>
        </w:rPr>
        <w:t>jakožto veřejný zadavatel povinen ke zveřejnění uzavřené smlouvy včetně jejích změn a dodatků, výše skutečně uhrazené ceny za plnění veřejné zakázky a seznamu subdodavatelů dodavatele veřejné zakázky.</w:t>
      </w:r>
      <w:r w:rsidRPr="00FE38D3">
        <w:rPr>
          <w:rFonts w:ascii="Arial" w:hAnsi="Arial"/>
          <w:sz w:val="20"/>
        </w:rPr>
        <w:t xml:space="preserve"> </w:t>
      </w:r>
    </w:p>
    <w:p w14:paraId="1B54C8F2" w14:textId="1D6E728F" w:rsidR="002931E1" w:rsidRDefault="002931E1" w:rsidP="00B75E62">
      <w:pPr>
        <w:pStyle w:val="Style6"/>
        <w:numPr>
          <w:ilvl w:val="0"/>
          <w:numId w:val="12"/>
        </w:numPr>
        <w:spacing w:before="120" w:after="120"/>
        <w:ind w:left="567" w:right="0" w:hanging="567"/>
        <w:rPr>
          <w:rFonts w:ascii="Arial" w:eastAsiaTheme="minorHAnsi" w:hAnsi="Arial"/>
          <w:sz w:val="20"/>
        </w:rPr>
      </w:pPr>
      <w:r w:rsidRPr="00FE38D3">
        <w:rPr>
          <w:rFonts w:ascii="Arial" w:eastAsiaTheme="minorHAnsi" w:hAnsi="Arial"/>
          <w:sz w:val="20"/>
        </w:rPr>
        <w:t xml:space="preserve">Objednatel upozorňuje </w:t>
      </w:r>
      <w:r w:rsidR="00E71596">
        <w:rPr>
          <w:rFonts w:ascii="Arial" w:eastAsiaTheme="minorHAnsi" w:hAnsi="Arial"/>
          <w:sz w:val="20"/>
        </w:rPr>
        <w:t>kontrolora</w:t>
      </w:r>
      <w:r w:rsidRPr="00FE38D3">
        <w:rPr>
          <w:rFonts w:ascii="Arial" w:eastAsiaTheme="minorHAnsi" w:hAnsi="Arial"/>
          <w:sz w:val="20"/>
        </w:rPr>
        <w:t>, že je subjektem podléhajícím režimu zákona č. 181/2014 Sb., o kybernetické bezpečnosti a o změně souvisejících zákonů (zákon o kybernetické bezpečnosti</w:t>
      </w:r>
      <w:r w:rsidRPr="00E46532">
        <w:rPr>
          <w:rFonts w:ascii="Arial" w:eastAsiaTheme="minorHAnsi" w:hAnsi="Arial" w:cs="Arial"/>
          <w:sz w:val="20"/>
          <w:szCs w:val="20"/>
          <w:lang w:eastAsia="en-US"/>
        </w:rPr>
        <w:t>)</w:t>
      </w:r>
      <w:r>
        <w:rPr>
          <w:rFonts w:ascii="Arial" w:eastAsiaTheme="minorHAnsi" w:hAnsi="Arial" w:cs="Arial"/>
          <w:sz w:val="20"/>
          <w:szCs w:val="20"/>
          <w:lang w:eastAsia="en-US"/>
        </w:rPr>
        <w:t>, v platném znění,</w:t>
      </w:r>
      <w:r w:rsidRPr="00E46532">
        <w:rPr>
          <w:rFonts w:ascii="Arial" w:eastAsiaTheme="minorHAnsi" w:hAnsi="Arial" w:cs="Arial"/>
          <w:sz w:val="20"/>
          <w:szCs w:val="20"/>
          <w:lang w:eastAsia="en-US"/>
        </w:rPr>
        <w:t xml:space="preserve"> a prováděcím právním předpisům. </w:t>
      </w:r>
      <w:r w:rsidRPr="00FE38D3">
        <w:rPr>
          <w:rFonts w:ascii="Arial" w:eastAsiaTheme="minorHAnsi" w:hAnsi="Arial"/>
          <w:sz w:val="20"/>
        </w:rPr>
        <w:t xml:space="preserve">V této souvislosti bere </w:t>
      </w:r>
      <w:r w:rsidR="00E71596">
        <w:rPr>
          <w:rFonts w:ascii="Arial" w:eastAsiaTheme="minorHAnsi" w:hAnsi="Arial"/>
          <w:sz w:val="20"/>
        </w:rPr>
        <w:t>kontrolor</w:t>
      </w:r>
      <w:r w:rsidRPr="00FE38D3">
        <w:rPr>
          <w:rFonts w:ascii="Arial" w:eastAsiaTheme="minorHAnsi" w:hAnsi="Arial"/>
          <w:sz w:val="20"/>
        </w:rPr>
        <w:t xml:space="preserve"> na vědomí, že je objednatel povinen dostát povinnostem vyplývajícím z uvedených právních předpisů.</w:t>
      </w:r>
    </w:p>
    <w:p w14:paraId="1EADB7F8" w14:textId="0C918E35" w:rsidR="00FA322A" w:rsidRPr="007946BB" w:rsidRDefault="00FA322A" w:rsidP="00B75E62">
      <w:pPr>
        <w:pStyle w:val="Odstavecseseznamem"/>
        <w:numPr>
          <w:ilvl w:val="0"/>
          <w:numId w:val="12"/>
        </w:numPr>
        <w:spacing w:before="120" w:after="120"/>
        <w:ind w:left="567" w:hanging="567"/>
        <w:jc w:val="both"/>
        <w:rPr>
          <w:rFonts w:ascii="Arial" w:hAnsi="Arial" w:cs="Arial"/>
        </w:rPr>
      </w:pPr>
      <w:r w:rsidRPr="007946BB">
        <w:rPr>
          <w:rFonts w:ascii="Arial" w:hAnsi="Arial" w:cs="Arial"/>
        </w:rPr>
        <w:t>Kontrolor je povinen informovat objednatele o bezpečnostních incidentech nebo jiných mimořádných událostech, které se staly v jeho informačních systémech a přímo souvisí s dodavatelskými službami pro objednatele, a které by mohly ve svém důsledku vést k narušení bezpečnosti informací objednatele a/nebo k jejich ohrožení ochrany.</w:t>
      </w:r>
    </w:p>
    <w:p w14:paraId="09776696" w14:textId="3E1204E6" w:rsidR="00E71596" w:rsidRDefault="00E71596" w:rsidP="00822AA6">
      <w:pPr>
        <w:pStyle w:val="Textdokumentu"/>
        <w:numPr>
          <w:ilvl w:val="0"/>
          <w:numId w:val="12"/>
        </w:numPr>
        <w:spacing w:before="120" w:line="240" w:lineRule="auto"/>
        <w:ind w:left="567" w:hanging="567"/>
        <w:rPr>
          <w:rFonts w:eastAsiaTheme="minorHAnsi" w:cs="Arial"/>
          <w:sz w:val="20"/>
          <w:szCs w:val="20"/>
          <w:lang w:eastAsia="en-US"/>
        </w:rPr>
      </w:pPr>
      <w:r w:rsidRPr="00D87BE9">
        <w:rPr>
          <w:rFonts w:eastAsiaTheme="minorHAnsi" w:cs="Arial"/>
          <w:sz w:val="20"/>
          <w:szCs w:val="20"/>
          <w:lang w:eastAsia="en-US"/>
        </w:rPr>
        <w:t>Smluvní strany jako správci osobních údajů ve smyslu Obecného nařízení o zpracování osobních údajů (EU) 2016/679 („GDPR“) budou zpracovávat osobní údaje získané od druhé smluvní strany a jejich zástupců v rámci jednání o uzavření a plnění této smlouvy v souladu s</w:t>
      </w:r>
      <w:r w:rsidR="00B75E62">
        <w:rPr>
          <w:rFonts w:eastAsiaTheme="minorHAnsi" w:cs="Arial"/>
          <w:sz w:val="20"/>
          <w:szCs w:val="20"/>
          <w:lang w:eastAsia="en-US"/>
        </w:rPr>
        <w:t> </w:t>
      </w:r>
      <w:r w:rsidRPr="00D87BE9">
        <w:rPr>
          <w:rFonts w:eastAsiaTheme="minorHAnsi" w:cs="Arial"/>
          <w:sz w:val="20"/>
          <w:szCs w:val="20"/>
          <w:lang w:eastAsia="en-US"/>
        </w:rPr>
        <w:t>pravidly stanovenými v GDPR. Předmětem zpracování osobních údajů jsou osobní údaje druhé smluvní strany, jejích zástupců, zaměstnanců, spolupracovníků nebo členů statutárních orgánů („Subjekty údajů“), a to zejména: (i) identifikační údaje (zejména jméno a příjmení, pozice) a (</w:t>
      </w:r>
      <w:proofErr w:type="spellStart"/>
      <w:r w:rsidRPr="00D87BE9">
        <w:rPr>
          <w:rFonts w:eastAsiaTheme="minorHAnsi" w:cs="Arial"/>
          <w:sz w:val="20"/>
          <w:szCs w:val="20"/>
          <w:lang w:eastAsia="en-US"/>
        </w:rPr>
        <w:t>ii</w:t>
      </w:r>
      <w:proofErr w:type="spellEnd"/>
      <w:r w:rsidRPr="00D87BE9">
        <w:rPr>
          <w:rFonts w:eastAsiaTheme="minorHAnsi" w:cs="Arial"/>
          <w:sz w:val="20"/>
          <w:szCs w:val="20"/>
          <w:lang w:eastAsia="en-US"/>
        </w:rPr>
        <w:t>) kontaktní údaje (zejména e-mailová adresa a tel. spojení). Osobní údaje Subjektů údajů budou smluvní strany zpracovávat v rozsahu nezbytném pro plnění svých povinností dle této smlouvy, výkon svých práv, plnění zákonných povinností a související obchodní komunikace. V souvislosti se zpracováním osobních údajů Subjektů údajů smluvní strany prohlašují, že (i) budou zpracovávat osobní údaje v souladu s požadavky GDPR; (</w:t>
      </w:r>
      <w:proofErr w:type="spellStart"/>
      <w:r w:rsidRPr="00D87BE9">
        <w:rPr>
          <w:rFonts w:eastAsiaTheme="minorHAnsi" w:cs="Arial"/>
          <w:sz w:val="20"/>
          <w:szCs w:val="20"/>
          <w:lang w:eastAsia="en-US"/>
        </w:rPr>
        <w:t>ii</w:t>
      </w:r>
      <w:proofErr w:type="spellEnd"/>
      <w:r w:rsidRPr="00D87BE9">
        <w:rPr>
          <w:rFonts w:eastAsiaTheme="minorHAnsi" w:cs="Arial"/>
          <w:sz w:val="20"/>
          <w:szCs w:val="20"/>
          <w:lang w:eastAsia="en-US"/>
        </w:rPr>
        <w:t>) umožní Subjektům údajů výkon jejich práv dle GDPR; a (</w:t>
      </w:r>
      <w:proofErr w:type="spellStart"/>
      <w:r w:rsidRPr="00D87BE9">
        <w:rPr>
          <w:rFonts w:eastAsiaTheme="minorHAnsi" w:cs="Arial"/>
          <w:sz w:val="20"/>
          <w:szCs w:val="20"/>
          <w:lang w:eastAsia="en-US"/>
        </w:rPr>
        <w:t>iii</w:t>
      </w:r>
      <w:proofErr w:type="spellEnd"/>
      <w:r w:rsidRPr="00D87BE9">
        <w:rPr>
          <w:rFonts w:eastAsiaTheme="minorHAnsi" w:cs="Arial"/>
          <w:sz w:val="20"/>
          <w:szCs w:val="20"/>
          <w:lang w:eastAsia="en-US"/>
        </w:rPr>
        <w:t>) zajistí mlčenlivost osob</w:t>
      </w:r>
      <w:r>
        <w:rPr>
          <w:rFonts w:eastAsiaTheme="minorHAnsi" w:cs="Arial"/>
          <w:sz w:val="20"/>
          <w:szCs w:val="20"/>
          <w:lang w:eastAsia="en-US"/>
        </w:rPr>
        <w:t xml:space="preserve"> zpracovávajících osobní údaje.</w:t>
      </w:r>
    </w:p>
    <w:p w14:paraId="44A73287" w14:textId="5CCFE308" w:rsidR="00974E69" w:rsidRPr="007946BB" w:rsidRDefault="00974E69" w:rsidP="00822AA6">
      <w:pPr>
        <w:pStyle w:val="Odstavecseseznamem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</w:rPr>
      </w:pPr>
      <w:r w:rsidRPr="007946BB">
        <w:rPr>
          <w:rFonts w:ascii="Arial" w:hAnsi="Arial" w:cs="Arial"/>
        </w:rPr>
        <w:t xml:space="preserve">Kontrolor na sebe přebírá nebezpečí změny okolností dle </w:t>
      </w:r>
      <w:proofErr w:type="spellStart"/>
      <w:r w:rsidRPr="007946BB">
        <w:rPr>
          <w:rFonts w:ascii="Arial" w:hAnsi="Arial" w:cs="Arial"/>
        </w:rPr>
        <w:t>ust</w:t>
      </w:r>
      <w:proofErr w:type="spellEnd"/>
      <w:r w:rsidRPr="007946BB">
        <w:rPr>
          <w:rFonts w:ascii="Arial" w:hAnsi="Arial" w:cs="Arial"/>
        </w:rPr>
        <w:t>. § 1765 občanského zákoníku.</w:t>
      </w:r>
    </w:p>
    <w:p w14:paraId="30A741C9" w14:textId="710F2CA9" w:rsidR="00E3737B" w:rsidRPr="007946BB" w:rsidRDefault="00E3737B" w:rsidP="00822AA6">
      <w:pPr>
        <w:pStyle w:val="Odstavecseseznamem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</w:rPr>
      </w:pPr>
      <w:r w:rsidRPr="007946BB">
        <w:rPr>
          <w:rFonts w:ascii="Arial" w:hAnsi="Arial" w:cs="Arial"/>
        </w:rPr>
        <w:t xml:space="preserve">Kontrolor prohlašuje, že je ke dni uzavření této smlouvy pojištěn za obvyklých tržních podmínek pro případ odpovědnosti za veškeré škody (věcné, finanční, </w:t>
      </w:r>
      <w:r w:rsidRPr="00237C51">
        <w:rPr>
          <w:rFonts w:ascii="Arial" w:hAnsi="Arial" w:cs="Arial"/>
        </w:rPr>
        <w:t>příp. jiné) vzniklé v souvislosti s</w:t>
      </w:r>
      <w:r w:rsidR="00B75E62" w:rsidRPr="00237C51">
        <w:rPr>
          <w:rFonts w:ascii="Arial" w:hAnsi="Arial" w:cs="Arial"/>
        </w:rPr>
        <w:t> </w:t>
      </w:r>
      <w:r w:rsidRPr="00237C51">
        <w:rPr>
          <w:rFonts w:ascii="Arial" w:hAnsi="Arial" w:cs="Arial"/>
        </w:rPr>
        <w:t>jeho činností, a činností jeho subdodavatelů a pracovníků, při plnění předmětu této smlouvy, a</w:t>
      </w:r>
      <w:r w:rsidR="00B75E62" w:rsidRPr="00237C51">
        <w:rPr>
          <w:rFonts w:ascii="Arial" w:hAnsi="Arial" w:cs="Arial"/>
        </w:rPr>
        <w:t> </w:t>
      </w:r>
      <w:r w:rsidRPr="00237C51">
        <w:rPr>
          <w:rFonts w:ascii="Arial" w:hAnsi="Arial" w:cs="Arial"/>
        </w:rPr>
        <w:t xml:space="preserve">to na pojistné plnění pro každou jednotlivou pojistnou událost ve výši nejméně </w:t>
      </w:r>
      <w:r w:rsidR="005B0B02" w:rsidRPr="00237C51">
        <w:rPr>
          <w:rFonts w:ascii="Arial" w:hAnsi="Arial" w:cs="Arial"/>
        </w:rPr>
        <w:t xml:space="preserve">10.000.000,- </w:t>
      </w:r>
      <w:r w:rsidRPr="00237C51">
        <w:rPr>
          <w:rFonts w:ascii="Arial" w:hAnsi="Arial" w:cs="Arial"/>
        </w:rPr>
        <w:t>Kč,</w:t>
      </w:r>
      <w:r w:rsidRPr="007946BB">
        <w:rPr>
          <w:rFonts w:ascii="Arial" w:hAnsi="Arial" w:cs="Arial"/>
        </w:rPr>
        <w:t xml:space="preserve"> a</w:t>
      </w:r>
      <w:r w:rsidR="00B75E62">
        <w:rPr>
          <w:rFonts w:ascii="Arial" w:hAnsi="Arial" w:cs="Arial"/>
        </w:rPr>
        <w:t> </w:t>
      </w:r>
      <w:r w:rsidRPr="007946BB">
        <w:rPr>
          <w:rFonts w:ascii="Arial" w:hAnsi="Arial" w:cs="Arial"/>
        </w:rPr>
        <w:t xml:space="preserve">je povinen udržovat toto pojištění v platnosti </w:t>
      </w:r>
      <w:r w:rsidRPr="00237C51">
        <w:rPr>
          <w:rFonts w:ascii="Arial" w:hAnsi="Arial" w:cs="Arial"/>
        </w:rPr>
        <w:t>po dobu platnosti této smlouvy</w:t>
      </w:r>
      <w:r w:rsidRPr="007946BB">
        <w:rPr>
          <w:rFonts w:ascii="Arial" w:hAnsi="Arial" w:cs="Arial"/>
        </w:rPr>
        <w:t>. Pojistná smlouva kontrola musí být objednateli předložena na jeho vyžádání</w:t>
      </w:r>
      <w:r w:rsidR="006200EB" w:rsidRPr="007946BB">
        <w:rPr>
          <w:rFonts w:ascii="Arial" w:hAnsi="Arial" w:cs="Arial"/>
        </w:rPr>
        <w:t>, a to do 5 dnů od vyžádání.</w:t>
      </w:r>
    </w:p>
    <w:p w14:paraId="67E70273" w14:textId="7F2739C9" w:rsidR="00B75E62" w:rsidRDefault="00B75E62" w:rsidP="00B75E62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cs-CZ"/>
        </w:rPr>
      </w:pPr>
    </w:p>
    <w:p w14:paraId="5D4A3B0F" w14:textId="2455EA11" w:rsidR="00E71596" w:rsidRPr="00B75E62" w:rsidRDefault="00974E69" w:rsidP="00B75E62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cs-CZ"/>
        </w:rPr>
      </w:pPr>
      <w:r w:rsidRPr="00B75E62">
        <w:rPr>
          <w:rFonts w:ascii="Arial" w:eastAsia="Calibri" w:hAnsi="Arial" w:cs="Arial"/>
          <w:b/>
          <w:bCs/>
          <w:sz w:val="20"/>
          <w:szCs w:val="20"/>
          <w:lang w:eastAsia="cs-CZ"/>
        </w:rPr>
        <w:lastRenderedPageBreak/>
        <w:t>VIII.</w:t>
      </w:r>
    </w:p>
    <w:p w14:paraId="03C89C5F" w14:textId="77777777" w:rsidR="00974E69" w:rsidRPr="00B75E62" w:rsidRDefault="00974E69" w:rsidP="00B75E62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cs-CZ"/>
        </w:rPr>
      </w:pPr>
      <w:r w:rsidRPr="00B75E62">
        <w:rPr>
          <w:rFonts w:ascii="Arial" w:eastAsia="Calibri" w:hAnsi="Arial" w:cs="Arial"/>
          <w:b/>
          <w:bCs/>
          <w:sz w:val="20"/>
          <w:szCs w:val="20"/>
          <w:lang w:eastAsia="cs-CZ"/>
        </w:rPr>
        <w:t>Závěrečná ustanovení</w:t>
      </w:r>
    </w:p>
    <w:p w14:paraId="4223ADE5" w14:textId="0A4F8133" w:rsidR="002931E1" w:rsidRDefault="002931E1" w:rsidP="00B75E62">
      <w:pPr>
        <w:pStyle w:val="Style6"/>
        <w:numPr>
          <w:ilvl w:val="0"/>
          <w:numId w:val="13"/>
        </w:numPr>
        <w:spacing w:before="120" w:after="120"/>
        <w:ind w:left="567" w:right="0" w:hanging="567"/>
        <w:rPr>
          <w:rFonts w:ascii="Arial" w:eastAsiaTheme="minorHAnsi" w:hAnsi="Arial" w:cs="Arial"/>
          <w:sz w:val="20"/>
          <w:szCs w:val="20"/>
          <w:lang w:eastAsia="en-US"/>
        </w:rPr>
      </w:pPr>
      <w:r w:rsidRPr="00E46532">
        <w:rPr>
          <w:rFonts w:ascii="Arial" w:eastAsiaTheme="minorHAnsi" w:hAnsi="Arial" w:cs="Arial"/>
          <w:sz w:val="20"/>
          <w:szCs w:val="20"/>
          <w:lang w:eastAsia="en-US"/>
        </w:rPr>
        <w:t>Jakékoli spory vzniklé z této smlouvy nebo v souvislosti s ní budou s konečnou platností rozhodovány příslušnými českými soudy.</w:t>
      </w:r>
    </w:p>
    <w:p w14:paraId="5473AB63" w14:textId="3DCAFAA4" w:rsidR="004C10B1" w:rsidRPr="00B75E62" w:rsidRDefault="004C10B1" w:rsidP="00B75E62">
      <w:pPr>
        <w:pStyle w:val="Odstavecseseznamem"/>
        <w:numPr>
          <w:ilvl w:val="0"/>
          <w:numId w:val="13"/>
        </w:numPr>
        <w:spacing w:before="120" w:after="120"/>
        <w:ind w:left="567" w:hanging="567"/>
        <w:contextualSpacing w:val="0"/>
        <w:jc w:val="both"/>
        <w:rPr>
          <w:rFonts w:ascii="Arial" w:eastAsia="Calibri" w:hAnsi="Arial" w:cs="Arial"/>
        </w:rPr>
      </w:pPr>
      <w:r w:rsidRPr="00B75E62">
        <w:rPr>
          <w:rFonts w:ascii="Arial" w:eastAsia="Calibri" w:hAnsi="Arial" w:cs="Arial"/>
        </w:rPr>
        <w:t xml:space="preserve">Tato </w:t>
      </w:r>
      <w:r w:rsidR="00076564" w:rsidRPr="00B75E62">
        <w:rPr>
          <w:rFonts w:ascii="Arial" w:eastAsia="Calibri" w:hAnsi="Arial" w:cs="Arial"/>
        </w:rPr>
        <w:t>s</w:t>
      </w:r>
      <w:r w:rsidRPr="00B75E62">
        <w:rPr>
          <w:rFonts w:ascii="Arial" w:eastAsia="Calibri" w:hAnsi="Arial" w:cs="Arial"/>
        </w:rPr>
        <w:t xml:space="preserve">mlouva může být měněna pouze písemnými dodatky podepsanými oprávněnými zástupci obou </w:t>
      </w:r>
      <w:r w:rsidR="00BC67FA" w:rsidRPr="00B75E62">
        <w:rPr>
          <w:rFonts w:ascii="Arial" w:eastAsia="Calibri" w:hAnsi="Arial" w:cs="Arial"/>
        </w:rPr>
        <w:t>s</w:t>
      </w:r>
      <w:r w:rsidRPr="00B75E62">
        <w:rPr>
          <w:rFonts w:ascii="Arial" w:eastAsia="Calibri" w:hAnsi="Arial" w:cs="Arial"/>
        </w:rPr>
        <w:t>mluvních stran.</w:t>
      </w:r>
    </w:p>
    <w:p w14:paraId="59728470" w14:textId="36663948" w:rsidR="004C10B1" w:rsidRPr="00B75E62" w:rsidRDefault="00483F55" w:rsidP="00B75E62">
      <w:pPr>
        <w:pStyle w:val="Odstavecseseznamem"/>
        <w:numPr>
          <w:ilvl w:val="0"/>
          <w:numId w:val="13"/>
        </w:numPr>
        <w:spacing w:before="120" w:after="120"/>
        <w:ind w:left="567" w:hanging="567"/>
        <w:contextualSpacing w:val="0"/>
        <w:jc w:val="both"/>
        <w:rPr>
          <w:rFonts w:ascii="Arial" w:eastAsia="Calibri" w:hAnsi="Arial" w:cs="Arial"/>
        </w:rPr>
      </w:pPr>
      <w:r w:rsidRPr="00B75E62">
        <w:rPr>
          <w:rFonts w:ascii="Arial" w:eastAsia="Calibri" w:hAnsi="Arial" w:cs="Arial"/>
        </w:rPr>
        <w:t xml:space="preserve">Tato smlouva se řídí českým právním řádem. </w:t>
      </w:r>
      <w:r w:rsidR="004C10B1" w:rsidRPr="00B75E62">
        <w:rPr>
          <w:rFonts w:ascii="Arial" w:eastAsia="Calibri" w:hAnsi="Arial" w:cs="Arial"/>
        </w:rPr>
        <w:t xml:space="preserve">Právní vztahy </w:t>
      </w:r>
      <w:r w:rsidR="00076564" w:rsidRPr="00B75E62">
        <w:rPr>
          <w:rFonts w:ascii="Arial" w:eastAsia="Calibri" w:hAnsi="Arial" w:cs="Arial"/>
        </w:rPr>
        <w:t>s</w:t>
      </w:r>
      <w:r w:rsidR="004C10B1" w:rsidRPr="00B75E62">
        <w:rPr>
          <w:rFonts w:ascii="Arial" w:eastAsia="Calibri" w:hAnsi="Arial" w:cs="Arial"/>
        </w:rPr>
        <w:t xml:space="preserve">mluvních stran touto </w:t>
      </w:r>
      <w:r w:rsidR="00076564" w:rsidRPr="00B75E62">
        <w:rPr>
          <w:rFonts w:ascii="Arial" w:eastAsia="Calibri" w:hAnsi="Arial" w:cs="Arial"/>
        </w:rPr>
        <w:t>s</w:t>
      </w:r>
      <w:r w:rsidR="004C10B1" w:rsidRPr="00B75E62">
        <w:rPr>
          <w:rFonts w:ascii="Arial" w:eastAsia="Calibri" w:hAnsi="Arial" w:cs="Arial"/>
        </w:rPr>
        <w:t>mlouvou výslovně neupravené se řídí příslušnými ustanoveními občanského zákoníku.</w:t>
      </w:r>
    </w:p>
    <w:p w14:paraId="58E8474B" w14:textId="77777777" w:rsidR="0031068B" w:rsidRPr="001A2FB5" w:rsidRDefault="0031068B" w:rsidP="0031068B">
      <w:pPr>
        <w:pStyle w:val="Textdokumentu"/>
        <w:numPr>
          <w:ilvl w:val="0"/>
          <w:numId w:val="13"/>
        </w:numPr>
        <w:spacing w:before="120" w:line="240" w:lineRule="auto"/>
        <w:ind w:left="567" w:hanging="567"/>
        <w:rPr>
          <w:rFonts w:eastAsiaTheme="minorHAnsi" w:cs="Arial"/>
          <w:sz w:val="20"/>
          <w:szCs w:val="20"/>
        </w:rPr>
      </w:pPr>
      <w:r w:rsidRPr="001A2FB5">
        <w:rPr>
          <w:rFonts w:eastAsiaTheme="minorHAnsi" w:cs="Arial"/>
          <w:sz w:val="20"/>
          <w:szCs w:val="20"/>
        </w:rPr>
        <w:t xml:space="preserve">Tato smlouva je vyhotovena v listinné podobě s vlastnoručními podpisy anebo v elektronické podobě s platnými zaručenými elektronickými podpisy založenými na kvalifikovaných certifikátech, kdy každá ze smluvních stran obdrží vyhotovení smlouvy s elektronickými podpisy. Je-li smlouva vyhotovena v listinné podobě, je sepsána ve dvou vyhotoveních, z nichž po jednom obdrží každá smluvní strana.   </w:t>
      </w:r>
    </w:p>
    <w:p w14:paraId="3F513921" w14:textId="77777777" w:rsidR="00CE01C1" w:rsidRDefault="00CE01C1" w:rsidP="004C10B1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cs-CZ"/>
        </w:rPr>
      </w:pPr>
    </w:p>
    <w:p w14:paraId="6D440AE2" w14:textId="6CE599FC" w:rsidR="004C10B1" w:rsidRPr="004C10B1" w:rsidRDefault="004C10B1" w:rsidP="004C10B1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cs-CZ"/>
        </w:rPr>
      </w:pPr>
      <w:r w:rsidRPr="004C10B1">
        <w:rPr>
          <w:rFonts w:ascii="Arial" w:eastAsia="Calibri" w:hAnsi="Arial" w:cs="Arial"/>
          <w:sz w:val="20"/>
          <w:szCs w:val="20"/>
          <w:lang w:eastAsia="cs-CZ"/>
        </w:rPr>
        <w:t xml:space="preserve">Nedílnou součástí této </w:t>
      </w:r>
      <w:r w:rsidR="00BC67FA">
        <w:rPr>
          <w:rFonts w:ascii="Arial" w:eastAsia="Calibri" w:hAnsi="Arial" w:cs="Arial"/>
          <w:sz w:val="20"/>
          <w:szCs w:val="20"/>
          <w:lang w:eastAsia="cs-CZ"/>
        </w:rPr>
        <w:t>s</w:t>
      </w:r>
      <w:r w:rsidRPr="004C10B1">
        <w:rPr>
          <w:rFonts w:ascii="Arial" w:eastAsia="Calibri" w:hAnsi="Arial" w:cs="Arial"/>
          <w:sz w:val="20"/>
          <w:szCs w:val="20"/>
          <w:lang w:eastAsia="cs-CZ"/>
        </w:rPr>
        <w:t>mlouvy j</w:t>
      </w:r>
      <w:r w:rsidR="00BC67FA">
        <w:rPr>
          <w:rFonts w:ascii="Arial" w:eastAsia="Calibri" w:hAnsi="Arial" w:cs="Arial"/>
          <w:sz w:val="20"/>
          <w:szCs w:val="20"/>
          <w:lang w:eastAsia="cs-CZ"/>
        </w:rPr>
        <w:t>sou</w:t>
      </w:r>
      <w:r w:rsidRPr="004C10B1">
        <w:rPr>
          <w:rFonts w:ascii="Arial" w:eastAsia="Calibri" w:hAnsi="Arial" w:cs="Arial"/>
          <w:sz w:val="20"/>
          <w:szCs w:val="20"/>
          <w:lang w:eastAsia="cs-CZ"/>
        </w:rPr>
        <w:t xml:space="preserve"> následující příloh</w:t>
      </w:r>
      <w:r w:rsidR="00BC67FA">
        <w:rPr>
          <w:rFonts w:ascii="Arial" w:eastAsia="Calibri" w:hAnsi="Arial" w:cs="Arial"/>
          <w:sz w:val="20"/>
          <w:szCs w:val="20"/>
          <w:lang w:eastAsia="cs-CZ"/>
        </w:rPr>
        <w:t>y</w:t>
      </w:r>
      <w:r w:rsidRPr="004C10B1">
        <w:rPr>
          <w:rFonts w:ascii="Arial" w:eastAsia="Calibri" w:hAnsi="Arial" w:cs="Arial"/>
          <w:sz w:val="20"/>
          <w:szCs w:val="20"/>
          <w:lang w:eastAsia="cs-CZ"/>
        </w:rPr>
        <w:t>:</w:t>
      </w:r>
    </w:p>
    <w:p w14:paraId="6662810D" w14:textId="77777777" w:rsidR="004C10B1" w:rsidRDefault="004C10B1" w:rsidP="004C10B1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cs-CZ"/>
        </w:rPr>
      </w:pPr>
    </w:p>
    <w:p w14:paraId="48D0B21A" w14:textId="7394EB7C" w:rsidR="005B0B02" w:rsidRPr="00237C51" w:rsidRDefault="005D3CB2" w:rsidP="004C10B1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cs-CZ"/>
        </w:rPr>
      </w:pPr>
      <w:r w:rsidRPr="00237C51">
        <w:rPr>
          <w:rFonts w:ascii="Arial" w:eastAsia="Calibri" w:hAnsi="Arial" w:cs="Arial"/>
          <w:sz w:val="20"/>
          <w:szCs w:val="20"/>
          <w:lang w:eastAsia="cs-CZ"/>
        </w:rPr>
        <w:t xml:space="preserve">Příloha č. </w:t>
      </w:r>
      <w:r w:rsidR="00BC67FA" w:rsidRPr="00237C51">
        <w:rPr>
          <w:rFonts w:ascii="Arial" w:eastAsia="Calibri" w:hAnsi="Arial" w:cs="Arial"/>
          <w:sz w:val="20"/>
          <w:szCs w:val="20"/>
          <w:lang w:eastAsia="cs-CZ"/>
        </w:rPr>
        <w:t>1</w:t>
      </w:r>
      <w:r w:rsidRPr="00237C51">
        <w:rPr>
          <w:rFonts w:ascii="Arial" w:eastAsia="Calibri" w:hAnsi="Arial" w:cs="Arial"/>
          <w:sz w:val="20"/>
          <w:szCs w:val="20"/>
          <w:lang w:eastAsia="cs-CZ"/>
        </w:rPr>
        <w:t xml:space="preserve"> </w:t>
      </w:r>
      <w:r w:rsidR="00822AA6">
        <w:rPr>
          <w:rFonts w:ascii="Arial" w:eastAsia="Calibri" w:hAnsi="Arial" w:cs="Arial"/>
          <w:sz w:val="20"/>
          <w:szCs w:val="20"/>
          <w:lang w:eastAsia="cs-CZ"/>
        </w:rPr>
        <w:t>-</w:t>
      </w:r>
      <w:r w:rsidRPr="00237C51">
        <w:rPr>
          <w:rFonts w:ascii="Arial" w:eastAsia="Calibri" w:hAnsi="Arial" w:cs="Arial"/>
          <w:sz w:val="20"/>
          <w:szCs w:val="20"/>
          <w:lang w:eastAsia="cs-CZ"/>
        </w:rPr>
        <w:t xml:space="preserve"> </w:t>
      </w:r>
      <w:r w:rsidR="005B0B02" w:rsidRPr="00237C51">
        <w:rPr>
          <w:rFonts w:ascii="Arial" w:eastAsia="Calibri" w:hAnsi="Arial" w:cs="Arial"/>
          <w:sz w:val="20"/>
          <w:szCs w:val="20"/>
          <w:lang w:eastAsia="cs-CZ"/>
        </w:rPr>
        <w:t>Technická specifikace</w:t>
      </w:r>
    </w:p>
    <w:p w14:paraId="6BFDC0C9" w14:textId="07F65BD6" w:rsidR="005D3CB2" w:rsidRPr="00237C51" w:rsidRDefault="005B0B02" w:rsidP="004C10B1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cs-CZ"/>
        </w:rPr>
      </w:pPr>
      <w:r w:rsidRPr="00237C51">
        <w:rPr>
          <w:rFonts w:ascii="Arial" w:eastAsia="Calibri" w:hAnsi="Arial" w:cs="Arial"/>
          <w:sz w:val="20"/>
          <w:szCs w:val="20"/>
          <w:lang w:eastAsia="cs-CZ"/>
        </w:rPr>
        <w:t>Příloha č. 2</w:t>
      </w:r>
      <w:r w:rsidR="005D3CB2" w:rsidRPr="00237C51">
        <w:rPr>
          <w:rFonts w:ascii="Arial" w:eastAsia="Calibri" w:hAnsi="Arial" w:cs="Arial"/>
          <w:sz w:val="20"/>
          <w:szCs w:val="20"/>
          <w:lang w:eastAsia="cs-CZ"/>
        </w:rPr>
        <w:t xml:space="preserve"> </w:t>
      </w:r>
      <w:r w:rsidRPr="00237C51">
        <w:rPr>
          <w:rFonts w:ascii="Arial" w:eastAsia="Calibri" w:hAnsi="Arial" w:cs="Arial"/>
          <w:sz w:val="20"/>
          <w:szCs w:val="20"/>
          <w:lang w:eastAsia="cs-CZ"/>
        </w:rPr>
        <w:t xml:space="preserve">- </w:t>
      </w:r>
      <w:r w:rsidR="00237C51" w:rsidRPr="00237C51">
        <w:rPr>
          <w:rFonts w:ascii="Arial" w:eastAsia="Calibri" w:hAnsi="Arial" w:cs="Arial"/>
          <w:sz w:val="20"/>
          <w:szCs w:val="20"/>
          <w:lang w:eastAsia="cs-CZ"/>
        </w:rPr>
        <w:t>Ceník</w:t>
      </w:r>
    </w:p>
    <w:p w14:paraId="623593BE" w14:textId="112DD366" w:rsidR="005B0B02" w:rsidRPr="004C10B1" w:rsidRDefault="005B0B02" w:rsidP="004C10B1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cs-CZ"/>
        </w:rPr>
      </w:pPr>
      <w:r w:rsidRPr="00237C51">
        <w:rPr>
          <w:rFonts w:ascii="Arial" w:eastAsia="Calibri" w:hAnsi="Arial" w:cs="Arial"/>
          <w:sz w:val="20"/>
          <w:szCs w:val="20"/>
          <w:lang w:eastAsia="cs-CZ"/>
        </w:rPr>
        <w:t xml:space="preserve">Příloha č. 3 - Seznam </w:t>
      </w:r>
      <w:r w:rsidR="00DA4603">
        <w:rPr>
          <w:rFonts w:ascii="Arial" w:eastAsia="Calibri" w:hAnsi="Arial" w:cs="Arial"/>
          <w:sz w:val="20"/>
          <w:szCs w:val="20"/>
          <w:lang w:eastAsia="cs-CZ"/>
        </w:rPr>
        <w:t xml:space="preserve">schválených </w:t>
      </w:r>
      <w:r w:rsidRPr="00237C51">
        <w:rPr>
          <w:rFonts w:ascii="Arial" w:eastAsia="Calibri" w:hAnsi="Arial" w:cs="Arial"/>
          <w:sz w:val="20"/>
          <w:szCs w:val="20"/>
          <w:lang w:eastAsia="cs-CZ"/>
        </w:rPr>
        <w:t>poddodavatelů</w:t>
      </w:r>
    </w:p>
    <w:p w14:paraId="00D9E2E6" w14:textId="7AEA72CF" w:rsidR="004C10B1" w:rsidRDefault="004C10B1" w:rsidP="004C10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76F1E2E" w14:textId="77777777" w:rsidR="00CE01C1" w:rsidRDefault="00CE01C1" w:rsidP="00CE01C1">
      <w:pPr>
        <w:pStyle w:val="Textdokumentu"/>
        <w:spacing w:after="0" w:line="276" w:lineRule="auto"/>
        <w:ind w:left="-6"/>
        <w:rPr>
          <w:rFonts w:eastAsiaTheme="minorHAnsi" w:cs="Arial"/>
          <w:sz w:val="20"/>
          <w:szCs w:val="20"/>
          <w:lang w:eastAsia="en-US"/>
        </w:rPr>
      </w:pPr>
      <w:r w:rsidRPr="00166AD9">
        <w:rPr>
          <w:rFonts w:eastAsiaTheme="minorHAnsi" w:cs="Arial"/>
          <w:sz w:val="20"/>
          <w:szCs w:val="20"/>
          <w:lang w:eastAsia="en-US"/>
        </w:rPr>
        <w:t>V případě rozporu mezi ustanoveními vlastní smlouvy (tj. smlouvy bez příloh) a ustanoveními obsaženými v příloze, mají přednost smluvní ustanovení.</w:t>
      </w:r>
    </w:p>
    <w:p w14:paraId="0F436465" w14:textId="77777777" w:rsidR="00CE01C1" w:rsidRDefault="00CE01C1" w:rsidP="004C10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1E2390B" w14:textId="77777777" w:rsidR="004C10B1" w:rsidRDefault="004C10B1" w:rsidP="004C10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EB32A46" w14:textId="77777777" w:rsidR="004C10B1" w:rsidRPr="00E46532" w:rsidRDefault="004C10B1" w:rsidP="004C10B1">
      <w:pPr>
        <w:pStyle w:val="Textdokumentu"/>
        <w:spacing w:after="0" w:line="276" w:lineRule="auto"/>
        <w:rPr>
          <w:rFonts w:eastAsiaTheme="minorHAnsi" w:cs="Arial"/>
          <w:sz w:val="20"/>
          <w:szCs w:val="20"/>
          <w:lang w:eastAsia="en-US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C10B1" w14:paraId="616EC80F" w14:textId="77777777" w:rsidTr="005E76AA">
        <w:tc>
          <w:tcPr>
            <w:tcW w:w="4531" w:type="dxa"/>
          </w:tcPr>
          <w:p w14:paraId="5A69851D" w14:textId="39A5C7EB" w:rsidR="004C10B1" w:rsidRPr="00B8230C" w:rsidRDefault="004C10B1" w:rsidP="005E76AA">
            <w:pPr>
              <w:pStyle w:val="Textdokumentu"/>
              <w:spacing w:after="0" w:line="276" w:lineRule="auto"/>
              <w:rPr>
                <w:rFonts w:eastAsiaTheme="minorHAnsi" w:cs="Arial"/>
                <w:sz w:val="20"/>
                <w:szCs w:val="20"/>
                <w:lang w:eastAsia="en-US"/>
              </w:rPr>
            </w:pPr>
            <w:r w:rsidRPr="00B8230C">
              <w:rPr>
                <w:rFonts w:eastAsiaTheme="minorHAnsi" w:cs="Arial"/>
                <w:sz w:val="20"/>
                <w:szCs w:val="20"/>
                <w:lang w:eastAsia="en-US"/>
              </w:rPr>
              <w:t xml:space="preserve">V </w:t>
            </w:r>
            <w:r w:rsidR="00B8230C" w:rsidRPr="00B8230C">
              <w:rPr>
                <w:rFonts w:eastAsiaTheme="minorHAnsi" w:cs="Arial"/>
                <w:sz w:val="20"/>
                <w:szCs w:val="20"/>
                <w:lang w:eastAsia="en-US"/>
              </w:rPr>
              <w:t>Praze</w:t>
            </w:r>
            <w:r w:rsidRPr="00B8230C">
              <w:rPr>
                <w:rFonts w:eastAsiaTheme="minorHAnsi" w:cs="Arial"/>
                <w:sz w:val="20"/>
                <w:szCs w:val="20"/>
                <w:lang w:eastAsia="en-US"/>
              </w:rPr>
              <w:t xml:space="preserve"> dne ________________</w:t>
            </w:r>
          </w:p>
          <w:p w14:paraId="1D248088" w14:textId="77777777" w:rsidR="004C10B1" w:rsidRPr="00B8230C" w:rsidRDefault="004C10B1" w:rsidP="005E76AA">
            <w:pPr>
              <w:pStyle w:val="Textdokumentu"/>
              <w:spacing w:after="0" w:line="276" w:lineRule="auto"/>
              <w:rPr>
                <w:rFonts w:eastAsiaTheme="minorHAnsi" w:cs="Arial"/>
                <w:sz w:val="20"/>
                <w:szCs w:val="20"/>
                <w:lang w:eastAsia="en-US"/>
              </w:rPr>
            </w:pPr>
          </w:p>
          <w:p w14:paraId="1C639077" w14:textId="77777777" w:rsidR="004C10B1" w:rsidRPr="00B8230C" w:rsidRDefault="004C10B1" w:rsidP="005E76AA">
            <w:pPr>
              <w:pStyle w:val="Textdokumentu"/>
              <w:spacing w:after="0" w:line="276" w:lineRule="auto"/>
              <w:rPr>
                <w:rFonts w:eastAsiaTheme="minorHAnsi" w:cs="Arial"/>
                <w:sz w:val="20"/>
                <w:szCs w:val="20"/>
                <w:lang w:eastAsia="en-US"/>
              </w:rPr>
            </w:pPr>
          </w:p>
          <w:p w14:paraId="32A9DB68" w14:textId="77777777" w:rsidR="004C10B1" w:rsidRPr="00B8230C" w:rsidRDefault="004C10B1" w:rsidP="005E76AA">
            <w:pPr>
              <w:pStyle w:val="Textdokumentu"/>
              <w:spacing w:after="0" w:line="276" w:lineRule="auto"/>
              <w:rPr>
                <w:rFonts w:eastAsiaTheme="minorHAnsi" w:cs="Arial"/>
                <w:sz w:val="20"/>
                <w:szCs w:val="20"/>
                <w:lang w:eastAsia="en-US"/>
              </w:rPr>
            </w:pPr>
            <w:r w:rsidRPr="00B8230C">
              <w:rPr>
                <w:rFonts w:eastAsiaTheme="minorHAnsi" w:cs="Arial"/>
                <w:sz w:val="20"/>
                <w:szCs w:val="20"/>
                <w:lang w:eastAsia="en-US"/>
              </w:rPr>
              <w:t>______________________</w:t>
            </w:r>
          </w:p>
          <w:p w14:paraId="5CBF56D3" w14:textId="77777777" w:rsidR="00B8230C" w:rsidRPr="00B8230C" w:rsidRDefault="00B8230C" w:rsidP="00B8230C">
            <w:pPr>
              <w:pStyle w:val="Textdokumentu"/>
              <w:spacing w:after="0" w:line="276" w:lineRule="auto"/>
              <w:rPr>
                <w:rFonts w:eastAsiaTheme="minorHAnsi" w:cs="Arial"/>
                <w:b/>
                <w:sz w:val="20"/>
                <w:szCs w:val="20"/>
                <w:lang w:eastAsia="en-US"/>
              </w:rPr>
            </w:pPr>
            <w:r w:rsidRPr="00B8230C">
              <w:rPr>
                <w:rFonts w:eastAsiaTheme="minorHAnsi" w:cs="Arial"/>
                <w:b/>
                <w:sz w:val="20"/>
                <w:szCs w:val="20"/>
                <w:lang w:eastAsia="en-US"/>
              </w:rPr>
              <w:t>GAMALUX Plzeň spol. s r.o.</w:t>
            </w:r>
          </w:p>
          <w:p w14:paraId="63B74FD1" w14:textId="77777777" w:rsidR="00732FE0" w:rsidRDefault="00B8230C" w:rsidP="005E76AA">
            <w:pPr>
              <w:pStyle w:val="Textdokumentu"/>
              <w:spacing w:after="0" w:line="276" w:lineRule="auto"/>
              <w:rPr>
                <w:rFonts w:eastAsiaTheme="minorHAnsi" w:cs="Arial"/>
                <w:sz w:val="20"/>
                <w:szCs w:val="20"/>
                <w:lang w:eastAsia="en-US"/>
              </w:rPr>
            </w:pPr>
            <w:r w:rsidRPr="00821617">
              <w:rPr>
                <w:rFonts w:eastAsiaTheme="minorHAnsi" w:cs="Arial"/>
                <w:sz w:val="20"/>
                <w:szCs w:val="20"/>
                <w:lang w:eastAsia="en-US"/>
              </w:rPr>
              <w:t>Če</w:t>
            </w:r>
            <w:r w:rsidR="00732FE0">
              <w:rPr>
                <w:rFonts w:eastAsiaTheme="minorHAnsi" w:cs="Arial"/>
                <w:sz w:val="20"/>
                <w:szCs w:val="20"/>
                <w:lang w:eastAsia="en-US"/>
              </w:rPr>
              <w:t>něk</w:t>
            </w:r>
            <w:r w:rsidRPr="00821617">
              <w:rPr>
                <w:rFonts w:eastAsiaTheme="minorHAnsi" w:cs="Arial"/>
                <w:sz w:val="20"/>
                <w:szCs w:val="20"/>
                <w:lang w:eastAsia="en-US"/>
              </w:rPr>
              <w:t xml:space="preserve"> Hosnedl</w:t>
            </w:r>
          </w:p>
          <w:p w14:paraId="3952E4C5" w14:textId="1AE04AFB" w:rsidR="004C10B1" w:rsidRPr="00B8230C" w:rsidRDefault="00B8230C" w:rsidP="005E76AA">
            <w:pPr>
              <w:pStyle w:val="Textdokumentu"/>
              <w:spacing w:after="0" w:line="276" w:lineRule="auto"/>
              <w:rPr>
                <w:rFonts w:eastAsiaTheme="minorHAnsi" w:cs="Arial"/>
                <w:sz w:val="20"/>
                <w:szCs w:val="20"/>
                <w:lang w:eastAsia="en-US"/>
              </w:rPr>
            </w:pPr>
            <w:r w:rsidRPr="00821617">
              <w:rPr>
                <w:rFonts w:eastAsiaTheme="minorHAnsi" w:cs="Arial"/>
                <w:sz w:val="20"/>
                <w:szCs w:val="20"/>
                <w:lang w:eastAsia="en-US"/>
              </w:rPr>
              <w:t>jednatel</w:t>
            </w:r>
          </w:p>
        </w:tc>
        <w:tc>
          <w:tcPr>
            <w:tcW w:w="4531" w:type="dxa"/>
          </w:tcPr>
          <w:p w14:paraId="3C1F380D" w14:textId="77777777" w:rsidR="004C10B1" w:rsidRPr="00B8230C" w:rsidRDefault="004C10B1" w:rsidP="005E76AA">
            <w:pPr>
              <w:pStyle w:val="Textdokumentu"/>
              <w:spacing w:after="0" w:line="276" w:lineRule="auto"/>
              <w:rPr>
                <w:rFonts w:eastAsiaTheme="minorHAnsi" w:cs="Arial"/>
                <w:sz w:val="20"/>
                <w:szCs w:val="20"/>
                <w:lang w:eastAsia="en-US"/>
              </w:rPr>
            </w:pPr>
            <w:r w:rsidRPr="00B8230C">
              <w:rPr>
                <w:rFonts w:eastAsiaTheme="minorHAnsi" w:cs="Arial"/>
                <w:sz w:val="20"/>
                <w:szCs w:val="20"/>
                <w:lang w:eastAsia="en-US"/>
              </w:rPr>
              <w:t>V Kralupech nad Vltavou dne _______________</w:t>
            </w:r>
          </w:p>
          <w:p w14:paraId="14B62670" w14:textId="77777777" w:rsidR="004C10B1" w:rsidRPr="00B8230C" w:rsidRDefault="004C10B1" w:rsidP="005E76AA">
            <w:pPr>
              <w:pStyle w:val="Textdokumentu"/>
              <w:spacing w:after="0" w:line="276" w:lineRule="auto"/>
              <w:rPr>
                <w:rFonts w:eastAsiaTheme="minorHAnsi" w:cs="Arial"/>
                <w:sz w:val="20"/>
                <w:szCs w:val="20"/>
                <w:lang w:eastAsia="en-US"/>
              </w:rPr>
            </w:pPr>
          </w:p>
          <w:p w14:paraId="2AED56C1" w14:textId="77777777" w:rsidR="004C10B1" w:rsidRPr="00B8230C" w:rsidRDefault="004C10B1" w:rsidP="005E76AA">
            <w:pPr>
              <w:pStyle w:val="Textdokumentu"/>
              <w:spacing w:after="0" w:line="276" w:lineRule="auto"/>
              <w:rPr>
                <w:rFonts w:eastAsiaTheme="minorHAnsi" w:cs="Arial"/>
                <w:sz w:val="20"/>
                <w:szCs w:val="20"/>
                <w:lang w:eastAsia="en-US"/>
              </w:rPr>
            </w:pPr>
          </w:p>
          <w:p w14:paraId="6E25E933" w14:textId="77777777" w:rsidR="004C10B1" w:rsidRPr="00B8230C" w:rsidRDefault="004C10B1" w:rsidP="005E76AA">
            <w:pPr>
              <w:pStyle w:val="Textdokumentu"/>
              <w:spacing w:after="0" w:line="276" w:lineRule="auto"/>
              <w:rPr>
                <w:rFonts w:eastAsiaTheme="minorHAnsi" w:cs="Arial"/>
                <w:sz w:val="20"/>
                <w:szCs w:val="20"/>
                <w:lang w:eastAsia="en-US"/>
              </w:rPr>
            </w:pPr>
            <w:r w:rsidRPr="00B8230C">
              <w:rPr>
                <w:rFonts w:eastAsiaTheme="minorHAnsi" w:cs="Arial"/>
                <w:sz w:val="20"/>
                <w:szCs w:val="20"/>
                <w:lang w:eastAsia="en-US"/>
              </w:rPr>
              <w:t>______________________</w:t>
            </w:r>
          </w:p>
          <w:p w14:paraId="3F70477B" w14:textId="77777777" w:rsidR="004C10B1" w:rsidRPr="00B8230C" w:rsidRDefault="004C10B1" w:rsidP="005E76AA">
            <w:pPr>
              <w:pStyle w:val="Textdokumentu"/>
              <w:spacing w:after="0" w:line="276" w:lineRule="auto"/>
              <w:rPr>
                <w:rFonts w:eastAsiaTheme="minorHAnsi" w:cs="Arial"/>
                <w:b/>
                <w:sz w:val="20"/>
                <w:szCs w:val="20"/>
                <w:lang w:eastAsia="en-US"/>
              </w:rPr>
            </w:pPr>
            <w:r w:rsidRPr="00B8230C">
              <w:rPr>
                <w:rFonts w:eastAsiaTheme="minorHAnsi" w:cs="Arial"/>
                <w:b/>
                <w:sz w:val="20"/>
                <w:szCs w:val="20"/>
                <w:lang w:eastAsia="en-US"/>
              </w:rPr>
              <w:t>MERO ČR, a.s.</w:t>
            </w:r>
          </w:p>
          <w:p w14:paraId="5173208F" w14:textId="77FC54F3" w:rsidR="004C10B1" w:rsidRPr="00B8230C" w:rsidRDefault="004C10B1" w:rsidP="005E76AA">
            <w:pPr>
              <w:pStyle w:val="Textdokumentu"/>
              <w:spacing w:after="0" w:line="276" w:lineRule="auto"/>
              <w:rPr>
                <w:rFonts w:eastAsiaTheme="minorHAnsi" w:cs="Arial"/>
                <w:sz w:val="20"/>
                <w:szCs w:val="20"/>
                <w:lang w:eastAsia="en-US"/>
              </w:rPr>
            </w:pPr>
            <w:r w:rsidRPr="00B8230C">
              <w:rPr>
                <w:rFonts w:eastAsiaTheme="minorHAnsi" w:cs="Arial"/>
                <w:sz w:val="20"/>
                <w:szCs w:val="20"/>
                <w:lang w:eastAsia="en-US"/>
              </w:rPr>
              <w:t xml:space="preserve">Ing. </w:t>
            </w:r>
            <w:r w:rsidR="00986987" w:rsidRPr="00B8230C">
              <w:rPr>
                <w:rFonts w:eastAsiaTheme="minorHAnsi" w:cs="Arial"/>
                <w:sz w:val="20"/>
                <w:szCs w:val="20"/>
                <w:lang w:eastAsia="en-US"/>
              </w:rPr>
              <w:t xml:space="preserve">Zdeněk Dundr </w:t>
            </w:r>
          </w:p>
          <w:p w14:paraId="48B4F6D9" w14:textId="36274C34" w:rsidR="004C10B1" w:rsidRPr="006F5482" w:rsidRDefault="00986987" w:rsidP="005E76AA">
            <w:pPr>
              <w:pStyle w:val="Textdokumentu"/>
              <w:spacing w:after="0" w:line="276" w:lineRule="auto"/>
              <w:rPr>
                <w:rFonts w:eastAsiaTheme="minorHAnsi" w:cs="Arial"/>
                <w:sz w:val="20"/>
                <w:szCs w:val="20"/>
                <w:lang w:eastAsia="en-US"/>
              </w:rPr>
            </w:pPr>
            <w:r w:rsidRPr="00B8230C">
              <w:rPr>
                <w:rFonts w:eastAsiaTheme="minorHAnsi" w:cs="Arial"/>
                <w:sz w:val="20"/>
                <w:szCs w:val="20"/>
                <w:lang w:eastAsia="en-US"/>
              </w:rPr>
              <w:t>místo</w:t>
            </w:r>
            <w:r w:rsidR="001B4804" w:rsidRPr="00B8230C">
              <w:rPr>
                <w:rFonts w:eastAsiaTheme="minorHAnsi" w:cs="Arial"/>
                <w:sz w:val="20"/>
                <w:szCs w:val="20"/>
                <w:lang w:eastAsia="en-US"/>
              </w:rPr>
              <w:t>p</w:t>
            </w:r>
            <w:r w:rsidR="004C10B1" w:rsidRPr="00B8230C">
              <w:rPr>
                <w:rFonts w:eastAsiaTheme="minorHAnsi" w:cs="Arial"/>
                <w:sz w:val="20"/>
                <w:szCs w:val="20"/>
                <w:lang w:eastAsia="en-US"/>
              </w:rPr>
              <w:t>ředseda představenstva</w:t>
            </w:r>
          </w:p>
        </w:tc>
      </w:tr>
      <w:tr w:rsidR="004C10B1" w14:paraId="4F3B40C6" w14:textId="77777777" w:rsidTr="005E76AA">
        <w:tc>
          <w:tcPr>
            <w:tcW w:w="4531" w:type="dxa"/>
          </w:tcPr>
          <w:p w14:paraId="71FDD07F" w14:textId="77777777" w:rsidR="004C10B1" w:rsidRDefault="004C10B1" w:rsidP="005E76AA">
            <w:pPr>
              <w:pStyle w:val="Textdokumentu"/>
              <w:spacing w:after="0" w:line="276" w:lineRule="auto"/>
              <w:rPr>
                <w:rFonts w:eastAsiaTheme="minorHAnsi" w:cs="Arial"/>
                <w:sz w:val="20"/>
                <w:szCs w:val="20"/>
                <w:lang w:eastAsia="en-US"/>
              </w:rPr>
            </w:pPr>
          </w:p>
        </w:tc>
        <w:tc>
          <w:tcPr>
            <w:tcW w:w="4531" w:type="dxa"/>
          </w:tcPr>
          <w:p w14:paraId="31348B4E" w14:textId="77777777" w:rsidR="004C10B1" w:rsidRDefault="004C10B1" w:rsidP="005E76AA">
            <w:pPr>
              <w:pStyle w:val="Textdokumentu"/>
              <w:spacing w:after="0" w:line="276" w:lineRule="auto"/>
              <w:rPr>
                <w:rFonts w:eastAsiaTheme="minorHAnsi" w:cs="Arial"/>
                <w:sz w:val="20"/>
                <w:szCs w:val="20"/>
                <w:lang w:eastAsia="en-US"/>
              </w:rPr>
            </w:pPr>
          </w:p>
          <w:p w14:paraId="47D0E9DB" w14:textId="77777777" w:rsidR="004C10B1" w:rsidRDefault="004C10B1" w:rsidP="005E76AA">
            <w:pPr>
              <w:pStyle w:val="Textdokumentu"/>
              <w:spacing w:after="0" w:line="276" w:lineRule="auto"/>
              <w:rPr>
                <w:rFonts w:eastAsiaTheme="minorHAnsi" w:cs="Arial"/>
                <w:sz w:val="20"/>
                <w:szCs w:val="20"/>
                <w:lang w:eastAsia="en-US"/>
              </w:rPr>
            </w:pPr>
          </w:p>
          <w:p w14:paraId="34A84B14" w14:textId="77777777" w:rsidR="004C10B1" w:rsidRDefault="004C10B1" w:rsidP="005E76AA">
            <w:pPr>
              <w:pStyle w:val="Textdokumentu"/>
              <w:spacing w:after="0" w:line="276" w:lineRule="auto"/>
              <w:rPr>
                <w:rFonts w:eastAsiaTheme="minorHAnsi" w:cs="Arial"/>
                <w:sz w:val="20"/>
                <w:szCs w:val="20"/>
                <w:lang w:eastAsia="en-US"/>
              </w:rPr>
            </w:pPr>
            <w:r>
              <w:rPr>
                <w:rFonts w:eastAsiaTheme="minorHAnsi" w:cs="Arial"/>
                <w:sz w:val="20"/>
                <w:szCs w:val="20"/>
                <w:lang w:eastAsia="en-US"/>
              </w:rPr>
              <w:t>______________________</w:t>
            </w:r>
          </w:p>
          <w:p w14:paraId="375513E9" w14:textId="77777777" w:rsidR="004C10B1" w:rsidRDefault="004C10B1" w:rsidP="005E76AA">
            <w:pPr>
              <w:pStyle w:val="Textdokumentu"/>
              <w:spacing w:after="0" w:line="276" w:lineRule="auto"/>
              <w:rPr>
                <w:rFonts w:eastAsiaTheme="minorHAnsi" w:cs="Arial"/>
                <w:b/>
                <w:sz w:val="20"/>
                <w:szCs w:val="20"/>
                <w:lang w:eastAsia="en-US"/>
              </w:rPr>
            </w:pPr>
            <w:r w:rsidRPr="00E46532">
              <w:rPr>
                <w:rFonts w:eastAsiaTheme="minorHAnsi" w:cs="Arial"/>
                <w:b/>
                <w:sz w:val="20"/>
                <w:szCs w:val="20"/>
                <w:lang w:eastAsia="en-US"/>
              </w:rPr>
              <w:t>MERO ČR, a.s.</w:t>
            </w:r>
          </w:p>
          <w:p w14:paraId="55E99CB9" w14:textId="256CE936" w:rsidR="004C10B1" w:rsidRDefault="004C10B1" w:rsidP="005E76AA">
            <w:pPr>
              <w:pStyle w:val="Textdokumentu"/>
              <w:spacing w:after="0" w:line="276" w:lineRule="auto"/>
              <w:rPr>
                <w:rFonts w:eastAsiaTheme="minorHAnsi" w:cs="Arial"/>
                <w:sz w:val="20"/>
                <w:szCs w:val="20"/>
                <w:lang w:eastAsia="en-US"/>
              </w:rPr>
            </w:pPr>
            <w:r w:rsidRPr="002C4FCA">
              <w:rPr>
                <w:rFonts w:eastAsiaTheme="minorHAnsi" w:cs="Arial"/>
                <w:sz w:val="20"/>
                <w:szCs w:val="20"/>
                <w:lang w:eastAsia="en-US"/>
              </w:rPr>
              <w:t xml:space="preserve">Ing. </w:t>
            </w:r>
            <w:r w:rsidR="00986987">
              <w:rPr>
                <w:rFonts w:eastAsiaTheme="minorHAnsi" w:cs="Arial"/>
                <w:sz w:val="20"/>
                <w:szCs w:val="20"/>
                <w:lang w:eastAsia="en-US"/>
              </w:rPr>
              <w:t>Marcel Kalakaj</w:t>
            </w:r>
          </w:p>
          <w:p w14:paraId="7E2E3F31" w14:textId="7B0F2645" w:rsidR="004C10B1" w:rsidRDefault="00986987" w:rsidP="005E76AA">
            <w:pPr>
              <w:pStyle w:val="Textdokumentu"/>
              <w:spacing w:after="0" w:line="276" w:lineRule="auto"/>
              <w:rPr>
                <w:rFonts w:eastAsiaTheme="minorHAnsi" w:cs="Arial"/>
                <w:sz w:val="20"/>
                <w:szCs w:val="20"/>
                <w:lang w:eastAsia="en-US"/>
              </w:rPr>
            </w:pPr>
            <w:r>
              <w:rPr>
                <w:rFonts w:eastAsiaTheme="minorHAnsi" w:cs="Arial"/>
                <w:sz w:val="20"/>
                <w:szCs w:val="20"/>
                <w:lang w:eastAsia="en-US"/>
              </w:rPr>
              <w:t>člen</w:t>
            </w:r>
            <w:r w:rsidR="004C10B1" w:rsidRPr="002C4FCA">
              <w:rPr>
                <w:rFonts w:eastAsiaTheme="minorHAnsi" w:cs="Arial"/>
                <w:sz w:val="20"/>
                <w:szCs w:val="20"/>
                <w:lang w:eastAsia="en-US"/>
              </w:rPr>
              <w:t xml:space="preserve"> představenstva</w:t>
            </w:r>
          </w:p>
        </w:tc>
      </w:tr>
    </w:tbl>
    <w:p w14:paraId="2F30BD14" w14:textId="77777777" w:rsidR="004C10B1" w:rsidRPr="004C10B1" w:rsidRDefault="004C10B1" w:rsidP="004C10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BD2773D" w14:textId="77777777" w:rsidR="004C10B1" w:rsidRPr="004C10B1" w:rsidRDefault="004C10B1" w:rsidP="004C10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4354A3B" w14:textId="77777777" w:rsidR="004C10B1" w:rsidRPr="004C10B1" w:rsidRDefault="004C10B1" w:rsidP="004C10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B6DA901" w14:textId="77777777" w:rsidR="004C10B1" w:rsidRPr="004C10B1" w:rsidRDefault="004C10B1" w:rsidP="004C10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8F95099" w14:textId="77777777" w:rsidR="00D860ED" w:rsidRPr="004C10B1" w:rsidRDefault="00D860ED">
      <w:pPr>
        <w:rPr>
          <w:rFonts w:ascii="Arial" w:hAnsi="Arial" w:cs="Arial"/>
          <w:sz w:val="20"/>
          <w:szCs w:val="20"/>
        </w:rPr>
      </w:pPr>
    </w:p>
    <w:sectPr w:rsidR="00D860ED" w:rsidRPr="004C10B1" w:rsidSect="00FF06E6">
      <w:headerReference w:type="default" r:id="rId14"/>
      <w:foot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2732DA" w14:textId="77777777" w:rsidR="00B75E62" w:rsidRDefault="00B75E62" w:rsidP="00B75E62">
      <w:pPr>
        <w:spacing w:after="0" w:line="240" w:lineRule="auto"/>
      </w:pPr>
      <w:r>
        <w:separator/>
      </w:r>
    </w:p>
  </w:endnote>
  <w:endnote w:type="continuationSeparator" w:id="0">
    <w:p w14:paraId="10917075" w14:textId="77777777" w:rsidR="00B75E62" w:rsidRDefault="00B75E62" w:rsidP="00B75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3118726"/>
      <w:docPartObj>
        <w:docPartGallery w:val="Page Numbers (Bottom of Page)"/>
        <w:docPartUnique/>
      </w:docPartObj>
    </w:sdtPr>
    <w:sdtEndPr/>
    <w:sdtContent>
      <w:p w14:paraId="402275F1" w14:textId="588DF406" w:rsidR="00B75E62" w:rsidRDefault="00B75E6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DD4D63" w14:textId="77777777" w:rsidR="00B75E62" w:rsidRDefault="00B75E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577ED7" w14:textId="77777777" w:rsidR="00B75E62" w:rsidRDefault="00B75E62" w:rsidP="00B75E62">
      <w:pPr>
        <w:spacing w:after="0" w:line="240" w:lineRule="auto"/>
      </w:pPr>
      <w:r>
        <w:separator/>
      </w:r>
    </w:p>
  </w:footnote>
  <w:footnote w:type="continuationSeparator" w:id="0">
    <w:p w14:paraId="07DCCBA8" w14:textId="77777777" w:rsidR="00B75E62" w:rsidRDefault="00B75E62" w:rsidP="00B75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F3DEF" w14:textId="2C6DC067" w:rsidR="00CE6CF1" w:rsidRPr="00A469C5" w:rsidRDefault="00A469C5" w:rsidP="00A469C5">
    <w:pPr>
      <w:pStyle w:val="Zhlav"/>
      <w:jc w:val="right"/>
    </w:pPr>
    <w:r w:rsidRPr="00A469C5">
      <w:rPr>
        <w:b/>
      </w:rPr>
      <w:t>01067/SRV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455B0"/>
    <w:multiLevelType w:val="hybridMultilevel"/>
    <w:tmpl w:val="28743FD8"/>
    <w:lvl w:ilvl="0" w:tplc="DD689C9E">
      <w:start w:val="1"/>
      <w:numFmt w:val="decimal"/>
      <w:lvlText w:val="2.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2475A"/>
    <w:multiLevelType w:val="multilevel"/>
    <w:tmpl w:val="05AE39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16" w:hanging="432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lowerRoman"/>
      <w:lvlText w:val="%4."/>
      <w:lvlJc w:val="righ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B73264"/>
    <w:multiLevelType w:val="hybridMultilevel"/>
    <w:tmpl w:val="B9E4F4B6"/>
    <w:lvl w:ilvl="0" w:tplc="324C12C6">
      <w:start w:val="1"/>
      <w:numFmt w:val="decimal"/>
      <w:lvlText w:val="4.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654B0"/>
    <w:multiLevelType w:val="multilevel"/>
    <w:tmpl w:val="21E833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lowerRoman"/>
      <w:lvlText w:val="%4."/>
      <w:lvlJc w:val="righ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ADA070F"/>
    <w:multiLevelType w:val="multilevel"/>
    <w:tmpl w:val="37F41E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16" w:hanging="432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EDE141D"/>
    <w:multiLevelType w:val="multilevel"/>
    <w:tmpl w:val="B81A42E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color w:val="auto"/>
      </w:rPr>
    </w:lvl>
    <w:lvl w:ilvl="1">
      <w:start w:val="1"/>
      <w:numFmt w:val="decimal"/>
      <w:lvlText w:val="1.%2."/>
      <w:lvlJc w:val="left"/>
      <w:pPr>
        <w:ind w:left="570" w:hanging="570"/>
      </w:pPr>
      <w:rPr>
        <w:rFonts w:ascii="Arial" w:hAnsi="Arial" w:cs="Arial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4B5710DE"/>
    <w:multiLevelType w:val="hybridMultilevel"/>
    <w:tmpl w:val="80EC78A0"/>
    <w:lvl w:ilvl="0" w:tplc="74FC70B4">
      <w:start w:val="1"/>
      <w:numFmt w:val="decimal"/>
      <w:lvlText w:val="7.%1.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F81594"/>
    <w:multiLevelType w:val="hybridMultilevel"/>
    <w:tmpl w:val="EF24FD60"/>
    <w:lvl w:ilvl="0" w:tplc="1A48A81A">
      <w:start w:val="1"/>
      <w:numFmt w:val="decimal"/>
      <w:lvlText w:val="8.%1.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E61F0B"/>
    <w:multiLevelType w:val="hybridMultilevel"/>
    <w:tmpl w:val="47C4B956"/>
    <w:lvl w:ilvl="0" w:tplc="AF225AC4">
      <w:start w:val="1"/>
      <w:numFmt w:val="decimal"/>
      <w:lvlText w:val="6.%1.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13575"/>
    <w:multiLevelType w:val="hybridMultilevel"/>
    <w:tmpl w:val="1A743F6E"/>
    <w:lvl w:ilvl="0" w:tplc="37AE93BE">
      <w:start w:val="1"/>
      <w:numFmt w:val="decimal"/>
      <w:lvlText w:val="5.%1.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DB425E"/>
    <w:multiLevelType w:val="hybridMultilevel"/>
    <w:tmpl w:val="C1D6A5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BE045F"/>
    <w:multiLevelType w:val="hybridMultilevel"/>
    <w:tmpl w:val="99D88E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BB490F"/>
    <w:multiLevelType w:val="hybridMultilevel"/>
    <w:tmpl w:val="C9766E5E"/>
    <w:lvl w:ilvl="0" w:tplc="84F4EA08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A106E8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9D1B4C"/>
    <w:multiLevelType w:val="hybridMultilevel"/>
    <w:tmpl w:val="F27E7A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5"/>
  </w:num>
  <w:num w:numId="5">
    <w:abstractNumId w:val="0"/>
  </w:num>
  <w:num w:numId="6">
    <w:abstractNumId w:val="12"/>
  </w:num>
  <w:num w:numId="7">
    <w:abstractNumId w:val="10"/>
  </w:num>
  <w:num w:numId="8">
    <w:abstractNumId w:val="11"/>
  </w:num>
  <w:num w:numId="9">
    <w:abstractNumId w:val="2"/>
  </w:num>
  <w:num w:numId="10">
    <w:abstractNumId w:val="9"/>
  </w:num>
  <w:num w:numId="11">
    <w:abstractNumId w:val="8"/>
  </w:num>
  <w:num w:numId="12">
    <w:abstractNumId w:val="6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0B1"/>
    <w:rsid w:val="00011B52"/>
    <w:rsid w:val="00012DDB"/>
    <w:rsid w:val="00042698"/>
    <w:rsid w:val="00042988"/>
    <w:rsid w:val="000627A3"/>
    <w:rsid w:val="00076564"/>
    <w:rsid w:val="000B4906"/>
    <w:rsid w:val="000C36B4"/>
    <w:rsid w:val="000C596F"/>
    <w:rsid w:val="000E12C7"/>
    <w:rsid w:val="000E1C84"/>
    <w:rsid w:val="001241C9"/>
    <w:rsid w:val="0014083E"/>
    <w:rsid w:val="00187874"/>
    <w:rsid w:val="001959F8"/>
    <w:rsid w:val="001A17EA"/>
    <w:rsid w:val="001B4804"/>
    <w:rsid w:val="00220353"/>
    <w:rsid w:val="00230434"/>
    <w:rsid w:val="00237C51"/>
    <w:rsid w:val="00256B21"/>
    <w:rsid w:val="002740E5"/>
    <w:rsid w:val="00277B76"/>
    <w:rsid w:val="002931E1"/>
    <w:rsid w:val="00295729"/>
    <w:rsid w:val="002A541F"/>
    <w:rsid w:val="002B3257"/>
    <w:rsid w:val="002B3A0F"/>
    <w:rsid w:val="002C0089"/>
    <w:rsid w:val="002C14F6"/>
    <w:rsid w:val="002D030D"/>
    <w:rsid w:val="002D39E1"/>
    <w:rsid w:val="002E6F32"/>
    <w:rsid w:val="002F62A1"/>
    <w:rsid w:val="0031068B"/>
    <w:rsid w:val="003238F9"/>
    <w:rsid w:val="00346FA8"/>
    <w:rsid w:val="00352B3A"/>
    <w:rsid w:val="003864B9"/>
    <w:rsid w:val="003A1EFE"/>
    <w:rsid w:val="003E251E"/>
    <w:rsid w:val="003F27C3"/>
    <w:rsid w:val="00406DB5"/>
    <w:rsid w:val="004323D8"/>
    <w:rsid w:val="004631FC"/>
    <w:rsid w:val="00483F55"/>
    <w:rsid w:val="004C10B1"/>
    <w:rsid w:val="005550E3"/>
    <w:rsid w:val="0057672D"/>
    <w:rsid w:val="00582C96"/>
    <w:rsid w:val="005B0B02"/>
    <w:rsid w:val="005C4273"/>
    <w:rsid w:val="005D3CB2"/>
    <w:rsid w:val="005D54D1"/>
    <w:rsid w:val="006200EB"/>
    <w:rsid w:val="00623C28"/>
    <w:rsid w:val="00631BA4"/>
    <w:rsid w:val="00665100"/>
    <w:rsid w:val="00671DAA"/>
    <w:rsid w:val="0067659B"/>
    <w:rsid w:val="00684EEE"/>
    <w:rsid w:val="006A770A"/>
    <w:rsid w:val="006C097B"/>
    <w:rsid w:val="006D731E"/>
    <w:rsid w:val="00716805"/>
    <w:rsid w:val="00732FE0"/>
    <w:rsid w:val="0074188B"/>
    <w:rsid w:val="00785E1C"/>
    <w:rsid w:val="007946BB"/>
    <w:rsid w:val="007B3A06"/>
    <w:rsid w:val="007C35C3"/>
    <w:rsid w:val="007F3BD0"/>
    <w:rsid w:val="00800B39"/>
    <w:rsid w:val="00800DDA"/>
    <w:rsid w:val="00814BE7"/>
    <w:rsid w:val="00821617"/>
    <w:rsid w:val="00822AA6"/>
    <w:rsid w:val="008334B5"/>
    <w:rsid w:val="00835C36"/>
    <w:rsid w:val="00847886"/>
    <w:rsid w:val="00852AF2"/>
    <w:rsid w:val="0085315A"/>
    <w:rsid w:val="008A4964"/>
    <w:rsid w:val="00902EDB"/>
    <w:rsid w:val="009076F0"/>
    <w:rsid w:val="00945F83"/>
    <w:rsid w:val="00961F29"/>
    <w:rsid w:val="009673B2"/>
    <w:rsid w:val="00974E69"/>
    <w:rsid w:val="00986987"/>
    <w:rsid w:val="009A2531"/>
    <w:rsid w:val="009A3A33"/>
    <w:rsid w:val="00A110B2"/>
    <w:rsid w:val="00A469C5"/>
    <w:rsid w:val="00A470F4"/>
    <w:rsid w:val="00A6226D"/>
    <w:rsid w:val="00AC0D45"/>
    <w:rsid w:val="00AE11F0"/>
    <w:rsid w:val="00B00F3E"/>
    <w:rsid w:val="00B07414"/>
    <w:rsid w:val="00B22EFC"/>
    <w:rsid w:val="00B47E36"/>
    <w:rsid w:val="00B75E62"/>
    <w:rsid w:val="00B771ED"/>
    <w:rsid w:val="00B8230C"/>
    <w:rsid w:val="00BA16B7"/>
    <w:rsid w:val="00BA4DEC"/>
    <w:rsid w:val="00BC613A"/>
    <w:rsid w:val="00BC67FA"/>
    <w:rsid w:val="00BD47C3"/>
    <w:rsid w:val="00C5785F"/>
    <w:rsid w:val="00CB5B26"/>
    <w:rsid w:val="00CE01C1"/>
    <w:rsid w:val="00CE6CF1"/>
    <w:rsid w:val="00D23B41"/>
    <w:rsid w:val="00D31608"/>
    <w:rsid w:val="00D62375"/>
    <w:rsid w:val="00D67DC3"/>
    <w:rsid w:val="00D860ED"/>
    <w:rsid w:val="00DA4603"/>
    <w:rsid w:val="00DB65DB"/>
    <w:rsid w:val="00DE010A"/>
    <w:rsid w:val="00E14848"/>
    <w:rsid w:val="00E2492F"/>
    <w:rsid w:val="00E3737B"/>
    <w:rsid w:val="00E71596"/>
    <w:rsid w:val="00E71C9D"/>
    <w:rsid w:val="00EA0302"/>
    <w:rsid w:val="00EB60EC"/>
    <w:rsid w:val="00F96C17"/>
    <w:rsid w:val="00FA322A"/>
    <w:rsid w:val="00FC0C7F"/>
    <w:rsid w:val="00FD58F5"/>
    <w:rsid w:val="00FD73EE"/>
    <w:rsid w:val="00FE37ED"/>
    <w:rsid w:val="00FF06E6"/>
    <w:rsid w:val="00FF3D8C"/>
    <w:rsid w:val="00FF3DD3"/>
    <w:rsid w:val="00FF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478C9"/>
  <w15:docId w15:val="{9E492D5A-A615-4785-8351-4D287AF7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rsid w:val="004C10B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4C10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10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1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10B1"/>
    <w:rPr>
      <w:rFonts w:ascii="Tahoma" w:hAnsi="Tahoma" w:cs="Tahoma"/>
      <w:sz w:val="16"/>
      <w:szCs w:val="16"/>
    </w:rPr>
  </w:style>
  <w:style w:type="paragraph" w:customStyle="1" w:styleId="Textdokumentu">
    <w:name w:val="Text dokumentu"/>
    <w:basedOn w:val="Normln"/>
    <w:link w:val="TextdokumentuChar"/>
    <w:rsid w:val="004C10B1"/>
    <w:pPr>
      <w:spacing w:after="120" w:line="220" w:lineRule="atLeast"/>
      <w:jc w:val="both"/>
    </w:pPr>
    <w:rPr>
      <w:rFonts w:ascii="Arial" w:eastAsia="Times New Roman" w:hAnsi="Arial" w:cs="Times New Roman"/>
      <w:sz w:val="18"/>
      <w:szCs w:val="24"/>
      <w:lang w:eastAsia="cs-CZ"/>
    </w:rPr>
  </w:style>
  <w:style w:type="character" w:customStyle="1" w:styleId="TextdokumentuChar">
    <w:name w:val="Text dokumentu Char"/>
    <w:basedOn w:val="Standardnpsmoodstavce"/>
    <w:link w:val="Textdokumentu"/>
    <w:locked/>
    <w:rsid w:val="004C10B1"/>
    <w:rPr>
      <w:rFonts w:ascii="Arial" w:eastAsia="Times New Roman" w:hAnsi="Arial" w:cs="Times New Roman"/>
      <w:sz w:val="18"/>
      <w:szCs w:val="24"/>
      <w:lang w:eastAsia="cs-CZ"/>
    </w:rPr>
  </w:style>
  <w:style w:type="table" w:styleId="Mkatabulky">
    <w:name w:val="Table Grid"/>
    <w:basedOn w:val="Normlntabulka"/>
    <w:uiPriority w:val="59"/>
    <w:rsid w:val="004C1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931E1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e6">
    <w:name w:val="Style 6"/>
    <w:basedOn w:val="Normln"/>
    <w:uiPriority w:val="99"/>
    <w:rsid w:val="002931E1"/>
    <w:pPr>
      <w:widowControl w:val="0"/>
      <w:suppressAutoHyphens/>
      <w:autoSpaceDE w:val="0"/>
      <w:spacing w:after="0" w:line="240" w:lineRule="auto"/>
      <w:ind w:left="720" w:right="72" w:hanging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20353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2035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75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5E62"/>
  </w:style>
  <w:style w:type="paragraph" w:styleId="Zpat">
    <w:name w:val="footer"/>
    <w:basedOn w:val="Normln"/>
    <w:link w:val="ZpatChar"/>
    <w:uiPriority w:val="99"/>
    <w:unhideWhenUsed/>
    <w:rsid w:val="00B75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5E62"/>
  </w:style>
  <w:style w:type="character" w:styleId="Hypertextovodkaz">
    <w:name w:val="Hyperlink"/>
    <w:basedOn w:val="Standardnpsmoodstavce"/>
    <w:uiPriority w:val="99"/>
    <w:unhideWhenUsed/>
    <w:rsid w:val="00B00F3E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00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malux@seznam.cz" TargetMode="External"/><Relationship Id="rId13" Type="http://schemas.openxmlformats.org/officeDocument/2006/relationships/hyperlink" Target="http://www.mero.cz/soubory-ke-stazeni/,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uchar@mero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kup@mero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gamalux@seznam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mlouvy@mero.cz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8C2DC-92E9-4569-AF32-7ADCB65CE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2774</Words>
  <Characters>16370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MERO a.s.</Company>
  <LinksUpToDate>false</LinksUpToDate>
  <CharactersWithSpaces>19106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Jonáš Michal</dc:creator>
  <cp:lastModifiedBy>Kateřina Nývltová</cp:lastModifiedBy>
  <cp:revision>2</cp:revision>
  <dcterms:created xsi:type="dcterms:W3CDTF">2022-02-17T06:08:00Z</dcterms:created>
  <dcterms:modified xsi:type="dcterms:W3CDTF">2022-02-17T06:08:00Z</dcterms:modified>
</cp:coreProperties>
</file>