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86B42">
        <w:rPr>
          <w:rFonts w:ascii="Times New Roman" w:hAnsi="Times New Roman" w:cs="Times New Roman"/>
          <w:color w:val="auto"/>
          <w:sz w:val="24"/>
          <w:szCs w:val="24"/>
        </w:rPr>
        <w:t xml:space="preserve">  </w:t>
      </w:r>
      <w:r w:rsidR="004A4680">
        <w:rPr>
          <w:rFonts w:ascii="Times New Roman" w:hAnsi="Times New Roman" w:cs="Times New Roman"/>
          <w:color w:val="auto"/>
          <w:sz w:val="24"/>
          <w:szCs w:val="24"/>
        </w:rPr>
        <w:t>1750/2022</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B21284">
        <w:rPr>
          <w:rFonts w:ascii="Times New Roman" w:hAnsi="Times New Roman" w:cs="Times New Roman"/>
          <w:sz w:val="24"/>
          <w:szCs w:val="24"/>
        </w:rPr>
        <w:t>xxxxxxxx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Ing. Čeněk </w:t>
      </w:r>
      <w:proofErr w:type="spellStart"/>
      <w:r>
        <w:rPr>
          <w:rFonts w:ascii="Times New Roman" w:hAnsi="Times New Roman" w:cs="Times New Roman"/>
          <w:sz w:val="24"/>
          <w:szCs w:val="24"/>
        </w:rPr>
        <w:t>Strašík</w:t>
      </w:r>
      <w:proofErr w:type="spellEnd"/>
      <w:r>
        <w:rPr>
          <w:rFonts w:ascii="Times New Roman" w:hAnsi="Times New Roman" w:cs="Times New Roman"/>
          <w:sz w:val="24"/>
          <w:szCs w:val="24"/>
        </w:rPr>
        <w:t>, Zdeněk Doležal</w:t>
      </w:r>
      <w:r w:rsidR="00C60AAB" w:rsidRPr="00C14836">
        <w:rPr>
          <w:rFonts w:ascii="Times New Roman" w:hAnsi="Times New Roman" w:cs="Times New Roman"/>
          <w:sz w:val="24"/>
          <w:szCs w:val="24"/>
        </w:rPr>
        <w:t xml:space="preserve">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Default="00234E2F"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Bc.Martin</w:t>
      </w:r>
      <w:proofErr w:type="spellEnd"/>
      <w:r>
        <w:rPr>
          <w:rFonts w:ascii="Times New Roman" w:hAnsi="Times New Roman" w:cs="Times New Roman"/>
          <w:sz w:val="24"/>
          <w:szCs w:val="24"/>
        </w:rPr>
        <w:t xml:space="preserve"> Drobný</w:t>
      </w:r>
      <w:r w:rsidR="00C60AAB" w:rsidRPr="00C14836">
        <w:rPr>
          <w:rFonts w:ascii="Times New Roman" w:hAnsi="Times New Roman" w:cs="Times New Roman"/>
          <w:sz w:val="24"/>
          <w:szCs w:val="24"/>
        </w:rPr>
        <w:t xml:space="preserve">,  R. Landgrafová,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86B42">
        <w:rPr>
          <w:rFonts w:ascii="Times New Roman" w:hAnsi="Times New Roman" w:cs="Times New Roman"/>
          <w:sz w:val="24"/>
          <w:szCs w:val="24"/>
        </w:rPr>
        <w:t xml:space="preserve">  </w:t>
      </w:r>
      <w:r w:rsidR="004A4680">
        <w:rPr>
          <w:rFonts w:ascii="Times New Roman" w:hAnsi="Times New Roman" w:cs="Times New Roman"/>
          <w:sz w:val="24"/>
          <w:szCs w:val="24"/>
        </w:rPr>
        <w:t xml:space="preserve">  </w:t>
      </w:r>
      <w:r w:rsidR="004A4680" w:rsidRPr="004A4680">
        <w:rPr>
          <w:rFonts w:ascii="Times New Roman" w:hAnsi="Times New Roman" w:cs="Times New Roman"/>
          <w:sz w:val="24"/>
          <w:szCs w:val="24"/>
        </w:rPr>
        <w:t>AUTOCENTRUM Jičín s.r.o.</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4A4680">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4A4680" w:rsidRPr="004A4680">
        <w:rPr>
          <w:rFonts w:ascii="Times New Roman" w:hAnsi="Times New Roman" w:cs="Times New Roman"/>
          <w:sz w:val="24"/>
          <w:szCs w:val="24"/>
        </w:rPr>
        <w:t>Hradecká 1107</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986B42">
        <w:rPr>
          <w:rFonts w:ascii="Times New Roman" w:hAnsi="Times New Roman" w:cs="Times New Roman"/>
          <w:sz w:val="24"/>
          <w:szCs w:val="24"/>
        </w:rPr>
        <w:t xml:space="preserve"> </w:t>
      </w:r>
      <w:r w:rsidR="004A4680">
        <w:rPr>
          <w:rFonts w:ascii="Times New Roman" w:hAnsi="Times New Roman" w:cs="Times New Roman"/>
          <w:sz w:val="24"/>
          <w:szCs w:val="24"/>
        </w:rPr>
        <w:t xml:space="preserve">  506 01</w:t>
      </w:r>
      <w:proofErr w:type="gramEnd"/>
      <w:r w:rsidR="004A4680">
        <w:rPr>
          <w:rFonts w:ascii="Times New Roman" w:hAnsi="Times New Roman" w:cs="Times New Roman"/>
          <w:sz w:val="24"/>
          <w:szCs w:val="24"/>
        </w:rPr>
        <w:t xml:space="preserve"> Jičín-Valdické Předměstí</w:t>
      </w:r>
      <w:r w:rsidR="00986B42">
        <w:rPr>
          <w:rFonts w:ascii="Times New Roman" w:hAnsi="Times New Roman" w:cs="Times New Roman"/>
          <w:sz w:val="24"/>
          <w:szCs w:val="24"/>
        </w:rPr>
        <w:t xml:space="preserve"> </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86B42">
        <w:rPr>
          <w:rFonts w:ascii="Times New Roman" w:hAnsi="Times New Roman" w:cs="Times New Roman"/>
          <w:sz w:val="24"/>
          <w:szCs w:val="24"/>
        </w:rPr>
        <w:t xml:space="preserve">  </w:t>
      </w:r>
      <w:r w:rsidR="004A4680" w:rsidRPr="004A4680">
        <w:rPr>
          <w:rFonts w:ascii="Times New Roman" w:hAnsi="Times New Roman" w:cs="Times New Roman"/>
          <w:sz w:val="24"/>
          <w:szCs w:val="24"/>
        </w:rPr>
        <w:t>09715631</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r w:rsidR="004A4680">
        <w:rPr>
          <w:rFonts w:ascii="Times New Roman" w:hAnsi="Times New Roman" w:cs="Times New Roman"/>
          <w:sz w:val="24"/>
          <w:szCs w:val="24"/>
        </w:rPr>
        <w:t>Jaroslav Richter</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86B42">
        <w:rPr>
          <w:rFonts w:ascii="Times New Roman" w:hAnsi="Times New Roman" w:cs="Times New Roman"/>
          <w:sz w:val="24"/>
          <w:szCs w:val="24"/>
        </w:rPr>
        <w:t xml:space="preserve"> </w:t>
      </w:r>
      <w:proofErr w:type="spellStart"/>
      <w:r w:rsidR="00B21284">
        <w:rPr>
          <w:rFonts w:ascii="Times New Roman" w:hAnsi="Times New Roman" w:cs="Times New Roman"/>
          <w:sz w:val="24"/>
          <w:szCs w:val="24"/>
        </w:rPr>
        <w:t>xxxxxx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4A4680" w:rsidRPr="004A4680" w:rsidRDefault="000E6355" w:rsidP="004A4680">
      <w:pPr>
        <w:pStyle w:val="Bezmezer"/>
        <w:rPr>
          <w:rFonts w:ascii="Times New Roman" w:hAnsi="Times New Roman" w:cs="Times New Roman"/>
          <w:b/>
          <w:sz w:val="24"/>
          <w:szCs w:val="24"/>
        </w:rPr>
      </w:pPr>
      <w:r w:rsidRPr="004A4680">
        <w:rPr>
          <w:rFonts w:ascii="Times New Roman" w:hAnsi="Times New Roman" w:cs="Times New Roman"/>
          <w:b/>
          <w:sz w:val="24"/>
          <w:szCs w:val="24"/>
        </w:rPr>
        <w:t>Místo svozu</w:t>
      </w:r>
      <w:r w:rsidRPr="004A4680">
        <w:rPr>
          <w:rFonts w:ascii="Times New Roman" w:hAnsi="Times New Roman" w:cs="Times New Roman"/>
          <w:b/>
          <w:sz w:val="24"/>
          <w:szCs w:val="24"/>
        </w:rPr>
        <w:tab/>
        <w:t xml:space="preserve"> </w:t>
      </w:r>
      <w:r w:rsidRPr="004A4680">
        <w:rPr>
          <w:rFonts w:ascii="Times New Roman" w:hAnsi="Times New Roman" w:cs="Times New Roman"/>
          <w:b/>
          <w:sz w:val="24"/>
          <w:szCs w:val="24"/>
        </w:rPr>
        <w:tab/>
        <w:t>IČP</w:t>
      </w:r>
      <w:r w:rsidRPr="004A4680">
        <w:rPr>
          <w:rFonts w:ascii="Times New Roman" w:hAnsi="Times New Roman" w:cs="Times New Roman"/>
          <w:b/>
          <w:color w:val="00B0F0"/>
          <w:sz w:val="24"/>
          <w:szCs w:val="24"/>
        </w:rPr>
        <w:tab/>
      </w:r>
      <w:r w:rsidRPr="004A4680">
        <w:rPr>
          <w:rFonts w:ascii="Times New Roman" w:hAnsi="Times New Roman" w:cs="Times New Roman"/>
          <w:b/>
          <w:color w:val="00B0F0"/>
          <w:sz w:val="24"/>
          <w:szCs w:val="24"/>
        </w:rPr>
        <w:tab/>
      </w:r>
      <w:r w:rsidRPr="004A4680">
        <w:rPr>
          <w:rFonts w:ascii="Times New Roman" w:hAnsi="Times New Roman" w:cs="Times New Roman"/>
          <w:b/>
          <w:sz w:val="24"/>
          <w:szCs w:val="24"/>
        </w:rPr>
        <w:t>Počet a typ nádob</w:t>
      </w:r>
      <w:r w:rsidRPr="004A4680">
        <w:rPr>
          <w:rFonts w:ascii="Times New Roman" w:hAnsi="Times New Roman" w:cs="Times New Roman"/>
          <w:b/>
          <w:sz w:val="24"/>
          <w:szCs w:val="24"/>
        </w:rPr>
        <w:tab/>
        <w:t xml:space="preserve"> Počet svozů</w:t>
      </w:r>
      <w:r w:rsidRPr="004A4680">
        <w:rPr>
          <w:rFonts w:ascii="Times New Roman" w:hAnsi="Times New Roman" w:cs="Times New Roman"/>
          <w:b/>
          <w:sz w:val="24"/>
          <w:szCs w:val="24"/>
        </w:rPr>
        <w:tab/>
        <w:t xml:space="preserve"> Četnost vozů</w:t>
      </w:r>
      <w:r w:rsidRPr="004A4680">
        <w:rPr>
          <w:rFonts w:ascii="Times New Roman" w:hAnsi="Times New Roman" w:cs="Times New Roman"/>
          <w:b/>
          <w:sz w:val="24"/>
          <w:szCs w:val="24"/>
        </w:rPr>
        <w:tab/>
        <w:t xml:space="preserve">      </w:t>
      </w:r>
    </w:p>
    <w:p w:rsidR="004A4680" w:rsidRPr="00C144EE" w:rsidRDefault="004A4680" w:rsidP="004A4680">
      <w:pPr>
        <w:pStyle w:val="Bezmezer"/>
        <w:rPr>
          <w:rFonts w:eastAsia="Times New Roman"/>
          <w:szCs w:val="20"/>
          <w:lang w:eastAsia="cs-CZ"/>
        </w:rPr>
      </w:pPr>
      <w:r w:rsidRPr="00C144EE">
        <w:t xml:space="preserve">Hradecká 1107   </w:t>
      </w:r>
      <w:r w:rsidR="000E6355" w:rsidRPr="00C144EE">
        <w:t xml:space="preserve">   </w:t>
      </w:r>
      <w:r w:rsidR="000E6355" w:rsidRPr="00C144EE">
        <w:rPr>
          <w:rFonts w:eastAsia="Times New Roman"/>
          <w:szCs w:val="20"/>
          <w:lang w:eastAsia="cs-CZ"/>
        </w:rPr>
        <w:t xml:space="preserve"> </w:t>
      </w:r>
      <w:r w:rsidRPr="00C144EE">
        <w:rPr>
          <w:rFonts w:eastAsia="Times New Roman"/>
          <w:szCs w:val="20"/>
          <w:lang w:eastAsia="cs-CZ"/>
        </w:rPr>
        <w:t>1013541685              1x1100l SKO</w:t>
      </w:r>
      <w:r w:rsidR="00C144EE" w:rsidRPr="00C144EE">
        <w:rPr>
          <w:rFonts w:eastAsia="Times New Roman"/>
          <w:szCs w:val="20"/>
          <w:lang w:eastAsia="cs-CZ"/>
        </w:rPr>
        <w:t xml:space="preserve">                      </w:t>
      </w:r>
      <w:r w:rsidRPr="00C144EE">
        <w:rPr>
          <w:rFonts w:eastAsia="Times New Roman"/>
          <w:szCs w:val="20"/>
          <w:lang w:eastAsia="cs-CZ"/>
        </w:rPr>
        <w:t xml:space="preserve">          </w:t>
      </w:r>
      <w:r w:rsidR="00C144EE" w:rsidRPr="00C144EE">
        <w:rPr>
          <w:rFonts w:eastAsia="Times New Roman"/>
          <w:szCs w:val="20"/>
          <w:lang w:eastAsia="cs-CZ"/>
        </w:rPr>
        <w:t xml:space="preserve"> </w:t>
      </w:r>
      <w:r w:rsidRPr="00C144EE">
        <w:rPr>
          <w:rFonts w:eastAsia="Times New Roman"/>
          <w:szCs w:val="20"/>
          <w:lang w:eastAsia="cs-CZ"/>
        </w:rPr>
        <w:t xml:space="preserve">  52               1x7dní</w:t>
      </w:r>
    </w:p>
    <w:p w:rsidR="00C144EE" w:rsidRPr="00C144EE" w:rsidRDefault="00C144EE" w:rsidP="004A4680">
      <w:pPr>
        <w:pStyle w:val="Bezmezer"/>
        <w:rPr>
          <w:rFonts w:eastAsia="Times New Roman"/>
          <w:szCs w:val="20"/>
          <w:lang w:eastAsia="cs-CZ"/>
        </w:rPr>
      </w:pPr>
    </w:p>
    <w:p w:rsidR="004A4680" w:rsidRPr="00C144EE" w:rsidRDefault="004A4680" w:rsidP="004A4680">
      <w:pPr>
        <w:pStyle w:val="Bezmezer"/>
        <w:rPr>
          <w:rFonts w:eastAsia="Times New Roman"/>
          <w:szCs w:val="20"/>
          <w:lang w:eastAsia="cs-CZ"/>
        </w:rPr>
      </w:pPr>
      <w:r w:rsidRPr="00C144EE">
        <w:rPr>
          <w:rFonts w:eastAsia="Times New Roman"/>
          <w:szCs w:val="20"/>
          <w:lang w:eastAsia="cs-CZ"/>
        </w:rPr>
        <w:t>Hradecká 1101      1012541651               1x1100l SKO</w:t>
      </w:r>
      <w:r w:rsidR="00C144EE" w:rsidRPr="00C144EE">
        <w:rPr>
          <w:rFonts w:eastAsia="Times New Roman"/>
          <w:szCs w:val="20"/>
          <w:lang w:eastAsia="cs-CZ"/>
        </w:rPr>
        <w:t xml:space="preserve">                                   52               1x7dní</w:t>
      </w:r>
    </w:p>
    <w:p w:rsidR="004A4680" w:rsidRPr="00C144EE" w:rsidRDefault="004A4680" w:rsidP="004A4680">
      <w:pPr>
        <w:pStyle w:val="Bezmezer"/>
        <w:rPr>
          <w:rFonts w:eastAsia="Times New Roman"/>
          <w:szCs w:val="20"/>
          <w:lang w:eastAsia="cs-CZ"/>
        </w:rPr>
      </w:pPr>
      <w:r w:rsidRPr="00C144EE">
        <w:rPr>
          <w:rFonts w:eastAsia="Times New Roman"/>
          <w:szCs w:val="20"/>
          <w:lang w:eastAsia="cs-CZ"/>
        </w:rPr>
        <w:t xml:space="preserve">                                                                      1x1100l </w:t>
      </w:r>
      <w:r w:rsidR="00C144EE" w:rsidRPr="00C144EE">
        <w:rPr>
          <w:rFonts w:eastAsia="Times New Roman"/>
          <w:szCs w:val="20"/>
          <w:lang w:eastAsia="cs-CZ"/>
        </w:rPr>
        <w:t>Plasty                                52               1x7dní</w:t>
      </w:r>
    </w:p>
    <w:p w:rsidR="00C144EE" w:rsidRPr="00C144EE" w:rsidRDefault="004A4680" w:rsidP="00C144EE">
      <w:pPr>
        <w:pStyle w:val="Bezmezer"/>
        <w:rPr>
          <w:rFonts w:eastAsia="Times New Roman"/>
          <w:szCs w:val="20"/>
          <w:lang w:eastAsia="cs-CZ"/>
        </w:rPr>
      </w:pPr>
      <w:r w:rsidRPr="00C144EE">
        <w:rPr>
          <w:rFonts w:eastAsia="Times New Roman"/>
          <w:szCs w:val="20"/>
          <w:lang w:eastAsia="cs-CZ"/>
        </w:rPr>
        <w:t>Hradecká 1104      1013541669</w:t>
      </w:r>
      <w:r w:rsidR="00C144EE" w:rsidRPr="00C144EE">
        <w:rPr>
          <w:rFonts w:eastAsia="Times New Roman"/>
          <w:szCs w:val="20"/>
          <w:lang w:eastAsia="cs-CZ"/>
        </w:rPr>
        <w:t xml:space="preserve">               1x1100l SKO                                   52               1x7dní</w:t>
      </w:r>
    </w:p>
    <w:p w:rsidR="004A4680" w:rsidRPr="00C144EE" w:rsidRDefault="00C144EE" w:rsidP="00C144EE">
      <w:pPr>
        <w:pStyle w:val="Bezmezer"/>
        <w:rPr>
          <w:rFonts w:eastAsia="Times New Roman"/>
          <w:szCs w:val="20"/>
          <w:lang w:eastAsia="cs-CZ"/>
        </w:rPr>
      </w:pPr>
      <w:r w:rsidRPr="00C144EE">
        <w:rPr>
          <w:rFonts w:eastAsia="Times New Roman"/>
          <w:szCs w:val="20"/>
          <w:lang w:eastAsia="cs-CZ"/>
        </w:rPr>
        <w:t xml:space="preserve">                                                                      1x1100l Plasty                                52               1x7dní</w:t>
      </w:r>
    </w:p>
    <w:p w:rsidR="00C144EE" w:rsidRPr="00C144EE" w:rsidRDefault="004A4680" w:rsidP="00C144EE">
      <w:pPr>
        <w:pStyle w:val="Bezmezer"/>
        <w:rPr>
          <w:rFonts w:eastAsia="Times New Roman"/>
          <w:szCs w:val="20"/>
          <w:lang w:eastAsia="cs-CZ"/>
        </w:rPr>
      </w:pPr>
      <w:r w:rsidRPr="00C144EE">
        <w:rPr>
          <w:rFonts w:eastAsia="Times New Roman"/>
          <w:szCs w:val="20"/>
          <w:lang w:eastAsia="cs-CZ"/>
        </w:rPr>
        <w:t>Hradecká 1105       1013541677</w:t>
      </w:r>
      <w:r w:rsidR="00C144EE" w:rsidRPr="00C144EE">
        <w:rPr>
          <w:rFonts w:eastAsia="Times New Roman"/>
          <w:szCs w:val="20"/>
          <w:lang w:eastAsia="cs-CZ"/>
        </w:rPr>
        <w:t xml:space="preserve">              1x1100l SKO                                   52               1x7dní</w:t>
      </w:r>
    </w:p>
    <w:p w:rsidR="004A4680" w:rsidRPr="00C144EE" w:rsidRDefault="00C144EE" w:rsidP="00C144EE">
      <w:pPr>
        <w:pStyle w:val="Bezmezer"/>
        <w:rPr>
          <w:rFonts w:eastAsia="Times New Roman"/>
          <w:szCs w:val="20"/>
          <w:lang w:eastAsia="cs-CZ"/>
        </w:rPr>
      </w:pPr>
      <w:r w:rsidRPr="00C144EE">
        <w:rPr>
          <w:rFonts w:eastAsia="Times New Roman"/>
          <w:szCs w:val="20"/>
          <w:lang w:eastAsia="cs-CZ"/>
        </w:rPr>
        <w:t xml:space="preserve">                                                                      1x1100l Plasty                                52               1x7dní</w:t>
      </w:r>
    </w:p>
    <w:p w:rsidR="004A4680" w:rsidRDefault="00C144EE" w:rsidP="004A4680">
      <w:pPr>
        <w:pStyle w:val="Bezmezer"/>
        <w:rPr>
          <w:lang w:eastAsia="cs-CZ"/>
        </w:rPr>
      </w:pPr>
      <w:r>
        <w:rPr>
          <w:lang w:eastAsia="cs-CZ"/>
        </w:rPr>
        <w:t>Všechny kontejnery jsou v pronájmu od TS Jičín</w:t>
      </w:r>
    </w:p>
    <w:p w:rsidR="00625C8D" w:rsidRPr="00C144EE" w:rsidRDefault="000E6355" w:rsidP="00C144EE">
      <w:pPr>
        <w:pStyle w:val="Bezmezer"/>
        <w:rPr>
          <w:lang w:eastAsia="cs-CZ"/>
        </w:rPr>
      </w:pPr>
      <w:r w:rsidRPr="00A5582C">
        <w:rPr>
          <w:lang w:eastAsia="cs-CZ"/>
        </w:rPr>
        <w:lastRenderedPageBreak/>
        <w:t xml:space="preserve">             </w:t>
      </w:r>
      <w:r w:rsidR="00C144EE">
        <w:rPr>
          <w:lang w:eastAsia="cs-CZ"/>
        </w:rPr>
        <w:t xml:space="preserve">                             </w:t>
      </w: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C144EE"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C144EE">
        <w:rPr>
          <w:rFonts w:ascii="Times New Roman" w:eastAsia="Times New Roman" w:hAnsi="Times New Roman" w:cs="Times New Roman"/>
          <w:b/>
          <w:sz w:val="24"/>
          <w:szCs w:val="24"/>
          <w:lang w:eastAsia="cs-CZ"/>
        </w:rPr>
        <w:t>čtvrtletně, kdy zdanitelným obdobím bude poslední kalendářní den čtvrtletí</w:t>
      </w:r>
      <w:r w:rsidR="00DF65FB" w:rsidRPr="00C144EE">
        <w:rPr>
          <w:rFonts w:ascii="Times New Roman" w:eastAsia="Times New Roman" w:hAnsi="Times New Roman" w:cs="Times New Roman"/>
          <w:b/>
          <w:sz w:val="24"/>
          <w:szCs w:val="24"/>
          <w:lang w:eastAsia="cs-CZ"/>
        </w:rPr>
        <w:t xml:space="preserve"> a</w:t>
      </w:r>
      <w:r w:rsidR="00625C8D" w:rsidRPr="00C144EE">
        <w:rPr>
          <w:rFonts w:ascii="Times New Roman" w:eastAsia="Times New Roman" w:hAnsi="Times New Roman" w:cs="Times New Roman"/>
          <w:b/>
          <w:sz w:val="24"/>
          <w:szCs w:val="24"/>
          <w:lang w:eastAsia="cs-CZ"/>
        </w:rPr>
        <w:t xml:space="preserve"> </w:t>
      </w:r>
      <w:r w:rsidR="000F293D" w:rsidRPr="00C144EE">
        <w:rPr>
          <w:rFonts w:ascii="Times New Roman" w:eastAsia="Times New Roman" w:hAnsi="Times New Roman" w:cs="Times New Roman"/>
          <w:b/>
          <w:sz w:val="24"/>
          <w:szCs w:val="24"/>
          <w:lang w:eastAsia="cs-CZ"/>
        </w:rPr>
        <w:t>kdy daňový doklad bude vystaven do 14 dnů po ukončení kalendářního čtvrtletí</w:t>
      </w:r>
    </w:p>
    <w:p w:rsidR="00C60AAB" w:rsidRPr="00C144EE"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C144EE">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C144EE">
        <w:rPr>
          <w:rFonts w:ascii="Times New Roman" w:eastAsia="Times New Roman" w:hAnsi="Times New Roman" w:cs="Times New Roman"/>
          <w:strike/>
          <w:sz w:val="24"/>
          <w:szCs w:val="24"/>
          <w:lang w:eastAsia="cs-CZ"/>
        </w:rPr>
        <w:t>30.3. běžného</w:t>
      </w:r>
      <w:proofErr w:type="gramEnd"/>
      <w:r w:rsidRPr="00C144EE">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r w:rsidR="00B21284">
        <w:rPr>
          <w:rFonts w:ascii="Times New Roman" w:eastAsia="Times New Roman" w:hAnsi="Times New Roman" w:cs="Times New Roman"/>
          <w:b/>
          <w:sz w:val="24"/>
          <w:szCs w:val="24"/>
          <w:lang w:eastAsia="cs-CZ"/>
        </w:rPr>
        <w:t>xxxxxx</w:t>
      </w:r>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C144EE" w:rsidRPr="00C144EE">
        <w:rPr>
          <w:rFonts w:ascii="Times New Roman" w:hAnsi="Times New Roman" w:cs="Times New Roman"/>
          <w:b/>
          <w:sz w:val="24"/>
          <w:szCs w:val="24"/>
        </w:rPr>
        <w:t>1.1.2022</w:t>
      </w:r>
      <w:proofErr w:type="gramEnd"/>
      <w:r w:rsidR="00F7382D" w:rsidRPr="00C144EE">
        <w:rPr>
          <w:rFonts w:ascii="Times New Roman" w:hAnsi="Times New Roman" w:cs="Times New Roman"/>
          <w:b/>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0346FD">
        <w:rPr>
          <w:rFonts w:ascii="Times New Roman" w:eastAsia="Times New Roman" w:hAnsi="Times New Roman" w:cs="Times New Roman"/>
          <w:sz w:val="24"/>
          <w:szCs w:val="24"/>
          <w:lang w:eastAsia="cs-CZ"/>
        </w:rPr>
        <w:t>28</w:t>
      </w:r>
      <w:r w:rsidR="00C144EE">
        <w:rPr>
          <w:rFonts w:ascii="Times New Roman" w:eastAsia="Times New Roman" w:hAnsi="Times New Roman" w:cs="Times New Roman"/>
          <w:sz w:val="24"/>
          <w:szCs w:val="24"/>
          <w:lang w:eastAsia="cs-CZ"/>
        </w:rPr>
        <w:t>.</w:t>
      </w:r>
      <w:r w:rsidR="000346FD">
        <w:rPr>
          <w:rFonts w:ascii="Times New Roman" w:eastAsia="Times New Roman" w:hAnsi="Times New Roman" w:cs="Times New Roman"/>
          <w:sz w:val="24"/>
          <w:szCs w:val="24"/>
          <w:lang w:eastAsia="cs-CZ"/>
        </w:rPr>
        <w:t>1</w:t>
      </w:r>
      <w:bookmarkStart w:id="0" w:name="_GoBack"/>
      <w:bookmarkEnd w:id="0"/>
      <w:r w:rsidR="00C144EE">
        <w:rPr>
          <w:rFonts w:ascii="Times New Roman" w:eastAsia="Times New Roman" w:hAnsi="Times New Roman" w:cs="Times New Roman"/>
          <w:sz w:val="24"/>
          <w:szCs w:val="24"/>
          <w:lang w:eastAsia="cs-CZ"/>
        </w:rPr>
        <w:t>.2022</w:t>
      </w:r>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B21284"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tbl>
      <w:tblPr>
        <w:tblW w:w="11082" w:type="dxa"/>
        <w:tblCellMar>
          <w:left w:w="70" w:type="dxa"/>
          <w:right w:w="70" w:type="dxa"/>
        </w:tblCellMar>
        <w:tblLook w:val="04A0" w:firstRow="1" w:lastRow="0" w:firstColumn="1" w:lastColumn="0" w:noHBand="0" w:noVBand="1"/>
      </w:tblPr>
      <w:tblGrid>
        <w:gridCol w:w="6120"/>
        <w:gridCol w:w="933"/>
        <w:gridCol w:w="1036"/>
        <w:gridCol w:w="709"/>
        <w:gridCol w:w="1616"/>
        <w:gridCol w:w="976"/>
      </w:tblGrid>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Arial CE" w:eastAsia="Times New Roman" w:hAnsi="Arial CE" w:cs="Arial CE"/>
                <w:sz w:val="20"/>
                <w:szCs w:val="20"/>
                <w:lang w:eastAsia="cs-CZ"/>
              </w:rPr>
            </w:pPr>
            <w:r w:rsidRPr="00B21284">
              <w:rPr>
                <w:rFonts w:ascii="Arial CE" w:eastAsia="Times New Roman" w:hAnsi="Arial CE" w:cs="Arial CE"/>
                <w:noProof/>
                <w:sz w:val="20"/>
                <w:szCs w:val="20"/>
                <w:lang w:eastAsia="cs-CZ"/>
              </w:rPr>
              <w:lastRenderedPageBreak/>
              <mc:AlternateContent>
                <mc:Choice Requires="wps">
                  <w:drawing>
                    <wp:anchor distT="0" distB="0" distL="114300" distR="114300" simplePos="0" relativeHeight="251656704" behindDoc="0" locked="0" layoutInCell="1" allowOverlap="1">
                      <wp:simplePos x="0" y="0"/>
                      <wp:positionH relativeFrom="column">
                        <wp:posOffset>447675</wp:posOffset>
                      </wp:positionH>
                      <wp:positionV relativeFrom="paragraph">
                        <wp:posOffset>0</wp:posOffset>
                      </wp:positionV>
                      <wp:extent cx="4305300" cy="981075"/>
                      <wp:effectExtent l="0" t="0" r="0" b="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312926" cy="1076325"/>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3CA3738F" id="Obdélník 5" o:spid="_x0000_s1026" style="position:absolute;margin-left:35.25pt;margin-top:0;width:339pt;height:77.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" filled="f" stroked="f">
                      <o:lock v:ext="edit" text="t" shapetype="t"/>
                    </v:rect>
                  </w:pict>
                </mc:Fallback>
              </mc:AlternateContent>
            </w:r>
            <w:r w:rsidRPr="00B21284">
              <w:rPr>
                <w:rFonts w:ascii="Arial CE" w:eastAsia="Times New Roman" w:hAnsi="Arial CE" w:cs="Arial CE"/>
                <w:noProof/>
                <w:sz w:val="20"/>
                <w:szCs w:val="20"/>
                <w:lang w:eastAsia="cs-CZ"/>
              </w:rPr>
              <w:drawing>
                <wp:anchor distT="0" distB="0" distL="114300" distR="114300" simplePos="0" relativeHeight="251657728" behindDoc="0" locked="0" layoutInCell="1" allowOverlap="1">
                  <wp:simplePos x="0" y="0"/>
                  <wp:positionH relativeFrom="column">
                    <wp:posOffset>171450</wp:posOffset>
                  </wp:positionH>
                  <wp:positionV relativeFrom="paragraph">
                    <wp:posOffset>114300</wp:posOffset>
                  </wp:positionV>
                  <wp:extent cx="6124575" cy="1695450"/>
                  <wp:effectExtent l="0" t="0" r="9525" b="0"/>
                  <wp:wrapNone/>
                  <wp:docPr id="8207" name="Obrázek 8207"/>
                  <wp:cNvGraphicFramePr/>
                  <a:graphic xmlns:a="http://schemas.openxmlformats.org/drawingml/2006/main">
                    <a:graphicData uri="http://schemas.openxmlformats.org/drawingml/2006/picture">
                      <pic:pic xmlns:pic="http://schemas.openxmlformats.org/drawingml/2006/picture">
                        <pic:nvPicPr>
                          <pic:cNvPr id="8207"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980"/>
            </w:tblGrid>
            <w:tr w:rsidR="00B21284" w:rsidRPr="00B21284">
              <w:trPr>
                <w:trHeight w:val="255"/>
                <w:tblCellSpacing w:w="0" w:type="dxa"/>
              </w:trPr>
              <w:tc>
                <w:tcPr>
                  <w:tcW w:w="5980"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Arial CE" w:eastAsia="Times New Roman" w:hAnsi="Arial CE" w:cs="Arial CE"/>
                      <w:sz w:val="20"/>
                      <w:szCs w:val="20"/>
                      <w:lang w:eastAsia="cs-CZ"/>
                    </w:rPr>
                  </w:pPr>
                </w:p>
              </w:tc>
            </w:tr>
          </w:tbl>
          <w:p w:rsidR="00B21284" w:rsidRPr="00B21284" w:rsidRDefault="00B21284" w:rsidP="00B21284">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7781" w:type="dxa"/>
            <w:gridSpan w:val="3"/>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4"/>
                <w:szCs w:val="24"/>
                <w:lang w:eastAsia="cs-CZ"/>
              </w:rPr>
            </w:pPr>
            <w:r w:rsidRPr="00B21284">
              <w:rPr>
                <w:rFonts w:ascii="Cambria" w:eastAsia="Times New Roman" w:hAnsi="Cambria" w:cs="Arial CE"/>
                <w:sz w:val="24"/>
                <w:szCs w:val="24"/>
                <w:lang w:eastAsia="cs-CZ"/>
              </w:rPr>
              <w:t xml:space="preserve">             se sídlem Textilní 955, Jičín, IČO : 64814467, </w:t>
            </w:r>
            <w:proofErr w:type="gramStart"/>
            <w:r w:rsidRPr="00B21284">
              <w:rPr>
                <w:rFonts w:ascii="Cambria" w:eastAsia="Times New Roman" w:hAnsi="Cambria" w:cs="Arial CE"/>
                <w:sz w:val="24"/>
                <w:szCs w:val="24"/>
                <w:lang w:eastAsia="cs-CZ"/>
              </w:rPr>
              <w:t>DIČ :CZ</w:t>
            </w:r>
            <w:proofErr w:type="gramEnd"/>
            <w:r w:rsidRPr="00B21284">
              <w:rPr>
                <w:rFonts w:ascii="Cambria" w:eastAsia="Times New Roman" w:hAnsi="Cambria" w:cs="Arial CE"/>
                <w:sz w:val="24"/>
                <w:szCs w:val="24"/>
                <w:lang w:eastAsia="cs-CZ"/>
              </w:rPr>
              <w:t xml:space="preserve"> 64814467 </w:t>
            </w: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4"/>
                <w:szCs w:val="24"/>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40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Arial CE" w:eastAsia="Times New Roman" w:hAnsi="Arial CE" w:cs="Arial CE"/>
                <w:sz w:val="20"/>
                <w:szCs w:val="20"/>
                <w:lang w:eastAsia="cs-CZ"/>
              </w:rPr>
            </w:pPr>
            <w:r w:rsidRPr="00B21284">
              <w:rPr>
                <w:rFonts w:ascii="Arial CE" w:eastAsia="Times New Roman" w:hAnsi="Arial CE" w:cs="Arial CE"/>
                <w:noProof/>
                <w:sz w:val="20"/>
                <w:szCs w:val="20"/>
                <w:lang w:eastAsia="cs-CZ"/>
              </w:rPr>
              <mc:AlternateContent>
                <mc:Choice Requires="wps">
                  <w:drawing>
                    <wp:anchor distT="0" distB="0" distL="114300" distR="114300" simplePos="0" relativeHeight="251658752" behindDoc="0" locked="0" layoutInCell="1" allowOverlap="1">
                      <wp:simplePos x="0" y="0"/>
                      <wp:positionH relativeFrom="column">
                        <wp:posOffset>123825</wp:posOffset>
                      </wp:positionH>
                      <wp:positionV relativeFrom="paragraph">
                        <wp:posOffset>247650</wp:posOffset>
                      </wp:positionV>
                      <wp:extent cx="6381750" cy="600075"/>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6343650" cy="552450"/>
                              </a:xfrm>
                              <a:prstGeom prst="rect">
                                <a:avLst/>
                              </a:prstGeom>
                            </wps:spPr>
                            <wps:txbx>
                              <w:txbxContent>
                                <w:p w:rsidR="00B21284" w:rsidRDefault="00B21284" w:rsidP="00B21284">
                                  <w:pPr>
                                    <w:pStyle w:val="Normlnweb"/>
                                    <w:spacing w:before="0" w:beforeAutospacing="0" w:after="0" w:afterAutospacing="0"/>
                                    <w:jc w:val="center"/>
                                  </w:pPr>
                                  <w:r w:rsidRPr="00B21284">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2022</w:t>
                                  </w:r>
                                </w:p>
                              </w:txbxContent>
                            </wps:txbx>
                            <wps:bodyPr wrap="none" numCol="1" fromWordArt="1">
                              <a:prstTxWarp prst="textPlain">
                                <a:avLst>
                                  <a:gd name="adj" fmla="val 50140"/>
                                </a:avLst>
                              </a:prstTxWarp>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9.75pt;margin-top:19.5pt;width:502.5pt;height:47.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" filled="f" stroked="f">
                      <o:lock v:ext="edit" shapetype="t"/>
                      <v:textbox>
                        <w:txbxContent>
                          <w:p w:rsidR="00B21284" w:rsidRDefault="00B21284" w:rsidP="00B21284">
                            <w:pPr>
                              <w:pStyle w:val="Normlnweb"/>
                              <w:spacing w:before="0" w:beforeAutospacing="0" w:after="0" w:afterAutospacing="0"/>
                              <w:jc w:val="center"/>
                            </w:pPr>
                            <w:r w:rsidRPr="00B21284">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2022</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980"/>
            </w:tblGrid>
            <w:tr w:rsidR="00B21284" w:rsidRPr="00B21284">
              <w:trPr>
                <w:trHeight w:val="405"/>
                <w:tblCellSpacing w:w="0" w:type="dxa"/>
              </w:trPr>
              <w:tc>
                <w:tcPr>
                  <w:tcW w:w="5980"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4"/>
                      <w:szCs w:val="24"/>
                      <w:lang w:eastAsia="cs-CZ"/>
                    </w:rPr>
                  </w:pPr>
                  <w:r w:rsidRPr="00B21284">
                    <w:rPr>
                      <w:rFonts w:ascii="Cambria" w:eastAsia="Times New Roman" w:hAnsi="Cambria" w:cs="Arial CE"/>
                      <w:sz w:val="24"/>
                      <w:szCs w:val="24"/>
                      <w:lang w:eastAsia="cs-CZ"/>
                    </w:rPr>
                    <w:t xml:space="preserve">             v OR vedená u KS Hradec Králové v oddílu </w:t>
                  </w:r>
                  <w:proofErr w:type="spellStart"/>
                  <w:r w:rsidRPr="00B21284">
                    <w:rPr>
                      <w:rFonts w:ascii="Cambria" w:eastAsia="Times New Roman" w:hAnsi="Cambria" w:cs="Arial CE"/>
                      <w:sz w:val="24"/>
                      <w:szCs w:val="24"/>
                      <w:lang w:eastAsia="cs-CZ"/>
                    </w:rPr>
                    <w:t>Pr</w:t>
                  </w:r>
                  <w:proofErr w:type="spellEnd"/>
                  <w:r w:rsidRPr="00B21284">
                    <w:rPr>
                      <w:rFonts w:ascii="Cambria" w:eastAsia="Times New Roman" w:hAnsi="Cambria" w:cs="Arial CE"/>
                      <w:sz w:val="24"/>
                      <w:szCs w:val="24"/>
                      <w:lang w:eastAsia="cs-CZ"/>
                    </w:rPr>
                    <w:t>, vložka 90</w:t>
                  </w:r>
                </w:p>
              </w:tc>
            </w:tr>
          </w:tbl>
          <w:p w:rsidR="00B21284" w:rsidRPr="00B21284" w:rsidRDefault="00B21284" w:rsidP="00B21284">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1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30"/>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390"/>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70"/>
        </w:trPr>
        <w:tc>
          <w:tcPr>
            <w:tcW w:w="5812" w:type="dxa"/>
            <w:tcBorders>
              <w:top w:val="single" w:sz="8" w:space="0" w:color="auto"/>
              <w:left w:val="single" w:sz="8" w:space="0" w:color="auto"/>
              <w:bottom w:val="single" w:sz="8" w:space="0" w:color="auto"/>
              <w:right w:val="nil"/>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proofErr w:type="gramStart"/>
            <w:r w:rsidRPr="00B21284">
              <w:rPr>
                <w:rFonts w:ascii="Cambria" w:eastAsia="Times New Roman" w:hAnsi="Cambria" w:cs="Arial CE"/>
                <w:b/>
                <w:bCs/>
                <w:sz w:val="20"/>
                <w:szCs w:val="20"/>
                <w:lang w:eastAsia="cs-CZ"/>
              </w:rPr>
              <w:t>Provoz :                           Svoz</w:t>
            </w:r>
            <w:proofErr w:type="gramEnd"/>
            <w:r w:rsidRPr="00B21284">
              <w:rPr>
                <w:rFonts w:ascii="Cambria" w:eastAsia="Times New Roman" w:hAnsi="Cambria" w:cs="Arial CE"/>
                <w:b/>
                <w:bCs/>
                <w:sz w:val="20"/>
                <w:szCs w:val="20"/>
                <w:lang w:eastAsia="cs-CZ"/>
              </w:rPr>
              <w:t xml:space="preserve"> komunálního odpadu - Textilní</w:t>
            </w:r>
          </w:p>
        </w:tc>
        <w:tc>
          <w:tcPr>
            <w:tcW w:w="933" w:type="dxa"/>
            <w:tcBorders>
              <w:top w:val="single" w:sz="8" w:space="0" w:color="auto"/>
              <w:left w:val="nil"/>
              <w:bottom w:val="single" w:sz="8" w:space="0" w:color="auto"/>
              <w:right w:val="nil"/>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r w:rsidRPr="00B21284">
              <w:rPr>
                <w:rFonts w:ascii="Cambria" w:eastAsia="Times New Roman" w:hAnsi="Cambria" w:cs="Arial CE"/>
                <w:b/>
                <w:bCs/>
                <w:sz w:val="20"/>
                <w:szCs w:val="20"/>
                <w:lang w:eastAsia="cs-CZ"/>
              </w:rPr>
              <w:t> </w:t>
            </w:r>
          </w:p>
        </w:tc>
        <w:tc>
          <w:tcPr>
            <w:tcW w:w="1036" w:type="dxa"/>
            <w:tcBorders>
              <w:top w:val="single" w:sz="8" w:space="0" w:color="auto"/>
              <w:left w:val="nil"/>
              <w:bottom w:val="single" w:sz="8" w:space="0" w:color="auto"/>
              <w:right w:val="nil"/>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r w:rsidRPr="00B21284">
              <w:rPr>
                <w:rFonts w:ascii="Cambria" w:eastAsia="Times New Roman" w:hAnsi="Cambria" w:cs="Arial CE"/>
                <w:b/>
                <w:bCs/>
                <w:sz w:val="20"/>
                <w:szCs w:val="20"/>
                <w:lang w:eastAsia="cs-CZ"/>
              </w:rPr>
              <w:t> </w:t>
            </w:r>
          </w:p>
        </w:tc>
        <w:tc>
          <w:tcPr>
            <w:tcW w:w="709" w:type="dxa"/>
            <w:tcBorders>
              <w:top w:val="single" w:sz="8" w:space="0" w:color="auto"/>
              <w:left w:val="nil"/>
              <w:bottom w:val="single" w:sz="8" w:space="0" w:color="auto"/>
              <w:right w:val="nil"/>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 </w:t>
            </w:r>
          </w:p>
        </w:tc>
        <w:tc>
          <w:tcPr>
            <w:tcW w:w="1616" w:type="dxa"/>
            <w:tcBorders>
              <w:top w:val="single" w:sz="8" w:space="0" w:color="auto"/>
              <w:left w:val="nil"/>
              <w:bottom w:val="single" w:sz="8" w:space="0" w:color="auto"/>
              <w:right w:val="single" w:sz="8" w:space="0" w:color="auto"/>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r w:rsidRPr="00B21284">
              <w:rPr>
                <w:rFonts w:ascii="Cambria" w:eastAsia="Times New Roman" w:hAnsi="Cambria" w:cs="Arial CE"/>
                <w:b/>
                <w:bCs/>
                <w:sz w:val="20"/>
                <w:szCs w:val="20"/>
                <w:lang w:eastAsia="cs-CZ"/>
              </w:rPr>
              <w:t> </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p>
        </w:tc>
      </w:tr>
      <w:tr w:rsidR="00B21284" w:rsidRPr="00B21284" w:rsidTr="00B21284">
        <w:trPr>
          <w:trHeight w:val="270"/>
        </w:trPr>
        <w:tc>
          <w:tcPr>
            <w:tcW w:w="5812" w:type="dxa"/>
            <w:tcBorders>
              <w:top w:val="nil"/>
              <w:left w:val="single" w:sz="8" w:space="0" w:color="auto"/>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Položka ceníku</w:t>
            </w:r>
          </w:p>
        </w:tc>
        <w:tc>
          <w:tcPr>
            <w:tcW w:w="933" w:type="dxa"/>
            <w:tcBorders>
              <w:top w:val="nil"/>
              <w:left w:val="nil"/>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jednotka</w:t>
            </w:r>
          </w:p>
        </w:tc>
        <w:tc>
          <w:tcPr>
            <w:tcW w:w="1036" w:type="dxa"/>
            <w:tcBorders>
              <w:top w:val="nil"/>
              <w:left w:val="nil"/>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Cena bez DPH</w:t>
            </w:r>
          </w:p>
        </w:tc>
        <w:tc>
          <w:tcPr>
            <w:tcW w:w="1616" w:type="dxa"/>
            <w:tcBorders>
              <w:top w:val="nil"/>
              <w:left w:val="nil"/>
              <w:bottom w:val="single" w:sz="8" w:space="0" w:color="auto"/>
              <w:right w:val="single" w:sz="8"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Cena včetně DPH</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Kontejner 1 100 litrů - prodej nádoby</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6 595,04</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7 980,00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2 600,00</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3 146,00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16 619,83</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20 110,00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11 876,85</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14 371,00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710,74</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860,00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 xml:space="preserve">Nádoba 110 </w:t>
            </w:r>
            <w:proofErr w:type="spellStart"/>
            <w:r w:rsidRPr="00B21284">
              <w:rPr>
                <w:rFonts w:ascii="Cambria" w:eastAsia="Times New Roman" w:hAnsi="Cambria" w:cs="Arial CE"/>
                <w:sz w:val="20"/>
                <w:szCs w:val="20"/>
                <w:lang w:eastAsia="cs-CZ"/>
              </w:rPr>
              <w:t>pozink</w:t>
            </w:r>
            <w:proofErr w:type="spellEnd"/>
            <w:r w:rsidRPr="00B21284">
              <w:rPr>
                <w:rFonts w:ascii="Cambria" w:eastAsia="Times New Roman" w:hAnsi="Cambria" w:cs="Arial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917,35</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1 110,00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 xml:space="preserve">Nádoba 120 </w:t>
            </w:r>
            <w:proofErr w:type="spellStart"/>
            <w:r w:rsidRPr="00B21284">
              <w:rPr>
                <w:rFonts w:ascii="Cambria" w:eastAsia="Times New Roman" w:hAnsi="Cambria" w:cs="Arial CE"/>
                <w:sz w:val="20"/>
                <w:szCs w:val="20"/>
                <w:lang w:eastAsia="cs-CZ"/>
              </w:rPr>
              <w:t>litrůplast</w:t>
            </w:r>
            <w:proofErr w:type="spellEnd"/>
            <w:r w:rsidRPr="00B21284">
              <w:rPr>
                <w:rFonts w:ascii="Cambria" w:eastAsia="Times New Roman" w:hAnsi="Cambria" w:cs="Arial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592,56</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717,00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239,66</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290,00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866,94</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1 049,00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347,10</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420,00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2 537,19</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3 070,00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2 082,64</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2 520,00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1 537,19</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1 860,00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4 909,09</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5 940,00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4 041,32</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4 890,00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3 008,26</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3 640,00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61,98</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75,00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214,87</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260,00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lastRenderedPageBreak/>
              <w:t xml:space="preserve">Separace - kontejner </w:t>
            </w:r>
            <w:proofErr w:type="gramStart"/>
            <w:r w:rsidRPr="00B21284">
              <w:rPr>
                <w:rFonts w:ascii="Cambria" w:eastAsia="Times New Roman" w:hAnsi="Cambria" w:cs="Arial CE"/>
                <w:sz w:val="20"/>
                <w:szCs w:val="20"/>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272,72</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330,00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314,04</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380,00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 xml:space="preserve">Separace - plast. </w:t>
            </w:r>
            <w:proofErr w:type="gramStart"/>
            <w:r w:rsidRPr="00B21284">
              <w:rPr>
                <w:rFonts w:ascii="Cambria" w:eastAsia="Times New Roman" w:hAnsi="Cambria" w:cs="Arial CE"/>
                <w:sz w:val="20"/>
                <w:szCs w:val="20"/>
                <w:lang w:eastAsia="cs-CZ"/>
              </w:rPr>
              <w:t>nádoba</w:t>
            </w:r>
            <w:proofErr w:type="gramEnd"/>
            <w:r w:rsidRPr="00B21284">
              <w:rPr>
                <w:rFonts w:ascii="Cambria" w:eastAsia="Times New Roman" w:hAnsi="Cambria" w:cs="Arial CE"/>
                <w:sz w:val="20"/>
                <w:szCs w:val="20"/>
                <w:lang w:eastAsia="cs-CZ"/>
              </w:rPr>
              <w:t xml:space="preserve"> 120 l papír, </w:t>
            </w:r>
            <w:proofErr w:type="spellStart"/>
            <w:r w:rsidRPr="00B21284">
              <w:rPr>
                <w:rFonts w:ascii="Cambria" w:eastAsia="Times New Roman" w:hAnsi="Cambria" w:cs="Arial CE"/>
                <w:sz w:val="20"/>
                <w:szCs w:val="20"/>
                <w:lang w:eastAsia="cs-CZ"/>
              </w:rPr>
              <w:t>plast,sklo</w:t>
            </w:r>
            <w:proofErr w:type="spellEnd"/>
            <w:r w:rsidRPr="00B21284">
              <w:rPr>
                <w:rFonts w:ascii="Cambria" w:eastAsia="Times New Roman" w:hAnsi="Cambria" w:cs="Arial CE"/>
                <w:sz w:val="20"/>
                <w:szCs w:val="20"/>
                <w:lang w:eastAsia="cs-CZ"/>
              </w:rPr>
              <w:t>, kovové obaly</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74,38</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90,00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 xml:space="preserve">Separace - plast. </w:t>
            </w:r>
            <w:proofErr w:type="gramStart"/>
            <w:r w:rsidRPr="00B21284">
              <w:rPr>
                <w:rFonts w:ascii="Cambria" w:eastAsia="Times New Roman" w:hAnsi="Cambria" w:cs="Arial CE"/>
                <w:sz w:val="20"/>
                <w:szCs w:val="20"/>
                <w:lang w:eastAsia="cs-CZ"/>
              </w:rPr>
              <w:t>nádoba</w:t>
            </w:r>
            <w:proofErr w:type="gramEnd"/>
            <w:r w:rsidRPr="00B21284">
              <w:rPr>
                <w:rFonts w:ascii="Cambria" w:eastAsia="Times New Roman" w:hAnsi="Cambria" w:cs="Arial CE"/>
                <w:sz w:val="20"/>
                <w:szCs w:val="20"/>
                <w:lang w:eastAsia="cs-CZ"/>
              </w:rPr>
              <w:t xml:space="preserve"> 240 l papír, </w:t>
            </w:r>
            <w:proofErr w:type="spellStart"/>
            <w:r w:rsidRPr="00B21284">
              <w:rPr>
                <w:rFonts w:ascii="Cambria" w:eastAsia="Times New Roman" w:hAnsi="Cambria" w:cs="Arial CE"/>
                <w:sz w:val="20"/>
                <w:szCs w:val="20"/>
                <w:lang w:eastAsia="cs-CZ"/>
              </w:rPr>
              <w:t>plast,sklo</w:t>
            </w:r>
            <w:proofErr w:type="spellEnd"/>
            <w:r w:rsidRPr="00B21284">
              <w:rPr>
                <w:rFonts w:ascii="Cambria" w:eastAsia="Times New Roman" w:hAnsi="Cambria" w:cs="Arial CE"/>
                <w:sz w:val="20"/>
                <w:szCs w:val="20"/>
                <w:lang w:eastAsia="cs-CZ"/>
              </w:rPr>
              <w:t>, kovové obaly</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ks</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99,17</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120,00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Times New Roman" w:eastAsia="Times New Roman" w:hAnsi="Times New Roman" w:cs="Times New Roman"/>
                <w:sz w:val="20"/>
                <w:szCs w:val="20"/>
                <w:lang w:eastAsia="cs-CZ"/>
              </w:rPr>
            </w:pPr>
          </w:p>
        </w:tc>
      </w:tr>
      <w:tr w:rsidR="00B21284" w:rsidRPr="00B21284" w:rsidTr="00B21284">
        <w:trPr>
          <w:trHeight w:val="210"/>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Times New Roman" w:eastAsia="Times New Roman" w:hAnsi="Times New Roman" w:cs="Times New Roman"/>
                <w:sz w:val="20"/>
                <w:szCs w:val="20"/>
                <w:lang w:eastAsia="cs-CZ"/>
              </w:rPr>
            </w:pPr>
          </w:p>
        </w:tc>
      </w:tr>
      <w:tr w:rsidR="00B21284" w:rsidRPr="00B21284" w:rsidTr="00B21284">
        <w:trPr>
          <w:trHeight w:val="270"/>
        </w:trPr>
        <w:tc>
          <w:tcPr>
            <w:tcW w:w="7781" w:type="dxa"/>
            <w:gridSpan w:val="3"/>
            <w:tcBorders>
              <w:top w:val="single" w:sz="8" w:space="0" w:color="auto"/>
              <w:left w:val="single" w:sz="8" w:space="0" w:color="auto"/>
              <w:bottom w:val="single" w:sz="8" w:space="0" w:color="auto"/>
              <w:right w:val="nil"/>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proofErr w:type="gramStart"/>
            <w:r w:rsidRPr="00B21284">
              <w:rPr>
                <w:rFonts w:ascii="Cambria" w:eastAsia="Times New Roman" w:hAnsi="Cambria" w:cs="Arial CE"/>
                <w:b/>
                <w:bCs/>
                <w:sz w:val="20"/>
                <w:szCs w:val="20"/>
                <w:lang w:eastAsia="cs-CZ"/>
              </w:rPr>
              <w:t>Provoz :                           Svoz</w:t>
            </w:r>
            <w:proofErr w:type="gramEnd"/>
            <w:r w:rsidRPr="00B21284">
              <w:rPr>
                <w:rFonts w:ascii="Cambria" w:eastAsia="Times New Roman" w:hAnsi="Cambria" w:cs="Arial CE"/>
                <w:b/>
                <w:bCs/>
                <w:sz w:val="20"/>
                <w:szCs w:val="20"/>
                <w:lang w:eastAsia="cs-CZ"/>
              </w:rPr>
              <w:t xml:space="preserve"> komunálního odpadu - Textilní - Zapojení do systému města</w:t>
            </w:r>
          </w:p>
        </w:tc>
        <w:tc>
          <w:tcPr>
            <w:tcW w:w="709" w:type="dxa"/>
            <w:tcBorders>
              <w:top w:val="single" w:sz="8" w:space="0" w:color="auto"/>
              <w:left w:val="nil"/>
              <w:bottom w:val="single" w:sz="8" w:space="0" w:color="auto"/>
              <w:right w:val="nil"/>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 </w:t>
            </w:r>
          </w:p>
        </w:tc>
        <w:tc>
          <w:tcPr>
            <w:tcW w:w="1616" w:type="dxa"/>
            <w:tcBorders>
              <w:top w:val="single" w:sz="8" w:space="0" w:color="auto"/>
              <w:left w:val="nil"/>
              <w:bottom w:val="single" w:sz="8" w:space="0" w:color="auto"/>
              <w:right w:val="single" w:sz="8" w:space="0" w:color="auto"/>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r w:rsidRPr="00B21284">
              <w:rPr>
                <w:rFonts w:ascii="Cambria" w:eastAsia="Times New Roman" w:hAnsi="Cambria" w:cs="Arial CE"/>
                <w:b/>
                <w:bCs/>
                <w:sz w:val="20"/>
                <w:szCs w:val="20"/>
                <w:lang w:eastAsia="cs-CZ"/>
              </w:rPr>
              <w:t> </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b/>
                <w:bCs/>
                <w:sz w:val="20"/>
                <w:szCs w:val="20"/>
                <w:lang w:eastAsia="cs-CZ"/>
              </w:rPr>
            </w:pPr>
          </w:p>
        </w:tc>
      </w:tr>
      <w:tr w:rsidR="00B21284" w:rsidRPr="00B21284" w:rsidTr="00B21284">
        <w:trPr>
          <w:trHeight w:val="270"/>
        </w:trPr>
        <w:tc>
          <w:tcPr>
            <w:tcW w:w="5812" w:type="dxa"/>
            <w:tcBorders>
              <w:top w:val="nil"/>
              <w:left w:val="single" w:sz="8" w:space="0" w:color="auto"/>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 xml:space="preserve">Položka </w:t>
            </w:r>
            <w:proofErr w:type="gramStart"/>
            <w:r w:rsidRPr="00B21284">
              <w:rPr>
                <w:rFonts w:ascii="Cambria" w:eastAsia="Times New Roman" w:hAnsi="Cambria" w:cs="Arial CE"/>
                <w:b/>
                <w:bCs/>
                <w:i/>
                <w:iCs/>
                <w:sz w:val="20"/>
                <w:szCs w:val="20"/>
                <w:lang w:eastAsia="cs-CZ"/>
              </w:rPr>
              <w:t>ceníku ( právnické</w:t>
            </w:r>
            <w:proofErr w:type="gramEnd"/>
            <w:r w:rsidRPr="00B21284">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jednotka</w:t>
            </w:r>
          </w:p>
        </w:tc>
        <w:tc>
          <w:tcPr>
            <w:tcW w:w="1036" w:type="dxa"/>
            <w:tcBorders>
              <w:top w:val="nil"/>
              <w:left w:val="nil"/>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Cena bez DPH</w:t>
            </w:r>
          </w:p>
        </w:tc>
        <w:tc>
          <w:tcPr>
            <w:tcW w:w="1616" w:type="dxa"/>
            <w:tcBorders>
              <w:top w:val="nil"/>
              <w:left w:val="nil"/>
              <w:bottom w:val="nil"/>
              <w:right w:val="single" w:sz="8" w:space="0" w:color="auto"/>
            </w:tcBorders>
            <w:shd w:val="clear" w:color="000000" w:fill="C0C0C0"/>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Cena včetně DPH</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Kategorie I. (objem odpadu za kvartál papír 10kg, plast 5kg, sklo 5kg)</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kg</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363,63</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440,00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kg</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578,51</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700,00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kg</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1 115,70</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1 350,00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30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Kategorie IV. (</w:t>
            </w:r>
            <w:proofErr w:type="gramStart"/>
            <w:r w:rsidRPr="00B21284">
              <w:rPr>
                <w:rFonts w:ascii="Cambria" w:eastAsia="Times New Roman" w:hAnsi="Cambria" w:cs="Arial CE"/>
                <w:sz w:val="20"/>
                <w:szCs w:val="20"/>
                <w:lang w:eastAsia="cs-CZ"/>
              </w:rPr>
              <w:t>objem  za</w:t>
            </w:r>
            <w:proofErr w:type="gramEnd"/>
            <w:r w:rsidRPr="00B21284">
              <w:rPr>
                <w:rFonts w:ascii="Cambria" w:eastAsia="Times New Roman" w:hAnsi="Cambria" w:cs="Arial CE"/>
                <w:sz w:val="20"/>
                <w:szCs w:val="20"/>
                <w:lang w:eastAsia="cs-CZ"/>
              </w:rPr>
              <w:t xml:space="preserve"> kvartál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center"/>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kg</w:t>
            </w:r>
          </w:p>
        </w:tc>
        <w:tc>
          <w:tcPr>
            <w:tcW w:w="103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479,33</w:t>
            </w:r>
          </w:p>
        </w:tc>
        <w:tc>
          <w:tcPr>
            <w:tcW w:w="1616" w:type="dxa"/>
            <w:tcBorders>
              <w:top w:val="nil"/>
              <w:left w:val="nil"/>
              <w:bottom w:val="single" w:sz="4" w:space="0" w:color="auto"/>
              <w:right w:val="single" w:sz="4" w:space="0" w:color="auto"/>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r w:rsidRPr="00B21284">
              <w:rPr>
                <w:rFonts w:ascii="Cambria" w:eastAsia="Times New Roman" w:hAnsi="Cambria" w:cs="Arial CE"/>
                <w:b/>
                <w:bCs/>
                <w:i/>
                <w:iCs/>
                <w:sz w:val="20"/>
                <w:szCs w:val="20"/>
                <w:lang w:eastAsia="cs-CZ"/>
              </w:rPr>
              <w:t>580,00</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right"/>
              <w:rPr>
                <w:rFonts w:ascii="Cambria" w:eastAsia="Times New Roman" w:hAnsi="Cambria" w:cs="Arial CE"/>
                <w:b/>
                <w:bCs/>
                <w:i/>
                <w:iCs/>
                <w:sz w:val="20"/>
                <w:szCs w:val="20"/>
                <w:lang w:eastAsia="cs-CZ"/>
              </w:rPr>
            </w:pPr>
          </w:p>
        </w:tc>
      </w:tr>
      <w:tr w:rsidR="00B21284" w:rsidRPr="00B21284" w:rsidTr="00B21284">
        <w:trPr>
          <w:trHeight w:val="270"/>
        </w:trPr>
        <w:tc>
          <w:tcPr>
            <w:tcW w:w="10106" w:type="dxa"/>
            <w:gridSpan w:val="5"/>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i/>
                <w:iCs/>
                <w:sz w:val="20"/>
                <w:szCs w:val="20"/>
                <w:lang w:eastAsia="cs-CZ"/>
              </w:rPr>
            </w:pPr>
            <w:r w:rsidRPr="00B21284">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B21284">
              <w:rPr>
                <w:rFonts w:ascii="Cambria" w:eastAsia="Times New Roman" w:hAnsi="Cambria" w:cs="Arial CE"/>
                <w:i/>
                <w:iCs/>
                <w:sz w:val="20"/>
                <w:szCs w:val="20"/>
                <w:lang w:eastAsia="cs-CZ"/>
              </w:rPr>
              <w:t>Konecchlumské</w:t>
            </w:r>
            <w:proofErr w:type="spellEnd"/>
            <w:r w:rsidRPr="00B21284">
              <w:rPr>
                <w:rFonts w:ascii="Cambria" w:eastAsia="Times New Roman" w:hAnsi="Cambria" w:cs="Arial CE"/>
                <w:i/>
                <w:iCs/>
                <w:sz w:val="20"/>
                <w:szCs w:val="20"/>
                <w:lang w:eastAsia="cs-CZ"/>
              </w:rPr>
              <w:t xml:space="preserve"> ulici </w:t>
            </w: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i/>
                <w:iCs/>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Konečný daňový doklad bude zaokrouhlen dle platné legislativy.</w:t>
            </w: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 xml:space="preserve">V Jičíně, dne </w:t>
            </w:r>
            <w:proofErr w:type="gramStart"/>
            <w:r w:rsidRPr="00B21284">
              <w:rPr>
                <w:rFonts w:ascii="Cambria" w:eastAsia="Times New Roman" w:hAnsi="Cambria" w:cs="Arial CE"/>
                <w:sz w:val="20"/>
                <w:szCs w:val="20"/>
                <w:lang w:eastAsia="cs-CZ"/>
              </w:rPr>
              <w:t>1.12. 2021</w:t>
            </w:r>
            <w:proofErr w:type="gramEnd"/>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745" w:type="dxa"/>
            <w:gridSpan w:val="2"/>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 xml:space="preserve">    Ing. Čeněk </w:t>
            </w:r>
            <w:proofErr w:type="spellStart"/>
            <w:r w:rsidRPr="00B21284">
              <w:rPr>
                <w:rFonts w:ascii="Cambria" w:eastAsia="Times New Roman" w:hAnsi="Cambria" w:cs="Arial CE"/>
                <w:sz w:val="20"/>
                <w:szCs w:val="20"/>
                <w:lang w:eastAsia="cs-CZ"/>
              </w:rPr>
              <w:t>Strašík</w:t>
            </w:r>
            <w:proofErr w:type="spellEnd"/>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745" w:type="dxa"/>
            <w:gridSpan w:val="2"/>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r w:rsidRPr="00B21284">
              <w:rPr>
                <w:rFonts w:ascii="Cambria" w:eastAsia="Times New Roman" w:hAnsi="Cambria" w:cs="Arial CE"/>
                <w:sz w:val="20"/>
                <w:szCs w:val="20"/>
                <w:lang w:eastAsia="cs-CZ"/>
              </w:rPr>
              <w:t>ředitel TS města Jičína</w:t>
            </w: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Cambria" w:eastAsia="Times New Roman" w:hAnsi="Cambria" w:cs="Arial CE"/>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r w:rsidR="00B21284" w:rsidRPr="00B21284" w:rsidTr="00B21284">
        <w:trPr>
          <w:trHeight w:val="255"/>
        </w:trPr>
        <w:tc>
          <w:tcPr>
            <w:tcW w:w="5812"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03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161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B21284" w:rsidRPr="00B21284" w:rsidRDefault="00B21284" w:rsidP="00B21284">
            <w:pPr>
              <w:spacing w:after="0" w:line="240" w:lineRule="auto"/>
              <w:rPr>
                <w:rFonts w:ascii="Times New Roman" w:eastAsia="Times New Roman" w:hAnsi="Times New Roman" w:cs="Times New Roman"/>
                <w:sz w:val="20"/>
                <w:szCs w:val="20"/>
                <w:lang w:eastAsia="cs-CZ"/>
              </w:rPr>
            </w:pPr>
          </w:p>
        </w:tc>
      </w:tr>
    </w:tbl>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B21284" w:rsidRDefault="00B21284"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346FD"/>
    <w:rsid w:val="000D6FA2"/>
    <w:rsid w:val="000E6355"/>
    <w:rsid w:val="000F293D"/>
    <w:rsid w:val="001859CE"/>
    <w:rsid w:val="001F0730"/>
    <w:rsid w:val="001F5B3F"/>
    <w:rsid w:val="00234E2F"/>
    <w:rsid w:val="002408AB"/>
    <w:rsid w:val="00285BA9"/>
    <w:rsid w:val="002B4BD8"/>
    <w:rsid w:val="002D5DCE"/>
    <w:rsid w:val="002E5505"/>
    <w:rsid w:val="003035C4"/>
    <w:rsid w:val="003139C1"/>
    <w:rsid w:val="00334233"/>
    <w:rsid w:val="00362440"/>
    <w:rsid w:val="00377EA0"/>
    <w:rsid w:val="003B7FDC"/>
    <w:rsid w:val="003C02F2"/>
    <w:rsid w:val="003D4B08"/>
    <w:rsid w:val="003E31DC"/>
    <w:rsid w:val="00403A96"/>
    <w:rsid w:val="004A4680"/>
    <w:rsid w:val="004C0175"/>
    <w:rsid w:val="004D0E85"/>
    <w:rsid w:val="004F0E75"/>
    <w:rsid w:val="00557512"/>
    <w:rsid w:val="00564789"/>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86B42"/>
    <w:rsid w:val="00995813"/>
    <w:rsid w:val="0099590A"/>
    <w:rsid w:val="00997280"/>
    <w:rsid w:val="009D090B"/>
    <w:rsid w:val="00A611F4"/>
    <w:rsid w:val="00A91686"/>
    <w:rsid w:val="00B21284"/>
    <w:rsid w:val="00B82F50"/>
    <w:rsid w:val="00B9768B"/>
    <w:rsid w:val="00C117DD"/>
    <w:rsid w:val="00C144EE"/>
    <w:rsid w:val="00C24BD9"/>
    <w:rsid w:val="00C47C57"/>
    <w:rsid w:val="00C5550B"/>
    <w:rsid w:val="00C5782B"/>
    <w:rsid w:val="00C60AAB"/>
    <w:rsid w:val="00C8771C"/>
    <w:rsid w:val="00CA024A"/>
    <w:rsid w:val="00CD6AFD"/>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4A4680"/>
    <w:pPr>
      <w:spacing w:after="0" w:line="240" w:lineRule="auto"/>
    </w:pPr>
  </w:style>
  <w:style w:type="paragraph" w:styleId="Normlnweb">
    <w:name w:val="Normal (Web)"/>
    <w:basedOn w:val="Normln"/>
    <w:uiPriority w:val="99"/>
    <w:semiHidden/>
    <w:unhideWhenUsed/>
    <w:rsid w:val="00B21284"/>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1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1986</Words>
  <Characters>11724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8</cp:revision>
  <cp:lastPrinted>2022-02-17T06:16:00Z</cp:lastPrinted>
  <dcterms:created xsi:type="dcterms:W3CDTF">2022-02-15T08:10:00Z</dcterms:created>
  <dcterms:modified xsi:type="dcterms:W3CDTF">2022-02-17T06:29:00Z</dcterms:modified>
</cp:coreProperties>
</file>