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1AB98" w14:textId="77777777" w:rsidR="006B1FC5" w:rsidRDefault="006B1FC5" w:rsidP="00B51F9B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</w:pPr>
    </w:p>
    <w:p w14:paraId="6440DFFA" w14:textId="77777777" w:rsidR="00DE2485" w:rsidRPr="00DE2485" w:rsidRDefault="00B51F9B" w:rsidP="00A55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</w:pPr>
      <w:r w:rsidRPr="00B51F9B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cs-CZ"/>
        </w:rPr>
        <w:drawing>
          <wp:inline distT="0" distB="0" distL="0" distR="0" wp14:anchorId="46106DD8" wp14:editId="7F52D8B9">
            <wp:extent cx="1683385" cy="419100"/>
            <wp:effectExtent l="19050" t="0" r="0" b="0"/>
            <wp:docPr id="2" name="Obrázek 1" descr="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6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D5A08" w14:textId="77777777" w:rsidR="00DE2485" w:rsidRDefault="00DE2485" w:rsidP="00DE2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</w:pPr>
    </w:p>
    <w:p w14:paraId="71D3A112" w14:textId="77777777" w:rsidR="00DE2485" w:rsidRPr="00DE2485" w:rsidRDefault="00D274FA" w:rsidP="00A5587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>Dodatek č. 1 k servisní smlouvě</w:t>
      </w:r>
      <w:r w:rsidR="00A5587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ab/>
      </w:r>
      <w:r w:rsidR="00DE2485" w:rsidRPr="00DE248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číslo</w:t>
      </w:r>
      <w:r w:rsidR="00B51F9B" w:rsidRPr="00FE410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:</w:t>
      </w:r>
      <w:r w:rsidR="006348BC" w:rsidRPr="00FE410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="00F8579E" w:rsidRPr="00FE410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00118</w:t>
      </w:r>
    </w:p>
    <w:p w14:paraId="5ED72A45" w14:textId="77777777" w:rsidR="00CA7915" w:rsidRDefault="00CA7915" w:rsidP="00DE248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14:paraId="7F7D8748" w14:textId="77777777" w:rsidR="00DE2485" w:rsidRDefault="00DE2485" w:rsidP="00DE24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Dodavatel: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E24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PH metal s.r.o.</w:t>
      </w:r>
    </w:p>
    <w:p w14:paraId="0DBBDCC8" w14:textId="77777777" w:rsidR="00CA7915" w:rsidRPr="00DE2485" w:rsidRDefault="00CA7915" w:rsidP="00DE24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B118F70" w14:textId="77777777" w:rsidR="00DE2485" w:rsidRPr="00DE2485" w:rsidRDefault="00DE248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="009A1D6A">
        <w:rPr>
          <w:rFonts w:ascii="Times New Roman" w:eastAsia="Times New Roman" w:hAnsi="Times New Roman" w:cs="Times New Roman"/>
          <w:sz w:val="24"/>
          <w:szCs w:val="24"/>
          <w:lang w:eastAsia="cs-CZ"/>
        </w:rPr>
        <w:t>Pobočná 1395/1, 141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 Praha 4</w:t>
      </w:r>
      <w:r w:rsidR="009A1D6A">
        <w:rPr>
          <w:rFonts w:ascii="Times New Roman" w:eastAsia="Times New Roman" w:hAnsi="Times New Roman" w:cs="Times New Roman"/>
          <w:sz w:val="24"/>
          <w:szCs w:val="24"/>
          <w:lang w:eastAsia="cs-CZ"/>
        </w:rPr>
        <w:t>, Michle</w:t>
      </w:r>
    </w:p>
    <w:p w14:paraId="6BB8B106" w14:textId="77777777" w:rsidR="00DE2485" w:rsidRDefault="00DE2485" w:rsidP="00DE2485">
      <w:pPr>
        <w:keepNext/>
        <w:spacing w:after="0" w:line="240" w:lineRule="auto"/>
        <w:ind w:left="708" w:firstLine="708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zastoupený:  Janem Pánkem, jednatel, Petrem </w:t>
      </w:r>
      <w:proofErr w:type="spellStart"/>
      <w:r w:rsidRPr="00DE24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Příplatou</w:t>
      </w:r>
      <w:proofErr w:type="spellEnd"/>
      <w:r w:rsidRPr="00DE24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jednatel </w:t>
      </w:r>
    </w:p>
    <w:p w14:paraId="276C1E67" w14:textId="77777777" w:rsidR="00CA7915" w:rsidRPr="00DE2485" w:rsidRDefault="00CA7915" w:rsidP="00DE2485">
      <w:pPr>
        <w:keepNext/>
        <w:spacing w:after="0" w:line="240" w:lineRule="auto"/>
        <w:ind w:left="708" w:firstLine="708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</w:p>
    <w:p w14:paraId="79D72C8E" w14:textId="77777777" w:rsidR="00DE2485" w:rsidRPr="00DE2485" w:rsidRDefault="00DE248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zapsaný</w:t>
      </w:r>
      <w:r w:rsidR="009A1D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obchodním rejstříku vedeném 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Městským soudem v Praze, oddíle C, vložka 88059</w:t>
      </w:r>
    </w:p>
    <w:p w14:paraId="4ED54D4E" w14:textId="77777777" w:rsidR="00DE2485" w:rsidRPr="00DE2485" w:rsidRDefault="00DE2485" w:rsidP="00DE2485">
      <w:pPr>
        <w:keepNext/>
        <w:spacing w:after="0" w:line="240" w:lineRule="auto"/>
        <w:ind w:left="1440"/>
        <w:outlineLvl w:val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26697459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8037DC7" w14:textId="77777777" w:rsidR="00DE2485" w:rsidRPr="00DE2485" w:rsidRDefault="00DE248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CZ26697459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8FD3054" w14:textId="77777777" w:rsidR="00DE2485" w:rsidRPr="00DE2485" w:rsidRDefault="00DE248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ČSOB a.s.</w:t>
      </w:r>
    </w:p>
    <w:p w14:paraId="5433FC14" w14:textId="080275DF" w:rsidR="00DE2485" w:rsidRPr="00DE2485" w:rsidRDefault="00DE248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účtu: 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636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07ED0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95A64E1" w14:textId="3AD6B6BC" w:rsidR="00DE2485" w:rsidRPr="00DE2485" w:rsidRDefault="00DE248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zástupce pro věci smluvní a cenové: Jan Pánek, tel.: </w:t>
      </w:r>
      <w:r w:rsidR="00707ED0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p w14:paraId="4BDCEEDE" w14:textId="106E68C9" w:rsidR="00DE2485" w:rsidRDefault="00DE248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zástupce pro věci </w:t>
      </w:r>
      <w:r w:rsidR="00BD6F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smluvní, 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technické a obchodní: Petr Příplata, tel.: </w:t>
      </w:r>
      <w:r w:rsidR="00707ED0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p w14:paraId="75C4A066" w14:textId="77777777" w:rsidR="00CA7915" w:rsidRPr="00CA7915" w:rsidRDefault="00CA791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A79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Korespondenční </w:t>
      </w:r>
      <w:r w:rsidR="006B40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adresa: PH metal s.r.o. Křeč 117</w:t>
      </w:r>
      <w:r w:rsidRPr="00CA79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394 95 Křeč</w:t>
      </w:r>
    </w:p>
    <w:p w14:paraId="134A5C86" w14:textId="77777777" w:rsidR="00DE2485" w:rsidRPr="00DE2485" w:rsidRDefault="00DE2485" w:rsidP="00DE2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(dále jen „dodavatel“)</w:t>
      </w:r>
    </w:p>
    <w:p w14:paraId="26CC30B6" w14:textId="77777777" w:rsidR="00DE2485" w:rsidRPr="00DE2485" w:rsidRDefault="00DE2485" w:rsidP="00DE2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2757A28" w14:textId="77777777" w:rsidR="00DE2485" w:rsidRDefault="00DE2485" w:rsidP="00DE2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FDC014F" w14:textId="77777777" w:rsidR="00E068E5" w:rsidRPr="00F8631D" w:rsidRDefault="00DE2485" w:rsidP="00E06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sz w:val="24"/>
          <w:szCs w:val="20"/>
          <w:lang w:eastAsia="cs-CZ"/>
        </w:rPr>
        <w:t>Objednatel:</w:t>
      </w:r>
      <w:r w:rsidRPr="00F8631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8631D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="00E068E5" w:rsidRPr="00F863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2E2654" w:rsidRPr="00F863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ERO</w:t>
      </w:r>
      <w:r w:rsidR="00E068E5" w:rsidRPr="00F863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ČR, a.s.</w:t>
      </w:r>
    </w:p>
    <w:p w14:paraId="662B170E" w14:textId="77777777" w:rsidR="00E068E5" w:rsidRPr="00F8631D" w:rsidRDefault="00E068E5" w:rsidP="00E06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E205F76" w14:textId="77777777" w:rsidR="00E068E5" w:rsidRPr="00F8631D" w:rsidRDefault="00E068E5" w:rsidP="00E068E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Veltruská 748, 278 01 Kralupy n/</w:t>
      </w:r>
      <w:proofErr w:type="spellStart"/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Vlt</w:t>
      </w:r>
      <w:proofErr w:type="spellEnd"/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AFAF082" w14:textId="77777777" w:rsidR="00E068E5" w:rsidRPr="00F8631D" w:rsidRDefault="00E068E5" w:rsidP="00E068E5">
      <w:pPr>
        <w:keepNext/>
        <w:spacing w:after="0" w:line="240" w:lineRule="auto"/>
        <w:ind w:left="708" w:firstLine="708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zastoupen</w:t>
      </w:r>
      <w:r w:rsidR="00814F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</w:t>
      </w: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Ing. </w:t>
      </w:r>
      <w:r w:rsidR="005706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Zdeňkem Dundrem</w:t>
      </w:r>
      <w:r w:rsidR="00F8631D"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5706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místo</w:t>
      </w: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předsedou představenstva a </w:t>
      </w:r>
    </w:p>
    <w:p w14:paraId="67E97F5E" w14:textId="77777777" w:rsidR="00E068E5" w:rsidRPr="00F8631D" w:rsidRDefault="00E068E5" w:rsidP="00E068E5">
      <w:pPr>
        <w:keepNext/>
        <w:tabs>
          <w:tab w:val="left" w:pos="2808"/>
        </w:tabs>
        <w:spacing w:after="0" w:line="240" w:lineRule="auto"/>
        <w:ind w:left="708" w:firstLine="708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                    </w:t>
      </w: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Ing. </w:t>
      </w:r>
      <w:r w:rsidR="00F8631D"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Marcelem </w:t>
      </w:r>
      <w:proofErr w:type="spellStart"/>
      <w:r w:rsidR="00F8631D"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Kalakajem</w:t>
      </w:r>
      <w:proofErr w:type="spellEnd"/>
      <w:r w:rsidR="00F8631D"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členem představenstva</w:t>
      </w: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03C838AE" w14:textId="77777777" w:rsidR="00E068E5" w:rsidRPr="00F8631D" w:rsidRDefault="00E068E5" w:rsidP="00E068E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</w:t>
      </w:r>
      <w:r w:rsidR="00814F0A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obchodním rejstříku vedeném Městským soudem v Praze, oddíle B, vložka 2334</w:t>
      </w:r>
    </w:p>
    <w:p w14:paraId="33332488" w14:textId="77777777" w:rsidR="00E068E5" w:rsidRPr="00F8631D" w:rsidRDefault="00E068E5" w:rsidP="00E068E5">
      <w:pPr>
        <w:keepNext/>
        <w:spacing w:after="0" w:line="240" w:lineRule="auto"/>
        <w:ind w:left="1440"/>
        <w:outlineLvl w:val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F8631D"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8631D"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0193468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C0D4D86" w14:textId="77777777" w:rsidR="00E068E5" w:rsidRPr="00F8631D" w:rsidRDefault="00E068E5" w:rsidP="00E068E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CZ60193468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563D889" w14:textId="77777777" w:rsidR="001C22EB" w:rsidRDefault="00E068E5" w:rsidP="00E068E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C22EB">
        <w:rPr>
          <w:rFonts w:ascii="Times New Roman" w:eastAsia="Times New Roman" w:hAnsi="Times New Roman" w:cs="Times New Roman"/>
          <w:sz w:val="24"/>
          <w:szCs w:val="24"/>
          <w:lang w:eastAsia="cs-CZ"/>
        </w:rPr>
        <w:t>Komerční banka, a.s.</w:t>
      </w:r>
    </w:p>
    <w:p w14:paraId="5276C4DA" w14:textId="5A00A163" w:rsidR="00E068E5" w:rsidRPr="00F8631D" w:rsidRDefault="001C22EB" w:rsidP="00E068E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07ED0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p w14:paraId="316ACB2B" w14:textId="54EAFA54" w:rsidR="001C22EB" w:rsidRPr="00DE2485" w:rsidRDefault="001C22EB" w:rsidP="001C22E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zástupce pro věci smluvní: </w:t>
      </w:r>
      <w:r w:rsidR="00707ED0">
        <w:t>x</w:t>
      </w:r>
    </w:p>
    <w:p w14:paraId="690100A4" w14:textId="77777777" w:rsidR="001C22EB" w:rsidRDefault="001C22EB" w:rsidP="001C22E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zástupce pro věci technické</w:t>
      </w:r>
      <w:r w:rsidR="000B36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tbl>
      <w:tblPr>
        <w:tblW w:w="146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  <w:gridCol w:w="5528"/>
      </w:tblGrid>
      <w:tr w:rsidR="00000A87" w:rsidRPr="00401975" w14:paraId="411C999C" w14:textId="77777777" w:rsidTr="00BF2E3B">
        <w:tc>
          <w:tcPr>
            <w:tcW w:w="9072" w:type="dxa"/>
            <w:vAlign w:val="center"/>
          </w:tcPr>
          <w:p w14:paraId="6682937B" w14:textId="77777777" w:rsidR="00E068E5" w:rsidRDefault="00E068E5" w:rsidP="00E0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</w:t>
            </w:r>
            <w:r w:rsidRPr="00DE2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(dále jen „objednatel“)</w:t>
            </w:r>
          </w:p>
          <w:p w14:paraId="3A60B1D9" w14:textId="77777777" w:rsidR="00F11445" w:rsidRDefault="00F11445" w:rsidP="00E0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A939558" w14:textId="77777777" w:rsidR="00D274FA" w:rsidRPr="00DE2485" w:rsidRDefault="00D274FA" w:rsidP="0051470A">
            <w:pPr>
              <w:spacing w:after="0" w:line="240" w:lineRule="auto"/>
              <w:ind w:left="134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(dále společně </w:t>
            </w:r>
            <w:r w:rsidR="00F11445" w:rsidRPr="00DE2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„</w:t>
            </w:r>
            <w:r w:rsidR="00F114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smluvní strany</w:t>
            </w:r>
            <w:r w:rsidR="00F11445" w:rsidRPr="00DE2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“)</w:t>
            </w:r>
          </w:p>
          <w:p w14:paraId="7AD51DB1" w14:textId="77777777" w:rsidR="00000A87" w:rsidRPr="00401975" w:rsidRDefault="00000A87" w:rsidP="007044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528" w:type="dxa"/>
            <w:vAlign w:val="center"/>
          </w:tcPr>
          <w:p w14:paraId="5CE10F80" w14:textId="77777777" w:rsidR="00000A87" w:rsidRPr="00401975" w:rsidRDefault="00000A87" w:rsidP="007044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</w:tr>
      <w:tr w:rsidR="00000A87" w:rsidRPr="00401975" w14:paraId="4D3B2E38" w14:textId="77777777" w:rsidTr="00BF2E3B">
        <w:tc>
          <w:tcPr>
            <w:tcW w:w="9072" w:type="dxa"/>
            <w:vAlign w:val="center"/>
          </w:tcPr>
          <w:p w14:paraId="013DD609" w14:textId="77777777" w:rsidR="00000A87" w:rsidRPr="00401975" w:rsidRDefault="00F11445" w:rsidP="00F11445">
            <w:pPr>
              <w:spacing w:after="0" w:line="240" w:lineRule="auto"/>
              <w:ind w:right="-4676" w:hanging="72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  <w:t xml:space="preserve">Uzavřely níže uvedeného dne, měsíce a roku dodatek č. 1 k servisní smlouvě (dále </w:t>
            </w:r>
            <w:r w:rsidRPr="00DE2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dodatek</w:t>
            </w:r>
            <w:r w:rsidRPr="00DE2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tohoto znění:</w:t>
            </w:r>
          </w:p>
        </w:tc>
        <w:tc>
          <w:tcPr>
            <w:tcW w:w="5528" w:type="dxa"/>
            <w:vAlign w:val="center"/>
          </w:tcPr>
          <w:p w14:paraId="3C48BB03" w14:textId="77777777" w:rsidR="00000A87" w:rsidRPr="00401975" w:rsidRDefault="00000A87" w:rsidP="007044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268EE43" w14:textId="77777777" w:rsidR="00DE2485" w:rsidRPr="00DE2485" w:rsidRDefault="0051470A" w:rsidP="00814F0A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I. Prohlášení smluvních stran</w:t>
      </w:r>
    </w:p>
    <w:p w14:paraId="3E896AF7" w14:textId="12065E14" w:rsidR="00F8631D" w:rsidRPr="002A6BA0" w:rsidRDefault="0051470A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Smluvní strany prohlašují, že dodavatel a objednatel uzavřeli dne </w:t>
      </w:r>
      <w:r w:rsidR="00B47B2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9.3.2021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servisní smlouvu č.</w:t>
      </w:r>
      <w:r w:rsidR="00C70F78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00118, jejímž předmětem </w:t>
      </w:r>
      <w:r w:rsidR="00DE2485"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>je</w:t>
      </w:r>
      <w:r w:rsidR="00DE2485" w:rsidRPr="002A6BA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údržba,</w:t>
      </w:r>
      <w:r w:rsidR="00DE2485"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E2485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opravy a seřizování </w:t>
      </w:r>
      <w:r w:rsidR="00E068E5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5</w:t>
      </w:r>
      <w:r w:rsidR="00F8631D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E068E5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ks</w:t>
      </w:r>
      <w:r w:rsidR="008E2919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průmyslových bran</w:t>
      </w:r>
      <w:r w:rsidR="008D0CD9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DE2485"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„servis zařízení“), nacházejících se </w:t>
      </w:r>
      <w:r w:rsidR="00AA35D4"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>v objek</w:t>
      </w:r>
      <w:r w:rsidR="00723D75"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>tu</w:t>
      </w:r>
      <w:r w:rsidR="00AA35D4"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E2485"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>na adres</w:t>
      </w:r>
      <w:r w:rsidR="00723D75"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="006F7827"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</w:p>
    <w:p w14:paraId="38D94B7D" w14:textId="77777777" w:rsidR="00F8631D" w:rsidRPr="002A6BA0" w:rsidRDefault="00E068E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Veltruská 748, Kralupy nad Vltavou</w:t>
      </w:r>
      <w:r w:rsidR="006F7827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F8631D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– 3 ks</w:t>
      </w:r>
    </w:p>
    <w:p w14:paraId="0331D860" w14:textId="77777777" w:rsidR="0051470A" w:rsidRDefault="00F8631D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cs-CZ"/>
        </w:rPr>
      </w:pPr>
      <w:r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Centrální tankoviště ropy Nelahozeves – 2 ks</w:t>
      </w:r>
      <w:r w:rsidR="006A1744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 </w:t>
      </w:r>
    </w:p>
    <w:p w14:paraId="2A4685D0" w14:textId="77777777" w:rsidR="00425445" w:rsidRDefault="0051470A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(dále „servisní smlouva</w:t>
      </w:r>
      <w:r w:rsidR="00DE2485" w:rsidRPr="00F8631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“). </w:t>
      </w:r>
    </w:p>
    <w:p w14:paraId="6E88331C" w14:textId="77777777" w:rsidR="00C964A9" w:rsidRDefault="00C964A9" w:rsidP="00DE248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A1DB301" w14:textId="77777777" w:rsidR="00DE2485" w:rsidRDefault="00DE2485" w:rsidP="00814F0A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II. </w:t>
      </w:r>
      <w:r w:rsidR="00597CD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Změny smlouvy</w:t>
      </w:r>
    </w:p>
    <w:p w14:paraId="606914B0" w14:textId="77777777" w:rsidR="00597CD9" w:rsidRPr="00570685" w:rsidRDefault="00597CD9" w:rsidP="00597CD9">
      <w:pPr>
        <w:pStyle w:val="Odstavecseseznamem"/>
        <w:keepNext/>
        <w:numPr>
          <w:ilvl w:val="0"/>
          <w:numId w:val="12"/>
        </w:numPr>
        <w:spacing w:before="12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70685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se dohodly, že znění odstavce č. 1 článku VI. se mění</w:t>
      </w:r>
      <w:r w:rsidR="00BA47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nově zní</w:t>
      </w:r>
      <w:r w:rsidRPr="005706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následovně:</w:t>
      </w:r>
    </w:p>
    <w:p w14:paraId="3A4B905C" w14:textId="77777777" w:rsidR="00570685" w:rsidRDefault="00570685" w:rsidP="00570685">
      <w:pPr>
        <w:pStyle w:val="Odstavecseseznamem"/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FEDECE3" w14:textId="4961FCB1" w:rsidR="00570685" w:rsidRDefault="00570685" w:rsidP="00570685">
      <w:pPr>
        <w:pStyle w:val="Odstavecseseznamem"/>
        <w:keepNext/>
        <w:spacing w:before="120" w:after="12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Tato smlouva se uzavírá do vyčerpání částky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plnění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5706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500.</w:t>
      </w:r>
      <w:r w:rsidRPr="005869A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000,- Kč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bez DPH. Smlouvu je možno ukončit písemnou výpovědí danou dodavatelem objednateli nebo objednatelem dodavateli. Výpověď musí být písemná a doručená příslušné smluvní straně. Pro tento účel se sjednává </w:t>
      </w:r>
      <w:r w:rsidRPr="007C21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jednoměsíční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výpovědní doba, která počíná běžet prvním dnem měsíce následujícího po doručení výpovědi druhé smluvní straně.</w:t>
      </w:r>
    </w:p>
    <w:p w14:paraId="65A5CE01" w14:textId="77777777" w:rsidR="00570685" w:rsidRPr="00570685" w:rsidRDefault="00570685" w:rsidP="00570685">
      <w:pPr>
        <w:pStyle w:val="Odstavecseseznamem"/>
        <w:keepNext/>
        <w:spacing w:before="120" w:after="12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24DCDADA" w14:textId="77777777" w:rsidR="00DE2485" w:rsidRPr="00570685" w:rsidRDefault="0051470A" w:rsidP="0057068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70685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se</w:t>
      </w:r>
      <w:r w:rsidR="005706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dále</w:t>
      </w:r>
      <w:r w:rsidRPr="005706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dohodly</w:t>
      </w:r>
      <w:r w:rsidR="00597CD9" w:rsidRPr="005706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změně cen uvedených v příloze č. </w:t>
      </w:r>
      <w:proofErr w:type="gramStart"/>
      <w:r w:rsidR="00597CD9" w:rsidRPr="00570685">
        <w:rPr>
          <w:rFonts w:ascii="Times New Roman" w:eastAsia="Times New Roman" w:hAnsi="Times New Roman" w:cs="Times New Roman"/>
          <w:sz w:val="24"/>
          <w:szCs w:val="20"/>
          <w:lang w:eastAsia="cs-CZ"/>
        </w:rPr>
        <w:t>1</w:t>
      </w:r>
      <w:r w:rsidRPr="005706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BA2678" w:rsidRPr="005706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</w:t>
      </w:r>
      <w:proofErr w:type="gramEnd"/>
      <w:r w:rsidR="00BA2678" w:rsidRPr="005706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to následovně:</w:t>
      </w:r>
    </w:p>
    <w:p w14:paraId="47C4928B" w14:textId="77777777" w:rsidR="00DE2485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B36C4EC" w14:textId="77777777" w:rsidR="00BA2678" w:rsidRDefault="00BA2678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Příloha č. 1</w:t>
      </w:r>
      <w:r w:rsidR="005706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597CD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-</w:t>
      </w:r>
      <w:r w:rsidR="005706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570685">
        <w:rPr>
          <w:rFonts w:ascii="Times New Roman" w:eastAsia="Times New Roman" w:hAnsi="Times New Roman" w:cs="Times New Roman"/>
          <w:sz w:val="24"/>
          <w:szCs w:val="20"/>
          <w:lang w:eastAsia="cs-CZ"/>
        </w:rPr>
        <w:t>Ceny poskytovaných služeb</w:t>
      </w:r>
    </w:p>
    <w:p w14:paraId="5F2D7730" w14:textId="77777777" w:rsidR="00BA2678" w:rsidRPr="00DE2485" w:rsidRDefault="00BA2678" w:rsidP="00BA26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E424407" w14:textId="77777777" w:rsidR="00BA2678" w:rsidRPr="00DE2485" w:rsidRDefault="00BA2678" w:rsidP="00BA26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F38A757" w14:textId="77777777" w:rsidR="00BA2678" w:rsidRPr="00DE2485" w:rsidRDefault="00BA2678" w:rsidP="00BA26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A.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Servisní zásah do 3 pracovních dnů v případě poruchy: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686"/>
      </w:tblGrid>
      <w:tr w:rsidR="00BA2678" w:rsidRPr="00DE2485" w14:paraId="59DFBB6E" w14:textId="77777777" w:rsidTr="00544473">
        <w:trPr>
          <w:trHeight w:val="329"/>
        </w:trPr>
        <w:tc>
          <w:tcPr>
            <w:tcW w:w="5882" w:type="dxa"/>
          </w:tcPr>
          <w:p w14:paraId="3B78BCE7" w14:textId="77777777" w:rsidR="00BA2678" w:rsidRPr="00DE2485" w:rsidRDefault="00BA2678" w:rsidP="0054447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14:paraId="21F3ACFB" w14:textId="77777777" w:rsidR="00BA2678" w:rsidRPr="00DE2485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</w:tcPr>
          <w:p w14:paraId="1C3FE277" w14:textId="77777777" w:rsidR="00BA2678" w:rsidRPr="00DE2485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Sazba Kč / započatá hodina/</w:t>
            </w: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1technik</w:t>
            </w:r>
          </w:p>
        </w:tc>
      </w:tr>
      <w:tr w:rsidR="00BA2678" w:rsidRPr="00DE2485" w14:paraId="26373420" w14:textId="77777777" w:rsidTr="00544473">
        <w:trPr>
          <w:trHeight w:val="272"/>
        </w:trPr>
        <w:tc>
          <w:tcPr>
            <w:tcW w:w="5882" w:type="dxa"/>
          </w:tcPr>
          <w:p w14:paraId="772660BF" w14:textId="77777777" w:rsidR="00BA2678" w:rsidRPr="00DE2485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Práce technika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– v pracovní dobu (7-16 hod)</w:t>
            </w:r>
          </w:p>
        </w:tc>
        <w:tc>
          <w:tcPr>
            <w:tcW w:w="3686" w:type="dxa"/>
          </w:tcPr>
          <w:p w14:paraId="165A6DE9" w14:textId="53BBA555" w:rsidR="00BA2678" w:rsidRPr="00DE2485" w:rsidRDefault="00707ED0" w:rsidP="0054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BA2678"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 / 1hod</w:t>
            </w:r>
          </w:p>
        </w:tc>
      </w:tr>
      <w:tr w:rsidR="00BA2678" w:rsidRPr="00DE2485" w14:paraId="16F1FF19" w14:textId="77777777" w:rsidTr="00544473">
        <w:trPr>
          <w:trHeight w:val="272"/>
        </w:trPr>
        <w:tc>
          <w:tcPr>
            <w:tcW w:w="5882" w:type="dxa"/>
          </w:tcPr>
          <w:p w14:paraId="2ED7771C" w14:textId="77777777" w:rsidR="00BA2678" w:rsidRPr="00DE2485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Práce technika - mimo pracovní dobu (výjezd po 16 hod)</w:t>
            </w:r>
          </w:p>
        </w:tc>
        <w:tc>
          <w:tcPr>
            <w:tcW w:w="3686" w:type="dxa"/>
          </w:tcPr>
          <w:p w14:paraId="1B012B97" w14:textId="23FCB713" w:rsidR="00BA2678" w:rsidRPr="00DE2485" w:rsidRDefault="00707ED0" w:rsidP="0054447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  <w:r w:rsidR="00BA2678" w:rsidRPr="00DE2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 / 1hod</w:t>
            </w:r>
          </w:p>
        </w:tc>
      </w:tr>
      <w:tr w:rsidR="00BA2678" w:rsidRPr="00DE2485" w14:paraId="5FDD9418" w14:textId="77777777" w:rsidTr="00544473">
        <w:trPr>
          <w:trHeight w:val="272"/>
        </w:trPr>
        <w:tc>
          <w:tcPr>
            <w:tcW w:w="5882" w:type="dxa"/>
          </w:tcPr>
          <w:p w14:paraId="5CD4213F" w14:textId="77777777" w:rsidR="00BA2678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Práce technika so, ne, svátek</w:t>
            </w:r>
          </w:p>
        </w:tc>
        <w:tc>
          <w:tcPr>
            <w:tcW w:w="3686" w:type="dxa"/>
          </w:tcPr>
          <w:p w14:paraId="510C4C72" w14:textId="2000D885" w:rsidR="00BA2678" w:rsidRDefault="00707ED0" w:rsidP="0054447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  <w:r w:rsidR="00BA26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Kč/ 1 hod</w:t>
            </w:r>
          </w:p>
        </w:tc>
      </w:tr>
      <w:tr w:rsidR="00BA2678" w:rsidRPr="00DE2485" w14:paraId="220BB3CC" w14:textId="77777777" w:rsidTr="00544473">
        <w:trPr>
          <w:trHeight w:val="274"/>
        </w:trPr>
        <w:tc>
          <w:tcPr>
            <w:tcW w:w="5882" w:type="dxa"/>
          </w:tcPr>
          <w:p w14:paraId="52873F06" w14:textId="77777777" w:rsidR="00BA2678" w:rsidRPr="00DE2485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Výměna plomby poškozené objednatelem</w:t>
            </w:r>
          </w:p>
        </w:tc>
        <w:tc>
          <w:tcPr>
            <w:tcW w:w="3686" w:type="dxa"/>
          </w:tcPr>
          <w:p w14:paraId="2989AF02" w14:textId="37AE1FAB" w:rsidR="00BA2678" w:rsidRPr="00DE2485" w:rsidRDefault="00707ED0" w:rsidP="00544473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BA2678"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 / 1ks</w:t>
            </w:r>
          </w:p>
        </w:tc>
      </w:tr>
      <w:tr w:rsidR="00BA2678" w:rsidRPr="00DE2485" w14:paraId="69F003D1" w14:textId="77777777" w:rsidTr="00544473">
        <w:trPr>
          <w:trHeight w:val="274"/>
        </w:trPr>
        <w:tc>
          <w:tcPr>
            <w:tcW w:w="5882" w:type="dxa"/>
          </w:tcPr>
          <w:p w14:paraId="35FD6B4F" w14:textId="77777777" w:rsidR="00BA2678" w:rsidRPr="00DE2485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Výměna plomby poškozené dodavatelem</w:t>
            </w:r>
          </w:p>
        </w:tc>
        <w:tc>
          <w:tcPr>
            <w:tcW w:w="3686" w:type="dxa"/>
          </w:tcPr>
          <w:p w14:paraId="560A7324" w14:textId="1059C1F8" w:rsidR="00BA2678" w:rsidRPr="00DE2485" w:rsidRDefault="00707ED0" w:rsidP="00544473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BA2678"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 / 1ks</w:t>
            </w:r>
          </w:p>
        </w:tc>
      </w:tr>
      <w:tr w:rsidR="00BA2678" w:rsidRPr="00DE2485" w14:paraId="74D52B82" w14:textId="77777777" w:rsidTr="00544473">
        <w:trPr>
          <w:trHeight w:val="274"/>
        </w:trPr>
        <w:tc>
          <w:tcPr>
            <w:tcW w:w="5882" w:type="dxa"/>
          </w:tcPr>
          <w:p w14:paraId="37CF5DAA" w14:textId="77777777" w:rsidR="00BA2678" w:rsidRPr="00DE2485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Doprava - paušál </w:t>
            </w:r>
          </w:p>
        </w:tc>
        <w:tc>
          <w:tcPr>
            <w:tcW w:w="3686" w:type="dxa"/>
          </w:tcPr>
          <w:p w14:paraId="29491C73" w14:textId="7DDDCF5E" w:rsidR="00BA2678" w:rsidRPr="00DE2485" w:rsidRDefault="00707ED0" w:rsidP="00544473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BA267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</w:t>
            </w:r>
          </w:p>
        </w:tc>
      </w:tr>
    </w:tbl>
    <w:p w14:paraId="30F32239" w14:textId="77777777" w:rsidR="00BA2678" w:rsidRPr="00DE2485" w:rsidRDefault="00BA2678" w:rsidP="00BA2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74B241" w14:textId="77777777" w:rsidR="00BA2678" w:rsidRPr="00DE2485" w:rsidRDefault="00BA2678" w:rsidP="00BA2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Příplatek za výjezd v den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nahlášení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činí 80 % (nevztahuje se na sazby za dopravu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).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Cena km se kalkuluje pro jednu cestu od zhotovitele k objednateli a zpět. Standardní servisní zásah je řešen dvojicí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techniků. V případě, kdy provádí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servisní zásah pouze jeden technik, je práce účtována za jednoho technika. Ostatní případy jsou účtovány za dva techniky. </w:t>
      </w:r>
    </w:p>
    <w:p w14:paraId="69E767BD" w14:textId="77777777" w:rsidR="00BA2678" w:rsidRPr="00DE2485" w:rsidRDefault="00BA2678" w:rsidP="00BA267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14:paraId="6D83AEE0" w14:textId="77777777" w:rsidR="00BA2678" w:rsidRPr="00DE2485" w:rsidRDefault="00BA2678" w:rsidP="00BA267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B.</w:t>
      </w: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Servisní zásah</w:t>
      </w:r>
      <w:r w:rsidRPr="00DE248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jednoho kusu vratového systému – pravidelný servis zařízení: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536"/>
      </w:tblGrid>
      <w:tr w:rsidR="00BA2678" w:rsidRPr="00DE2485" w14:paraId="1B4DACFB" w14:textId="77777777" w:rsidTr="00544473">
        <w:trPr>
          <w:trHeight w:val="710"/>
        </w:trPr>
        <w:tc>
          <w:tcPr>
            <w:tcW w:w="4465" w:type="dxa"/>
          </w:tcPr>
          <w:p w14:paraId="6FD8B2D2" w14:textId="77777777" w:rsidR="00BA2678" w:rsidRPr="00DE2485" w:rsidRDefault="00BA2678" w:rsidP="00544473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  <w:p w14:paraId="67510E69" w14:textId="77777777" w:rsidR="00BA2678" w:rsidRPr="00DE2485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</w:tcPr>
          <w:p w14:paraId="2BA2B02E" w14:textId="77777777" w:rsidR="00BA2678" w:rsidRPr="00DE2485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Zvýhodněná sazba pro pravidelný servis</w:t>
            </w:r>
          </w:p>
        </w:tc>
      </w:tr>
      <w:tr w:rsidR="00BA2678" w:rsidRPr="00DE2485" w14:paraId="44043819" w14:textId="77777777" w:rsidTr="00544473">
        <w:trPr>
          <w:trHeight w:val="280"/>
        </w:trPr>
        <w:tc>
          <w:tcPr>
            <w:tcW w:w="4465" w:type="dxa"/>
          </w:tcPr>
          <w:p w14:paraId="0DF1CB9D" w14:textId="77777777" w:rsidR="00BA2678" w:rsidRPr="00DE2485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Údržba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průmyslových bran </w:t>
            </w:r>
          </w:p>
        </w:tc>
        <w:tc>
          <w:tcPr>
            <w:tcW w:w="4536" w:type="dxa"/>
          </w:tcPr>
          <w:p w14:paraId="101D02E1" w14:textId="00B3E210" w:rsidR="00BA2678" w:rsidRPr="00DE2485" w:rsidRDefault="00707ED0" w:rsidP="0054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BA2678"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 / 1ks</w:t>
            </w:r>
          </w:p>
        </w:tc>
      </w:tr>
      <w:tr w:rsidR="00BA2678" w:rsidRPr="00DE2485" w14:paraId="66C8E0D8" w14:textId="77777777" w:rsidTr="00544473">
        <w:trPr>
          <w:trHeight w:val="282"/>
        </w:trPr>
        <w:tc>
          <w:tcPr>
            <w:tcW w:w="4465" w:type="dxa"/>
          </w:tcPr>
          <w:p w14:paraId="70E8E00F" w14:textId="77777777" w:rsidR="00BA2678" w:rsidRPr="00DE2485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Výměna plomby poškozené objednatelem</w:t>
            </w:r>
          </w:p>
        </w:tc>
        <w:tc>
          <w:tcPr>
            <w:tcW w:w="4536" w:type="dxa"/>
          </w:tcPr>
          <w:p w14:paraId="30E89C81" w14:textId="25831984" w:rsidR="00BA2678" w:rsidRPr="00DE2485" w:rsidRDefault="00707ED0" w:rsidP="0054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BA2678"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 / 1ks</w:t>
            </w:r>
          </w:p>
        </w:tc>
      </w:tr>
      <w:tr w:rsidR="00BA2678" w:rsidRPr="00DE2485" w14:paraId="03C3D1BF" w14:textId="77777777" w:rsidTr="00544473">
        <w:trPr>
          <w:trHeight w:val="282"/>
        </w:trPr>
        <w:tc>
          <w:tcPr>
            <w:tcW w:w="4465" w:type="dxa"/>
          </w:tcPr>
          <w:p w14:paraId="4366B275" w14:textId="77777777" w:rsidR="00BA2678" w:rsidRPr="00DE2485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Výměna plomby poškozené dodavatelem</w:t>
            </w:r>
          </w:p>
        </w:tc>
        <w:tc>
          <w:tcPr>
            <w:tcW w:w="4536" w:type="dxa"/>
          </w:tcPr>
          <w:p w14:paraId="55D9133C" w14:textId="2FC72895" w:rsidR="00BA2678" w:rsidRPr="00DE2485" w:rsidRDefault="00707ED0" w:rsidP="0054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BA2678"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 / 1ks</w:t>
            </w:r>
          </w:p>
        </w:tc>
      </w:tr>
      <w:tr w:rsidR="00BA2678" w:rsidRPr="00DE2485" w14:paraId="634C307D" w14:textId="77777777" w:rsidTr="00544473">
        <w:trPr>
          <w:trHeight w:val="282"/>
        </w:trPr>
        <w:tc>
          <w:tcPr>
            <w:tcW w:w="4465" w:type="dxa"/>
          </w:tcPr>
          <w:p w14:paraId="0A5243EA" w14:textId="25480081" w:rsidR="00BA2678" w:rsidRPr="00DE2485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Doprava </w:t>
            </w:r>
            <w:r w:rsidR="00B47B2C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–</w:t>
            </w:r>
            <w:r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paušál</w:t>
            </w:r>
          </w:p>
        </w:tc>
        <w:tc>
          <w:tcPr>
            <w:tcW w:w="4536" w:type="dxa"/>
          </w:tcPr>
          <w:p w14:paraId="11040BFA" w14:textId="11E5BFD8" w:rsidR="00BA2678" w:rsidRPr="00DE2485" w:rsidRDefault="00707ED0" w:rsidP="0054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BA2678"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 / 1ks</w:t>
            </w:r>
          </w:p>
        </w:tc>
      </w:tr>
      <w:tr w:rsidR="00BA2678" w:rsidRPr="00DE2485" w14:paraId="1D2F7DA1" w14:textId="77777777" w:rsidTr="00544473">
        <w:trPr>
          <w:trHeight w:val="282"/>
        </w:trPr>
        <w:tc>
          <w:tcPr>
            <w:tcW w:w="4465" w:type="dxa"/>
          </w:tcPr>
          <w:p w14:paraId="7CED0DDD" w14:textId="77777777" w:rsidR="00BA2678" w:rsidRPr="00DE2485" w:rsidRDefault="00BA2678" w:rsidP="0054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Celková cena za 1 pravidelný servis (5ks bran)</w:t>
            </w:r>
          </w:p>
        </w:tc>
        <w:tc>
          <w:tcPr>
            <w:tcW w:w="4536" w:type="dxa"/>
          </w:tcPr>
          <w:p w14:paraId="2D39CB0D" w14:textId="59665389" w:rsidR="00BA2678" w:rsidRPr="00DE2485" w:rsidRDefault="00707ED0" w:rsidP="0054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 w:rsidR="00BA2678" w:rsidRPr="00DE248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Kč</w:t>
            </w:r>
            <w:r w:rsidR="00BA267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*</w:t>
            </w:r>
          </w:p>
        </w:tc>
      </w:tr>
    </w:tbl>
    <w:p w14:paraId="31BB6A6D" w14:textId="77777777" w:rsidR="00C70F78" w:rsidRPr="00F8579E" w:rsidRDefault="00C70F78" w:rsidP="00C70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*</w:t>
      </w:r>
      <w:r w:rsidRPr="00F8579E">
        <w:rPr>
          <w:rFonts w:ascii="Times New Roman" w:eastAsia="Times New Roman" w:hAnsi="Times New Roman" w:cs="Times New Roman"/>
          <w:sz w:val="24"/>
          <w:szCs w:val="20"/>
          <w:lang w:eastAsia="cs-CZ"/>
        </w:rPr>
        <w:t>Další, případně použitý materiál (funkční celky a díly) je účtován k uvedeným paušálním sazbám.</w:t>
      </w:r>
    </w:p>
    <w:p w14:paraId="41F33D0A" w14:textId="77777777" w:rsidR="00BA2678" w:rsidRPr="00DE2485" w:rsidRDefault="00BA2678" w:rsidP="00BA267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B798146" w14:textId="77777777" w:rsidR="00BA2678" w:rsidRDefault="00BA2678" w:rsidP="00BA2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Standardní servisní zásah je řešen dvojicí techniků. Doprava a cesta techniků je účtována pouze jednou za příslušný výjezd. Údržba je účtována za každý vratový systém.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ceně pravidelného servisu zařízení je zahrnuto vyčištění, promazání a kontrola všech bezpečnostních prvků. Dále jsou v ceně pravidelného servisu zařízení zahrnuty materiály určené k promazání a vyčištění pojezdových dílů a drobný spotřební materiál. </w:t>
      </w:r>
    </w:p>
    <w:p w14:paraId="7E6FB4A0" w14:textId="77777777" w:rsidR="00BA2678" w:rsidRPr="00DE2485" w:rsidRDefault="00BA2678" w:rsidP="00BA2678">
      <w:pPr>
        <w:tabs>
          <w:tab w:val="left" w:pos="33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1E714CCC" w14:textId="67664E7F" w:rsidR="00BA2678" w:rsidRPr="00DE2485" w:rsidRDefault="00BA2678" w:rsidP="00BA2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V případě poškození plomb dodaných společností PH metal s.r.o. objednatelem nebo třetí osobou bude za každou vyměněnou plombu účtováno </w:t>
      </w:r>
      <w:r w:rsidR="00707ED0">
        <w:rPr>
          <w:rFonts w:ascii="Times New Roman" w:eastAsia="Times New Roman" w:hAnsi="Times New Roman" w:cs="Times New Roman"/>
          <w:sz w:val="24"/>
          <w:szCs w:val="20"/>
          <w:lang w:eastAsia="cs-CZ"/>
        </w:rPr>
        <w:t>x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Kč, dále pak hodinová sazba dle ceníku „Servisní zásah do 3 pracovních dnů v případě poruchy“ a cestovné.</w:t>
      </w:r>
    </w:p>
    <w:p w14:paraId="7B9BEC85" w14:textId="77777777" w:rsidR="00BA2678" w:rsidRPr="00DE2485" w:rsidRDefault="00BA2678" w:rsidP="00BA2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7CDB649" w14:textId="77777777" w:rsidR="00BA2678" w:rsidRPr="00DE2485" w:rsidRDefault="00BA2678" w:rsidP="00BA2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Ceny uvedené jsou bez příslušné sazby DPH a bez montážní plošiny. </w:t>
      </w:r>
    </w:p>
    <w:p w14:paraId="19D6CDB0" w14:textId="77777777" w:rsidR="006A42E3" w:rsidRDefault="006A42E3" w:rsidP="00814F0A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bookmarkStart w:id="0" w:name="_GoBack"/>
      <w:bookmarkEnd w:id="0"/>
    </w:p>
    <w:p w14:paraId="609D9122" w14:textId="77777777" w:rsidR="00DE2485" w:rsidRPr="00DE2485" w:rsidRDefault="00B12881" w:rsidP="00814F0A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</w:t>
      </w:r>
      <w:r w:rsidR="005B2D12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II</w:t>
      </w:r>
      <w:r w:rsidR="00DE2485"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 Závěrečná ujednání</w:t>
      </w:r>
    </w:p>
    <w:p w14:paraId="17D5A809" w14:textId="4960E542" w:rsidR="005B2D12" w:rsidRPr="00C70F78" w:rsidRDefault="005B2D12" w:rsidP="00533D5B">
      <w:pPr>
        <w:pStyle w:val="Odstavecseseznamem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C70F7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Dodatek nabývá účinnosti dnem </w:t>
      </w:r>
      <w:r w:rsidR="00BA47C1" w:rsidRPr="00C70F78">
        <w:rPr>
          <w:rFonts w:ascii="Times New Roman" w:eastAsia="Times New Roman" w:hAnsi="Times New Roman" w:cs="Times New Roman"/>
          <w:sz w:val="24"/>
          <w:szCs w:val="20"/>
          <w:lang w:eastAsia="cs-CZ"/>
        </w:rPr>
        <w:t>uveřejnění v registru smluv.</w:t>
      </w:r>
    </w:p>
    <w:p w14:paraId="7A9C1D35" w14:textId="77777777" w:rsidR="00320665" w:rsidRPr="00320665" w:rsidRDefault="00320665" w:rsidP="00320665">
      <w:pPr>
        <w:pStyle w:val="Odstavecseseznamem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20665">
        <w:rPr>
          <w:rFonts w:ascii="Times New Roman" w:eastAsia="Times New Roman" w:hAnsi="Times New Roman" w:cs="Times New Roman"/>
          <w:sz w:val="24"/>
          <w:szCs w:val="20"/>
          <w:lang w:eastAsia="cs-CZ"/>
        </w:rPr>
        <w:t>T</w:t>
      </w:r>
      <w:r w:rsidR="008620F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ento dodatek je </w:t>
      </w:r>
      <w:r w:rsidRPr="003206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vyhotoven v listinné podobě s vlastnoručními podpisy anebo v elektronické podobě s platnými zaručenými elektronickými podpisy založenými na kvalifikovaných certifikátech, kdy každá ze smluvních stran obdrží vyhotovení </w:t>
      </w:r>
      <w:r w:rsidR="008620FC">
        <w:rPr>
          <w:rFonts w:ascii="Times New Roman" w:eastAsia="Times New Roman" w:hAnsi="Times New Roman" w:cs="Times New Roman"/>
          <w:sz w:val="24"/>
          <w:szCs w:val="20"/>
          <w:lang w:eastAsia="cs-CZ"/>
        </w:rPr>
        <w:t>dodatku</w:t>
      </w:r>
      <w:r w:rsidRPr="003206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 elektronickými podpisy. Je-li </w:t>
      </w:r>
      <w:r w:rsidR="008620FC">
        <w:rPr>
          <w:rFonts w:ascii="Times New Roman" w:eastAsia="Times New Roman" w:hAnsi="Times New Roman" w:cs="Times New Roman"/>
          <w:sz w:val="24"/>
          <w:szCs w:val="20"/>
          <w:lang w:eastAsia="cs-CZ"/>
        </w:rPr>
        <w:t>dodatek</w:t>
      </w:r>
      <w:r w:rsidRPr="0032066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vyhotoven v listinné podobě, je sepsán ve dvou vyhotoveních, z nichž po jednom obdrží každá smluvní strana.   </w:t>
      </w:r>
    </w:p>
    <w:p w14:paraId="52198672" w14:textId="77777777" w:rsidR="00DE2485" w:rsidRPr="00DE2485" w:rsidRDefault="005B2D12" w:rsidP="007508BB">
      <w:pPr>
        <w:pStyle w:val="Odstavecseseznamem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Ostatní ustanovení servisní smlouvy zůstávají beze změny.</w:t>
      </w:r>
    </w:p>
    <w:p w14:paraId="3847978F" w14:textId="77777777" w:rsidR="00DE2485" w:rsidRPr="007508BB" w:rsidRDefault="005B2D12" w:rsidP="004A36D0">
      <w:pPr>
        <w:pStyle w:val="Odstavecseseznamem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prohlašují, že si dodatek přečetly, s jeho obsahem souhlasí, zavazují se k plnění a na důkaz pravé svobodné vůle připojují své podpisy.</w:t>
      </w:r>
    </w:p>
    <w:p w14:paraId="2D8E221E" w14:textId="77777777" w:rsidR="00A5587E" w:rsidRPr="00DE2485" w:rsidRDefault="00A5587E" w:rsidP="00DE248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0BF9238" w14:textId="77777777" w:rsidR="00DE2485" w:rsidRPr="00DE2485" w:rsidRDefault="00DE2485" w:rsidP="00DE248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A02C32">
        <w:rPr>
          <w:rFonts w:ascii="Times New Roman" w:eastAsia="Times New Roman" w:hAnsi="Times New Roman" w:cs="Times New Roman"/>
          <w:sz w:val="24"/>
          <w:szCs w:val="24"/>
          <w:lang w:eastAsia="cs-CZ"/>
        </w:rPr>
        <w:t> Kralupech nad Vltavou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dne: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 Praze dne:</w:t>
      </w:r>
    </w:p>
    <w:p w14:paraId="10594676" w14:textId="77777777" w:rsidR="00E5186A" w:rsidRDefault="00F472EC" w:rsidP="002A6BA0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společnost</w:t>
      </w:r>
      <w:r w:rsidR="00281EF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A6BA0">
        <w:rPr>
          <w:rFonts w:ascii="Times New Roman" w:eastAsia="Times New Roman" w:hAnsi="Times New Roman" w:cs="Times New Roman"/>
          <w:sz w:val="24"/>
          <w:szCs w:val="24"/>
          <w:lang w:eastAsia="cs-CZ"/>
        </w:rPr>
        <w:t>MERO ČR, a.s.</w:t>
      </w:r>
      <w:r w:rsidR="002A6B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A6B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A6B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E2485"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Za společnost PH metal s.r.o.</w:t>
      </w:r>
      <w:r w:rsidR="00DE2485"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4BF0E7B8" w14:textId="77777777" w:rsidR="00973C9E" w:rsidRDefault="00973C9E" w:rsidP="00973C9E">
      <w:pPr>
        <w:spacing w:after="0" w:line="240" w:lineRule="auto"/>
        <w:rPr>
          <w:rFonts w:ascii="Times New Roman" w:hAnsi="Times New Roman"/>
        </w:rPr>
      </w:pPr>
    </w:p>
    <w:p w14:paraId="73F6694A" w14:textId="77777777" w:rsidR="00E5186A" w:rsidRPr="00B06DEB" w:rsidRDefault="00E5186A" w:rsidP="00973C9E">
      <w:pPr>
        <w:spacing w:after="0" w:line="240" w:lineRule="auto"/>
        <w:rPr>
          <w:rFonts w:ascii="Times New Roman" w:hAnsi="Times New Roman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…………………………………….</w:t>
      </w:r>
      <w:r w:rsidRPr="00B06DEB">
        <w:rPr>
          <w:rFonts w:ascii="Times New Roman" w:hAnsi="Times New Roman"/>
        </w:rPr>
        <w:tab/>
      </w:r>
      <w:r w:rsidRPr="00B06DEB">
        <w:rPr>
          <w:rFonts w:ascii="Times New Roman" w:hAnsi="Times New Roman"/>
        </w:rPr>
        <w:tab/>
      </w:r>
      <w:r w:rsidRPr="00B06DEB">
        <w:rPr>
          <w:rFonts w:ascii="Times New Roman" w:hAnsi="Times New Roman"/>
        </w:rPr>
        <w:tab/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…………………………………….</w:t>
      </w:r>
      <w:r w:rsidRPr="00B06DEB">
        <w:rPr>
          <w:rFonts w:ascii="Times New Roman" w:hAnsi="Times New Roman"/>
        </w:rPr>
        <w:tab/>
      </w:r>
    </w:p>
    <w:p w14:paraId="4F3227DB" w14:textId="77777777" w:rsidR="00E5186A" w:rsidRPr="00B06DEB" w:rsidRDefault="00973C9E" w:rsidP="00973C9E">
      <w:pPr>
        <w:spacing w:after="0" w:line="240" w:lineRule="auto"/>
        <w:rPr>
          <w:rFonts w:ascii="Times New Roman" w:hAnsi="Times New Roman"/>
        </w:rPr>
      </w:pP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Ing. </w:t>
      </w:r>
      <w:r w:rsidR="005706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Zdeněk Dundr</w:t>
      </w:r>
      <w:r w:rsidR="00E5186A" w:rsidRPr="00B06DEB">
        <w:rPr>
          <w:rFonts w:ascii="Times New Roman" w:hAnsi="Times New Roman"/>
        </w:rPr>
        <w:tab/>
      </w:r>
      <w:r w:rsidR="00E5186A" w:rsidRPr="00B06DEB">
        <w:rPr>
          <w:rFonts w:ascii="Times New Roman" w:hAnsi="Times New Roman"/>
        </w:rPr>
        <w:tab/>
      </w:r>
      <w:r w:rsidR="00E5186A" w:rsidRPr="00B06DEB">
        <w:rPr>
          <w:rFonts w:ascii="Times New Roman" w:hAnsi="Times New Roman"/>
        </w:rPr>
        <w:tab/>
      </w:r>
      <w:r w:rsidR="00E5186A" w:rsidRPr="00B06DEB">
        <w:rPr>
          <w:rFonts w:ascii="Times New Roman" w:hAnsi="Times New Roman"/>
        </w:rPr>
        <w:tab/>
      </w:r>
      <w:r w:rsidR="00E5186A" w:rsidRPr="00B06DEB">
        <w:rPr>
          <w:rFonts w:ascii="Times New Roman" w:hAnsi="Times New Roman"/>
        </w:rPr>
        <w:tab/>
      </w:r>
      <w:r w:rsidR="00BD6FB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Petr </w:t>
      </w:r>
      <w:proofErr w:type="spellStart"/>
      <w:r w:rsidR="00BD6FB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Příplata</w:t>
      </w:r>
      <w:proofErr w:type="spellEnd"/>
    </w:p>
    <w:p w14:paraId="522FCCA8" w14:textId="77777777" w:rsidR="00E5186A" w:rsidRPr="00B06DEB" w:rsidRDefault="00570685" w:rsidP="00973C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místo</w:t>
      </w:r>
      <w:r w:rsidR="00973C9E"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předsed</w:t>
      </w:r>
      <w:r w:rsidR="00973C9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973C9E"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představenstva</w:t>
      </w:r>
      <w:r w:rsidR="00E5186A" w:rsidRPr="00B06DEB">
        <w:rPr>
          <w:rFonts w:ascii="Times New Roman" w:hAnsi="Times New Roman"/>
        </w:rPr>
        <w:tab/>
      </w:r>
      <w:r w:rsidR="009A1D6A">
        <w:rPr>
          <w:rFonts w:ascii="Times New Roman" w:hAnsi="Times New Roman"/>
        </w:rPr>
        <w:tab/>
      </w:r>
      <w:r w:rsidR="009A1D6A">
        <w:rPr>
          <w:rFonts w:ascii="Times New Roman" w:hAnsi="Times New Roman"/>
        </w:rPr>
        <w:tab/>
      </w:r>
      <w:r w:rsidR="00E5186A"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</w:t>
      </w:r>
    </w:p>
    <w:p w14:paraId="0ECB298B" w14:textId="77777777" w:rsidR="006B1FC5" w:rsidRDefault="006B1FC5" w:rsidP="00973C9E">
      <w:pPr>
        <w:spacing w:after="0" w:line="240" w:lineRule="auto"/>
        <w:rPr>
          <w:rFonts w:ascii="Times New Roman" w:hAnsi="Times New Roman"/>
        </w:rPr>
      </w:pPr>
    </w:p>
    <w:p w14:paraId="23056B2D" w14:textId="77777777" w:rsidR="00973C9E" w:rsidRDefault="00973C9E" w:rsidP="00973C9E">
      <w:pPr>
        <w:spacing w:after="0" w:line="240" w:lineRule="auto"/>
        <w:rPr>
          <w:rFonts w:ascii="Times New Roman" w:hAnsi="Times New Roman"/>
        </w:rPr>
      </w:pPr>
    </w:p>
    <w:p w14:paraId="21ED613C" w14:textId="77777777" w:rsidR="00973C9E" w:rsidRDefault="00973C9E" w:rsidP="00973C9E">
      <w:pPr>
        <w:spacing w:after="0" w:line="240" w:lineRule="auto"/>
        <w:rPr>
          <w:rFonts w:ascii="Times New Roman" w:hAnsi="Times New Roman"/>
        </w:rPr>
      </w:pPr>
    </w:p>
    <w:p w14:paraId="2AB80401" w14:textId="77777777" w:rsidR="00565D7D" w:rsidRDefault="00E5186A" w:rsidP="00973C9E">
      <w:pPr>
        <w:spacing w:after="0" w:line="240" w:lineRule="auto"/>
        <w:rPr>
          <w:rFonts w:ascii="Times New Roman" w:hAnsi="Times New Roman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…………………………………….</w:t>
      </w:r>
      <w:r w:rsidRPr="00B06DEB">
        <w:rPr>
          <w:rFonts w:ascii="Times New Roman" w:hAnsi="Times New Roman"/>
        </w:rPr>
        <w:tab/>
      </w:r>
    </w:p>
    <w:p w14:paraId="707E5F98" w14:textId="77777777" w:rsidR="00143183" w:rsidRDefault="00973C9E" w:rsidP="00973C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Ing. Marcel Kalakaj</w:t>
      </w:r>
    </w:p>
    <w:p w14:paraId="3B264421" w14:textId="77777777" w:rsidR="00A5587E" w:rsidRDefault="00973C9E" w:rsidP="00973C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člen představenstva</w:t>
      </w:r>
    </w:p>
    <w:sectPr w:rsidR="00A5587E" w:rsidSect="00BF2E3B">
      <w:headerReference w:type="default" r:id="rId8"/>
      <w:footerReference w:type="default" r:id="rId9"/>
      <w:pgSz w:w="11906" w:h="16838"/>
      <w:pgMar w:top="1134" w:right="1134" w:bottom="1560" w:left="1418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3AD40" w14:textId="77777777" w:rsidR="00E25DBC" w:rsidRDefault="00E25DBC" w:rsidP="00814F0A">
      <w:pPr>
        <w:spacing w:after="0" w:line="240" w:lineRule="auto"/>
      </w:pPr>
      <w:r>
        <w:separator/>
      </w:r>
    </w:p>
  </w:endnote>
  <w:endnote w:type="continuationSeparator" w:id="0">
    <w:p w14:paraId="336C5284" w14:textId="77777777" w:rsidR="00E25DBC" w:rsidRDefault="00E25DBC" w:rsidP="008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5136144"/>
      <w:docPartObj>
        <w:docPartGallery w:val="Page Numbers (Bottom of Page)"/>
        <w:docPartUnique/>
      </w:docPartObj>
    </w:sdtPr>
    <w:sdtEndPr/>
    <w:sdtContent>
      <w:p w14:paraId="2803887C" w14:textId="77777777" w:rsidR="00814F0A" w:rsidRDefault="00814F0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0A0">
          <w:rPr>
            <w:noProof/>
          </w:rPr>
          <w:t>1</w:t>
        </w:r>
        <w:r>
          <w:fldChar w:fldCharType="end"/>
        </w:r>
      </w:p>
    </w:sdtContent>
  </w:sdt>
  <w:p w14:paraId="2A97BF5C" w14:textId="77777777" w:rsidR="00814F0A" w:rsidRDefault="00814F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1AC9E" w14:textId="77777777" w:rsidR="00E25DBC" w:rsidRDefault="00E25DBC" w:rsidP="00814F0A">
      <w:pPr>
        <w:spacing w:after="0" w:line="240" w:lineRule="auto"/>
      </w:pPr>
      <w:r>
        <w:separator/>
      </w:r>
    </w:p>
  </w:footnote>
  <w:footnote w:type="continuationSeparator" w:id="0">
    <w:p w14:paraId="36ABCF9F" w14:textId="77777777" w:rsidR="00E25DBC" w:rsidRDefault="00E25DBC" w:rsidP="008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BE04C" w14:textId="77777777" w:rsidR="00814F0A" w:rsidRPr="00814F0A" w:rsidRDefault="00D274FA" w:rsidP="00814F0A">
    <w:pPr>
      <w:pStyle w:val="Zhlav"/>
      <w:jc w:val="right"/>
      <w:rPr>
        <w:b/>
      </w:rPr>
    </w:pPr>
    <w:r>
      <w:rPr>
        <w:b/>
      </w:rPr>
      <w:t>00945</w:t>
    </w:r>
    <w:r w:rsidR="00814F0A" w:rsidRPr="00814F0A">
      <w:rPr>
        <w:b/>
      </w:rPr>
      <w:t>/SRV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AB0"/>
    <w:multiLevelType w:val="hybridMultilevel"/>
    <w:tmpl w:val="C074A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5A9D"/>
    <w:multiLevelType w:val="hybridMultilevel"/>
    <w:tmpl w:val="8DC64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7971"/>
    <w:multiLevelType w:val="hybridMultilevel"/>
    <w:tmpl w:val="E92AA9CA"/>
    <w:lvl w:ilvl="0" w:tplc="04050001">
      <w:start w:val="9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21EC3"/>
    <w:multiLevelType w:val="hybridMultilevel"/>
    <w:tmpl w:val="4628C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C4576"/>
    <w:multiLevelType w:val="singleLevel"/>
    <w:tmpl w:val="1F045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95654B0"/>
    <w:multiLevelType w:val="multilevel"/>
    <w:tmpl w:val="64A8E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7F72D3"/>
    <w:multiLevelType w:val="hybridMultilevel"/>
    <w:tmpl w:val="4A7A8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47BC6"/>
    <w:multiLevelType w:val="hybridMultilevel"/>
    <w:tmpl w:val="4628C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831B3"/>
    <w:multiLevelType w:val="hybridMultilevel"/>
    <w:tmpl w:val="3B6E3960"/>
    <w:lvl w:ilvl="0" w:tplc="DF02F986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0593F"/>
    <w:multiLevelType w:val="hybridMultilevel"/>
    <w:tmpl w:val="DBD65E18"/>
    <w:lvl w:ilvl="0" w:tplc="909A0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F1038B3"/>
    <w:multiLevelType w:val="hybridMultilevel"/>
    <w:tmpl w:val="4628C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6351C"/>
    <w:multiLevelType w:val="hybridMultilevel"/>
    <w:tmpl w:val="4628C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24FDC"/>
    <w:multiLevelType w:val="hybridMultilevel"/>
    <w:tmpl w:val="795EA7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"/>
  </w:num>
  <w:num w:numId="5">
    <w:abstractNumId w:val="11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85"/>
    <w:rsid w:val="00000A87"/>
    <w:rsid w:val="00011739"/>
    <w:rsid w:val="00032615"/>
    <w:rsid w:val="000855CC"/>
    <w:rsid w:val="0009605C"/>
    <w:rsid w:val="00097245"/>
    <w:rsid w:val="000A1E20"/>
    <w:rsid w:val="000B3652"/>
    <w:rsid w:val="000C0F2F"/>
    <w:rsid w:val="00103442"/>
    <w:rsid w:val="001215C9"/>
    <w:rsid w:val="00143183"/>
    <w:rsid w:val="001B0FF6"/>
    <w:rsid w:val="001C22EB"/>
    <w:rsid w:val="001F03A8"/>
    <w:rsid w:val="00212313"/>
    <w:rsid w:val="002361E0"/>
    <w:rsid w:val="00260FB3"/>
    <w:rsid w:val="00281EFD"/>
    <w:rsid w:val="002A6BA0"/>
    <w:rsid w:val="002E0140"/>
    <w:rsid w:val="002E2654"/>
    <w:rsid w:val="002E2A66"/>
    <w:rsid w:val="002F7D91"/>
    <w:rsid w:val="00314158"/>
    <w:rsid w:val="00315FD1"/>
    <w:rsid w:val="00320665"/>
    <w:rsid w:val="00320A54"/>
    <w:rsid w:val="0032360A"/>
    <w:rsid w:val="00347D42"/>
    <w:rsid w:val="003631A4"/>
    <w:rsid w:val="00377D90"/>
    <w:rsid w:val="00387DA9"/>
    <w:rsid w:val="003B4A83"/>
    <w:rsid w:val="003C26A1"/>
    <w:rsid w:val="003D21C4"/>
    <w:rsid w:val="003D5077"/>
    <w:rsid w:val="003E79AD"/>
    <w:rsid w:val="00425445"/>
    <w:rsid w:val="00426A1C"/>
    <w:rsid w:val="00472772"/>
    <w:rsid w:val="004B2E9A"/>
    <w:rsid w:val="004C0D0F"/>
    <w:rsid w:val="004C6A5C"/>
    <w:rsid w:val="004E073B"/>
    <w:rsid w:val="00507D5F"/>
    <w:rsid w:val="0051470A"/>
    <w:rsid w:val="00540E35"/>
    <w:rsid w:val="005624F4"/>
    <w:rsid w:val="00565D7D"/>
    <w:rsid w:val="00570685"/>
    <w:rsid w:val="0058725A"/>
    <w:rsid w:val="00597CD9"/>
    <w:rsid w:val="005B2D12"/>
    <w:rsid w:val="005D1245"/>
    <w:rsid w:val="006036BB"/>
    <w:rsid w:val="006348BC"/>
    <w:rsid w:val="00661EA3"/>
    <w:rsid w:val="00663687"/>
    <w:rsid w:val="006662BA"/>
    <w:rsid w:val="00695506"/>
    <w:rsid w:val="006A1011"/>
    <w:rsid w:val="006A1744"/>
    <w:rsid w:val="006A2BCA"/>
    <w:rsid w:val="006A42E3"/>
    <w:rsid w:val="006A60A9"/>
    <w:rsid w:val="006B1FC5"/>
    <w:rsid w:val="006B40A0"/>
    <w:rsid w:val="006B61E8"/>
    <w:rsid w:val="006C2541"/>
    <w:rsid w:val="006E7B2D"/>
    <w:rsid w:val="006F41F9"/>
    <w:rsid w:val="006F51E0"/>
    <w:rsid w:val="006F7827"/>
    <w:rsid w:val="007035B3"/>
    <w:rsid w:val="007044B4"/>
    <w:rsid w:val="00707ED0"/>
    <w:rsid w:val="0072327C"/>
    <w:rsid w:val="00723D75"/>
    <w:rsid w:val="00726E80"/>
    <w:rsid w:val="007508BB"/>
    <w:rsid w:val="00773422"/>
    <w:rsid w:val="0078190E"/>
    <w:rsid w:val="007B1AC6"/>
    <w:rsid w:val="007B61F2"/>
    <w:rsid w:val="007E4624"/>
    <w:rsid w:val="00814F0A"/>
    <w:rsid w:val="00835B29"/>
    <w:rsid w:val="008620FC"/>
    <w:rsid w:val="008A3597"/>
    <w:rsid w:val="008A3D96"/>
    <w:rsid w:val="008A71AC"/>
    <w:rsid w:val="008D0CD9"/>
    <w:rsid w:val="008D5E4C"/>
    <w:rsid w:val="008E2919"/>
    <w:rsid w:val="008E4A1B"/>
    <w:rsid w:val="008F6A23"/>
    <w:rsid w:val="00931670"/>
    <w:rsid w:val="00934DDB"/>
    <w:rsid w:val="00937FF8"/>
    <w:rsid w:val="00973C9E"/>
    <w:rsid w:val="00974D78"/>
    <w:rsid w:val="009A1D6A"/>
    <w:rsid w:val="009E470A"/>
    <w:rsid w:val="009E71F8"/>
    <w:rsid w:val="00A02C32"/>
    <w:rsid w:val="00A02EA7"/>
    <w:rsid w:val="00A11F20"/>
    <w:rsid w:val="00A5587E"/>
    <w:rsid w:val="00A842B7"/>
    <w:rsid w:val="00A9479B"/>
    <w:rsid w:val="00AA35D4"/>
    <w:rsid w:val="00AA51ED"/>
    <w:rsid w:val="00AB6B39"/>
    <w:rsid w:val="00AF184D"/>
    <w:rsid w:val="00AF6A2F"/>
    <w:rsid w:val="00B1157A"/>
    <w:rsid w:val="00B12881"/>
    <w:rsid w:val="00B27C73"/>
    <w:rsid w:val="00B42228"/>
    <w:rsid w:val="00B47B2C"/>
    <w:rsid w:val="00B51A00"/>
    <w:rsid w:val="00B51F9B"/>
    <w:rsid w:val="00B83BC2"/>
    <w:rsid w:val="00BA2678"/>
    <w:rsid w:val="00BA47C1"/>
    <w:rsid w:val="00BB32AD"/>
    <w:rsid w:val="00BB70E8"/>
    <w:rsid w:val="00BC3A45"/>
    <w:rsid w:val="00BD6FBC"/>
    <w:rsid w:val="00BF2E3B"/>
    <w:rsid w:val="00C604D9"/>
    <w:rsid w:val="00C70F78"/>
    <w:rsid w:val="00C826C9"/>
    <w:rsid w:val="00C964A9"/>
    <w:rsid w:val="00CA7202"/>
    <w:rsid w:val="00CA7915"/>
    <w:rsid w:val="00CA7CE9"/>
    <w:rsid w:val="00CC2187"/>
    <w:rsid w:val="00CF75B9"/>
    <w:rsid w:val="00CF7A63"/>
    <w:rsid w:val="00D151A5"/>
    <w:rsid w:val="00D23D09"/>
    <w:rsid w:val="00D274FA"/>
    <w:rsid w:val="00D71C69"/>
    <w:rsid w:val="00D75934"/>
    <w:rsid w:val="00D85732"/>
    <w:rsid w:val="00D9229C"/>
    <w:rsid w:val="00DB4772"/>
    <w:rsid w:val="00DE2485"/>
    <w:rsid w:val="00E068E5"/>
    <w:rsid w:val="00E068F2"/>
    <w:rsid w:val="00E23043"/>
    <w:rsid w:val="00E25DBC"/>
    <w:rsid w:val="00E431C7"/>
    <w:rsid w:val="00E5186A"/>
    <w:rsid w:val="00EA7506"/>
    <w:rsid w:val="00EA784E"/>
    <w:rsid w:val="00EB70B8"/>
    <w:rsid w:val="00EC0647"/>
    <w:rsid w:val="00EC4C3C"/>
    <w:rsid w:val="00ED0905"/>
    <w:rsid w:val="00EE31BC"/>
    <w:rsid w:val="00EF5321"/>
    <w:rsid w:val="00F11445"/>
    <w:rsid w:val="00F32E9F"/>
    <w:rsid w:val="00F472EC"/>
    <w:rsid w:val="00F5049B"/>
    <w:rsid w:val="00F57A4D"/>
    <w:rsid w:val="00F604B0"/>
    <w:rsid w:val="00F657D2"/>
    <w:rsid w:val="00F67F26"/>
    <w:rsid w:val="00F71947"/>
    <w:rsid w:val="00F8579E"/>
    <w:rsid w:val="00F8631D"/>
    <w:rsid w:val="00FD2087"/>
    <w:rsid w:val="00FE4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57E928"/>
  <w15:docId w15:val="{C427B60E-04FF-411A-B819-A3F5A464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59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4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2E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72E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A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F0A"/>
  </w:style>
  <w:style w:type="paragraph" w:styleId="Zpat">
    <w:name w:val="footer"/>
    <w:basedOn w:val="Normln"/>
    <w:link w:val="ZpatChar"/>
    <w:uiPriority w:val="99"/>
    <w:unhideWhenUsed/>
    <w:rsid w:val="0081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F0A"/>
  </w:style>
  <w:style w:type="paragraph" w:customStyle="1" w:styleId="Textdokumentu">
    <w:name w:val="Text dokumentu"/>
    <w:basedOn w:val="Normln"/>
    <w:link w:val="TextdokumentuChar"/>
    <w:rsid w:val="00314158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314158"/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14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41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41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06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0647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1AC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B3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Pánek</dc:creator>
  <cp:lastModifiedBy>Kateřina Nývltová</cp:lastModifiedBy>
  <cp:revision>2</cp:revision>
  <cp:lastPrinted>2018-08-01T09:26:00Z</cp:lastPrinted>
  <dcterms:created xsi:type="dcterms:W3CDTF">2022-02-16T12:56:00Z</dcterms:created>
  <dcterms:modified xsi:type="dcterms:W3CDTF">2022-02-16T12:56:00Z</dcterms:modified>
</cp:coreProperties>
</file>