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5F478F">
        <w:trPr>
          <w:trHeight w:hRule="exact" w:val="5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2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964333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4333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DA5708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DA570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40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80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F478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DA570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1224090042</w:t>
                  </w:r>
                </w:p>
              </w:tc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</w:tbl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8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6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0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DA5708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jc w:val="right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DA5708">
            <w:pPr>
              <w:ind w:right="20"/>
              <w:jc w:val="right"/>
            </w:pPr>
            <w:r>
              <w:t>1224090042</w:t>
            </w: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DA570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4493356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3356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jc w:val="right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jc w:val="right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jc w:val="right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30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bookmarkStart w:id="0" w:name="JR_PAGE_ANCHOR_0_1"/>
            <w:bookmarkEnd w:id="0"/>
          </w:p>
          <w:p w:rsidR="005F478F" w:rsidRDefault="00DA5708">
            <w:r>
              <w:br w:type="page"/>
            </w:r>
          </w:p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6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DA570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0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6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F478F">
              <w:trPr>
                <w:trHeight w:hRule="exact" w:val="40"/>
              </w:trPr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  <w:tr w:rsidR="005F478F">
              <w:trPr>
                <w:trHeight w:hRule="exact" w:val="1700"/>
              </w:trPr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478F" w:rsidRDefault="00DA5708">
                  <w:proofErr w:type="spellStart"/>
                  <w:r>
                    <w:rPr>
                      <w:b/>
                      <w:sz w:val="24"/>
                    </w:rPr>
                    <w:t>TechSoft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Engineering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Na Pankráci 322/26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  <w:tr w:rsidR="005F478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478F" w:rsidRDefault="005F478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</w:tbl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10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1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30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16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F478F">
              <w:trPr>
                <w:trHeight w:hRule="exact" w:val="20"/>
              </w:trPr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  <w:tr w:rsidR="005F478F">
              <w:trPr>
                <w:trHeight w:hRule="exact" w:val="1420"/>
              </w:trPr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478F" w:rsidRDefault="00DA5708">
                  <w:pPr>
                    <w:ind w:left="60" w:right="60"/>
                  </w:pPr>
                  <w:r>
                    <w:rPr>
                      <w:b/>
                    </w:rPr>
                    <w:t>Ústav chemického inženýrství</w:t>
                  </w:r>
                  <w:r>
                    <w:rPr>
                      <w:b/>
                    </w:rPr>
                    <w:br/>
                    <w:t>NS409 Ústav chemického inženýrství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5F478F">
              <w:trPr>
                <w:trHeight w:hRule="exact" w:val="20"/>
              </w:trPr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478F" w:rsidRDefault="005F478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  <w:tr w:rsidR="005F478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478F" w:rsidRDefault="00022787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</w:p>
              </w:tc>
            </w:tr>
            <w:tr w:rsidR="005F478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478F" w:rsidRDefault="00022787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xxxxxxxxxxxxxxxxxxx</w:t>
                  </w:r>
                  <w:proofErr w:type="spellEnd"/>
                </w:p>
              </w:tc>
            </w:tr>
          </w:tbl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10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pPr>
              <w:jc w:val="center"/>
            </w:pPr>
            <w:proofErr w:type="gramStart"/>
            <w:r>
              <w:rPr>
                <w:b/>
              </w:rPr>
              <w:t>16.02.2022</w:t>
            </w:r>
            <w:proofErr w:type="gramEnd"/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DA570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0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F478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DA570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DA5708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</w:tbl>
          <w:p w:rsidR="005F478F" w:rsidRDefault="005F47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jc w:val="center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0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F478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DA570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5F478F"/>
              </w:tc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</w:tbl>
          <w:p w:rsidR="005F478F" w:rsidRDefault="005F47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F478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DA570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5F478F"/>
              </w:tc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</w:tbl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18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92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DA5708">
            <w:pPr>
              <w:ind w:right="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 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10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6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8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9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pPr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5F478F"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DA5708">
                  <w:r>
                    <w:rPr>
                      <w:sz w:val="18"/>
                    </w:rPr>
                    <w:t>Objednáváme u Vás navazující roční servis/údržbu (TECS) programového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5F478F">
                  <w:pPr>
                    <w:jc w:val="right"/>
                  </w:pPr>
                </w:p>
              </w:tc>
            </w:tr>
          </w:tbl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5F478F">
              <w:trPr>
                <w:trHeight w:hRule="exact" w:val="2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DA5708">
                  <w:r>
                    <w:rPr>
                      <w:sz w:val="18"/>
                    </w:rPr>
                    <w:t xml:space="preserve">systému firmy </w:t>
                  </w:r>
                  <w:proofErr w:type="spellStart"/>
                  <w:r>
                    <w:rPr>
                      <w:sz w:val="18"/>
                    </w:rPr>
                    <w:t>Ansys</w:t>
                  </w:r>
                  <w:proofErr w:type="spellEnd"/>
                  <w:r>
                    <w:rPr>
                      <w:sz w:val="18"/>
                    </w:rPr>
                    <w:t xml:space="preserve"> podle cenové nabídky: VSCHT-2022-02-02-3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F478F" w:rsidRDefault="00DA5708">
                  <w:pPr>
                    <w:jc w:val="right"/>
                  </w:pPr>
                  <w:r>
                    <w:rPr>
                      <w:sz w:val="18"/>
                    </w:rPr>
                    <w:t>124 000,00 CZK</w:t>
                  </w:r>
                </w:p>
              </w:tc>
            </w:tr>
          </w:tbl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5F478F"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5F478F"/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5F478F">
                  <w:pPr>
                    <w:jc w:val="right"/>
                  </w:pPr>
                </w:p>
              </w:tc>
            </w:tr>
          </w:tbl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1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46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9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F478F">
              <w:trPr>
                <w:trHeight w:hRule="exact" w:val="40"/>
              </w:trPr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  <w:tr w:rsidR="005F478F">
              <w:trPr>
                <w:trHeight w:hRule="exact" w:val="20"/>
              </w:trPr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DA570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  <w:tr w:rsidR="005F478F">
              <w:trPr>
                <w:trHeight w:hRule="exact" w:val="300"/>
              </w:trPr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F478F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F478F" w:rsidRDefault="00DA570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124 000,00 CZK</w:t>
                        </w:r>
                      </w:p>
                    </w:tc>
                  </w:tr>
                </w:tbl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  <w:tr w:rsidR="005F478F">
              <w:trPr>
                <w:trHeight w:hRule="exact" w:val="20"/>
              </w:trPr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  <w:tr w:rsidR="005F478F">
              <w:trPr>
                <w:trHeight w:hRule="exact" w:val="20"/>
              </w:trPr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F478F" w:rsidRDefault="005F47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F478F" w:rsidRDefault="005F478F">
                  <w:pPr>
                    <w:pStyle w:val="EMPTYCELLSTYLE"/>
                  </w:pPr>
                </w:p>
              </w:tc>
            </w:tr>
          </w:tbl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36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78F" w:rsidRDefault="00DA5708">
            <w:proofErr w:type="gramStart"/>
            <w:r>
              <w:rPr>
                <w:sz w:val="24"/>
              </w:rPr>
              <w:t>02.02.2022</w:t>
            </w:r>
            <w:proofErr w:type="gramEnd"/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12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0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2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116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DA570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022787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022787">
              <w:rPr>
                <w:rFonts w:ascii="Times New Roman" w:eastAsia="Times New Roman" w:hAnsi="Times New Roman" w:cs="Times New Roman"/>
              </w:rPr>
              <w:t>xxxxxxxxxxxxxx</w:t>
            </w:r>
            <w:proofErr w:type="spellEnd"/>
            <w:r w:rsidR="00022787"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022787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18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274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DA570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132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9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50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1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18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F478F" w:rsidRDefault="00DA5708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</w:t>
            </w:r>
            <w:r w:rsidR="00022787">
              <w:rPr>
                <w:b/>
                <w:sz w:val="14"/>
              </w:rPr>
              <w:t>atele : 409</w:t>
            </w:r>
            <w:proofErr w:type="gramEnd"/>
            <w:r w:rsidR="00022787">
              <w:rPr>
                <w:b/>
                <w:sz w:val="14"/>
              </w:rPr>
              <w:t xml:space="preserve"> \ 19 \ 7166 409 xxxxx</w:t>
            </w:r>
            <w:bookmarkStart w:id="1" w:name="_GoBack"/>
            <w:bookmarkEnd w:id="1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  <w:tr w:rsidR="005F478F">
        <w:trPr>
          <w:trHeight w:hRule="exact" w:val="660"/>
        </w:trPr>
        <w:tc>
          <w:tcPr>
            <w:tcW w:w="3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4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78F" w:rsidRDefault="00DA5708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8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260" w:type="dxa"/>
          </w:tcPr>
          <w:p w:rsidR="005F478F" w:rsidRDefault="005F478F">
            <w:pPr>
              <w:pStyle w:val="EMPTYCELLSTYLE"/>
            </w:pPr>
          </w:p>
        </w:tc>
        <w:tc>
          <w:tcPr>
            <w:tcW w:w="300" w:type="dxa"/>
          </w:tcPr>
          <w:p w:rsidR="005F478F" w:rsidRDefault="005F478F">
            <w:pPr>
              <w:pStyle w:val="EMPTYCELLSTYLE"/>
            </w:pPr>
          </w:p>
        </w:tc>
      </w:tr>
    </w:tbl>
    <w:p w:rsidR="00DA5708" w:rsidRDefault="00DA5708"/>
    <w:sectPr w:rsidR="00DA570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8F"/>
    <w:rsid w:val="00022787"/>
    <w:rsid w:val="00494E05"/>
    <w:rsid w:val="00530532"/>
    <w:rsid w:val="005F478F"/>
    <w:rsid w:val="0099288D"/>
    <w:rsid w:val="00D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D868"/>
  <w15:docId w15:val="{2B55F060-FB1C-469C-BFCE-DF2B0D5E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Dagmar Kovacova</cp:lastModifiedBy>
  <cp:revision>3</cp:revision>
  <dcterms:created xsi:type="dcterms:W3CDTF">2022-02-16T08:35:00Z</dcterms:created>
  <dcterms:modified xsi:type="dcterms:W3CDTF">2022-02-16T08:37:00Z</dcterms:modified>
</cp:coreProperties>
</file>