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5F" w:rsidRDefault="00294334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72285F" w:rsidRDefault="0072285F"/>
              </w:txbxContent>
            </v:textbox>
            <w10:wrap anchorx="page" anchory="page"/>
          </v:shape>
        </w:pict>
      </w:r>
      <w:r w:rsidR="00F76204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3292D951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F76204">
        <w:rPr>
          <w:rFonts w:ascii="Arial" w:eastAsia="Arial" w:hAnsi="Arial" w:cs="Arial"/>
          <w:spacing w:val="14"/>
          <w:lang w:val="cs-CZ"/>
        </w:rPr>
        <w:t xml:space="preserve"> </w:t>
      </w:r>
      <w:r w:rsidR="00F76204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72285F" w:rsidRDefault="00F76204">
      <w:pPr>
        <w:rPr>
          <w:szCs w:val="22"/>
        </w:rPr>
      </w:pPr>
      <w:r>
        <w:rPr>
          <w:szCs w:val="22"/>
        </w:rPr>
        <w:t xml:space="preserve"> </w:t>
      </w:r>
    </w:p>
    <w:p w:rsidR="0072285F" w:rsidRDefault="00F76204">
      <w:pPr>
        <w:pStyle w:val="Nadpis1"/>
        <w:jc w:val="right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Číslo smlouvy pronajímatele: </w:t>
      </w:r>
      <w:bookmarkStart w:id="0" w:name="_GoBack"/>
      <w:r>
        <w:rPr>
          <w:rFonts w:ascii="Times New Roman" w:eastAsia="Times New Roman" w:hAnsi="Times New Roman" w:cs="Times New Roman"/>
          <w:color w:val="000000"/>
          <w:szCs w:val="22"/>
        </w:rPr>
        <w:t>1519-2011-131341/5</w:t>
      </w:r>
      <w:bookmarkEnd w:id="0"/>
    </w:p>
    <w:p w:rsidR="0072285F" w:rsidRDefault="0072285F">
      <w:pPr>
        <w:pStyle w:val="Nadpis1"/>
        <w:rPr>
          <w:rFonts w:ascii="Times New Roman" w:eastAsia="Times New Roman" w:hAnsi="Times New Roman" w:cs="Times New Roman"/>
          <w:szCs w:val="22"/>
        </w:rPr>
      </w:pPr>
    </w:p>
    <w:p w:rsidR="0072285F" w:rsidRDefault="0072285F">
      <w:pPr>
        <w:pStyle w:val="Nadpis1"/>
        <w:rPr>
          <w:rFonts w:ascii="Times New Roman" w:eastAsia="Times New Roman" w:hAnsi="Times New Roman" w:cs="Times New Roman"/>
          <w:szCs w:val="22"/>
        </w:rPr>
      </w:pPr>
    </w:p>
    <w:p w:rsidR="0072285F" w:rsidRDefault="00F76204">
      <w:pPr>
        <w:pStyle w:val="Nadpis1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Dodatek č. 5</w:t>
      </w:r>
    </w:p>
    <w:p w:rsidR="0072285F" w:rsidRDefault="00F76204">
      <w:pPr>
        <w:pStyle w:val="Nadpis1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ke Smlouvě o nájmu nebytových prostor č. 1/2011, uzavřené dne 26.1.2011</w:t>
      </w:r>
    </w:p>
    <w:p w:rsidR="0072285F" w:rsidRDefault="0072285F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Dodatek uzavřený níže uvedeného dne, měsíce  a  roku mezi:</w:t>
      </w:r>
    </w:p>
    <w:p w:rsidR="0072285F" w:rsidRDefault="0072285F">
      <w:pPr>
        <w:pStyle w:val="Bezmezer1"/>
        <w:rPr>
          <w:rFonts w:ascii="Times New Roman" w:eastAsia="Times New Roman" w:hAnsi="Times New Roman" w:cs="Times New Roman"/>
        </w:rPr>
      </w:pPr>
    </w:p>
    <w:p w:rsidR="0072285F" w:rsidRDefault="00F76204">
      <w:pPr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Českou republikou – Ministerstvem zemědělství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sídlem : Těšnov 65/17, 110 00 Praha 1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zastoupená : Mgr. Pavlem Brokešem, ředitelem odboru vnitřní správy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 : 00020478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 : CZ00020478      Plátce DPH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</w:t>
      </w:r>
      <w:proofErr w:type="gramStart"/>
      <w:r>
        <w:rPr>
          <w:rFonts w:ascii="Times New Roman" w:eastAsia="Times New Roman" w:hAnsi="Times New Roman" w:cs="Times New Roman"/>
        </w:rPr>
        <w:t xml:space="preserve">spojení : </w:t>
      </w:r>
      <w:proofErr w:type="spellStart"/>
      <w:r w:rsidR="00511AA0">
        <w:rPr>
          <w:rFonts w:ascii="Times New Roman" w:eastAsia="Times New Roman" w:hAnsi="Times New Roman" w:cs="Times New Roman"/>
        </w:rPr>
        <w:t>xxxxxxxxxxxxxxxxxx</w:t>
      </w:r>
      <w:proofErr w:type="spellEnd"/>
      <w:proofErr w:type="gramEnd"/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 pro úhradu </w:t>
      </w:r>
      <w:proofErr w:type="gramStart"/>
      <w:r>
        <w:rPr>
          <w:rFonts w:ascii="Times New Roman" w:eastAsia="Times New Roman" w:hAnsi="Times New Roman" w:cs="Times New Roman"/>
        </w:rPr>
        <w:t xml:space="preserve">nájemného : </w:t>
      </w:r>
      <w:proofErr w:type="spellStart"/>
      <w:r w:rsidR="00511AA0">
        <w:rPr>
          <w:rFonts w:ascii="Times New Roman" w:eastAsia="Times New Roman" w:hAnsi="Times New Roman" w:cs="Times New Roman"/>
        </w:rPr>
        <w:t>xxxxxxxxxxxxxxxxx</w:t>
      </w:r>
      <w:proofErr w:type="spellEnd"/>
      <w:proofErr w:type="gramEnd"/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 pro úhradu nákladů spojených s provozem budovy: </w:t>
      </w:r>
      <w:proofErr w:type="spellStart"/>
      <w:r w:rsidR="00511AA0">
        <w:rPr>
          <w:rFonts w:ascii="Times New Roman" w:eastAsia="Times New Roman" w:hAnsi="Times New Roman" w:cs="Times New Roman"/>
        </w:rPr>
        <w:t>xxxxxxxxxxxxxxxxxx</w:t>
      </w:r>
      <w:proofErr w:type="spellEnd"/>
    </w:p>
    <w:p w:rsidR="0072285F" w:rsidRDefault="0072285F">
      <w:pPr>
        <w:pStyle w:val="Bezmezer1"/>
        <w:rPr>
          <w:rFonts w:ascii="Times New Roman" w:eastAsia="Times New Roman" w:hAnsi="Times New Roman" w:cs="Times New Roman"/>
        </w:rPr>
      </w:pP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Kontaktní osoba :  Ing. Vlasta Ficková,odborný referent ORSB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sídlem: Tyršova 59, 547 01 Náchod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 : 724 079 514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 : vlasta.fickova@mze,.cz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Fakturační adresa : sídlo zaměstnance ORSB</w:t>
      </w:r>
    </w:p>
    <w:p w:rsidR="0072285F" w:rsidRDefault="00F76204">
      <w:pPr>
        <w:rPr>
          <w:rFonts w:ascii="Times New Roman" w:eastAsia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bCs/>
          <w:szCs w:val="22"/>
        </w:rPr>
        <w:t>(</w:t>
      </w:r>
      <w:r>
        <w:rPr>
          <w:rFonts w:ascii="Times New Roman" w:eastAsia="Times New Roman" w:hAnsi="Times New Roman" w:cs="Times New Roman"/>
          <w:b/>
          <w:szCs w:val="22"/>
        </w:rPr>
        <w:t xml:space="preserve"> </w:t>
      </w:r>
      <w:r>
        <w:rPr>
          <w:rFonts w:ascii="Times New Roman" w:eastAsia="Times New Roman" w:hAnsi="Times New Roman" w:cs="Times New Roman"/>
          <w:bCs/>
          <w:szCs w:val="22"/>
        </w:rPr>
        <w:t>dále jen</w:t>
      </w:r>
      <w:r>
        <w:rPr>
          <w:rFonts w:ascii="Times New Roman" w:eastAsia="Times New Roman" w:hAnsi="Times New Roman" w:cs="Times New Roman"/>
          <w:b/>
          <w:szCs w:val="22"/>
        </w:rPr>
        <w:t xml:space="preserve"> „pronajímatel “ </w:t>
      </w:r>
      <w:r>
        <w:rPr>
          <w:rFonts w:ascii="Times New Roman" w:eastAsia="Times New Roman" w:hAnsi="Times New Roman" w:cs="Times New Roman"/>
          <w:bCs/>
          <w:szCs w:val="22"/>
        </w:rPr>
        <w:t>)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2285F" w:rsidRDefault="00F76204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a</w:t>
      </w:r>
    </w:p>
    <w:p w:rsidR="0072285F" w:rsidRDefault="0072285F">
      <w:pPr>
        <w:rPr>
          <w:rFonts w:ascii="Times New Roman" w:eastAsia="Times New Roman" w:hAnsi="Times New Roman" w:cs="Times New Roman"/>
          <w:szCs w:val="22"/>
        </w:rPr>
      </w:pPr>
    </w:p>
    <w:p w:rsidR="0072285F" w:rsidRDefault="00F76204">
      <w:pPr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 xml:space="preserve">Odborový svaz pracovníků zemědělství a výživy – Asociace svobodných odborů ČR </w:t>
      </w:r>
    </w:p>
    <w:p w:rsidR="0072285F" w:rsidRDefault="00F76204">
      <w:pPr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 xml:space="preserve">se sídlem: Tyršova 6, 120 00  Praha 2 – Nové Město </w:t>
      </w:r>
    </w:p>
    <w:p w:rsidR="0072285F" w:rsidRDefault="00F76204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Jehož jménem jedná ve věcech smluvních: p. Bohumír Dufek, předseda</w:t>
      </w:r>
    </w:p>
    <w:p w:rsidR="0072285F" w:rsidRDefault="00F76204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IČO 00006033</w:t>
      </w:r>
    </w:p>
    <w:p w:rsidR="0072285F" w:rsidRDefault="00F76204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DIČ  CZ00006033  Plátce DPH</w:t>
      </w:r>
    </w:p>
    <w:p w:rsidR="0072285F" w:rsidRDefault="00F76204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Bankovní spojení: </w:t>
      </w:r>
      <w:proofErr w:type="spellStart"/>
      <w:r w:rsidR="00511AA0">
        <w:rPr>
          <w:rFonts w:ascii="Times New Roman" w:eastAsia="Times New Roman" w:hAnsi="Times New Roman" w:cs="Times New Roman"/>
          <w:szCs w:val="22"/>
        </w:rPr>
        <w:t>xxxxxxxxxxxxxxxxxxx</w:t>
      </w:r>
      <w:proofErr w:type="spellEnd"/>
      <w:r>
        <w:rPr>
          <w:rFonts w:ascii="Times New Roman" w:eastAsia="Times New Roman" w:hAnsi="Times New Roman" w:cs="Times New Roman"/>
          <w:szCs w:val="22"/>
        </w:rPr>
        <w:t>.</w:t>
      </w:r>
    </w:p>
    <w:p w:rsidR="0072285F" w:rsidRDefault="00F76204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Č. účtu: </w:t>
      </w:r>
      <w:proofErr w:type="spellStart"/>
      <w:r w:rsidR="00511AA0">
        <w:rPr>
          <w:rFonts w:ascii="Times New Roman" w:eastAsia="Times New Roman" w:hAnsi="Times New Roman" w:cs="Times New Roman"/>
          <w:szCs w:val="22"/>
        </w:rPr>
        <w:t>xxxxxxxxxxxxxxxxxx</w:t>
      </w:r>
      <w:proofErr w:type="spellEnd"/>
    </w:p>
    <w:p w:rsidR="0072285F" w:rsidRDefault="00F76204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Organizace je vedena pod </w:t>
      </w:r>
      <w:proofErr w:type="gramStart"/>
      <w:r>
        <w:rPr>
          <w:rFonts w:ascii="Times New Roman" w:eastAsia="Times New Roman" w:hAnsi="Times New Roman" w:cs="Times New Roman"/>
          <w:szCs w:val="22"/>
        </w:rPr>
        <w:t>č.j.</w:t>
      </w:r>
      <w:proofErr w:type="gramEnd"/>
      <w:r>
        <w:rPr>
          <w:rFonts w:ascii="Times New Roman" w:eastAsia="Times New Roman" w:hAnsi="Times New Roman" w:cs="Times New Roman"/>
          <w:szCs w:val="22"/>
        </w:rPr>
        <w:t xml:space="preserve"> VSP/1-2 730/90-E v evidenci odborových organizací podle ust. § 9a zákona č. 83/1990 Sb., o sdružování občanů, ve znění zákona č. 300/1990 Sb.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 dále jen „</w:t>
      </w:r>
      <w:r>
        <w:rPr>
          <w:rFonts w:ascii="Times New Roman" w:eastAsia="Times New Roman" w:hAnsi="Times New Roman" w:cs="Times New Roman"/>
          <w:b/>
          <w:color w:val="000000"/>
        </w:rPr>
        <w:t>nájemce</w:t>
      </w:r>
      <w:r>
        <w:rPr>
          <w:rFonts w:ascii="Times New Roman" w:eastAsia="Times New Roman" w:hAnsi="Times New Roman" w:cs="Times New Roman"/>
          <w:color w:val="000000"/>
        </w:rPr>
        <w:t>“ 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72285F" w:rsidRDefault="0072285F">
      <w:pPr>
        <w:rPr>
          <w:rFonts w:ascii="Times New Roman" w:eastAsia="Times New Roman" w:hAnsi="Times New Roman" w:cs="Times New Roman"/>
          <w:color w:val="FF0000"/>
          <w:szCs w:val="22"/>
        </w:rPr>
      </w:pP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Tímto dodatkem se mezi pronajímatelem a nájemcem mění a doplňuje smlouva o nájmu         nebytových prostor situovaných v Rychnově nad Kněžnou, ulice Jiráskova 1320, uzavřené dne 26.1.2011  ve znění dodatků č. 1-4  / dále jen smlouva/ takto:</w:t>
      </w:r>
    </w:p>
    <w:p w:rsidR="0072285F" w:rsidRDefault="0072285F">
      <w:pPr>
        <w:pStyle w:val="Bezmezer1"/>
        <w:rPr>
          <w:rFonts w:ascii="Times New Roman" w:eastAsia="Times New Roman" w:hAnsi="Times New Roman" w:cs="Times New Roman"/>
          <w:b/>
        </w:rPr>
      </w:pPr>
    </w:p>
    <w:p w:rsidR="0072285F" w:rsidRDefault="0072285F">
      <w:pPr>
        <w:pStyle w:val="Bezmezer1"/>
        <w:rPr>
          <w:rFonts w:ascii="Times New Roman" w:eastAsia="Times New Roman" w:hAnsi="Times New Roman" w:cs="Times New Roman"/>
          <w:b/>
        </w:rPr>
      </w:pPr>
    </w:p>
    <w:p w:rsidR="0072285F" w:rsidRDefault="00F76204">
      <w:pPr>
        <w:pStyle w:val="Bezmezer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</w:p>
    <w:p w:rsidR="0072285F" w:rsidRDefault="0072285F">
      <w:pPr>
        <w:pStyle w:val="Bezmezer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85F" w:rsidRDefault="00F76204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/>
          <w:szCs w:val="22"/>
          <w:u w:val="single"/>
        </w:rPr>
        <w:t xml:space="preserve">Čl. IV bod 1, smlouvy  – nájemné za nebytové prostory  </w:t>
      </w:r>
      <w:r>
        <w:rPr>
          <w:rFonts w:ascii="Times New Roman" w:eastAsia="Times New Roman" w:hAnsi="Times New Roman" w:cs="Times New Roman"/>
          <w:b/>
          <w:szCs w:val="22"/>
        </w:rPr>
        <w:t xml:space="preserve"> </w:t>
      </w:r>
      <w:r>
        <w:rPr>
          <w:rFonts w:ascii="Times New Roman" w:eastAsia="Times New Roman" w:hAnsi="Times New Roman" w:cs="Times New Roman"/>
          <w:szCs w:val="22"/>
        </w:rPr>
        <w:t xml:space="preserve"> se mění takto:</w:t>
      </w:r>
    </w:p>
    <w:p w:rsidR="0072285F" w:rsidRDefault="0072285F">
      <w:pPr>
        <w:pStyle w:val="Bezmezer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85F" w:rsidRDefault="00F76204">
      <w:pPr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Výše nájemného za pronajaté prostory se sjednává dohodou ve výši </w:t>
      </w:r>
      <w:r>
        <w:rPr>
          <w:rFonts w:ascii="Times New Roman" w:eastAsia="Times New Roman" w:hAnsi="Times New Roman" w:cs="Times New Roman"/>
          <w:b/>
          <w:szCs w:val="22"/>
        </w:rPr>
        <w:t>648,90 Kč/1m</w:t>
      </w:r>
      <w:r>
        <w:rPr>
          <w:rFonts w:ascii="Times New Roman" w:eastAsia="Times New Roman" w:hAnsi="Times New Roman" w:cs="Times New Roman"/>
          <w:b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Cs w:val="22"/>
        </w:rPr>
        <w:t xml:space="preserve"> /rok</w:t>
      </w:r>
      <w:r>
        <w:rPr>
          <w:rFonts w:ascii="Times New Roman" w:eastAsia="Times New Roman" w:hAnsi="Times New Roman" w:cs="Times New Roman"/>
          <w:szCs w:val="22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Cs w:val="22"/>
        </w:rPr>
        <w:t>bez DPH</w:t>
      </w:r>
      <w:r>
        <w:rPr>
          <w:rFonts w:ascii="Times New Roman" w:eastAsia="Times New Roman" w:hAnsi="Times New Roman" w:cs="Times New Roman"/>
          <w:szCs w:val="22"/>
        </w:rPr>
        <w:t xml:space="preserve">, tj celkem za pronajatou plochu  </w:t>
      </w:r>
      <w:r>
        <w:rPr>
          <w:rFonts w:ascii="Times New Roman" w:eastAsia="Times New Roman" w:hAnsi="Times New Roman" w:cs="Times New Roman"/>
          <w:b/>
          <w:szCs w:val="22"/>
        </w:rPr>
        <w:t>9.104,- Kč bez DPH</w:t>
      </w:r>
      <w:r>
        <w:rPr>
          <w:rFonts w:ascii="Times New Roman" w:eastAsia="Times New Roman" w:hAnsi="Times New Roman" w:cs="Times New Roman"/>
          <w:szCs w:val="22"/>
        </w:rPr>
        <w:t xml:space="preserve">,   </w:t>
      </w:r>
      <w:r>
        <w:rPr>
          <w:rFonts w:ascii="Times New Roman" w:eastAsia="Times New Roman" w:hAnsi="Times New Roman" w:cs="Times New Roman"/>
          <w:b/>
          <w:szCs w:val="22"/>
        </w:rPr>
        <w:t>2.276,- Kč bez DPH</w:t>
      </w:r>
      <w:r>
        <w:rPr>
          <w:rFonts w:ascii="Times New Roman" w:eastAsia="Times New Roman" w:hAnsi="Times New Roman" w:cs="Times New Roman"/>
          <w:szCs w:val="22"/>
        </w:rPr>
        <w:t xml:space="preserve"> čtvrtletně.</w:t>
      </w:r>
    </w:p>
    <w:p w:rsidR="0072285F" w:rsidRDefault="0072285F">
      <w:pPr>
        <w:rPr>
          <w:rFonts w:ascii="Times New Roman" w:eastAsia="Times New Roman" w:hAnsi="Times New Roman" w:cs="Times New Roman"/>
          <w:szCs w:val="22"/>
        </w:rPr>
      </w:pP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Ostatní ustanovení smlouvy zůstávají beze změny.</w:t>
      </w:r>
    </w:p>
    <w:p w:rsidR="0072285F" w:rsidRDefault="00F76204">
      <w:pPr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Tento dodatek nabývá platnosti dnem podpisu oběma smluvními stranami  s účinností                              od 1.5.2017.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Dodatek je vyhotoven ve čtyřech vyhotoveních, přičemž každá ze smluvních stran obdrží po dvou vyhotoveních.</w:t>
      </w:r>
    </w:p>
    <w:p w:rsidR="0072285F" w:rsidRDefault="00F76204">
      <w:pPr>
        <w:pStyle w:val="Bezmezer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Nájemce svým podpisem níže potvrzuje, že souhlasí s tím, aby byl uveřejněn obraz tohoto dodatku a dalších dokumentů od tohoto dodatku odvozených, stejně jako obraz smlouvy, od níž je dodatek odvozen, a jejich případných změn (dodatků) a dalších dokumentů od této smlouvy odvozených, včetně metadat požadovaných k uveřejnění dle zákona č. 340/2015 Sb., o registru smluv.                 Smluvní strany se dohodly, že podklady dle předchozí věty odešle za účelem jejich uveřejnění správci registru smluv pronajímatel. Tím není dotčeno právo nájemce k jejich odeslání.</w:t>
      </w:r>
    </w:p>
    <w:p w:rsidR="0072285F" w:rsidRDefault="0072285F">
      <w:pPr>
        <w:rPr>
          <w:rFonts w:ascii="Times New Roman" w:eastAsia="Times New Roman" w:hAnsi="Times New Roman" w:cs="Times New Roman"/>
          <w:szCs w:val="22"/>
        </w:rPr>
      </w:pPr>
    </w:p>
    <w:p w:rsidR="0072285F" w:rsidRDefault="0072285F">
      <w:pPr>
        <w:pStyle w:val="Bezmezer1"/>
        <w:rPr>
          <w:rFonts w:ascii="Times New Roman" w:eastAsia="Times New Roman" w:hAnsi="Times New Roman" w:cs="Times New Roman"/>
        </w:rPr>
      </w:pPr>
    </w:p>
    <w:p w:rsidR="0072285F" w:rsidRDefault="0072285F">
      <w:pPr>
        <w:pStyle w:val="Bezmezer1"/>
        <w:rPr>
          <w:rFonts w:ascii="Times New Roman" w:eastAsia="Times New Roman" w:hAnsi="Times New Roman" w:cs="Times New Roman"/>
        </w:rPr>
      </w:pP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Praze dne:     </w:t>
      </w:r>
      <w:proofErr w:type="gramStart"/>
      <w:r w:rsidR="00511AA0">
        <w:rPr>
          <w:rFonts w:ascii="Times New Roman" w:eastAsia="Times New Roman" w:hAnsi="Times New Roman" w:cs="Times New Roman"/>
        </w:rPr>
        <w:t>27.3.2017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V Praze dne:</w:t>
      </w:r>
      <w:r w:rsidR="00511AA0">
        <w:rPr>
          <w:rFonts w:ascii="Times New Roman" w:eastAsia="Times New Roman" w:hAnsi="Times New Roman" w:cs="Times New Roman"/>
        </w:rPr>
        <w:t xml:space="preserve"> </w:t>
      </w:r>
      <w:proofErr w:type="gramStart"/>
      <w:r w:rsidR="00511AA0">
        <w:rPr>
          <w:rFonts w:ascii="Times New Roman" w:eastAsia="Times New Roman" w:hAnsi="Times New Roman" w:cs="Times New Roman"/>
        </w:rPr>
        <w:t>10.4.2017</w:t>
      </w:r>
      <w:proofErr w:type="gramEnd"/>
    </w:p>
    <w:p w:rsidR="0072285F" w:rsidRDefault="0072285F">
      <w:pPr>
        <w:pStyle w:val="Bezmezer1"/>
        <w:rPr>
          <w:rFonts w:ascii="Times New Roman" w:eastAsia="Times New Roman" w:hAnsi="Times New Roman" w:cs="Times New Roman"/>
        </w:rPr>
      </w:pP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pronajímatele: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Za nájemce:</w:t>
      </w:r>
    </w:p>
    <w:p w:rsidR="0072285F" w:rsidRDefault="0072285F">
      <w:pPr>
        <w:pStyle w:val="Bezmezer1"/>
        <w:rPr>
          <w:rFonts w:ascii="Times New Roman" w:eastAsia="Times New Roman" w:hAnsi="Times New Roman" w:cs="Times New Roman"/>
        </w:rPr>
      </w:pPr>
    </w:p>
    <w:p w:rsidR="0072285F" w:rsidRDefault="0072285F">
      <w:pPr>
        <w:pStyle w:val="Bezmezer1"/>
        <w:rPr>
          <w:rFonts w:ascii="Times New Roman" w:eastAsia="Times New Roman" w:hAnsi="Times New Roman" w:cs="Times New Roman"/>
        </w:rPr>
      </w:pPr>
    </w:p>
    <w:p w:rsidR="0072285F" w:rsidRDefault="0072285F">
      <w:pPr>
        <w:pStyle w:val="Bezmezer1"/>
        <w:rPr>
          <w:rFonts w:ascii="Times New Roman" w:eastAsia="Times New Roman" w:hAnsi="Times New Roman" w:cs="Times New Roman"/>
        </w:rPr>
      </w:pPr>
    </w:p>
    <w:p w:rsidR="0072285F" w:rsidRDefault="0072285F">
      <w:pPr>
        <w:pStyle w:val="Bezmezer1"/>
        <w:rPr>
          <w:rFonts w:ascii="Times New Roman" w:eastAsia="Times New Roman" w:hAnsi="Times New Roman" w:cs="Times New Roman"/>
        </w:rPr>
      </w:pP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…………………………….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Mgr. Pavel Brokeš                                                Bohumír Dufek                                                           </w:t>
      </w:r>
    </w:p>
    <w:p w:rsidR="0072285F" w:rsidRDefault="00F76204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ředitel odboru vnitřní správy                                předseda OSPZV-ASO ČR  </w:t>
      </w:r>
    </w:p>
    <w:p w:rsidR="0072285F" w:rsidRDefault="0072285F">
      <w:pPr>
        <w:rPr>
          <w:rFonts w:ascii="Times New Roman" w:eastAsia="Times New Roman" w:hAnsi="Times New Roman" w:cs="Times New Roman"/>
          <w:szCs w:val="22"/>
        </w:rPr>
      </w:pPr>
    </w:p>
    <w:sectPr w:rsidR="0072285F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34" w:rsidRDefault="00294334">
      <w:r>
        <w:separator/>
      </w:r>
    </w:p>
  </w:endnote>
  <w:endnote w:type="continuationSeparator" w:id="0">
    <w:p w:rsidR="00294334" w:rsidRDefault="002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5F" w:rsidRDefault="00294334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E275BB" w:rsidRPr="00E275BB">
      <w:rPr>
        <w:bCs/>
      </w:rPr>
      <w:t>20185/2017-MZE-12131</w:t>
    </w:r>
    <w:r>
      <w:rPr>
        <w:bCs/>
      </w:rPr>
      <w:fldChar w:fldCharType="end"/>
    </w:r>
    <w:r w:rsidR="00F76204">
      <w:tab/>
    </w:r>
    <w:r w:rsidR="00F76204">
      <w:fldChar w:fldCharType="begin"/>
    </w:r>
    <w:r w:rsidR="00F76204">
      <w:instrText>PAGE   \* MERGEFORMAT</w:instrText>
    </w:r>
    <w:r w:rsidR="00F76204">
      <w:fldChar w:fldCharType="separate"/>
    </w:r>
    <w:r w:rsidR="00E275BB">
      <w:rPr>
        <w:noProof/>
      </w:rPr>
      <w:t>2</w:t>
    </w:r>
    <w:r w:rsidR="00F76204">
      <w:fldChar w:fldCharType="end"/>
    </w:r>
  </w:p>
  <w:p w:rsidR="0072285F" w:rsidRDefault="007228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34" w:rsidRDefault="00294334">
      <w:r>
        <w:separator/>
      </w:r>
    </w:p>
  </w:footnote>
  <w:footnote w:type="continuationSeparator" w:id="0">
    <w:p w:rsidR="00294334" w:rsidRDefault="00294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5F" w:rsidRDefault="0029433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d7f1e08-c79d-4707-8387-f2a1d72daaae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5F" w:rsidRDefault="0029433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18b75ee-2047-424c-86a9-5fbb7e60bf11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5F" w:rsidRDefault="0029433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22f82ee-5960-42ba-887f-3d4a0b99a870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24A"/>
    <w:multiLevelType w:val="multilevel"/>
    <w:tmpl w:val="EDDA78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5C86F70"/>
    <w:multiLevelType w:val="multilevel"/>
    <w:tmpl w:val="BA1A09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14541EBB"/>
    <w:multiLevelType w:val="multilevel"/>
    <w:tmpl w:val="258602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5B32736"/>
    <w:multiLevelType w:val="multilevel"/>
    <w:tmpl w:val="137E1F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A2E0E6D"/>
    <w:multiLevelType w:val="multilevel"/>
    <w:tmpl w:val="47B669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200B07D8"/>
    <w:multiLevelType w:val="multilevel"/>
    <w:tmpl w:val="377A9E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212C5CEE"/>
    <w:multiLevelType w:val="multilevel"/>
    <w:tmpl w:val="A53C98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2F1746E0"/>
    <w:multiLevelType w:val="multilevel"/>
    <w:tmpl w:val="70F296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378F3397"/>
    <w:multiLevelType w:val="multilevel"/>
    <w:tmpl w:val="C7208D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3894362C"/>
    <w:multiLevelType w:val="multilevel"/>
    <w:tmpl w:val="E6C4A3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3B0148FF"/>
    <w:multiLevelType w:val="multilevel"/>
    <w:tmpl w:val="3E7A63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42D07AB9"/>
    <w:multiLevelType w:val="multilevel"/>
    <w:tmpl w:val="DCF2D5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4374039E"/>
    <w:multiLevelType w:val="multilevel"/>
    <w:tmpl w:val="D540A5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440A7C3B"/>
    <w:multiLevelType w:val="multilevel"/>
    <w:tmpl w:val="51FA51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52FE2EEB"/>
    <w:multiLevelType w:val="multilevel"/>
    <w:tmpl w:val="610804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53937C44"/>
    <w:multiLevelType w:val="multilevel"/>
    <w:tmpl w:val="27309F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5E5B14A3"/>
    <w:multiLevelType w:val="multilevel"/>
    <w:tmpl w:val="A858D2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622158D1"/>
    <w:multiLevelType w:val="multilevel"/>
    <w:tmpl w:val="394C9B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678E001E"/>
    <w:multiLevelType w:val="multilevel"/>
    <w:tmpl w:val="664CC9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67F74403"/>
    <w:multiLevelType w:val="multilevel"/>
    <w:tmpl w:val="EE8612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692B5A29"/>
    <w:multiLevelType w:val="multilevel"/>
    <w:tmpl w:val="38FA38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7CB750E5"/>
    <w:multiLevelType w:val="multilevel"/>
    <w:tmpl w:val="4AE484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0"/>
  </w:num>
  <w:num w:numId="5">
    <w:abstractNumId w:val="2"/>
  </w:num>
  <w:num w:numId="6">
    <w:abstractNumId w:val="20"/>
  </w:num>
  <w:num w:numId="7">
    <w:abstractNumId w:val="21"/>
  </w:num>
  <w:num w:numId="8">
    <w:abstractNumId w:val="9"/>
  </w:num>
  <w:num w:numId="9">
    <w:abstractNumId w:val="13"/>
  </w:num>
  <w:num w:numId="10">
    <w:abstractNumId w:val="5"/>
  </w:num>
  <w:num w:numId="11">
    <w:abstractNumId w:val="3"/>
  </w:num>
  <w:num w:numId="12">
    <w:abstractNumId w:val="14"/>
  </w:num>
  <w:num w:numId="13">
    <w:abstractNumId w:val="16"/>
  </w:num>
  <w:num w:numId="14">
    <w:abstractNumId w:val="1"/>
  </w:num>
  <w:num w:numId="15">
    <w:abstractNumId w:val="10"/>
  </w:num>
  <w:num w:numId="16">
    <w:abstractNumId w:val="4"/>
  </w:num>
  <w:num w:numId="17">
    <w:abstractNumId w:val="15"/>
  </w:num>
  <w:num w:numId="18">
    <w:abstractNumId w:val="17"/>
  </w:num>
  <w:num w:numId="19">
    <w:abstractNumId w:val="7"/>
  </w:num>
  <w:num w:numId="20">
    <w:abstractNumId w:val="6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Odborový svaz pracovníků zemědělství a výživy - Asociace svobodných odborů České republiky_x000d__x000a_Tyršova 1811/6_x000d__x000a_Nové Město_x000d__x000a_120 00 Praha 2"/>
    <w:docVar w:name="dms_adresat_adresa" w:val="Tyršova 1811/6_x000d__x000a_Nové Město_x000d__x000a_120 00 Praha 2"/>
    <w:docVar w:name="dms_adresat_dat_narozeni" w:val=" "/>
    <w:docVar w:name="dms_adresat_ic" w:val="00006033"/>
    <w:docVar w:name="dms_adresat_jmeno" w:val=" "/>
    <w:docVar w:name="dms_carovy_kod" w:val="00026908709020185/2017-MZE-12131"/>
    <w:docVar w:name="dms_cj" w:val="20185/2017-MZE-12131"/>
    <w:docVar w:name="dms_datum" w:val="27. 3. 2017"/>
    <w:docVar w:name="dms_datum_textem" w:val="27. března 2017"/>
    <w:docVar w:name="dms_datum_vzniku" w:val="27. 3. 2017 12:08:50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2VD541/2017-12131"/>
    <w:docVar w:name="dms_spravce_jmeno" w:val="Ing. Vlasta Ficková"/>
    <w:docVar w:name="dms_spravce_mail" w:val="vlasta.fickova@mze.cz"/>
    <w:docVar w:name="dms_spravce_telefon" w:val="724079514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 5 ke smlouvě o užívání nebytových prostor"/>
    <w:docVar w:name="dms_VNVSpravce" w:val=" "/>
    <w:docVar w:name="dms_zpracoval_jmeno" w:val="Ing. Vlasta Ficková"/>
    <w:docVar w:name="dms_zpracoval_mail" w:val="vlasta.fickova@mze.cz"/>
    <w:docVar w:name="dms_zpracoval_telefon" w:val="724079514"/>
  </w:docVars>
  <w:rsids>
    <w:rsidRoot w:val="0072285F"/>
    <w:rsid w:val="00294334"/>
    <w:rsid w:val="00511AA0"/>
    <w:rsid w:val="0072285F"/>
    <w:rsid w:val="00800E3D"/>
    <w:rsid w:val="009D461F"/>
    <w:rsid w:val="00E275BB"/>
    <w:rsid w:val="00F7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2017-04-12T06:11:00Z</cp:lastPrinted>
  <dcterms:created xsi:type="dcterms:W3CDTF">2017-04-12T06:12:00Z</dcterms:created>
  <dcterms:modified xsi:type="dcterms:W3CDTF">2017-04-12T06:12:00Z</dcterms:modified>
</cp:coreProperties>
</file>