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b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Společnost:</w:t>
      </w:r>
      <w:r w:rsidRPr="007C7D34">
        <w:rPr>
          <w:rFonts w:cs="Times New Roman"/>
          <w:sz w:val="20"/>
          <w:szCs w:val="20"/>
          <w:lang w:eastAsia="cs-CZ"/>
        </w:rPr>
        <w:tab/>
      </w:r>
      <w:r w:rsidRPr="007C7D34">
        <w:rPr>
          <w:rFonts w:cs="Times New Roman"/>
          <w:b/>
          <w:sz w:val="20"/>
          <w:szCs w:val="20"/>
          <w:lang w:eastAsia="cs-CZ"/>
        </w:rPr>
        <w:t xml:space="preserve">Oblastní nemocnice Mladá Boleslav, a.s., </w:t>
      </w:r>
      <w:r w:rsidRPr="007C7D34">
        <w:rPr>
          <w:rFonts w:cs="Times New Roman"/>
          <w:b/>
          <w:sz w:val="20"/>
          <w:szCs w:val="20"/>
          <w:lang w:eastAsia="cs-CZ"/>
        </w:rPr>
        <w:br/>
        <w:t>nemocnice Středočeského kraje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IČO:</w:t>
      </w:r>
      <w:r w:rsidRPr="007C7D34">
        <w:rPr>
          <w:rFonts w:cs="Times New Roman"/>
          <w:sz w:val="20"/>
          <w:szCs w:val="20"/>
          <w:lang w:eastAsia="cs-CZ"/>
        </w:rPr>
        <w:tab/>
        <w:t>272 56 456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DIČ:</w:t>
      </w:r>
      <w:r w:rsidRPr="007C7D34">
        <w:rPr>
          <w:rFonts w:cs="Times New Roman"/>
          <w:sz w:val="20"/>
          <w:szCs w:val="20"/>
          <w:lang w:eastAsia="cs-CZ"/>
        </w:rPr>
        <w:tab/>
        <w:t>CZ27256456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Se sídlem:</w:t>
      </w:r>
      <w:r w:rsidRPr="007C7D34">
        <w:rPr>
          <w:rFonts w:cs="Times New Roman"/>
          <w:sz w:val="20"/>
          <w:szCs w:val="20"/>
          <w:lang w:eastAsia="cs-CZ"/>
        </w:rPr>
        <w:tab/>
        <w:t>Mladá Boleslav, třída Václava Klementa 147, PSČ 293 01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Zastoupená:</w:t>
      </w:r>
      <w:r w:rsidRPr="007C7D34">
        <w:rPr>
          <w:rFonts w:cs="Times New Roman"/>
          <w:sz w:val="20"/>
          <w:szCs w:val="20"/>
          <w:lang w:eastAsia="cs-CZ"/>
        </w:rPr>
        <w:tab/>
        <w:t>JUDr. Ladislav Řípa, předseda představenstva</w:t>
      </w:r>
    </w:p>
    <w:p w:rsidR="007C7D34" w:rsidRPr="007C7D34" w:rsidRDefault="007C7D34" w:rsidP="007C7D34">
      <w:pPr>
        <w:suppressAutoHyphens w:val="0"/>
        <w:spacing w:after="0" w:line="240" w:lineRule="auto"/>
        <w:ind w:left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Mgr. Daniel Marek, místopředseda představenstva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Bankovní spojení:</w:t>
      </w:r>
      <w:r w:rsidRPr="007C7D34">
        <w:rPr>
          <w:rFonts w:cs="Times New Roman"/>
          <w:sz w:val="20"/>
          <w:szCs w:val="20"/>
          <w:lang w:eastAsia="cs-CZ"/>
        </w:rPr>
        <w:tab/>
        <w:t>Komerční banka, a.s.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Číslo účtu:</w:t>
      </w:r>
      <w:r w:rsidRPr="007C7D34">
        <w:rPr>
          <w:rFonts w:cs="Times New Roman"/>
          <w:sz w:val="20"/>
          <w:szCs w:val="20"/>
          <w:lang w:eastAsia="cs-CZ"/>
        </w:rPr>
        <w:tab/>
        <w:t>35-3525450227/0100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7C7D34" w:rsidRPr="007C7D34" w:rsidRDefault="007C7D34" w:rsidP="007C7D34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  <w:lang w:eastAsia="cs-CZ"/>
        </w:rPr>
      </w:pPr>
    </w:p>
    <w:p w:rsidR="007C7D34" w:rsidRPr="007C7D34" w:rsidRDefault="007C7D34" w:rsidP="007C7D34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 xml:space="preserve">dále </w:t>
      </w:r>
      <w:r>
        <w:rPr>
          <w:rFonts w:cs="Times New Roman"/>
          <w:sz w:val="20"/>
          <w:szCs w:val="20"/>
          <w:lang w:eastAsia="cs-CZ"/>
        </w:rPr>
        <w:t>jen</w:t>
      </w:r>
      <w:r w:rsidRPr="007C7D34">
        <w:rPr>
          <w:rFonts w:cs="Times New Roman"/>
          <w:sz w:val="20"/>
          <w:szCs w:val="20"/>
          <w:lang w:eastAsia="cs-CZ"/>
        </w:rPr>
        <w:t xml:space="preserve"> „</w:t>
      </w:r>
      <w:r w:rsidRPr="007C7D34">
        <w:rPr>
          <w:rFonts w:cs="Times New Roman"/>
          <w:b/>
          <w:sz w:val="20"/>
          <w:szCs w:val="20"/>
          <w:lang w:eastAsia="cs-CZ"/>
        </w:rPr>
        <w:t>pronajímatel</w:t>
      </w:r>
      <w:r w:rsidRPr="007C7D34">
        <w:rPr>
          <w:rFonts w:cs="Times New Roman"/>
          <w:sz w:val="20"/>
          <w:szCs w:val="20"/>
          <w:lang w:eastAsia="cs-CZ"/>
        </w:rPr>
        <w:t>“ na straně jedné</w:t>
      </w:r>
    </w:p>
    <w:p w:rsidR="007C7D34" w:rsidRPr="007C7D34" w:rsidRDefault="007C7D34" w:rsidP="007C7D34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  <w:lang w:eastAsia="cs-CZ"/>
        </w:rPr>
      </w:pPr>
    </w:p>
    <w:p w:rsidR="007C7D34" w:rsidRPr="007C7D34" w:rsidRDefault="007C7D34" w:rsidP="007C7D34">
      <w:pPr>
        <w:suppressAutoHyphens w:val="0"/>
        <w:spacing w:after="0" w:line="240" w:lineRule="auto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a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Název:</w:t>
      </w:r>
      <w:r w:rsidRPr="007C7D34">
        <w:rPr>
          <w:rFonts w:cs="Times New Roman"/>
          <w:sz w:val="20"/>
          <w:szCs w:val="20"/>
          <w:lang w:eastAsia="cs-CZ"/>
        </w:rPr>
        <w:tab/>
      </w:r>
      <w:r w:rsidRPr="007C7D34">
        <w:rPr>
          <w:rFonts w:cs="Times New Roman"/>
          <w:b/>
          <w:sz w:val="20"/>
          <w:szCs w:val="20"/>
          <w:lang w:eastAsia="cs-CZ"/>
        </w:rPr>
        <w:t>Dům seniorů Mladá Boleslav, poskytovatel sociálních služeb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IČO:</w:t>
      </w:r>
      <w:r w:rsidRPr="007C7D34">
        <w:rPr>
          <w:rFonts w:cs="Times New Roman"/>
          <w:sz w:val="20"/>
          <w:szCs w:val="20"/>
          <w:lang w:eastAsia="cs-CZ"/>
        </w:rPr>
        <w:tab/>
        <w:t>008 74 647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Se sídlem:</w:t>
      </w:r>
      <w:r w:rsidRPr="007C7D34">
        <w:rPr>
          <w:rFonts w:cs="Times New Roman"/>
          <w:sz w:val="20"/>
          <w:szCs w:val="20"/>
          <w:lang w:eastAsia="cs-CZ"/>
        </w:rPr>
        <w:tab/>
        <w:t xml:space="preserve">Mladá Boleslav, </w:t>
      </w:r>
      <w:proofErr w:type="spellStart"/>
      <w:r w:rsidRPr="007C7D34">
        <w:rPr>
          <w:rFonts w:cs="Times New Roman"/>
          <w:sz w:val="20"/>
          <w:szCs w:val="20"/>
          <w:lang w:eastAsia="cs-CZ"/>
        </w:rPr>
        <w:t>Olbrachtova</w:t>
      </w:r>
      <w:proofErr w:type="spellEnd"/>
      <w:r w:rsidRPr="007C7D34">
        <w:rPr>
          <w:rFonts w:cs="Times New Roman"/>
          <w:sz w:val="20"/>
          <w:szCs w:val="20"/>
          <w:lang w:eastAsia="cs-CZ"/>
        </w:rPr>
        <w:t xml:space="preserve"> 1390/II, PSČ 293 01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Zastoupený:</w:t>
      </w:r>
      <w:r w:rsidRPr="007C7D34">
        <w:rPr>
          <w:rFonts w:cs="Times New Roman"/>
          <w:sz w:val="20"/>
          <w:szCs w:val="20"/>
          <w:lang w:eastAsia="cs-CZ"/>
        </w:rPr>
        <w:tab/>
        <w:t>Ing. Světlana Kubíková, ředitelka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Bankovní spojení:</w:t>
      </w:r>
      <w:r w:rsidRPr="007C7D34">
        <w:rPr>
          <w:rFonts w:cs="Times New Roman"/>
          <w:sz w:val="20"/>
          <w:szCs w:val="20"/>
          <w:lang w:eastAsia="cs-CZ"/>
        </w:rPr>
        <w:tab/>
        <w:t>Komerční banka, a.s.</w:t>
      </w:r>
    </w:p>
    <w:p w:rsidR="007C7D34" w:rsidRPr="007C7D34" w:rsidRDefault="007C7D34" w:rsidP="007C7D34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7C7D34">
        <w:rPr>
          <w:rFonts w:cs="Times New Roman"/>
          <w:sz w:val="20"/>
          <w:szCs w:val="20"/>
          <w:lang w:eastAsia="cs-CZ"/>
        </w:rPr>
        <w:t>Číslo účtu:</w:t>
      </w:r>
      <w:r w:rsidRPr="007C7D34">
        <w:rPr>
          <w:rFonts w:cs="Times New Roman"/>
          <w:sz w:val="20"/>
          <w:szCs w:val="20"/>
          <w:lang w:eastAsia="cs-CZ"/>
        </w:rPr>
        <w:tab/>
        <w:t>9634181/0100</w:t>
      </w:r>
    </w:p>
    <w:p w:rsidR="007C7D34" w:rsidRPr="007C7D34" w:rsidRDefault="007C7D34" w:rsidP="007C7D34">
      <w:pPr>
        <w:suppressAutoHyphens w:val="0"/>
        <w:spacing w:after="0" w:line="240" w:lineRule="auto"/>
        <w:ind w:left="2127" w:hanging="2127"/>
        <w:jc w:val="both"/>
        <w:rPr>
          <w:rFonts w:cs="Times New Roman"/>
          <w:sz w:val="20"/>
          <w:szCs w:val="20"/>
          <w:lang w:eastAsia="cs-CZ"/>
        </w:rPr>
      </w:pPr>
    </w:p>
    <w:p w:rsidR="00622DAD" w:rsidRDefault="007C7D34" w:rsidP="007C7D34">
      <w:pPr>
        <w:spacing w:after="0" w:line="240" w:lineRule="auto"/>
        <w:ind w:left="2127" w:hanging="2127"/>
        <w:jc w:val="both"/>
        <w:rPr>
          <w:sz w:val="20"/>
          <w:szCs w:val="20"/>
        </w:rPr>
      </w:pPr>
      <w:r w:rsidRPr="007C7D34">
        <w:rPr>
          <w:rFonts w:cs="Times New Roman"/>
          <w:sz w:val="20"/>
          <w:szCs w:val="20"/>
          <w:lang w:eastAsia="cs-CZ"/>
        </w:rPr>
        <w:t xml:space="preserve">dále </w:t>
      </w:r>
      <w:r>
        <w:rPr>
          <w:rFonts w:cs="Times New Roman"/>
          <w:sz w:val="20"/>
          <w:szCs w:val="20"/>
          <w:lang w:eastAsia="cs-CZ"/>
        </w:rPr>
        <w:t>jen</w:t>
      </w:r>
      <w:r w:rsidRPr="007C7D34">
        <w:rPr>
          <w:rFonts w:cs="Times New Roman"/>
          <w:sz w:val="20"/>
          <w:szCs w:val="20"/>
          <w:lang w:eastAsia="cs-CZ"/>
        </w:rPr>
        <w:t xml:space="preserve"> „</w:t>
      </w:r>
      <w:r w:rsidRPr="007C7D34">
        <w:rPr>
          <w:rFonts w:cs="Times New Roman"/>
          <w:b/>
          <w:sz w:val="20"/>
          <w:szCs w:val="20"/>
          <w:lang w:eastAsia="cs-CZ"/>
        </w:rPr>
        <w:t>nájemce</w:t>
      </w:r>
      <w:r w:rsidRPr="007C7D34">
        <w:rPr>
          <w:rFonts w:cs="Times New Roman"/>
          <w:sz w:val="20"/>
          <w:szCs w:val="20"/>
          <w:lang w:eastAsia="cs-CZ"/>
        </w:rPr>
        <w:t xml:space="preserve">“ na straně </w:t>
      </w:r>
      <w:r>
        <w:rPr>
          <w:rFonts w:cs="Times New Roman"/>
          <w:sz w:val="20"/>
          <w:szCs w:val="20"/>
          <w:lang w:eastAsia="cs-CZ"/>
        </w:rPr>
        <w:t>druhé</w:t>
      </w:r>
    </w:p>
    <w:p w:rsidR="003F4388" w:rsidRDefault="003F4388">
      <w:pPr>
        <w:spacing w:after="0" w:line="240" w:lineRule="auto"/>
        <w:jc w:val="both"/>
        <w:rPr>
          <w:sz w:val="20"/>
          <w:szCs w:val="20"/>
        </w:rPr>
      </w:pPr>
    </w:p>
    <w:p w:rsidR="00216925" w:rsidRDefault="00216925">
      <w:pPr>
        <w:spacing w:after="0" w:line="240" w:lineRule="auto"/>
        <w:jc w:val="both"/>
        <w:rPr>
          <w:sz w:val="20"/>
          <w:szCs w:val="20"/>
        </w:rPr>
      </w:pPr>
    </w:p>
    <w:p w:rsidR="00C5303C" w:rsidRPr="0016146E" w:rsidRDefault="00C5303C" w:rsidP="00C5303C">
      <w:pPr>
        <w:spacing w:after="0" w:line="240" w:lineRule="auto"/>
        <w:jc w:val="both"/>
        <w:rPr>
          <w:sz w:val="20"/>
          <w:szCs w:val="20"/>
          <w:lang w:eastAsia="cs-CZ"/>
        </w:rPr>
      </w:pPr>
      <w:proofErr w:type="gramStart"/>
      <w:r>
        <w:rPr>
          <w:sz w:val="20"/>
          <w:szCs w:val="20"/>
          <w:lang w:eastAsia="cs-CZ"/>
        </w:rPr>
        <w:t>se</w:t>
      </w:r>
      <w:proofErr w:type="gramEnd"/>
      <w:r w:rsidRPr="0016146E">
        <w:rPr>
          <w:sz w:val="20"/>
          <w:szCs w:val="20"/>
          <w:lang w:eastAsia="cs-CZ"/>
        </w:rPr>
        <w:t xml:space="preserve"> níže u</w:t>
      </w:r>
      <w:r>
        <w:rPr>
          <w:sz w:val="20"/>
          <w:szCs w:val="20"/>
          <w:lang w:eastAsia="cs-CZ"/>
        </w:rPr>
        <w:t>vedeného dne, měsíce a roku dohodli, jak stanoví tento</w:t>
      </w:r>
      <w:r w:rsidRPr="0016146E">
        <w:rPr>
          <w:sz w:val="20"/>
          <w:szCs w:val="20"/>
          <w:lang w:eastAsia="cs-CZ"/>
        </w:rPr>
        <w:t>:</w:t>
      </w:r>
    </w:p>
    <w:p w:rsidR="003F4388" w:rsidRDefault="003F4388">
      <w:pPr>
        <w:spacing w:after="0" w:line="240" w:lineRule="auto"/>
        <w:rPr>
          <w:sz w:val="20"/>
          <w:szCs w:val="20"/>
        </w:rPr>
      </w:pPr>
    </w:p>
    <w:p w:rsidR="00216925" w:rsidRDefault="00216925">
      <w:pPr>
        <w:spacing w:after="0" w:line="240" w:lineRule="auto"/>
        <w:rPr>
          <w:sz w:val="20"/>
          <w:szCs w:val="20"/>
        </w:rPr>
      </w:pPr>
    </w:p>
    <w:p w:rsidR="00622DAD" w:rsidRDefault="00622DAD">
      <w:pPr>
        <w:spacing w:after="0" w:line="240" w:lineRule="auto"/>
        <w:rPr>
          <w:sz w:val="20"/>
          <w:szCs w:val="20"/>
        </w:rPr>
      </w:pPr>
    </w:p>
    <w:p w:rsidR="005D2C5B" w:rsidRDefault="007C7D34">
      <w:pPr>
        <w:spacing w:after="0" w:line="240" w:lineRule="auto"/>
        <w:jc w:val="center"/>
        <w:rPr>
          <w:b/>
          <w:caps/>
          <w:sz w:val="24"/>
          <w:szCs w:val="20"/>
        </w:rPr>
      </w:pPr>
      <w:r>
        <w:rPr>
          <w:b/>
          <w:caps/>
          <w:sz w:val="24"/>
          <w:szCs w:val="20"/>
        </w:rPr>
        <w:t>Dodatek č. 1</w:t>
      </w:r>
    </w:p>
    <w:p w:rsidR="005D2C5B" w:rsidRDefault="00A25225" w:rsidP="005D2C5B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5D2C5B">
        <w:rPr>
          <w:b/>
          <w:caps/>
          <w:sz w:val="20"/>
          <w:szCs w:val="20"/>
        </w:rPr>
        <w:t xml:space="preserve">smlouvy </w:t>
      </w:r>
      <w:r w:rsidR="005D2C5B" w:rsidRPr="005D2C5B">
        <w:rPr>
          <w:b/>
          <w:caps/>
          <w:snapToGrid w:val="0"/>
          <w:sz w:val="20"/>
          <w:szCs w:val="20"/>
          <w:lang w:eastAsia="cs-CZ"/>
        </w:rPr>
        <w:t>o nájmu PROSTOR SLOUŽÍCÍcH k podnikání</w:t>
      </w:r>
    </w:p>
    <w:p w:rsidR="00622DAD" w:rsidRDefault="00622DA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</w:t>
      </w:r>
      <w:r w:rsidR="00A25225">
        <w:rPr>
          <w:sz w:val="20"/>
          <w:szCs w:val="20"/>
        </w:rPr>
        <w:t>dodatek</w:t>
      </w:r>
      <w:r>
        <w:rPr>
          <w:sz w:val="20"/>
          <w:szCs w:val="20"/>
        </w:rPr>
        <w:t>“</w:t>
      </w:r>
    </w:p>
    <w:p w:rsidR="00C5303C" w:rsidRDefault="00C5303C" w:rsidP="00216925">
      <w:pPr>
        <w:spacing w:after="0" w:line="240" w:lineRule="auto"/>
        <w:rPr>
          <w:sz w:val="20"/>
          <w:szCs w:val="20"/>
        </w:rPr>
      </w:pPr>
    </w:p>
    <w:p w:rsidR="007C6A84" w:rsidRPr="007C6A84" w:rsidRDefault="007C6A84" w:rsidP="007C6A84">
      <w:pPr>
        <w:pStyle w:val="Nadpis1"/>
        <w:keepNext w:val="0"/>
        <w:keepLines w:val="0"/>
        <w:numPr>
          <w:ilvl w:val="0"/>
          <w:numId w:val="1"/>
        </w:numPr>
        <w:suppressAutoHyphens w:val="0"/>
        <w:spacing w:before="200"/>
        <w:rPr>
          <w:rFonts w:ascii="Verdana" w:hAnsi="Verdana"/>
          <w:kern w:val="28"/>
          <w:sz w:val="20"/>
          <w:lang w:eastAsia="cs-CZ"/>
        </w:rPr>
      </w:pPr>
      <w:r w:rsidRPr="007C6A84">
        <w:rPr>
          <w:rFonts w:ascii="Verdana" w:hAnsi="Verdana"/>
          <w:kern w:val="28"/>
          <w:sz w:val="20"/>
          <w:lang w:eastAsia="cs-CZ"/>
        </w:rPr>
        <w:t>Předmět dodatku</w:t>
      </w:r>
    </w:p>
    <w:p w:rsidR="00622DAD" w:rsidRPr="007C6A84" w:rsidRDefault="00A25225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A25225">
        <w:rPr>
          <w:rFonts w:ascii="Verdana" w:hAnsi="Verdana" w:cs="Verdana"/>
          <w:sz w:val="20"/>
        </w:rPr>
        <w:t xml:space="preserve">Pronajímatel a nájemce uzavřeli dne </w:t>
      </w:r>
      <w:r w:rsidR="007C7D34">
        <w:rPr>
          <w:rFonts w:ascii="Verdana" w:hAnsi="Verdana" w:cs="Verdana"/>
          <w:sz w:val="20"/>
        </w:rPr>
        <w:t>21.7.2021</w:t>
      </w:r>
      <w:r w:rsidRPr="00A25225">
        <w:rPr>
          <w:rFonts w:ascii="Verdana" w:hAnsi="Verdana" w:cs="Verdana"/>
          <w:sz w:val="20"/>
        </w:rPr>
        <w:t xml:space="preserve"> Smlouvu o nájmu </w:t>
      </w:r>
      <w:r w:rsidR="005D2C5B">
        <w:rPr>
          <w:rFonts w:ascii="Verdana" w:hAnsi="Verdana" w:cs="Verdana"/>
          <w:sz w:val="20"/>
        </w:rPr>
        <w:t xml:space="preserve">prostor sloužících k podnikání </w:t>
      </w:r>
      <w:r w:rsidRPr="00A25225">
        <w:rPr>
          <w:rFonts w:ascii="Verdana" w:hAnsi="Verdana" w:cs="Verdana"/>
          <w:sz w:val="20"/>
        </w:rPr>
        <w:t>(dále jen „</w:t>
      </w:r>
      <w:r w:rsidRPr="00A25225">
        <w:rPr>
          <w:rFonts w:ascii="Verdana" w:hAnsi="Verdana" w:cs="Verdana"/>
          <w:b/>
          <w:sz w:val="20"/>
        </w:rPr>
        <w:t>Smlouva</w:t>
      </w:r>
      <w:r w:rsidRPr="00A25225">
        <w:rPr>
          <w:rFonts w:ascii="Verdana" w:hAnsi="Verdana" w:cs="Verdana"/>
          <w:sz w:val="20"/>
        </w:rPr>
        <w:t>“)</w:t>
      </w:r>
      <w:r>
        <w:rPr>
          <w:rFonts w:ascii="Verdana" w:hAnsi="Verdana" w:cs="Verdana"/>
          <w:sz w:val="20"/>
        </w:rPr>
        <w:t xml:space="preserve">, jejímž předmětem je pronájem </w:t>
      </w:r>
      <w:r w:rsidR="005D2C5B">
        <w:rPr>
          <w:rFonts w:ascii="Verdana" w:hAnsi="Verdana" w:cs="Verdana"/>
          <w:sz w:val="20"/>
        </w:rPr>
        <w:t xml:space="preserve">prostor v budově </w:t>
      </w:r>
      <w:proofErr w:type="spellStart"/>
      <w:proofErr w:type="gramStart"/>
      <w:r w:rsidR="007C7D34" w:rsidRPr="003225F6">
        <w:rPr>
          <w:rFonts w:ascii="Verdana" w:hAnsi="Verdana"/>
          <w:sz w:val="20"/>
          <w:lang w:eastAsia="cs-CZ"/>
        </w:rPr>
        <w:t>č.p</w:t>
      </w:r>
      <w:proofErr w:type="spellEnd"/>
      <w:r w:rsidR="007C7D34" w:rsidRPr="003225F6">
        <w:rPr>
          <w:rFonts w:ascii="Verdana" w:hAnsi="Verdana"/>
          <w:sz w:val="20"/>
          <w:lang w:eastAsia="cs-CZ"/>
        </w:rPr>
        <w:t>.</w:t>
      </w:r>
      <w:proofErr w:type="gramEnd"/>
      <w:r w:rsidR="007C7D34" w:rsidRPr="003225F6">
        <w:rPr>
          <w:rFonts w:ascii="Verdana" w:hAnsi="Verdana"/>
          <w:sz w:val="20"/>
          <w:lang w:eastAsia="cs-CZ"/>
        </w:rPr>
        <w:t xml:space="preserve"> 1405 – stavba občanského vybavení, v ulici Na Celně, jenž je součástí pozemku  </w:t>
      </w:r>
      <w:proofErr w:type="spellStart"/>
      <w:r w:rsidR="007C7D34" w:rsidRPr="003225F6">
        <w:rPr>
          <w:rFonts w:ascii="Verdana" w:hAnsi="Verdana"/>
          <w:sz w:val="20"/>
          <w:lang w:eastAsia="cs-CZ"/>
        </w:rPr>
        <w:t>parc.č</w:t>
      </w:r>
      <w:proofErr w:type="spellEnd"/>
      <w:r w:rsidR="007C7D34" w:rsidRPr="003225F6">
        <w:rPr>
          <w:rFonts w:ascii="Verdana" w:hAnsi="Verdana"/>
          <w:sz w:val="20"/>
          <w:lang w:eastAsia="cs-CZ"/>
        </w:rPr>
        <w:t xml:space="preserve">. st. 6876, pozemku </w:t>
      </w:r>
      <w:proofErr w:type="spellStart"/>
      <w:r w:rsidR="007C7D34" w:rsidRPr="003225F6">
        <w:rPr>
          <w:rFonts w:ascii="Verdana" w:hAnsi="Verdana"/>
          <w:sz w:val="20"/>
          <w:lang w:eastAsia="cs-CZ"/>
        </w:rPr>
        <w:t>parc.č</w:t>
      </w:r>
      <w:proofErr w:type="spellEnd"/>
      <w:r w:rsidR="007C7D34" w:rsidRPr="003225F6">
        <w:rPr>
          <w:rFonts w:ascii="Verdana" w:hAnsi="Verdana"/>
          <w:sz w:val="20"/>
          <w:lang w:eastAsia="cs-CZ"/>
        </w:rPr>
        <w:t xml:space="preserve">. 1123/12 a pozemku </w:t>
      </w:r>
      <w:proofErr w:type="spellStart"/>
      <w:r w:rsidR="007C7D34" w:rsidRPr="003225F6">
        <w:rPr>
          <w:rFonts w:ascii="Verdana" w:hAnsi="Verdana"/>
          <w:sz w:val="20"/>
          <w:lang w:eastAsia="cs-CZ"/>
        </w:rPr>
        <w:t>parc.č</w:t>
      </w:r>
      <w:proofErr w:type="spellEnd"/>
      <w:r w:rsidR="007C7D34" w:rsidRPr="003225F6">
        <w:rPr>
          <w:rFonts w:ascii="Verdana" w:hAnsi="Verdana"/>
          <w:sz w:val="20"/>
          <w:lang w:eastAsia="cs-CZ"/>
        </w:rPr>
        <w:t>. 1123/2 vše v katastrálním území a obci Mladá Boleslav (část obce Mladá Boleslav III)</w:t>
      </w:r>
      <w:r w:rsidRPr="007C6A84">
        <w:rPr>
          <w:rFonts w:ascii="Verdana" w:hAnsi="Verdana"/>
          <w:sz w:val="20"/>
          <w:lang w:eastAsia="cs-CZ"/>
        </w:rPr>
        <w:t>.</w:t>
      </w:r>
    </w:p>
    <w:p w:rsidR="00A25225" w:rsidRDefault="00A25225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D2552B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330D62" w:rsidRDefault="0073392B" w:rsidP="00330D62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</w:t>
      </w:r>
      <w:r w:rsidR="007C7D34">
        <w:rPr>
          <w:rFonts w:ascii="Verdana" w:hAnsi="Verdana"/>
          <w:sz w:val="20"/>
          <w:lang w:eastAsia="cs-CZ"/>
        </w:rPr>
        <w:t xml:space="preserve"> na prodloužení nájmu </w:t>
      </w:r>
      <w:r w:rsidR="007C7D34" w:rsidRPr="007C7D34">
        <w:rPr>
          <w:rFonts w:ascii="Verdana" w:hAnsi="Verdana"/>
          <w:b/>
          <w:sz w:val="20"/>
          <w:lang w:eastAsia="cs-CZ"/>
        </w:rPr>
        <w:t xml:space="preserve">do </w:t>
      </w:r>
      <w:proofErr w:type="gramStart"/>
      <w:r w:rsidR="007C7D34" w:rsidRPr="007C7D34">
        <w:rPr>
          <w:rFonts w:ascii="Verdana" w:hAnsi="Verdana"/>
          <w:b/>
          <w:sz w:val="20"/>
          <w:lang w:eastAsia="cs-CZ"/>
        </w:rPr>
        <w:t>30.6.2022</w:t>
      </w:r>
      <w:proofErr w:type="gramEnd"/>
      <w:r w:rsidR="007C7D34">
        <w:rPr>
          <w:rFonts w:ascii="Verdana" w:hAnsi="Verdana"/>
          <w:sz w:val="20"/>
          <w:lang w:eastAsia="cs-CZ"/>
        </w:rPr>
        <w:t>.</w:t>
      </w:r>
    </w:p>
    <w:p w:rsidR="007C6A84" w:rsidRPr="007C6A84" w:rsidRDefault="007C6A84" w:rsidP="007C6A84">
      <w:pPr>
        <w:pStyle w:val="Nadpis1"/>
        <w:keepNext w:val="0"/>
        <w:keepLines w:val="0"/>
        <w:numPr>
          <w:ilvl w:val="0"/>
          <w:numId w:val="1"/>
        </w:numPr>
        <w:suppressAutoHyphens w:val="0"/>
        <w:spacing w:before="200"/>
        <w:rPr>
          <w:rFonts w:ascii="Verdana" w:hAnsi="Verdana"/>
          <w:kern w:val="28"/>
          <w:sz w:val="20"/>
          <w:lang w:eastAsia="cs-CZ"/>
        </w:rPr>
      </w:pPr>
      <w:r w:rsidRPr="007C6A84">
        <w:rPr>
          <w:rFonts w:ascii="Verdana" w:hAnsi="Verdana"/>
          <w:kern w:val="28"/>
          <w:sz w:val="20"/>
          <w:lang w:eastAsia="cs-CZ"/>
        </w:rPr>
        <w:t>Závěrečná ustanovení</w:t>
      </w:r>
    </w:p>
    <w:p w:rsidR="004E7B97" w:rsidRDefault="004E7B97" w:rsidP="004E7B97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7C6A84">
        <w:rPr>
          <w:rFonts w:ascii="Verdana" w:hAnsi="Verdana"/>
          <w:sz w:val="20"/>
          <w:lang w:eastAsia="cs-CZ"/>
        </w:rPr>
        <w:t>O</w:t>
      </w:r>
      <w:r w:rsidRPr="00A47813">
        <w:rPr>
          <w:rFonts w:ascii="Verdana" w:hAnsi="Verdana"/>
          <w:sz w:val="20"/>
          <w:lang w:eastAsia="cs-CZ"/>
        </w:rPr>
        <w:t>statní ustanovení Smlouvy tímto dodatkem nedotčená zůstávají i nadále v platnosti.</w:t>
      </w:r>
    </w:p>
    <w:p w:rsidR="0060646F" w:rsidRPr="0016146E" w:rsidRDefault="0060646F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</w:t>
      </w:r>
      <w:r w:rsidR="001F6B72">
        <w:rPr>
          <w:rFonts w:ascii="Verdana" w:hAnsi="Verdana"/>
          <w:sz w:val="20"/>
          <w:lang w:eastAsia="cs-CZ"/>
        </w:rPr>
        <w:t xml:space="preserve"> je vypracován</w:t>
      </w:r>
      <w:r w:rsidRPr="0016146E">
        <w:rPr>
          <w:rFonts w:ascii="Verdana" w:hAnsi="Verdana"/>
          <w:sz w:val="20"/>
          <w:lang w:eastAsia="cs-CZ"/>
        </w:rPr>
        <w:t xml:space="preserve"> ve dvou vyhotoveních, z nichž každá </w:t>
      </w:r>
      <w:r>
        <w:rPr>
          <w:rFonts w:ascii="Verdana" w:hAnsi="Verdana"/>
          <w:sz w:val="20"/>
          <w:lang w:eastAsia="cs-CZ"/>
        </w:rPr>
        <w:t xml:space="preserve">ze </w:t>
      </w:r>
      <w:r w:rsidRPr="0016146E">
        <w:rPr>
          <w:rFonts w:ascii="Verdana" w:hAnsi="Verdana"/>
          <w:sz w:val="20"/>
          <w:lang w:eastAsia="cs-CZ"/>
        </w:rPr>
        <w:t>smluvní</w:t>
      </w:r>
      <w:r>
        <w:rPr>
          <w:rFonts w:ascii="Verdana" w:hAnsi="Verdana"/>
          <w:sz w:val="20"/>
          <w:lang w:eastAsia="cs-CZ"/>
        </w:rPr>
        <w:t>ch</w:t>
      </w:r>
      <w:r w:rsidRPr="0016146E">
        <w:rPr>
          <w:rFonts w:ascii="Verdana" w:hAnsi="Verdana"/>
          <w:sz w:val="20"/>
          <w:lang w:eastAsia="cs-CZ"/>
        </w:rPr>
        <w:t xml:space="preserve"> stran obdrží po jednom.</w:t>
      </w:r>
    </w:p>
    <w:p w:rsidR="0060646F" w:rsidRPr="0016146E" w:rsidRDefault="0060646F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Tento dodatek</w:t>
      </w:r>
      <w:r w:rsidRPr="0016146E">
        <w:rPr>
          <w:rFonts w:ascii="Verdana" w:hAnsi="Verdana"/>
          <w:sz w:val="20"/>
          <w:lang w:eastAsia="cs-CZ"/>
        </w:rPr>
        <w:t xml:space="preserve"> nabývá</w:t>
      </w:r>
      <w:r>
        <w:rPr>
          <w:rFonts w:ascii="Verdana" w:hAnsi="Verdana"/>
          <w:sz w:val="20"/>
          <w:lang w:eastAsia="cs-CZ"/>
        </w:rPr>
        <w:t xml:space="preserve"> platnosti dnem je</w:t>
      </w:r>
      <w:r w:rsidRPr="0016146E">
        <w:rPr>
          <w:rFonts w:ascii="Verdana" w:hAnsi="Verdana"/>
          <w:sz w:val="20"/>
          <w:lang w:eastAsia="cs-CZ"/>
        </w:rPr>
        <w:t xml:space="preserve">ho podpisu </w:t>
      </w:r>
      <w:r>
        <w:rPr>
          <w:rFonts w:ascii="Verdana" w:hAnsi="Verdana"/>
          <w:sz w:val="20"/>
          <w:lang w:eastAsia="cs-CZ"/>
        </w:rPr>
        <w:t>oběma</w:t>
      </w:r>
      <w:r w:rsidRPr="0016146E">
        <w:rPr>
          <w:rFonts w:ascii="Verdana" w:hAnsi="Verdana"/>
          <w:sz w:val="20"/>
          <w:lang w:eastAsia="cs-CZ"/>
        </w:rPr>
        <w:t xml:space="preserve"> smluvní</w:t>
      </w:r>
      <w:r>
        <w:rPr>
          <w:rFonts w:ascii="Verdana" w:hAnsi="Verdana"/>
          <w:sz w:val="20"/>
          <w:lang w:eastAsia="cs-CZ"/>
        </w:rPr>
        <w:t>mi</w:t>
      </w:r>
      <w:r w:rsidRPr="0016146E">
        <w:rPr>
          <w:rFonts w:ascii="Verdana" w:hAnsi="Verdana"/>
          <w:sz w:val="20"/>
          <w:lang w:eastAsia="cs-CZ"/>
        </w:rPr>
        <w:t xml:space="preserve"> stran</w:t>
      </w:r>
      <w:r>
        <w:rPr>
          <w:rFonts w:ascii="Verdana" w:hAnsi="Verdana"/>
          <w:sz w:val="20"/>
          <w:lang w:eastAsia="cs-CZ"/>
        </w:rPr>
        <w:t>ami</w:t>
      </w:r>
      <w:r w:rsidRPr="0016146E">
        <w:rPr>
          <w:rFonts w:ascii="Verdana" w:hAnsi="Verdana"/>
          <w:sz w:val="20"/>
          <w:lang w:eastAsia="cs-CZ"/>
        </w:rPr>
        <w:t>.</w:t>
      </w:r>
    </w:p>
    <w:p w:rsidR="0060646F" w:rsidRPr="007C6A84" w:rsidRDefault="0060646F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:rsidR="006B0833" w:rsidRDefault="006B0833" w:rsidP="0060646F">
      <w:pPr>
        <w:spacing w:after="0" w:line="240" w:lineRule="auto"/>
        <w:jc w:val="both"/>
        <w:rPr>
          <w:sz w:val="20"/>
          <w:szCs w:val="20"/>
        </w:rPr>
      </w:pPr>
    </w:p>
    <w:p w:rsidR="007C7D34" w:rsidRDefault="007C7D34" w:rsidP="0060646F">
      <w:pPr>
        <w:spacing w:after="0" w:line="240" w:lineRule="auto"/>
        <w:jc w:val="both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4715"/>
        <w:gridCol w:w="4571"/>
      </w:tblGrid>
      <w:tr w:rsidR="00622DAD" w:rsidTr="00A47813">
        <w:tc>
          <w:tcPr>
            <w:tcW w:w="2539" w:type="pct"/>
            <w:shd w:val="clear" w:color="auto" w:fill="auto"/>
          </w:tcPr>
          <w:p w:rsidR="00622DAD" w:rsidRDefault="00622DAD" w:rsidP="00A478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Mladé Boleslavi dne </w:t>
            </w:r>
            <w:r w:rsidR="00A47813">
              <w:rPr>
                <w:sz w:val="20"/>
                <w:szCs w:val="20"/>
              </w:rPr>
              <w:t>_____________</w:t>
            </w:r>
          </w:p>
        </w:tc>
        <w:tc>
          <w:tcPr>
            <w:tcW w:w="2461" w:type="pct"/>
            <w:shd w:val="clear" w:color="auto" w:fill="auto"/>
          </w:tcPr>
          <w:p w:rsidR="00622DAD" w:rsidRDefault="007C6A84" w:rsidP="00A4781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A84">
              <w:rPr>
                <w:sz w:val="20"/>
                <w:szCs w:val="20"/>
              </w:rPr>
              <w:t>V Mladé Boleslavi dne ___________</w:t>
            </w:r>
          </w:p>
        </w:tc>
      </w:tr>
      <w:tr w:rsidR="00622DAD" w:rsidTr="00A47813">
        <w:trPr>
          <w:trHeight w:val="120"/>
        </w:trPr>
        <w:tc>
          <w:tcPr>
            <w:tcW w:w="2539" w:type="pct"/>
            <w:shd w:val="clear" w:color="auto" w:fill="auto"/>
          </w:tcPr>
          <w:p w:rsidR="00622DAD" w:rsidRDefault="00622DA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0646F" w:rsidRDefault="0060646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:rsidR="000E26A2" w:rsidRPr="00D643D3" w:rsidRDefault="000E26A2" w:rsidP="000E26A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643D3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A47813" w:rsidRDefault="000E26A2" w:rsidP="000E26A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JUDr. Ladislav Řípa</w:t>
            </w:r>
          </w:p>
          <w:p w:rsidR="000E26A2" w:rsidRDefault="000E26A2" w:rsidP="00A4781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461" w:type="pct"/>
            <w:shd w:val="clear" w:color="auto" w:fill="auto"/>
          </w:tcPr>
          <w:p w:rsidR="007C7D34" w:rsidRPr="003225F6" w:rsidRDefault="007C7D34" w:rsidP="007C7D3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:rsidR="007C7D34" w:rsidRPr="003225F6" w:rsidRDefault="007C7D34" w:rsidP="007C7D3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:rsidR="007C7D34" w:rsidRPr="003225F6" w:rsidRDefault="007C7D34" w:rsidP="007C7D3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:rsidR="007C7D34" w:rsidRPr="003225F6" w:rsidRDefault="007C7D34" w:rsidP="007C7D3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:rsidR="007C7D34" w:rsidRPr="003225F6" w:rsidRDefault="007C7D34" w:rsidP="007C7D3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3225F6">
              <w:rPr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C7D34" w:rsidRPr="003225F6" w:rsidRDefault="007C7D34" w:rsidP="007C7D3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3225F6">
              <w:rPr>
                <w:b/>
                <w:sz w:val="20"/>
                <w:szCs w:val="20"/>
                <w:lang w:eastAsia="cs-CZ"/>
              </w:rPr>
              <w:t>Dům seniorů Mladá Boleslav, poskytovatel sociálních služeb</w:t>
            </w:r>
          </w:p>
          <w:p w:rsidR="007C7D34" w:rsidRPr="003225F6" w:rsidRDefault="007C7D34" w:rsidP="007C7D34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225F6">
              <w:rPr>
                <w:sz w:val="20"/>
                <w:szCs w:val="20"/>
                <w:lang w:eastAsia="cs-CZ"/>
              </w:rPr>
              <w:t>Ing. Světlana Kubíková</w:t>
            </w:r>
          </w:p>
          <w:p w:rsidR="00A47813" w:rsidRPr="00A47813" w:rsidRDefault="007C7D34" w:rsidP="007C7D34">
            <w:pPr>
              <w:spacing w:after="0" w:line="240" w:lineRule="auto"/>
              <w:jc w:val="center"/>
            </w:pPr>
            <w:r w:rsidRPr="003225F6">
              <w:rPr>
                <w:sz w:val="20"/>
                <w:szCs w:val="20"/>
                <w:lang w:eastAsia="cs-CZ"/>
              </w:rPr>
              <w:t>ředitelka</w:t>
            </w:r>
          </w:p>
        </w:tc>
      </w:tr>
      <w:tr w:rsidR="00A47813" w:rsidTr="00A47813">
        <w:trPr>
          <w:trHeight w:val="120"/>
        </w:trPr>
        <w:tc>
          <w:tcPr>
            <w:tcW w:w="2539" w:type="pct"/>
            <w:shd w:val="clear" w:color="auto" w:fill="auto"/>
          </w:tcPr>
          <w:p w:rsidR="00A47813" w:rsidRDefault="00A47813" w:rsidP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7813" w:rsidRDefault="00A47813" w:rsidP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7813" w:rsidRDefault="00A47813" w:rsidP="00A47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7813" w:rsidRDefault="00A47813" w:rsidP="00A47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7813" w:rsidRDefault="00A47813" w:rsidP="00A47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:rsidR="00A47813" w:rsidRPr="00D643D3" w:rsidRDefault="00A47813" w:rsidP="00A4781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643D3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A47813" w:rsidRDefault="008774D9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A47813" w:rsidRDefault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43D3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461" w:type="pct"/>
            <w:shd w:val="clear" w:color="auto" w:fill="auto"/>
          </w:tcPr>
          <w:p w:rsidR="00A47813" w:rsidRDefault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22DAD" w:rsidRDefault="00622DAD">
      <w:pPr>
        <w:sectPr w:rsidR="00622DAD" w:rsidSect="00A47813">
          <w:headerReference w:type="default" r:id="rId7"/>
          <w:footerReference w:type="default" r:id="rId8"/>
          <w:pgSz w:w="11906" w:h="16838"/>
          <w:pgMar w:top="2234" w:right="1418" w:bottom="1985" w:left="1418" w:header="567" w:footer="0" w:gutter="0"/>
          <w:pgNumType w:start="1"/>
          <w:cols w:space="708"/>
          <w:docGrid w:linePitch="360"/>
        </w:sectPr>
      </w:pPr>
    </w:p>
    <w:p w:rsidR="00622DAD" w:rsidRPr="00E62696" w:rsidRDefault="00622DAD">
      <w:pPr>
        <w:rPr>
          <w:sz w:val="20"/>
        </w:rPr>
      </w:pPr>
    </w:p>
    <w:sectPr w:rsidR="00622DAD" w:rsidRPr="00E62696" w:rsidSect="00150F48">
      <w:type w:val="continuous"/>
      <w:pgSz w:w="11906" w:h="16838"/>
      <w:pgMar w:top="1985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E9" w:rsidRDefault="005C13E9">
      <w:pPr>
        <w:spacing w:after="0" w:line="240" w:lineRule="auto"/>
      </w:pPr>
      <w:r>
        <w:separator/>
      </w:r>
    </w:p>
  </w:endnote>
  <w:endnote w:type="continuationSeparator" w:id="0">
    <w:p w:rsidR="005C13E9" w:rsidRDefault="005C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F8" w:rsidRDefault="00BB01AC">
    <w:pPr>
      <w:ind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70.05pt;margin-top:.05pt;width:54.1pt;height:13.1pt;z-index: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RMhwIAABsFAAAOAAAAZHJzL2Uyb0RvYy54bWysVNuO2yAQfa/Uf0C8Z22n3mxsrbPaS1NV&#10;2l6k3X4AARyjYqBAYm+r/nsHiLOb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" stroked="f">
          <v:fill opacity="0"/>
          <v:textbox inset="0,0,0,0">
            <w:txbxContent>
              <w:p w:rsidR="00070EF8" w:rsidRDefault="00070EF8">
                <w:pPr>
                  <w:pStyle w:val="Zpat"/>
                </w:pPr>
                <w:r>
                  <w:rPr>
                    <w:rStyle w:val="slostrnky"/>
                    <w:sz w:val="16"/>
                  </w:rPr>
                  <w:t xml:space="preserve">Strana </w:t>
                </w:r>
                <w:r w:rsidR="00BB01AC">
                  <w:rPr>
                    <w:rStyle w:val="slostrnky"/>
                    <w:sz w:val="16"/>
                  </w:rPr>
                  <w:fldChar w:fldCharType="begin"/>
                </w:r>
                <w:r>
                  <w:rPr>
                    <w:rStyle w:val="slostrnky"/>
                    <w:sz w:val="16"/>
                  </w:rPr>
                  <w:instrText xml:space="preserve"> PAGE </w:instrText>
                </w:r>
                <w:r w:rsidR="00BB01AC">
                  <w:rPr>
                    <w:rStyle w:val="slostrnky"/>
                    <w:sz w:val="16"/>
                  </w:rPr>
                  <w:fldChar w:fldCharType="separate"/>
                </w:r>
                <w:r w:rsidR="007C7D34">
                  <w:rPr>
                    <w:rStyle w:val="slostrnky"/>
                    <w:noProof/>
                    <w:sz w:val="16"/>
                  </w:rPr>
                  <w:t>2</w:t>
                </w:r>
                <w:r w:rsidR="00BB01AC">
                  <w:rPr>
                    <w:rStyle w:val="slostrnky"/>
                    <w:sz w:val="16"/>
                  </w:rPr>
                  <w:fldChar w:fldCharType="end"/>
                </w:r>
                <w:r>
                  <w:rPr>
                    <w:rStyle w:val="slostrnky"/>
                    <w:sz w:val="16"/>
                  </w:rPr>
                  <w:t xml:space="preserve"> z </w:t>
                </w:r>
                <w:r w:rsidR="00BB01AC" w:rsidRPr="00E21943">
                  <w:rPr>
                    <w:sz w:val="16"/>
                  </w:rPr>
                  <w:fldChar w:fldCharType="begin"/>
                </w:r>
                <w:r w:rsidRPr="00E21943">
                  <w:rPr>
                    <w:sz w:val="16"/>
                  </w:rPr>
                  <w:instrText xml:space="preserve"> NUMPAGES \*Arabic </w:instrText>
                </w:r>
                <w:r w:rsidR="00BB01AC" w:rsidRPr="00E21943">
                  <w:rPr>
                    <w:sz w:val="16"/>
                  </w:rPr>
                  <w:fldChar w:fldCharType="separate"/>
                </w:r>
                <w:r w:rsidR="007C7D34">
                  <w:rPr>
                    <w:noProof/>
                    <w:sz w:val="16"/>
                  </w:rPr>
                  <w:t>2</w:t>
                </w:r>
                <w:r w:rsidR="00BB01AC" w:rsidRPr="00E21943">
                  <w:rPr>
                    <w:sz w:val="16"/>
                  </w:rPr>
                  <w:fldChar w:fldCharType="end"/>
                </w:r>
                <w:r>
                  <w:rPr>
                    <w:rStyle w:val="slostrnky"/>
                    <w:sz w:val="16"/>
                  </w:rPr>
                  <w:t xml:space="preserve"> </w:t>
                </w:r>
              </w:p>
            </w:txbxContent>
          </v:textbox>
          <w10:wrap type="square" side="largest" anchorx="page"/>
        </v:shape>
      </w:pict>
    </w:r>
    <w:r w:rsidR="00070EF8"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6275" cy="310515"/>
          <wp:effectExtent l="19050" t="0" r="0" b="0"/>
          <wp:wrapTight wrapText="bothSides">
            <wp:wrapPolygon edited="0">
              <wp:start x="-71" y="0"/>
              <wp:lineTo x="-71" y="19877"/>
              <wp:lineTo x="21588" y="19877"/>
              <wp:lineTo x="21588" y="0"/>
              <wp:lineTo x="-7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margin-left:-75.4pt;margin-top:-27.8pt;width:625.8pt;height:.3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" strokecolor="#7f7f7f" strokeweight=".26mm">
          <v:stroke joinstyle="miter" endcap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E9" w:rsidRDefault="005C13E9">
      <w:pPr>
        <w:spacing w:after="0" w:line="240" w:lineRule="auto"/>
      </w:pPr>
      <w:r>
        <w:separator/>
      </w:r>
    </w:p>
  </w:footnote>
  <w:footnote w:type="continuationSeparator" w:id="0">
    <w:p w:rsidR="005C13E9" w:rsidRDefault="005C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F8" w:rsidRDefault="00070EF8">
    <w:pPr>
      <w:pStyle w:val="Zhlav"/>
      <w:ind w:left="-993" w:firstLine="993"/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0600" cy="587375"/>
          <wp:effectExtent l="19050" t="0" r="0" b="0"/>
          <wp:wrapTight wrapText="bothSides">
            <wp:wrapPolygon edited="0">
              <wp:start x="-56" y="0"/>
              <wp:lineTo x="-56" y="21016"/>
              <wp:lineTo x="21581" y="21016"/>
              <wp:lineTo x="21581" y="0"/>
              <wp:lineTo x="-5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587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0165" cy="774700"/>
          <wp:effectExtent l="19050" t="0" r="635" b="0"/>
          <wp:wrapTight wrapText="bothSides">
            <wp:wrapPolygon edited="0">
              <wp:start x="-159" y="0"/>
              <wp:lineTo x="-159" y="21246"/>
              <wp:lineTo x="21605" y="21246"/>
              <wp:lineTo x="21605" y="0"/>
              <wp:lineTo x="-159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EF8" w:rsidRDefault="00070EF8"/>
  <w:p w:rsidR="00070EF8" w:rsidRDefault="00070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B6A224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/>
        <w:b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</w:rPr>
    </w:lvl>
  </w:abstractNum>
  <w:abstractNum w:abstractNumId="3">
    <w:nsid w:val="076966E7"/>
    <w:multiLevelType w:val="hybridMultilevel"/>
    <w:tmpl w:val="EFECDF2C"/>
    <w:lvl w:ilvl="0" w:tplc="D1AA12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A76"/>
    <w:multiLevelType w:val="hybridMultilevel"/>
    <w:tmpl w:val="758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C1EA3"/>
    <w:multiLevelType w:val="multilevel"/>
    <w:tmpl w:val="56846F6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9651A1D"/>
    <w:multiLevelType w:val="multilevel"/>
    <w:tmpl w:val="1C08B0C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5FED5E5F"/>
    <w:multiLevelType w:val="hybridMultilevel"/>
    <w:tmpl w:val="49C45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3605"/>
    <w:rsid w:val="0003755F"/>
    <w:rsid w:val="00070EF8"/>
    <w:rsid w:val="000767D1"/>
    <w:rsid w:val="00082B9C"/>
    <w:rsid w:val="000848A2"/>
    <w:rsid w:val="000A184A"/>
    <w:rsid w:val="000E26A2"/>
    <w:rsid w:val="00113D5F"/>
    <w:rsid w:val="001415A4"/>
    <w:rsid w:val="00143793"/>
    <w:rsid w:val="00150F48"/>
    <w:rsid w:val="001B32A4"/>
    <w:rsid w:val="001C0042"/>
    <w:rsid w:val="001F6B72"/>
    <w:rsid w:val="00210D1F"/>
    <w:rsid w:val="00216925"/>
    <w:rsid w:val="00246C66"/>
    <w:rsid w:val="00330D62"/>
    <w:rsid w:val="003F4388"/>
    <w:rsid w:val="003F7700"/>
    <w:rsid w:val="004145B7"/>
    <w:rsid w:val="00436E41"/>
    <w:rsid w:val="00452B66"/>
    <w:rsid w:val="00455BB0"/>
    <w:rsid w:val="004A30F7"/>
    <w:rsid w:val="004E47A8"/>
    <w:rsid w:val="004E7B97"/>
    <w:rsid w:val="0050441E"/>
    <w:rsid w:val="005943C3"/>
    <w:rsid w:val="005C13E9"/>
    <w:rsid w:val="005D2C5B"/>
    <w:rsid w:val="0060646F"/>
    <w:rsid w:val="00622DAD"/>
    <w:rsid w:val="006246BC"/>
    <w:rsid w:val="006B0833"/>
    <w:rsid w:val="006D21B4"/>
    <w:rsid w:val="006E5FFE"/>
    <w:rsid w:val="0073392B"/>
    <w:rsid w:val="007C6A84"/>
    <w:rsid w:val="007C7D34"/>
    <w:rsid w:val="007D6E18"/>
    <w:rsid w:val="00813605"/>
    <w:rsid w:val="008774D9"/>
    <w:rsid w:val="008A3585"/>
    <w:rsid w:val="008B2DCA"/>
    <w:rsid w:val="008D55DE"/>
    <w:rsid w:val="0091086B"/>
    <w:rsid w:val="009B2D9B"/>
    <w:rsid w:val="00A0212F"/>
    <w:rsid w:val="00A25225"/>
    <w:rsid w:val="00A47813"/>
    <w:rsid w:val="00A53211"/>
    <w:rsid w:val="00B02F25"/>
    <w:rsid w:val="00BA5F49"/>
    <w:rsid w:val="00BB01AC"/>
    <w:rsid w:val="00BE68F1"/>
    <w:rsid w:val="00C5303C"/>
    <w:rsid w:val="00C626CA"/>
    <w:rsid w:val="00D627A4"/>
    <w:rsid w:val="00D64E8F"/>
    <w:rsid w:val="00DD22DD"/>
    <w:rsid w:val="00E21943"/>
    <w:rsid w:val="00E62696"/>
    <w:rsid w:val="00ED77C2"/>
    <w:rsid w:val="00EE757F"/>
    <w:rsid w:val="00EF60D2"/>
    <w:rsid w:val="00F60E95"/>
    <w:rsid w:val="00F8467A"/>
    <w:rsid w:val="00F94F4B"/>
    <w:rsid w:val="00FB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F48"/>
    <w:pPr>
      <w:suppressAutoHyphens/>
      <w:spacing w:after="200" w:line="276" w:lineRule="auto"/>
    </w:pPr>
    <w:rPr>
      <w:rFonts w:ascii="Verdana" w:hAnsi="Verdana" w:cs="Verdana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150F48"/>
    <w:pPr>
      <w:keepNext/>
      <w:keepLines/>
      <w:numPr>
        <w:numId w:val="16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 w:cs="Times New Roman"/>
      <w:b/>
      <w:kern w:val="1"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150F48"/>
    <w:pPr>
      <w:keepNext/>
      <w:numPr>
        <w:ilvl w:val="1"/>
        <w:numId w:val="16"/>
      </w:numPr>
      <w:spacing w:after="0" w:line="240" w:lineRule="auto"/>
      <w:outlineLvl w:val="1"/>
    </w:pPr>
    <w:rPr>
      <w:rFonts w:ascii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qFormat/>
    <w:rsid w:val="00150F48"/>
    <w:pPr>
      <w:keepLines/>
      <w:tabs>
        <w:tab w:val="left" w:pos="720"/>
      </w:tabs>
      <w:spacing w:after="0" w:line="240" w:lineRule="auto"/>
      <w:ind w:left="720" w:hanging="720"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qFormat/>
    <w:rsid w:val="00150F48"/>
    <w:pPr>
      <w:keepNext/>
      <w:tabs>
        <w:tab w:val="left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 w:cs="Arial"/>
      <w:b/>
      <w:sz w:val="24"/>
      <w:szCs w:val="20"/>
    </w:rPr>
  </w:style>
  <w:style w:type="paragraph" w:styleId="Nadpis5">
    <w:name w:val="heading 5"/>
    <w:basedOn w:val="Normln"/>
    <w:next w:val="Normln"/>
    <w:qFormat/>
    <w:rsid w:val="00150F48"/>
    <w:pPr>
      <w:tabs>
        <w:tab w:val="left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Normln"/>
    <w:next w:val="Normln"/>
    <w:qFormat/>
    <w:rsid w:val="00150F4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qFormat/>
    <w:rsid w:val="00150F48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4"/>
      <w:szCs w:val="20"/>
    </w:rPr>
  </w:style>
  <w:style w:type="paragraph" w:styleId="Nadpis8">
    <w:name w:val="heading 8"/>
    <w:basedOn w:val="Normln"/>
    <w:next w:val="Normln"/>
    <w:qFormat/>
    <w:rsid w:val="00150F4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sz w:val="24"/>
      <w:szCs w:val="20"/>
    </w:rPr>
  </w:style>
  <w:style w:type="paragraph" w:styleId="Nadpis9">
    <w:name w:val="heading 9"/>
    <w:basedOn w:val="Normln"/>
    <w:next w:val="Normln"/>
    <w:qFormat/>
    <w:rsid w:val="00150F4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0F48"/>
    <w:rPr>
      <w:rFonts w:cs="Times New Roman"/>
      <w:b/>
      <w:sz w:val="22"/>
    </w:rPr>
  </w:style>
  <w:style w:type="character" w:customStyle="1" w:styleId="WW8Num1z1">
    <w:name w:val="WW8Num1z1"/>
    <w:rsid w:val="00150F48"/>
    <w:rPr>
      <w:rFonts w:cs="Times New Roman"/>
    </w:rPr>
  </w:style>
  <w:style w:type="character" w:customStyle="1" w:styleId="WW8Num2z0">
    <w:name w:val="WW8Num2z0"/>
    <w:rsid w:val="00150F48"/>
    <w:rPr>
      <w:rFonts w:cs="Times New Roman"/>
      <w:b/>
      <w:sz w:val="22"/>
    </w:rPr>
  </w:style>
  <w:style w:type="character" w:customStyle="1" w:styleId="WW8Num3z0">
    <w:name w:val="WW8Num3z0"/>
    <w:rsid w:val="00150F48"/>
    <w:rPr>
      <w:rFonts w:cs="Times New Roman"/>
    </w:rPr>
  </w:style>
  <w:style w:type="character" w:customStyle="1" w:styleId="WW8Num1z2">
    <w:name w:val="WW8Num1z2"/>
    <w:rsid w:val="00150F48"/>
    <w:rPr>
      <w:rFonts w:cs="Times New Roman"/>
    </w:rPr>
  </w:style>
  <w:style w:type="character" w:customStyle="1" w:styleId="WW8Num2z1">
    <w:name w:val="WW8Num2z1"/>
    <w:rsid w:val="00150F48"/>
    <w:rPr>
      <w:rFonts w:cs="Times New Roman"/>
    </w:rPr>
  </w:style>
  <w:style w:type="character" w:customStyle="1" w:styleId="WW8Num3z1">
    <w:name w:val="WW8Num3z1"/>
    <w:rsid w:val="00150F48"/>
    <w:rPr>
      <w:rFonts w:ascii="Symbol" w:hAnsi="Symbol" w:cs="Symbol"/>
    </w:rPr>
  </w:style>
  <w:style w:type="character" w:customStyle="1" w:styleId="WW8Num4z0">
    <w:name w:val="WW8Num4z0"/>
    <w:rsid w:val="00150F48"/>
    <w:rPr>
      <w:rFonts w:cs="Times New Roman"/>
    </w:rPr>
  </w:style>
  <w:style w:type="character" w:customStyle="1" w:styleId="WW8Num5z0">
    <w:name w:val="WW8Num5z0"/>
    <w:rsid w:val="00150F4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0F48"/>
    <w:rPr>
      <w:rFonts w:ascii="Tahoma" w:hAnsi="Tahoma" w:cs="Tahoma"/>
    </w:rPr>
  </w:style>
  <w:style w:type="character" w:customStyle="1" w:styleId="WW8Num5z2">
    <w:name w:val="WW8Num5z2"/>
    <w:rsid w:val="00150F48"/>
    <w:rPr>
      <w:rFonts w:ascii="Calibri" w:hAnsi="Calibri" w:cs="Calibri"/>
    </w:rPr>
  </w:style>
  <w:style w:type="character" w:customStyle="1" w:styleId="WW8Num5z3">
    <w:name w:val="WW8Num5z3"/>
    <w:rsid w:val="00150F48"/>
    <w:rPr>
      <w:rFonts w:ascii="Symbol" w:hAnsi="Symbol" w:cs="Symbol"/>
    </w:rPr>
  </w:style>
  <w:style w:type="character" w:customStyle="1" w:styleId="WW8Num6z0">
    <w:name w:val="WW8Num6z0"/>
    <w:rsid w:val="00150F48"/>
    <w:rPr>
      <w:rFonts w:cs="Times New Roman"/>
    </w:rPr>
  </w:style>
  <w:style w:type="character" w:customStyle="1" w:styleId="WW8Num7z0">
    <w:name w:val="WW8Num7z0"/>
    <w:rsid w:val="00150F48"/>
    <w:rPr>
      <w:rFonts w:ascii="Verdana" w:hAnsi="Verdana" w:cs="Times New Roman"/>
      <w:b/>
      <w:i w:val="0"/>
      <w:sz w:val="20"/>
      <w:szCs w:val="20"/>
      <w:u w:val="none"/>
    </w:rPr>
  </w:style>
  <w:style w:type="character" w:customStyle="1" w:styleId="WW8Num7z1">
    <w:name w:val="WW8Num7z1"/>
    <w:rsid w:val="00150F48"/>
    <w:rPr>
      <w:rFonts w:ascii="Verdana" w:hAnsi="Verdana" w:cs="Times New Roman"/>
      <w:b w:val="0"/>
      <w:sz w:val="20"/>
      <w:szCs w:val="20"/>
    </w:rPr>
  </w:style>
  <w:style w:type="character" w:customStyle="1" w:styleId="WW8Num7z2">
    <w:name w:val="WW8Num7z2"/>
    <w:rsid w:val="00150F48"/>
    <w:rPr>
      <w:rFonts w:cs="Times New Roman"/>
    </w:rPr>
  </w:style>
  <w:style w:type="character" w:customStyle="1" w:styleId="WW8Num8z0">
    <w:name w:val="WW8Num8z0"/>
    <w:rsid w:val="00150F4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50F48"/>
    <w:rPr>
      <w:rFonts w:ascii="Courier New" w:hAnsi="Courier New" w:cs="Courier New"/>
    </w:rPr>
  </w:style>
  <w:style w:type="character" w:customStyle="1" w:styleId="WW8Num8z2">
    <w:name w:val="WW8Num8z2"/>
    <w:rsid w:val="00150F48"/>
    <w:rPr>
      <w:rFonts w:ascii="Wingdings" w:hAnsi="Wingdings" w:cs="Wingdings"/>
    </w:rPr>
  </w:style>
  <w:style w:type="character" w:customStyle="1" w:styleId="WW8Num8z3">
    <w:name w:val="WW8Num8z3"/>
    <w:rsid w:val="00150F48"/>
    <w:rPr>
      <w:rFonts w:ascii="Symbol" w:hAnsi="Symbol" w:cs="Symbol"/>
    </w:rPr>
  </w:style>
  <w:style w:type="character" w:customStyle="1" w:styleId="WW8Num9z0">
    <w:name w:val="WW8Num9z0"/>
    <w:rsid w:val="00150F48"/>
    <w:rPr>
      <w:rFonts w:ascii="Symbol" w:hAnsi="Symbol" w:cs="Symbol"/>
    </w:rPr>
  </w:style>
  <w:style w:type="character" w:customStyle="1" w:styleId="WW8Num9z1">
    <w:name w:val="WW8Num9z1"/>
    <w:rsid w:val="00150F48"/>
    <w:rPr>
      <w:rFonts w:ascii="Courier New" w:hAnsi="Courier New" w:cs="Courier New"/>
    </w:rPr>
  </w:style>
  <w:style w:type="character" w:customStyle="1" w:styleId="WW8Num9z2">
    <w:name w:val="WW8Num9z2"/>
    <w:rsid w:val="00150F48"/>
    <w:rPr>
      <w:rFonts w:ascii="Wingdings" w:hAnsi="Wingdings" w:cs="Wingdings"/>
    </w:rPr>
  </w:style>
  <w:style w:type="character" w:customStyle="1" w:styleId="Standardnpsmoodstavce1">
    <w:name w:val="Standardní písmo odstavce1"/>
    <w:rsid w:val="00150F48"/>
  </w:style>
  <w:style w:type="character" w:customStyle="1" w:styleId="Heading1Char">
    <w:name w:val="Heading 1 Char"/>
    <w:basedOn w:val="Standardnpsmoodstavce1"/>
    <w:rsid w:val="00150F48"/>
    <w:rPr>
      <w:rFonts w:cs="Times New Roman"/>
      <w:b/>
      <w:kern w:val="1"/>
      <w:sz w:val="28"/>
      <w:u w:val="single"/>
    </w:rPr>
  </w:style>
  <w:style w:type="character" w:customStyle="1" w:styleId="Heading2Char">
    <w:name w:val="Heading 2 Char"/>
    <w:basedOn w:val="Standardnpsmoodstavce1"/>
    <w:rsid w:val="00150F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1"/>
    <w:rsid w:val="00150F48"/>
    <w:rPr>
      <w:rFonts w:cs="Times New Roman"/>
      <w:sz w:val="24"/>
    </w:rPr>
  </w:style>
  <w:style w:type="character" w:customStyle="1" w:styleId="Heading4Char">
    <w:name w:val="Heading 4 Char"/>
    <w:basedOn w:val="Standardnpsmoodstavce1"/>
    <w:rsid w:val="00150F48"/>
    <w:rPr>
      <w:rFonts w:ascii="Arial" w:hAnsi="Arial" w:cs="Times New Roman"/>
      <w:b/>
      <w:sz w:val="24"/>
    </w:rPr>
  </w:style>
  <w:style w:type="character" w:customStyle="1" w:styleId="Heading5Char">
    <w:name w:val="Heading 5 Char"/>
    <w:basedOn w:val="Standardnpsmoodstavce1"/>
    <w:rsid w:val="00150F48"/>
    <w:rPr>
      <w:rFonts w:cs="Times New Roman"/>
      <w:sz w:val="22"/>
    </w:rPr>
  </w:style>
  <w:style w:type="character" w:customStyle="1" w:styleId="Heading6Char">
    <w:name w:val="Heading 6 Char"/>
    <w:basedOn w:val="Standardnpsmoodstavce1"/>
    <w:rsid w:val="00150F48"/>
    <w:rPr>
      <w:rFonts w:cs="Times New Roman"/>
      <w:i/>
      <w:sz w:val="22"/>
    </w:rPr>
  </w:style>
  <w:style w:type="character" w:customStyle="1" w:styleId="Heading7Char">
    <w:name w:val="Heading 7 Char"/>
    <w:basedOn w:val="Standardnpsmoodstavce1"/>
    <w:rsid w:val="00150F48"/>
    <w:rPr>
      <w:rFonts w:ascii="Arial" w:hAnsi="Arial" w:cs="Times New Roman"/>
      <w:sz w:val="24"/>
    </w:rPr>
  </w:style>
  <w:style w:type="character" w:customStyle="1" w:styleId="Heading8Char">
    <w:name w:val="Heading 8 Char"/>
    <w:basedOn w:val="Standardnpsmoodstavce1"/>
    <w:rsid w:val="00150F48"/>
    <w:rPr>
      <w:rFonts w:ascii="Arial" w:hAnsi="Arial" w:cs="Times New Roman"/>
      <w:i/>
      <w:sz w:val="24"/>
    </w:rPr>
  </w:style>
  <w:style w:type="character" w:customStyle="1" w:styleId="Heading9Char">
    <w:name w:val="Heading 9 Char"/>
    <w:basedOn w:val="Standardnpsmoodstavce1"/>
    <w:rsid w:val="00150F48"/>
    <w:rPr>
      <w:rFonts w:ascii="Arial" w:hAnsi="Arial" w:cs="Times New Roman"/>
      <w:b/>
      <w:i/>
      <w:sz w:val="18"/>
    </w:rPr>
  </w:style>
  <w:style w:type="character" w:customStyle="1" w:styleId="HeaderChar">
    <w:name w:val="Head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customStyle="1" w:styleId="FooterChar">
    <w:name w:val="Foot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rsid w:val="00150F48"/>
    <w:rPr>
      <w:rFonts w:cs="Times New Roman"/>
    </w:rPr>
  </w:style>
  <w:style w:type="character" w:customStyle="1" w:styleId="BodyTextChar">
    <w:name w:val="Body Text Char"/>
    <w:basedOn w:val="Standardnpsmoodstavce1"/>
    <w:rsid w:val="00150F48"/>
    <w:rPr>
      <w:rFonts w:ascii="Verdana" w:hAnsi="Verdana" w:cs="Verdana"/>
      <w:sz w:val="22"/>
      <w:szCs w:val="22"/>
    </w:rPr>
  </w:style>
  <w:style w:type="character" w:customStyle="1" w:styleId="potaemgenerovanpoloky">
    <w:name w:val="počítačem generované položky"/>
    <w:basedOn w:val="Standardnpsmoodstavce1"/>
    <w:rsid w:val="00150F48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1"/>
    <w:rsid w:val="00150F48"/>
    <w:rPr>
      <w:rFonts w:cs="Times New Roman"/>
      <w:color w:val="0000FF"/>
      <w:u w:val="single"/>
    </w:rPr>
  </w:style>
  <w:style w:type="character" w:customStyle="1" w:styleId="platne1">
    <w:name w:val="platne1"/>
    <w:basedOn w:val="Standardnpsmoodstavce1"/>
    <w:rsid w:val="00150F48"/>
    <w:rPr>
      <w:rFonts w:cs="Times New Roman"/>
    </w:rPr>
  </w:style>
  <w:style w:type="character" w:customStyle="1" w:styleId="ItalicText">
    <w:name w:val="ItalicText"/>
    <w:basedOn w:val="Standardnpsmoodstavce1"/>
    <w:rsid w:val="00150F48"/>
    <w:rPr>
      <w:rFonts w:cs="Times New Roman"/>
      <w:i/>
    </w:rPr>
  </w:style>
  <w:style w:type="character" w:customStyle="1" w:styleId="CommentReference">
    <w:name w:val="Comment Reference"/>
    <w:basedOn w:val="Standardnpsmoodstavce1"/>
    <w:rsid w:val="00150F48"/>
    <w:rPr>
      <w:rFonts w:cs="Times New Roman"/>
      <w:sz w:val="16"/>
      <w:szCs w:val="16"/>
    </w:rPr>
  </w:style>
  <w:style w:type="character" w:customStyle="1" w:styleId="CommentTextChar">
    <w:name w:val="Comment Text Char"/>
    <w:basedOn w:val="Standardnpsmoodstavce1"/>
    <w:rsid w:val="00150F48"/>
    <w:rPr>
      <w:rFonts w:cs="Times New Roman"/>
    </w:rPr>
  </w:style>
  <w:style w:type="character" w:customStyle="1" w:styleId="BalloonTextChar">
    <w:name w:val="Balloon Text Char"/>
    <w:basedOn w:val="Standardnpsmoodstavce1"/>
    <w:rsid w:val="00150F48"/>
    <w:rPr>
      <w:rFonts w:ascii="Tahoma" w:eastAsia="Times New Roman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rsid w:val="00150F48"/>
    <w:rPr>
      <w:rFonts w:ascii="Verdana" w:eastAsia="Times New Roman" w:hAnsi="Verdana" w:cs="Verdana"/>
      <w:b/>
      <w:bCs/>
    </w:rPr>
  </w:style>
  <w:style w:type="paragraph" w:customStyle="1" w:styleId="Nadpis">
    <w:name w:val="Nadpis"/>
    <w:basedOn w:val="Normln"/>
    <w:next w:val="Zkladntext"/>
    <w:rsid w:val="00150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50F4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150F48"/>
    <w:rPr>
      <w:rFonts w:cs="Mangal"/>
    </w:rPr>
  </w:style>
  <w:style w:type="paragraph" w:customStyle="1" w:styleId="Popisek">
    <w:name w:val="Popisek"/>
    <w:basedOn w:val="Normln"/>
    <w:rsid w:val="00150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50F48"/>
    <w:pPr>
      <w:suppressLineNumbers/>
    </w:pPr>
    <w:rPr>
      <w:rFonts w:cs="Mangal"/>
    </w:rPr>
  </w:style>
  <w:style w:type="paragraph" w:styleId="Zhlav">
    <w:name w:val="head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stavecseseznamem1">
    <w:name w:val="Odstavec se seznamem1"/>
    <w:basedOn w:val="Normln"/>
    <w:rsid w:val="00150F48"/>
    <w:pPr>
      <w:ind w:left="720"/>
    </w:pPr>
  </w:style>
  <w:style w:type="paragraph" w:customStyle="1" w:styleId="CommentText">
    <w:name w:val="Comment Text"/>
    <w:basedOn w:val="Normln"/>
    <w:rsid w:val="00150F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rsid w:val="00150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CommentText"/>
    <w:next w:val="CommentText"/>
    <w:rsid w:val="00150F48"/>
    <w:pPr>
      <w:spacing w:after="200"/>
    </w:pPr>
    <w:rPr>
      <w:rFonts w:ascii="Verdana" w:hAnsi="Verdana" w:cs="Verdana"/>
      <w:b/>
      <w:bCs/>
    </w:rPr>
  </w:style>
  <w:style w:type="paragraph" w:customStyle="1" w:styleId="Obsahtabulky">
    <w:name w:val="Obsah tabulky"/>
    <w:basedOn w:val="Normln"/>
    <w:rsid w:val="00150F48"/>
    <w:pPr>
      <w:suppressLineNumbers/>
    </w:pPr>
  </w:style>
  <w:style w:type="paragraph" w:customStyle="1" w:styleId="Nadpistabulky">
    <w:name w:val="Nadpis tabulky"/>
    <w:basedOn w:val="Obsahtabulky"/>
    <w:rsid w:val="00150F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150F48"/>
  </w:style>
  <w:style w:type="paragraph" w:styleId="Textbubliny">
    <w:name w:val="Balloon Text"/>
    <w:basedOn w:val="Normln"/>
    <w:link w:val="TextbublinyChar"/>
    <w:uiPriority w:val="99"/>
    <w:semiHidden/>
    <w:unhideWhenUsed/>
    <w:rsid w:val="0081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0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48A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osc9039</dc:creator>
  <cp:lastModifiedBy>Mgr. Tomáš Bělovský</cp:lastModifiedBy>
  <cp:revision>2</cp:revision>
  <cp:lastPrinted>2016-02-24T06:53:00Z</cp:lastPrinted>
  <dcterms:created xsi:type="dcterms:W3CDTF">2021-11-23T16:48:00Z</dcterms:created>
  <dcterms:modified xsi:type="dcterms:W3CDTF">2021-11-23T16:48:00Z</dcterms:modified>
</cp:coreProperties>
</file>