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8E" w:rsidRDefault="00812A65" w:rsidP="00BC592C">
      <w:pPr>
        <w:keepNext/>
        <w:suppressAutoHyphens/>
        <w:spacing w:after="60" w:line="240" w:lineRule="auto"/>
        <w:jc w:val="center"/>
        <w:outlineLvl w:val="0"/>
        <w:rPr>
          <w:rFonts w:eastAsia="Times New Roman" w:cstheme="minorHAnsi"/>
          <w:b/>
          <w:i/>
          <w:sz w:val="40"/>
          <w:szCs w:val="40"/>
          <w:lang w:eastAsia="zh-CN"/>
        </w:rPr>
      </w:pPr>
      <w:r>
        <w:rPr>
          <w:rFonts w:eastAsia="Times New Roman" w:cstheme="minorHAnsi"/>
          <w:b/>
          <w:i/>
          <w:lang w:eastAsia="zh-CN"/>
        </w:rPr>
        <w:t xml:space="preserve">                                                                                                                                                                                                                                                                                                                                                                                                                                                                                                                                                                                                                                                                                                                                                                                                                                                                                                                                                                                                                                                                                                                                                                                                                                                                                                                                                                                                                                                                                                                                                                                                                                                                                                                                                                                                                                                                                                                                                                                                                                                                                                                                                                                                                                                                                                                                                                                                                                                                                                                                                                                                                                                                                                                                                                                                                                                                                                                                                                                                                                                                                                                                                                                                                                                                                                                                                                                                                                                                                                                                                                                                                                                                                                                                                                                                                                                                                                                                                                                                                                                                                                                                                                                                                                                                                                                                                                                                                                                                                                                                                                                                                                                                                                                                                                                                                                                                                                                                                                                                                                                                                                                                                                                                                                                                                                                                                                                                                                                                                                                                                                                                                                                                                                                                                                                                                                                                                                                                                                                                                                                                                                                                                                                                                                                                                                                                                                                                                                                                                                                                                                                                              </w:t>
      </w:r>
      <w:r w:rsidR="0044238E">
        <w:rPr>
          <w:rFonts w:eastAsia="Times New Roman" w:cstheme="minorHAnsi"/>
          <w:b/>
          <w:i/>
          <w:sz w:val="40"/>
          <w:szCs w:val="40"/>
          <w:lang w:eastAsia="zh-CN"/>
        </w:rPr>
        <w:t>Darovací smlouva</w:t>
      </w:r>
    </w:p>
    <w:p w:rsidR="00BC592C" w:rsidRDefault="00BC592C" w:rsidP="00BC592C">
      <w:pPr>
        <w:keepNext/>
        <w:suppressAutoHyphens/>
        <w:spacing w:after="120" w:line="240" w:lineRule="auto"/>
        <w:jc w:val="center"/>
        <w:outlineLvl w:val="0"/>
        <w:rPr>
          <w:rFonts w:eastAsia="Times New Roman" w:cstheme="minorHAnsi"/>
          <w:b/>
          <w:i/>
          <w:lang w:eastAsia="zh-CN"/>
        </w:rPr>
      </w:pPr>
    </w:p>
    <w:p w:rsidR="00721BFD" w:rsidRPr="000D7F4F" w:rsidRDefault="00721BFD" w:rsidP="00BC592C">
      <w:pPr>
        <w:keepNext/>
        <w:suppressAutoHyphens/>
        <w:spacing w:after="120" w:line="240" w:lineRule="auto"/>
        <w:jc w:val="center"/>
        <w:outlineLvl w:val="0"/>
        <w:rPr>
          <w:rFonts w:eastAsia="Times New Roman" w:cstheme="minorHAnsi"/>
          <w:b/>
          <w:i/>
          <w:lang w:eastAsia="zh-CN"/>
        </w:rPr>
      </w:pPr>
    </w:p>
    <w:p w:rsidR="00BC592C" w:rsidRPr="000D7F4F" w:rsidRDefault="00BC592C"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bCs/>
          <w:lang w:eastAsia="zh-CN"/>
        </w:rPr>
      </w:pPr>
      <w:r w:rsidRPr="000D7F4F">
        <w:rPr>
          <w:rFonts w:eastAsia="Times New Roman" w:cstheme="minorHAnsi"/>
          <w:lang w:eastAsia="zh-CN"/>
        </w:rPr>
        <w:t>uvedené smluvní strany</w:t>
      </w:r>
    </w:p>
    <w:p w:rsidR="00BC592C" w:rsidRDefault="00BC592C" w:rsidP="00BC592C">
      <w:pPr>
        <w:suppressAutoHyphens/>
        <w:spacing w:after="60" w:line="240" w:lineRule="auto"/>
        <w:rPr>
          <w:rFonts w:eastAsia="Times New Roman" w:cstheme="minorHAnsi"/>
          <w:bCs/>
          <w:lang w:eastAsia="zh-CN"/>
        </w:rPr>
      </w:pPr>
    </w:p>
    <w:p w:rsidR="00721BFD" w:rsidRPr="000D7F4F" w:rsidRDefault="00721BFD" w:rsidP="00BC592C">
      <w:pPr>
        <w:suppressAutoHyphens/>
        <w:spacing w:after="60" w:line="240" w:lineRule="auto"/>
        <w:rPr>
          <w:rFonts w:eastAsia="Times New Roman" w:cstheme="minorHAnsi"/>
          <w:bCs/>
          <w:lang w:eastAsia="zh-CN"/>
        </w:rPr>
      </w:pPr>
    </w:p>
    <w:p w:rsidR="006541A5" w:rsidRDefault="006541A5" w:rsidP="0044238E">
      <w:pPr>
        <w:suppressAutoHyphens/>
        <w:spacing w:after="0" w:line="240" w:lineRule="auto"/>
        <w:jc w:val="both"/>
        <w:rPr>
          <w:rFonts w:eastAsia="Times New Roman" w:cstheme="minorHAnsi"/>
          <w:b/>
          <w:bCs/>
          <w:lang w:eastAsia="zh-CN"/>
        </w:rPr>
      </w:pPr>
    </w:p>
    <w:p w:rsidR="006541A5" w:rsidRPr="000D7F4F" w:rsidRDefault="006541A5" w:rsidP="006541A5">
      <w:pPr>
        <w:suppressAutoHyphens/>
        <w:spacing w:after="0" w:line="240" w:lineRule="auto"/>
        <w:jc w:val="both"/>
        <w:rPr>
          <w:rFonts w:eastAsia="Times New Roman" w:cstheme="minorHAnsi"/>
          <w:bCs/>
          <w:lang w:eastAsia="zh-CN"/>
        </w:rPr>
      </w:pPr>
      <w:r w:rsidRPr="000D7F4F">
        <w:rPr>
          <w:rFonts w:eastAsia="Times New Roman" w:cstheme="minorHAnsi"/>
          <w:b/>
          <w:bCs/>
          <w:lang w:eastAsia="zh-CN"/>
        </w:rPr>
        <w:t>MĚSTO POHOŘELICE</w:t>
      </w:r>
    </w:p>
    <w:p w:rsidR="006541A5" w:rsidRPr="000D7F4F" w:rsidRDefault="006541A5" w:rsidP="006541A5">
      <w:pPr>
        <w:suppressAutoHyphens/>
        <w:spacing w:after="0" w:line="240" w:lineRule="auto"/>
        <w:jc w:val="both"/>
        <w:rPr>
          <w:rFonts w:eastAsia="Times New Roman" w:cstheme="minorHAnsi"/>
          <w:bCs/>
          <w:lang w:eastAsia="zh-CN"/>
        </w:rPr>
      </w:pPr>
      <w:r w:rsidRPr="000D7F4F">
        <w:rPr>
          <w:rFonts w:eastAsia="Times New Roman" w:cstheme="minorHAnsi"/>
          <w:bCs/>
          <w:lang w:eastAsia="zh-CN"/>
        </w:rPr>
        <w:t>se sídlem Vídeňská 699, 691 23 Pohořelice</w:t>
      </w:r>
    </w:p>
    <w:p w:rsidR="006541A5" w:rsidRPr="000D7F4F" w:rsidRDefault="006541A5" w:rsidP="006541A5">
      <w:pPr>
        <w:suppressAutoHyphens/>
        <w:spacing w:after="0" w:line="240" w:lineRule="auto"/>
        <w:jc w:val="both"/>
        <w:rPr>
          <w:rFonts w:eastAsia="Times New Roman" w:cstheme="minorHAnsi"/>
          <w:bCs/>
          <w:lang w:eastAsia="zh-CN"/>
        </w:rPr>
      </w:pPr>
      <w:r w:rsidRPr="000D7F4F">
        <w:rPr>
          <w:rFonts w:eastAsia="Times New Roman" w:cstheme="minorHAnsi"/>
          <w:bCs/>
          <w:lang w:eastAsia="zh-CN"/>
        </w:rPr>
        <w:t>IČ: 00283509</w:t>
      </w:r>
    </w:p>
    <w:p w:rsidR="006541A5" w:rsidRPr="000D7F4F" w:rsidRDefault="006541A5" w:rsidP="006541A5">
      <w:pPr>
        <w:suppressAutoHyphens/>
        <w:spacing w:after="0" w:line="240" w:lineRule="auto"/>
        <w:jc w:val="both"/>
        <w:rPr>
          <w:rFonts w:eastAsia="Times New Roman" w:cstheme="minorHAnsi"/>
          <w:bCs/>
          <w:lang w:eastAsia="zh-CN"/>
        </w:rPr>
      </w:pPr>
      <w:r w:rsidRPr="000D7F4F">
        <w:rPr>
          <w:rFonts w:eastAsia="Times New Roman" w:cstheme="minorHAnsi"/>
          <w:bCs/>
          <w:lang w:eastAsia="zh-CN"/>
        </w:rPr>
        <w:t>DIČ: CZ00283509</w:t>
      </w:r>
    </w:p>
    <w:p w:rsidR="006541A5" w:rsidRPr="000D7F4F" w:rsidRDefault="006541A5" w:rsidP="006541A5">
      <w:pPr>
        <w:suppressAutoHyphens/>
        <w:spacing w:after="0" w:line="240" w:lineRule="auto"/>
        <w:jc w:val="both"/>
        <w:rPr>
          <w:rFonts w:eastAsia="Times New Roman" w:cstheme="minorHAnsi"/>
          <w:bCs/>
          <w:lang w:eastAsia="zh-CN"/>
        </w:rPr>
      </w:pPr>
      <w:proofErr w:type="spellStart"/>
      <w:r w:rsidRPr="000D7F4F">
        <w:rPr>
          <w:rFonts w:eastAsia="Times New Roman" w:cstheme="minorHAnsi"/>
          <w:bCs/>
          <w:lang w:eastAsia="zh-CN"/>
        </w:rPr>
        <w:t>reg</w:t>
      </w:r>
      <w:proofErr w:type="spellEnd"/>
      <w:r w:rsidRPr="000D7F4F">
        <w:rPr>
          <w:rFonts w:eastAsia="Times New Roman" w:cstheme="minorHAnsi"/>
          <w:bCs/>
          <w:lang w:eastAsia="zh-CN"/>
        </w:rPr>
        <w:t xml:space="preserve">. ČSÚ odd. Břeclav, 24.11.1990, </w:t>
      </w:r>
      <w:proofErr w:type="gramStart"/>
      <w:r w:rsidRPr="000D7F4F">
        <w:rPr>
          <w:rFonts w:eastAsia="Times New Roman" w:cstheme="minorHAnsi"/>
          <w:bCs/>
          <w:lang w:eastAsia="zh-CN"/>
        </w:rPr>
        <w:t>č.j.</w:t>
      </w:r>
      <w:proofErr w:type="gramEnd"/>
      <w:r w:rsidRPr="000D7F4F">
        <w:rPr>
          <w:rFonts w:eastAsia="Times New Roman" w:cstheme="minorHAnsi"/>
          <w:bCs/>
          <w:lang w:eastAsia="zh-CN"/>
        </w:rPr>
        <w:t xml:space="preserve"> 224/43784</w:t>
      </w:r>
    </w:p>
    <w:p w:rsidR="006541A5" w:rsidRPr="000D7F4F" w:rsidRDefault="006541A5" w:rsidP="006541A5">
      <w:pPr>
        <w:suppressAutoHyphens/>
        <w:spacing w:after="0" w:line="240" w:lineRule="auto"/>
        <w:jc w:val="both"/>
        <w:rPr>
          <w:rFonts w:eastAsia="Times New Roman" w:cstheme="minorHAnsi"/>
          <w:bCs/>
          <w:lang w:eastAsia="zh-CN"/>
        </w:rPr>
      </w:pPr>
      <w:r w:rsidRPr="000D7F4F">
        <w:rPr>
          <w:rFonts w:eastAsia="Times New Roman" w:cstheme="minorHAnsi"/>
          <w:bCs/>
          <w:lang w:eastAsia="zh-CN"/>
        </w:rPr>
        <w:t xml:space="preserve">zastoupení: Bc. Miroslav Novák, </w:t>
      </w:r>
      <w:proofErr w:type="spellStart"/>
      <w:r w:rsidRPr="000D7F4F">
        <w:rPr>
          <w:rFonts w:eastAsia="Times New Roman" w:cstheme="minorHAnsi"/>
          <w:bCs/>
          <w:lang w:eastAsia="zh-CN"/>
        </w:rPr>
        <w:t>DiS</w:t>
      </w:r>
      <w:proofErr w:type="spellEnd"/>
      <w:r w:rsidRPr="000D7F4F">
        <w:rPr>
          <w:rFonts w:eastAsia="Times New Roman" w:cstheme="minorHAnsi"/>
          <w:bCs/>
          <w:lang w:eastAsia="zh-CN"/>
        </w:rPr>
        <w:t>., starosta města</w:t>
      </w:r>
    </w:p>
    <w:p w:rsidR="00753412" w:rsidRDefault="00787DC3" w:rsidP="00BC592C">
      <w:pPr>
        <w:suppressAutoHyphens/>
        <w:spacing w:after="0" w:line="240" w:lineRule="auto"/>
        <w:jc w:val="both"/>
        <w:rPr>
          <w:rFonts w:eastAsia="Times New Roman" w:cstheme="minorHAnsi"/>
          <w:bCs/>
          <w:lang w:eastAsia="zh-CN"/>
        </w:rPr>
      </w:pPr>
      <w:r>
        <w:rPr>
          <w:rFonts w:eastAsia="Times New Roman" w:cstheme="minorHAnsi"/>
          <w:bCs/>
          <w:lang w:eastAsia="zh-CN"/>
        </w:rPr>
        <w:t xml:space="preserve">jako dárce </w:t>
      </w:r>
      <w:r w:rsidR="006541A5">
        <w:rPr>
          <w:rFonts w:eastAsia="Times New Roman" w:cstheme="minorHAnsi"/>
          <w:bCs/>
          <w:lang w:eastAsia="zh-CN"/>
        </w:rPr>
        <w:t>na straně první</w:t>
      </w:r>
    </w:p>
    <w:p w:rsidR="0044238E" w:rsidRDefault="0044238E" w:rsidP="00BC592C">
      <w:pPr>
        <w:suppressAutoHyphens/>
        <w:spacing w:after="0" w:line="240" w:lineRule="auto"/>
        <w:jc w:val="both"/>
        <w:rPr>
          <w:rFonts w:eastAsia="Times New Roman" w:cstheme="minorHAnsi"/>
          <w:bCs/>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bCs/>
          <w:lang w:eastAsia="zh-CN"/>
        </w:rPr>
        <w:t xml:space="preserve">(dále jen </w:t>
      </w:r>
      <w:r w:rsidRPr="000D7F4F">
        <w:rPr>
          <w:rFonts w:eastAsia="Times New Roman" w:cstheme="minorHAnsi"/>
          <w:color w:val="000000"/>
          <w:lang w:eastAsia="cs-CZ"/>
        </w:rPr>
        <w:t>jako „</w:t>
      </w:r>
      <w:r w:rsidR="0044238E">
        <w:rPr>
          <w:rFonts w:eastAsia="Times New Roman" w:cstheme="minorHAnsi"/>
          <w:b/>
          <w:bCs/>
          <w:color w:val="000000"/>
          <w:lang w:eastAsia="cs-CZ"/>
        </w:rPr>
        <w:t>dárce</w:t>
      </w:r>
      <w:r w:rsidR="000D7F4F">
        <w:rPr>
          <w:rFonts w:eastAsia="Times New Roman" w:cstheme="minorHAnsi"/>
          <w:color w:val="000000"/>
          <w:lang w:eastAsia="cs-CZ"/>
        </w:rPr>
        <w:t>“</w:t>
      </w:r>
      <w:r w:rsidRPr="000D7F4F">
        <w:rPr>
          <w:rFonts w:eastAsia="Times New Roman" w:cstheme="minorHAnsi"/>
          <w:bCs/>
          <w:lang w:eastAsia="zh-CN"/>
        </w:rPr>
        <w:t>)</w:t>
      </w:r>
    </w:p>
    <w:p w:rsidR="00BC592C" w:rsidRDefault="00BC592C" w:rsidP="00BC592C">
      <w:pPr>
        <w:suppressAutoHyphens/>
        <w:spacing w:after="0" w:line="240" w:lineRule="auto"/>
        <w:jc w:val="both"/>
        <w:rPr>
          <w:rFonts w:eastAsia="Times New Roman" w:cstheme="minorHAnsi"/>
          <w:lang w:eastAsia="zh-CN"/>
        </w:rPr>
      </w:pPr>
    </w:p>
    <w:p w:rsidR="00721BFD" w:rsidRPr="000D7F4F" w:rsidRDefault="00721BFD" w:rsidP="00BC592C">
      <w:pPr>
        <w:suppressAutoHyphens/>
        <w:spacing w:after="0" w:line="240" w:lineRule="auto"/>
        <w:jc w:val="both"/>
        <w:rPr>
          <w:rFonts w:eastAsia="Times New Roman" w:cstheme="minorHAnsi"/>
          <w:lang w:eastAsia="zh-CN"/>
        </w:rPr>
      </w:pPr>
    </w:p>
    <w:p w:rsidR="00BC592C" w:rsidRPr="000D7F4F" w:rsidRDefault="00BC592C" w:rsidP="00BC592C">
      <w:pPr>
        <w:suppressAutoHyphens/>
        <w:spacing w:after="0" w:line="240" w:lineRule="auto"/>
        <w:jc w:val="both"/>
        <w:rPr>
          <w:rFonts w:eastAsia="Times New Roman" w:cstheme="minorHAnsi"/>
          <w:lang w:eastAsia="zh-CN"/>
        </w:rPr>
      </w:pPr>
      <w:r w:rsidRPr="000D7F4F">
        <w:rPr>
          <w:rFonts w:eastAsia="Times New Roman" w:cstheme="minorHAnsi"/>
          <w:lang w:eastAsia="zh-CN"/>
        </w:rPr>
        <w:t>a</w:t>
      </w:r>
    </w:p>
    <w:p w:rsidR="00BC592C" w:rsidRDefault="00BC592C" w:rsidP="00BC592C">
      <w:pPr>
        <w:suppressAutoHyphens/>
        <w:spacing w:after="0" w:line="240" w:lineRule="auto"/>
        <w:jc w:val="both"/>
        <w:rPr>
          <w:rFonts w:eastAsia="Times New Roman" w:cstheme="minorHAnsi"/>
          <w:lang w:eastAsia="zh-CN"/>
        </w:rPr>
      </w:pPr>
    </w:p>
    <w:p w:rsidR="00721BFD" w:rsidRPr="000D7F4F" w:rsidRDefault="00721BFD" w:rsidP="00BC592C">
      <w:pPr>
        <w:suppressAutoHyphens/>
        <w:spacing w:after="0" w:line="240" w:lineRule="auto"/>
        <w:jc w:val="both"/>
        <w:rPr>
          <w:rFonts w:eastAsia="Times New Roman" w:cstheme="minorHAnsi"/>
          <w:lang w:eastAsia="zh-CN"/>
        </w:rPr>
      </w:pPr>
    </w:p>
    <w:p w:rsidR="006541A5" w:rsidRP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
          <w:bCs/>
          <w:lang w:eastAsia="zh-CN"/>
        </w:rPr>
        <w:t xml:space="preserve">Tělovýchovná Jednota Sokol </w:t>
      </w:r>
      <w:proofErr w:type="gramStart"/>
      <w:r w:rsidRPr="006541A5">
        <w:rPr>
          <w:rFonts w:eastAsia="Times New Roman" w:cstheme="minorHAnsi"/>
          <w:b/>
          <w:bCs/>
          <w:lang w:eastAsia="zh-CN"/>
        </w:rPr>
        <w:t xml:space="preserve">Pohořelice, </w:t>
      </w:r>
      <w:proofErr w:type="spellStart"/>
      <w:r w:rsidRPr="006541A5">
        <w:rPr>
          <w:rFonts w:eastAsia="Times New Roman" w:cstheme="minorHAnsi"/>
          <w:b/>
          <w:bCs/>
          <w:lang w:eastAsia="zh-CN"/>
        </w:rPr>
        <w:t>z.s</w:t>
      </w:r>
      <w:proofErr w:type="spellEnd"/>
      <w:r w:rsidRPr="006541A5">
        <w:rPr>
          <w:rFonts w:eastAsia="Times New Roman" w:cstheme="minorHAnsi"/>
          <w:b/>
          <w:bCs/>
          <w:lang w:eastAsia="zh-CN"/>
        </w:rPr>
        <w:t>.</w:t>
      </w:r>
      <w:proofErr w:type="gramEnd"/>
    </w:p>
    <w:p w:rsidR="006541A5" w:rsidRP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Cs/>
          <w:lang w:eastAsia="zh-CN"/>
        </w:rPr>
        <w:t>se sídlem Tyršova 560, 691 23 Pohořelice</w:t>
      </w:r>
    </w:p>
    <w:p w:rsidR="006541A5" w:rsidRP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Cs/>
          <w:lang w:eastAsia="zh-CN"/>
        </w:rPr>
        <w:t>IČ: 18511228</w:t>
      </w:r>
    </w:p>
    <w:p w:rsidR="006541A5" w:rsidRP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Cs/>
          <w:lang w:eastAsia="zh-CN"/>
        </w:rPr>
        <w:t>DIČ: CZ18511228</w:t>
      </w:r>
    </w:p>
    <w:p w:rsidR="006541A5" w:rsidRP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Cs/>
          <w:lang w:eastAsia="zh-CN"/>
        </w:rPr>
        <w:t xml:space="preserve">Krajským soudem v Brně vedená pod </w:t>
      </w:r>
      <w:proofErr w:type="spellStart"/>
      <w:r w:rsidRPr="006541A5">
        <w:rPr>
          <w:rFonts w:eastAsia="Times New Roman" w:cstheme="minorHAnsi"/>
          <w:bCs/>
          <w:lang w:eastAsia="zh-CN"/>
        </w:rPr>
        <w:t>sp</w:t>
      </w:r>
      <w:proofErr w:type="spellEnd"/>
      <w:r w:rsidRPr="006541A5">
        <w:rPr>
          <w:rFonts w:eastAsia="Times New Roman" w:cstheme="minorHAnsi"/>
          <w:bCs/>
          <w:lang w:eastAsia="zh-CN"/>
        </w:rPr>
        <w:t>. zn. L 723</w:t>
      </w:r>
    </w:p>
    <w:p w:rsidR="006541A5" w:rsidRDefault="006541A5" w:rsidP="006541A5">
      <w:pPr>
        <w:suppressAutoHyphens/>
        <w:spacing w:after="0" w:line="240" w:lineRule="auto"/>
        <w:jc w:val="both"/>
        <w:rPr>
          <w:rFonts w:eastAsia="Times New Roman" w:cstheme="minorHAnsi"/>
          <w:bCs/>
          <w:lang w:eastAsia="zh-CN"/>
        </w:rPr>
      </w:pPr>
      <w:r w:rsidRPr="006541A5">
        <w:rPr>
          <w:rFonts w:eastAsia="Times New Roman" w:cstheme="minorHAnsi"/>
          <w:bCs/>
          <w:lang w:eastAsia="zh-CN"/>
        </w:rPr>
        <w:t>zastoupení: Pet</w:t>
      </w:r>
      <w:r w:rsidR="00B25F22">
        <w:rPr>
          <w:rFonts w:eastAsia="Times New Roman" w:cstheme="minorHAnsi"/>
          <w:bCs/>
          <w:lang w:eastAsia="zh-CN"/>
        </w:rPr>
        <w:t xml:space="preserve">r Kohút, předseda </w:t>
      </w:r>
    </w:p>
    <w:p w:rsidR="00753412" w:rsidRDefault="006738E6" w:rsidP="00BC592C">
      <w:pPr>
        <w:suppressAutoHyphens/>
        <w:spacing w:after="0" w:line="240" w:lineRule="auto"/>
        <w:rPr>
          <w:rFonts w:eastAsia="Times New Roman" w:cstheme="minorHAnsi"/>
          <w:bCs/>
          <w:lang w:eastAsia="zh-CN"/>
        </w:rPr>
      </w:pPr>
      <w:r>
        <w:rPr>
          <w:rFonts w:eastAsia="Times New Roman" w:cstheme="minorHAnsi"/>
          <w:bCs/>
          <w:lang w:eastAsia="zh-CN"/>
        </w:rPr>
        <w:t xml:space="preserve">jako </w:t>
      </w:r>
      <w:r w:rsidR="006541A5">
        <w:rPr>
          <w:rFonts w:eastAsia="Times New Roman" w:cstheme="minorHAnsi"/>
          <w:bCs/>
          <w:lang w:eastAsia="zh-CN"/>
        </w:rPr>
        <w:t>obdarovaný na straně druhé</w:t>
      </w:r>
    </w:p>
    <w:p w:rsidR="006541A5" w:rsidRDefault="006541A5" w:rsidP="00BC592C">
      <w:pPr>
        <w:suppressAutoHyphens/>
        <w:spacing w:after="0" w:line="240" w:lineRule="auto"/>
        <w:rPr>
          <w:rFonts w:eastAsia="Times New Roman" w:cstheme="minorHAnsi"/>
          <w:bCs/>
          <w:lang w:eastAsia="zh-CN"/>
        </w:rPr>
      </w:pPr>
    </w:p>
    <w:p w:rsidR="00BC592C" w:rsidRDefault="00BC592C" w:rsidP="00BC592C">
      <w:pPr>
        <w:suppressAutoHyphens/>
        <w:spacing w:after="0" w:line="240" w:lineRule="auto"/>
        <w:rPr>
          <w:rFonts w:eastAsia="Times New Roman" w:cstheme="minorHAnsi"/>
          <w:bCs/>
          <w:lang w:eastAsia="zh-CN"/>
        </w:rPr>
      </w:pPr>
      <w:r w:rsidRPr="000D7F4F">
        <w:rPr>
          <w:rFonts w:eastAsia="Times New Roman" w:cstheme="minorHAnsi"/>
          <w:bCs/>
          <w:lang w:eastAsia="zh-CN"/>
        </w:rPr>
        <w:t xml:space="preserve">(dále jen </w:t>
      </w:r>
      <w:r w:rsidRPr="000D7F4F">
        <w:rPr>
          <w:rFonts w:eastAsia="Times New Roman" w:cstheme="minorHAnsi"/>
          <w:color w:val="000000"/>
          <w:lang w:eastAsia="cs-CZ"/>
        </w:rPr>
        <w:t>jako „</w:t>
      </w:r>
      <w:r w:rsidR="006541A5">
        <w:rPr>
          <w:rFonts w:eastAsia="Times New Roman" w:cstheme="minorHAnsi"/>
          <w:b/>
          <w:bCs/>
          <w:color w:val="000000"/>
          <w:lang w:eastAsia="cs-CZ"/>
        </w:rPr>
        <w:t>obdarovaný</w:t>
      </w:r>
      <w:r w:rsidR="00AB749F">
        <w:rPr>
          <w:rFonts w:eastAsia="Times New Roman" w:cstheme="minorHAnsi"/>
          <w:b/>
          <w:bCs/>
          <w:color w:val="000000"/>
          <w:lang w:eastAsia="cs-CZ"/>
        </w:rPr>
        <w:t>“</w:t>
      </w:r>
      <w:r w:rsidRPr="000D7F4F">
        <w:rPr>
          <w:rFonts w:eastAsia="Times New Roman" w:cstheme="minorHAnsi"/>
          <w:bCs/>
          <w:lang w:eastAsia="zh-CN"/>
        </w:rPr>
        <w:t>)</w:t>
      </w:r>
    </w:p>
    <w:p w:rsidR="006738E6" w:rsidRDefault="006738E6" w:rsidP="00BC592C">
      <w:pPr>
        <w:suppressAutoHyphens/>
        <w:spacing w:after="0" w:line="240" w:lineRule="auto"/>
        <w:rPr>
          <w:rFonts w:eastAsia="Times New Roman" w:cstheme="minorHAnsi"/>
          <w:bCs/>
          <w:lang w:eastAsia="zh-CN"/>
        </w:rPr>
      </w:pPr>
    </w:p>
    <w:p w:rsidR="006738E6" w:rsidRDefault="006738E6" w:rsidP="00BC592C">
      <w:pPr>
        <w:suppressAutoHyphens/>
        <w:spacing w:after="0" w:line="240" w:lineRule="auto"/>
        <w:rPr>
          <w:rFonts w:eastAsia="Times New Roman" w:cstheme="minorHAnsi"/>
          <w:bCs/>
          <w:lang w:eastAsia="zh-CN"/>
        </w:rPr>
      </w:pPr>
    </w:p>
    <w:p w:rsidR="006738E6" w:rsidRDefault="006738E6" w:rsidP="00BC592C">
      <w:pPr>
        <w:suppressAutoHyphens/>
        <w:spacing w:after="0" w:line="240" w:lineRule="auto"/>
        <w:rPr>
          <w:rFonts w:eastAsia="Times New Roman" w:cstheme="minorHAnsi"/>
          <w:bCs/>
          <w:lang w:eastAsia="zh-CN"/>
        </w:rPr>
      </w:pPr>
      <w:r>
        <w:rPr>
          <w:rFonts w:eastAsia="Times New Roman" w:cstheme="minorHAnsi"/>
          <w:bCs/>
          <w:lang w:eastAsia="zh-CN"/>
        </w:rPr>
        <w:t xml:space="preserve">(společně dále též jako </w:t>
      </w:r>
      <w:r w:rsidRPr="006738E6">
        <w:rPr>
          <w:rFonts w:eastAsia="Times New Roman" w:cstheme="minorHAnsi"/>
          <w:b/>
          <w:bCs/>
          <w:lang w:eastAsia="zh-CN"/>
        </w:rPr>
        <w:t>„smluvní strany“</w:t>
      </w:r>
      <w:r>
        <w:rPr>
          <w:rFonts w:eastAsia="Times New Roman" w:cstheme="minorHAnsi"/>
          <w:bCs/>
          <w:lang w:eastAsia="zh-CN"/>
        </w:rPr>
        <w:t>)</w:t>
      </w:r>
    </w:p>
    <w:p w:rsidR="0044238E" w:rsidRDefault="0044238E" w:rsidP="00BC592C">
      <w:pPr>
        <w:suppressAutoHyphens/>
        <w:spacing w:after="0" w:line="240" w:lineRule="auto"/>
        <w:rPr>
          <w:rFonts w:eastAsia="Times New Roman" w:cstheme="minorHAnsi"/>
          <w:bCs/>
          <w:lang w:eastAsia="zh-CN"/>
        </w:rPr>
      </w:pPr>
    </w:p>
    <w:p w:rsidR="0044238E" w:rsidRDefault="0044238E" w:rsidP="00BC592C">
      <w:pPr>
        <w:suppressAutoHyphens/>
        <w:spacing w:after="0" w:line="240" w:lineRule="auto"/>
        <w:rPr>
          <w:rFonts w:eastAsia="Times New Roman" w:cstheme="minorHAnsi"/>
          <w:bCs/>
          <w:lang w:eastAsia="zh-CN"/>
        </w:rPr>
      </w:pPr>
    </w:p>
    <w:p w:rsidR="00BC592C" w:rsidRDefault="00BC592C" w:rsidP="00BC592C">
      <w:pPr>
        <w:suppressAutoHyphens/>
        <w:spacing w:after="60" w:line="240" w:lineRule="auto"/>
        <w:rPr>
          <w:rFonts w:eastAsia="Times New Roman" w:cstheme="minorHAnsi"/>
          <w:bCs/>
          <w:lang w:eastAsia="zh-CN"/>
        </w:rPr>
      </w:pPr>
    </w:p>
    <w:p w:rsidR="004513EF" w:rsidRPr="000D7F4F" w:rsidRDefault="004513EF" w:rsidP="00BC592C">
      <w:pPr>
        <w:suppressAutoHyphens/>
        <w:spacing w:after="60" w:line="240" w:lineRule="auto"/>
        <w:rPr>
          <w:rFonts w:eastAsia="Times New Roman" w:cstheme="minorHAnsi"/>
          <w:bCs/>
          <w:lang w:eastAsia="zh-CN"/>
        </w:rPr>
      </w:pPr>
    </w:p>
    <w:p w:rsidR="00BC592C" w:rsidRPr="000D7F4F" w:rsidRDefault="00BC592C" w:rsidP="00BC592C">
      <w:pPr>
        <w:suppressAutoHyphens/>
        <w:spacing w:after="60" w:line="240" w:lineRule="auto"/>
        <w:jc w:val="both"/>
        <w:rPr>
          <w:rFonts w:eastAsia="Times New Roman" w:cstheme="minorHAnsi"/>
          <w:lang w:eastAsia="zh-CN"/>
        </w:rPr>
      </w:pPr>
      <w:r w:rsidRPr="000D7F4F">
        <w:rPr>
          <w:rFonts w:eastAsia="Times New Roman" w:cstheme="minorHAnsi"/>
          <w:lang w:eastAsia="zh-CN"/>
        </w:rPr>
        <w:t xml:space="preserve">uzavírají níže uvedeného dne, měsíce a </w:t>
      </w:r>
      <w:r w:rsidR="00787DC3">
        <w:rPr>
          <w:rFonts w:eastAsia="Times New Roman" w:cstheme="minorHAnsi"/>
          <w:lang w:eastAsia="zh-CN"/>
        </w:rPr>
        <w:t>roku ve smyslu ustanovení § 2055</w:t>
      </w:r>
      <w:r w:rsidRPr="000D7F4F">
        <w:rPr>
          <w:rFonts w:eastAsia="Times New Roman" w:cstheme="minorHAnsi"/>
          <w:lang w:eastAsia="zh-CN"/>
        </w:rPr>
        <w:t xml:space="preserve"> a násl. zákona č. 89/2012 Sb., občanský zákoník</w:t>
      </w:r>
      <w:r w:rsidR="000D7F4F">
        <w:rPr>
          <w:rFonts w:eastAsia="Times New Roman" w:cstheme="minorHAnsi"/>
          <w:lang w:eastAsia="zh-CN"/>
        </w:rPr>
        <w:t xml:space="preserve">, ve znění pozdějších předpisů (dále jen </w:t>
      </w:r>
      <w:r w:rsidR="000D7F4F" w:rsidRPr="000D7F4F">
        <w:rPr>
          <w:rFonts w:eastAsia="Times New Roman" w:cstheme="minorHAnsi"/>
          <w:b/>
          <w:lang w:eastAsia="zh-CN"/>
        </w:rPr>
        <w:t>„občanský zákoník“</w:t>
      </w:r>
      <w:r w:rsidR="000D7F4F">
        <w:rPr>
          <w:rFonts w:eastAsia="Times New Roman" w:cstheme="minorHAnsi"/>
          <w:lang w:eastAsia="zh-CN"/>
        </w:rPr>
        <w:t>)</w:t>
      </w:r>
      <w:r w:rsidRPr="000D7F4F">
        <w:rPr>
          <w:rFonts w:eastAsia="Times New Roman" w:cstheme="minorHAnsi"/>
          <w:lang w:eastAsia="zh-CN"/>
        </w:rPr>
        <w:t>, tuto smlouvu:</w:t>
      </w:r>
    </w:p>
    <w:p w:rsidR="00115332" w:rsidRDefault="00115332" w:rsidP="00BC592C">
      <w:pPr>
        <w:suppressAutoHyphens/>
        <w:spacing w:after="60" w:line="240" w:lineRule="auto"/>
        <w:jc w:val="both"/>
        <w:rPr>
          <w:rFonts w:eastAsia="Times New Roman" w:cstheme="minorHAnsi"/>
          <w:b/>
          <w:lang w:eastAsia="zh-CN"/>
        </w:rPr>
      </w:pPr>
    </w:p>
    <w:p w:rsidR="004513EF" w:rsidRPr="000D7F4F" w:rsidRDefault="004513EF" w:rsidP="00BC592C">
      <w:pPr>
        <w:suppressAutoHyphens/>
        <w:spacing w:after="60" w:line="240" w:lineRule="auto"/>
        <w:jc w:val="both"/>
        <w:rPr>
          <w:rFonts w:eastAsia="Times New Roman" w:cstheme="minorHAnsi"/>
          <w:b/>
          <w:lang w:eastAsia="zh-CN"/>
        </w:rPr>
      </w:pPr>
    </w:p>
    <w:p w:rsidR="00BC592C" w:rsidRPr="000D7F4F" w:rsidRDefault="00BC592C" w:rsidP="00BC592C">
      <w:pPr>
        <w:suppressAutoHyphens/>
        <w:spacing w:after="60" w:line="240" w:lineRule="auto"/>
        <w:jc w:val="center"/>
        <w:rPr>
          <w:rFonts w:eastAsia="Times New Roman" w:cstheme="minorHAnsi"/>
          <w:lang w:eastAsia="zh-CN"/>
        </w:rPr>
      </w:pPr>
      <w:r w:rsidRPr="000D7F4F">
        <w:rPr>
          <w:rFonts w:eastAsia="Times New Roman" w:cstheme="minorHAnsi"/>
          <w:b/>
          <w:lang w:eastAsia="zh-CN"/>
        </w:rPr>
        <w:t>I.</w:t>
      </w:r>
    </w:p>
    <w:p w:rsidR="00BC592C" w:rsidRDefault="00BC592C" w:rsidP="00BC592C">
      <w:pPr>
        <w:keepNext/>
        <w:tabs>
          <w:tab w:val="left" w:pos="0"/>
        </w:tabs>
        <w:suppressAutoHyphens/>
        <w:spacing w:after="60" w:line="240" w:lineRule="auto"/>
        <w:jc w:val="center"/>
        <w:outlineLvl w:val="3"/>
        <w:rPr>
          <w:rFonts w:eastAsia="Times New Roman" w:cstheme="minorHAnsi"/>
          <w:b/>
          <w:lang w:eastAsia="zh-CN"/>
        </w:rPr>
      </w:pPr>
      <w:r w:rsidRPr="000D7F4F">
        <w:rPr>
          <w:rFonts w:eastAsia="Times New Roman" w:cstheme="minorHAnsi"/>
          <w:b/>
          <w:lang w:eastAsia="zh-CN"/>
        </w:rPr>
        <w:t>Úvodní ustanovení</w:t>
      </w:r>
    </w:p>
    <w:p w:rsidR="004513EF" w:rsidRPr="000D7F4F" w:rsidRDefault="004513EF" w:rsidP="00BC592C">
      <w:pPr>
        <w:keepNext/>
        <w:tabs>
          <w:tab w:val="left" w:pos="0"/>
        </w:tabs>
        <w:suppressAutoHyphens/>
        <w:spacing w:after="60" w:line="240" w:lineRule="auto"/>
        <w:jc w:val="center"/>
        <w:outlineLvl w:val="3"/>
        <w:rPr>
          <w:rFonts w:eastAsia="Times New Roman" w:cstheme="minorHAnsi"/>
          <w:b/>
          <w:lang w:eastAsia="zh-CN"/>
        </w:rPr>
      </w:pPr>
    </w:p>
    <w:p w:rsidR="00426B59" w:rsidRPr="00C1352B" w:rsidRDefault="00787DC3" w:rsidP="00C1352B">
      <w:pPr>
        <w:pStyle w:val="Zkladntext"/>
        <w:widowControl w:val="0"/>
        <w:numPr>
          <w:ilvl w:val="0"/>
          <w:numId w:val="16"/>
        </w:numPr>
        <w:suppressAutoHyphens/>
        <w:autoSpaceDE w:val="0"/>
        <w:spacing w:after="0" w:line="240" w:lineRule="auto"/>
        <w:jc w:val="both"/>
        <w:rPr>
          <w:rFonts w:eastAsia="Times New Roman" w:cstheme="minorHAnsi"/>
          <w:lang w:eastAsia="zh-CN"/>
        </w:rPr>
      </w:pPr>
      <w:r>
        <w:rPr>
          <w:rFonts w:eastAsia="Times New Roman" w:cstheme="minorHAnsi"/>
          <w:lang w:eastAsia="ar-SA"/>
        </w:rPr>
        <w:t>Dárce</w:t>
      </w:r>
      <w:r w:rsidR="00BC592C" w:rsidRPr="000D7F4F">
        <w:rPr>
          <w:rFonts w:eastAsia="Times New Roman" w:cstheme="minorHAnsi"/>
          <w:lang w:val="x-none" w:eastAsia="ar-SA"/>
        </w:rPr>
        <w:t xml:space="preserve"> prohlašuj</w:t>
      </w:r>
      <w:r w:rsidR="00BC592C" w:rsidRPr="000D7F4F">
        <w:rPr>
          <w:rFonts w:eastAsia="Times New Roman" w:cstheme="minorHAnsi"/>
          <w:lang w:eastAsia="ar-SA"/>
        </w:rPr>
        <w:t>e</w:t>
      </w:r>
      <w:r w:rsidR="00BC592C" w:rsidRPr="000D7F4F">
        <w:rPr>
          <w:rFonts w:eastAsia="Times New Roman" w:cstheme="minorHAnsi"/>
          <w:lang w:val="x-none" w:eastAsia="ar-SA"/>
        </w:rPr>
        <w:t>, že j</w:t>
      </w:r>
      <w:r w:rsidR="00BC592C" w:rsidRPr="000D7F4F">
        <w:rPr>
          <w:rFonts w:eastAsia="Times New Roman" w:cstheme="minorHAnsi"/>
          <w:lang w:eastAsia="ar-SA"/>
        </w:rPr>
        <w:t>e</w:t>
      </w:r>
      <w:r w:rsidR="00541BDC">
        <w:rPr>
          <w:rFonts w:eastAsia="Times New Roman" w:cstheme="minorHAnsi"/>
          <w:lang w:eastAsia="ar-SA"/>
        </w:rPr>
        <w:t xml:space="preserve"> na základě </w:t>
      </w:r>
      <w:r w:rsidR="006541A5">
        <w:rPr>
          <w:rFonts w:eastAsia="Times New Roman" w:cstheme="minorHAnsi"/>
          <w:lang w:eastAsia="ar-SA"/>
        </w:rPr>
        <w:t xml:space="preserve">Souhlasného prohlášení o nabytí do vlastnictví (zák. č. </w:t>
      </w:r>
      <w:r w:rsidR="006541A5">
        <w:rPr>
          <w:rFonts w:eastAsia="Times New Roman" w:cstheme="minorHAnsi"/>
          <w:lang w:eastAsia="ar-SA"/>
        </w:rPr>
        <w:lastRenderedPageBreak/>
        <w:t xml:space="preserve">172/1991 Sb.) ze dne 28 03. 2013, Z-8264/2013-703 výlučným vlastníkem budovy </w:t>
      </w:r>
      <w:proofErr w:type="gramStart"/>
      <w:r w:rsidR="006541A5">
        <w:rPr>
          <w:rFonts w:eastAsia="Times New Roman" w:cstheme="minorHAnsi"/>
          <w:lang w:eastAsia="ar-SA"/>
        </w:rPr>
        <w:t>č.p.</w:t>
      </w:r>
      <w:proofErr w:type="gramEnd"/>
      <w:r w:rsidR="006541A5">
        <w:rPr>
          <w:rFonts w:eastAsia="Times New Roman" w:cstheme="minorHAnsi"/>
          <w:lang w:eastAsia="ar-SA"/>
        </w:rPr>
        <w:t xml:space="preserve"> 385, způsob využití objekt občanské vybavenosti, zapsané na listu vlastnictví č. 10001</w:t>
      </w:r>
      <w:r w:rsidR="00712432">
        <w:rPr>
          <w:rFonts w:eastAsia="Times New Roman" w:cstheme="minorHAnsi"/>
          <w:lang w:eastAsia="ar-SA"/>
        </w:rPr>
        <w:t xml:space="preserve"> (dále jen </w:t>
      </w:r>
      <w:r w:rsidR="00712432" w:rsidRPr="00712432">
        <w:rPr>
          <w:rFonts w:eastAsia="Times New Roman" w:cstheme="minorHAnsi"/>
          <w:b/>
          <w:lang w:eastAsia="ar-SA"/>
        </w:rPr>
        <w:t>„budova“</w:t>
      </w:r>
      <w:r w:rsidR="00712432">
        <w:rPr>
          <w:rFonts w:eastAsia="Times New Roman" w:cstheme="minorHAnsi"/>
          <w:lang w:eastAsia="ar-SA"/>
        </w:rPr>
        <w:t>)</w:t>
      </w:r>
      <w:r w:rsidR="00C1352B">
        <w:rPr>
          <w:rFonts w:eastAsia="Times New Roman" w:cstheme="minorHAnsi"/>
          <w:lang w:eastAsia="ar-SA"/>
        </w:rPr>
        <w:t xml:space="preserve">, která se nachází na pozemkové parcele v katastru nemovitostí </w:t>
      </w:r>
      <w:proofErr w:type="spellStart"/>
      <w:r w:rsidR="00C1352B">
        <w:rPr>
          <w:rFonts w:eastAsia="Times New Roman" w:cstheme="minorHAnsi"/>
          <w:lang w:eastAsia="ar-SA"/>
        </w:rPr>
        <w:t>parc</w:t>
      </w:r>
      <w:proofErr w:type="spellEnd"/>
      <w:r w:rsidR="00C1352B">
        <w:rPr>
          <w:rFonts w:eastAsia="Times New Roman" w:cstheme="minorHAnsi"/>
          <w:lang w:eastAsia="ar-SA"/>
        </w:rPr>
        <w:t>. č. 2451 o výměře 180 m</w:t>
      </w:r>
      <w:r w:rsidR="00C1352B" w:rsidRPr="00C1352B">
        <w:rPr>
          <w:rFonts w:eastAsia="Times New Roman" w:cstheme="minorHAnsi"/>
          <w:lang w:eastAsia="ar-SA"/>
        </w:rPr>
        <w:t>²</w:t>
      </w:r>
      <w:r w:rsidR="000101D2">
        <w:rPr>
          <w:rFonts w:eastAsia="Times New Roman" w:cstheme="minorHAnsi"/>
          <w:lang w:eastAsia="ar-SA"/>
        </w:rPr>
        <w:t>, jejímž vlastníkem je obdarovaný</w:t>
      </w:r>
      <w:r w:rsidR="00C1352B">
        <w:rPr>
          <w:rFonts w:eastAsia="Times New Roman" w:cstheme="minorHAnsi"/>
          <w:lang w:eastAsia="ar-SA"/>
        </w:rPr>
        <w:t>, druh pozemku zastavěná plocha a nádvoří, zapsan</w:t>
      </w:r>
      <w:r w:rsidR="00712432">
        <w:rPr>
          <w:rFonts w:eastAsia="Times New Roman" w:cstheme="minorHAnsi"/>
          <w:lang w:eastAsia="ar-SA"/>
        </w:rPr>
        <w:t>é</w:t>
      </w:r>
      <w:r w:rsidR="00C1352B">
        <w:rPr>
          <w:rFonts w:eastAsia="Times New Roman" w:cstheme="minorHAnsi"/>
          <w:lang w:eastAsia="ar-SA"/>
        </w:rPr>
        <w:t xml:space="preserve"> na listu vlastnictví č. 719</w:t>
      </w:r>
      <w:r w:rsidR="00C1352B">
        <w:rPr>
          <w:rFonts w:eastAsia="Times New Roman" w:cstheme="minorHAnsi"/>
          <w:lang w:eastAsia="zh-CN"/>
        </w:rPr>
        <w:t xml:space="preserve"> </w:t>
      </w:r>
      <w:r w:rsidR="00BC592C" w:rsidRPr="00C1352B">
        <w:rPr>
          <w:rFonts w:eastAsia="Times New Roman" w:cstheme="minorHAnsi"/>
          <w:lang w:val="x-none" w:eastAsia="ar-SA"/>
        </w:rPr>
        <w:t xml:space="preserve">pro </w:t>
      </w:r>
      <w:r w:rsidR="00AB5562" w:rsidRPr="00C1352B">
        <w:rPr>
          <w:rFonts w:eastAsia="Times New Roman" w:cstheme="minorHAnsi"/>
          <w:lang w:val="x-none" w:eastAsia="ar-SA"/>
        </w:rPr>
        <w:t>k</w:t>
      </w:r>
      <w:r w:rsidR="00AB5562" w:rsidRPr="00C1352B">
        <w:rPr>
          <w:rFonts w:eastAsia="Times New Roman" w:cstheme="minorHAnsi"/>
          <w:lang w:eastAsia="ar-SA"/>
        </w:rPr>
        <w:t>atastrální území</w:t>
      </w:r>
      <w:r w:rsidR="00C1352B">
        <w:rPr>
          <w:rFonts w:eastAsia="Times New Roman" w:cstheme="minorHAnsi"/>
          <w:lang w:eastAsia="ar-SA"/>
        </w:rPr>
        <w:t xml:space="preserve"> Pohořelice nad Jihlavou</w:t>
      </w:r>
      <w:r w:rsidR="00F32F08" w:rsidRPr="00C1352B">
        <w:rPr>
          <w:rFonts w:eastAsia="Times New Roman" w:cstheme="minorHAnsi"/>
          <w:lang w:val="x-none" w:eastAsia="ar-SA"/>
        </w:rPr>
        <w:t xml:space="preserve">, obec </w:t>
      </w:r>
      <w:r w:rsidR="00C1352B">
        <w:rPr>
          <w:rFonts w:eastAsia="Times New Roman" w:cstheme="minorHAnsi"/>
          <w:lang w:eastAsia="ar-SA"/>
        </w:rPr>
        <w:t>Pohořelice</w:t>
      </w:r>
      <w:r w:rsidR="00F32F08" w:rsidRPr="00C1352B">
        <w:rPr>
          <w:rFonts w:eastAsia="Times New Roman" w:cstheme="minorHAnsi"/>
          <w:lang w:val="x-none" w:eastAsia="ar-SA"/>
        </w:rPr>
        <w:t>,</w:t>
      </w:r>
      <w:r w:rsidR="00C1352B">
        <w:rPr>
          <w:rFonts w:eastAsia="Times New Roman" w:cstheme="minorHAnsi"/>
          <w:lang w:eastAsia="ar-SA"/>
        </w:rPr>
        <w:t xml:space="preserve"> okres Brno – venkov,</w:t>
      </w:r>
      <w:r w:rsidR="00F32F08" w:rsidRPr="00C1352B">
        <w:rPr>
          <w:rFonts w:eastAsia="Times New Roman" w:cstheme="minorHAnsi"/>
          <w:lang w:val="x-none" w:eastAsia="ar-SA"/>
        </w:rPr>
        <w:t xml:space="preserve"> </w:t>
      </w:r>
      <w:r w:rsidR="00BC592C" w:rsidRPr="00C1352B">
        <w:rPr>
          <w:rFonts w:eastAsia="Times New Roman" w:cstheme="minorHAnsi"/>
          <w:lang w:val="x-none" w:eastAsia="ar-SA"/>
        </w:rPr>
        <w:t xml:space="preserve">u Katastrálního úřadu </w:t>
      </w:r>
      <w:r w:rsidR="008326FD" w:rsidRPr="00C1352B">
        <w:rPr>
          <w:rFonts w:eastAsia="Times New Roman" w:cstheme="minorHAnsi"/>
          <w:lang w:val="x-none" w:eastAsia="ar-SA"/>
        </w:rPr>
        <w:t>pro Jihomoravský kra</w:t>
      </w:r>
      <w:r w:rsidR="008326FD" w:rsidRPr="00C1352B">
        <w:rPr>
          <w:rFonts w:eastAsia="Times New Roman" w:cstheme="minorHAnsi"/>
          <w:lang w:eastAsia="ar-SA"/>
        </w:rPr>
        <w:t>j</w:t>
      </w:r>
      <w:r w:rsidR="00BC592C" w:rsidRPr="00C1352B">
        <w:rPr>
          <w:rFonts w:eastAsia="Times New Roman" w:cstheme="minorHAnsi"/>
          <w:lang w:val="x-none" w:eastAsia="ar-SA"/>
        </w:rPr>
        <w:t>, Kata</w:t>
      </w:r>
      <w:r w:rsidR="008326FD" w:rsidRPr="00C1352B">
        <w:rPr>
          <w:rFonts w:eastAsia="Times New Roman" w:cstheme="minorHAnsi"/>
          <w:lang w:val="x-none" w:eastAsia="ar-SA"/>
        </w:rPr>
        <w:t xml:space="preserve">strální pracoviště </w:t>
      </w:r>
      <w:r w:rsidR="00C1352B">
        <w:rPr>
          <w:rFonts w:eastAsia="Times New Roman" w:cstheme="minorHAnsi"/>
          <w:lang w:eastAsia="ar-SA"/>
        </w:rPr>
        <w:t>Brno - venkov</w:t>
      </w:r>
      <w:r w:rsidR="00BC592C" w:rsidRPr="00C1352B">
        <w:rPr>
          <w:rFonts w:eastAsia="Times New Roman" w:cstheme="minorHAnsi"/>
          <w:lang w:eastAsia="ar-SA"/>
        </w:rPr>
        <w:t>.</w:t>
      </w:r>
    </w:p>
    <w:p w:rsidR="002B4C72" w:rsidRDefault="002B4C72" w:rsidP="008326FD">
      <w:pPr>
        <w:pStyle w:val="Zkladntext"/>
        <w:widowControl w:val="0"/>
        <w:suppressAutoHyphens/>
        <w:autoSpaceDE w:val="0"/>
        <w:spacing w:after="0" w:line="240" w:lineRule="auto"/>
        <w:jc w:val="both"/>
        <w:rPr>
          <w:rFonts w:eastAsia="Times New Roman" w:cstheme="minorHAnsi"/>
          <w:lang w:eastAsia="zh-CN"/>
        </w:rPr>
      </w:pPr>
    </w:p>
    <w:p w:rsidR="00F16AF9" w:rsidRPr="00FA729D" w:rsidRDefault="00F16AF9" w:rsidP="00F16AF9">
      <w:pPr>
        <w:pStyle w:val="Zkladntext"/>
        <w:widowControl w:val="0"/>
        <w:suppressAutoHyphens/>
        <w:autoSpaceDE w:val="0"/>
        <w:spacing w:after="0" w:line="240" w:lineRule="auto"/>
        <w:jc w:val="both"/>
        <w:rPr>
          <w:rFonts w:eastAsia="Times New Roman" w:cstheme="minorHAnsi"/>
          <w:lang w:eastAsia="zh-CN"/>
        </w:rPr>
      </w:pPr>
    </w:p>
    <w:p w:rsidR="00BC592C" w:rsidRDefault="00BC592C" w:rsidP="004E7960">
      <w:pPr>
        <w:pStyle w:val="Odstavecseseznamem"/>
        <w:widowControl w:val="0"/>
        <w:numPr>
          <w:ilvl w:val="0"/>
          <w:numId w:val="16"/>
        </w:numPr>
        <w:suppressAutoHyphens/>
        <w:autoSpaceDE w:val="0"/>
        <w:spacing w:after="0" w:line="240" w:lineRule="auto"/>
        <w:jc w:val="both"/>
        <w:rPr>
          <w:rFonts w:eastAsia="Times New Roman" w:cstheme="minorHAnsi"/>
          <w:lang w:eastAsia="zh-CN"/>
        </w:rPr>
      </w:pPr>
      <w:r w:rsidRPr="000D7F4F">
        <w:rPr>
          <w:rFonts w:eastAsia="Times New Roman" w:cstheme="minorHAnsi"/>
          <w:lang w:eastAsia="zh-CN"/>
        </w:rPr>
        <w:t>Účastníci shodně prohlašují, že skutečnosti uvedené v odst. 1 tohoto článku</w:t>
      </w:r>
      <w:r w:rsidR="008326FD">
        <w:rPr>
          <w:rFonts w:eastAsia="Times New Roman" w:cstheme="minorHAnsi"/>
          <w:lang w:eastAsia="zh-CN"/>
        </w:rPr>
        <w:t xml:space="preserve"> S</w:t>
      </w:r>
      <w:r w:rsidRPr="000D7F4F">
        <w:rPr>
          <w:rFonts w:eastAsia="Times New Roman" w:cstheme="minorHAnsi"/>
          <w:lang w:eastAsia="zh-CN"/>
        </w:rPr>
        <w:t>mlouvy</w:t>
      </w:r>
      <w:r w:rsidR="00886D2B">
        <w:rPr>
          <w:rFonts w:eastAsia="Times New Roman" w:cstheme="minorHAnsi"/>
          <w:lang w:eastAsia="zh-CN"/>
        </w:rPr>
        <w:t xml:space="preserve"> (dále jen </w:t>
      </w:r>
      <w:r w:rsidR="00886D2B" w:rsidRPr="00886D2B">
        <w:rPr>
          <w:rFonts w:eastAsia="Times New Roman" w:cstheme="minorHAnsi"/>
          <w:b/>
          <w:lang w:eastAsia="zh-CN"/>
        </w:rPr>
        <w:t>„Smlouva“</w:t>
      </w:r>
      <w:r w:rsidR="00886D2B">
        <w:rPr>
          <w:rFonts w:eastAsia="Times New Roman" w:cstheme="minorHAnsi"/>
          <w:lang w:eastAsia="zh-CN"/>
        </w:rPr>
        <w:t>)</w:t>
      </w:r>
      <w:r w:rsidRPr="000D7F4F">
        <w:rPr>
          <w:rFonts w:eastAsia="Times New Roman" w:cstheme="minorHAnsi"/>
          <w:lang w:eastAsia="zh-CN"/>
        </w:rPr>
        <w:t xml:space="preserve"> odpovídají zápisu v katastru nemovitostí a proti tomuto zápisu nevznášejí žádné námitky. </w:t>
      </w:r>
    </w:p>
    <w:p w:rsidR="00721BFD" w:rsidRPr="000D7F4F" w:rsidRDefault="00721BFD" w:rsidP="00721BFD">
      <w:pPr>
        <w:pStyle w:val="Odstavecseseznamem"/>
        <w:widowControl w:val="0"/>
        <w:suppressAutoHyphens/>
        <w:autoSpaceDE w:val="0"/>
        <w:spacing w:after="0" w:line="240" w:lineRule="auto"/>
        <w:ind w:left="360"/>
        <w:jc w:val="both"/>
        <w:rPr>
          <w:rFonts w:eastAsia="Times New Roman" w:cstheme="minorHAnsi"/>
          <w:lang w:eastAsia="zh-CN"/>
        </w:rPr>
      </w:pPr>
    </w:p>
    <w:p w:rsidR="00BC592C" w:rsidRPr="000D7F4F" w:rsidRDefault="00BC592C" w:rsidP="00BC592C">
      <w:pPr>
        <w:suppressAutoHyphens/>
        <w:spacing w:after="60" w:line="240" w:lineRule="auto"/>
        <w:jc w:val="center"/>
        <w:rPr>
          <w:rFonts w:eastAsia="Times New Roman" w:cstheme="minorHAnsi"/>
          <w:b/>
          <w:lang w:eastAsia="zh-CN"/>
        </w:rPr>
      </w:pPr>
    </w:p>
    <w:p w:rsidR="00BC592C" w:rsidRPr="000D7F4F" w:rsidRDefault="00BC592C" w:rsidP="00BC592C">
      <w:pPr>
        <w:keepNext/>
        <w:tabs>
          <w:tab w:val="left" w:pos="0"/>
        </w:tabs>
        <w:suppressAutoHyphens/>
        <w:spacing w:after="60" w:line="240" w:lineRule="auto"/>
        <w:jc w:val="center"/>
        <w:outlineLvl w:val="3"/>
        <w:rPr>
          <w:rFonts w:eastAsia="Times New Roman" w:cstheme="minorHAnsi"/>
          <w:b/>
          <w:bCs/>
          <w:color w:val="000000"/>
          <w:lang w:eastAsia="zh-CN"/>
        </w:rPr>
      </w:pPr>
      <w:r w:rsidRPr="000D7F4F">
        <w:rPr>
          <w:rFonts w:eastAsia="Times New Roman" w:cstheme="minorHAnsi"/>
          <w:b/>
          <w:color w:val="000000"/>
          <w:lang w:eastAsia="zh-CN"/>
        </w:rPr>
        <w:t>II.</w:t>
      </w:r>
    </w:p>
    <w:p w:rsidR="006D490C" w:rsidRDefault="00BC592C" w:rsidP="006D490C">
      <w:pPr>
        <w:keepNext/>
        <w:tabs>
          <w:tab w:val="left" w:pos="0"/>
        </w:tabs>
        <w:suppressAutoHyphens/>
        <w:spacing w:after="60" w:line="240" w:lineRule="auto"/>
        <w:jc w:val="center"/>
        <w:outlineLvl w:val="3"/>
        <w:rPr>
          <w:rFonts w:eastAsia="Times New Roman" w:cstheme="minorHAnsi"/>
          <w:b/>
          <w:bCs/>
          <w:color w:val="000000"/>
          <w:lang w:eastAsia="zh-CN"/>
        </w:rPr>
      </w:pPr>
      <w:r w:rsidRPr="000D7F4F">
        <w:rPr>
          <w:rFonts w:eastAsia="Times New Roman" w:cstheme="minorHAnsi"/>
          <w:b/>
          <w:bCs/>
          <w:color w:val="000000"/>
          <w:lang w:eastAsia="zh-CN"/>
        </w:rPr>
        <w:t>Předmět smlouvy</w:t>
      </w:r>
    </w:p>
    <w:p w:rsidR="00C31406" w:rsidRPr="00D11A22" w:rsidRDefault="00D11A22" w:rsidP="006D490C">
      <w:pPr>
        <w:pStyle w:val="Odstavecseseznamem"/>
        <w:keepNext/>
        <w:numPr>
          <w:ilvl w:val="0"/>
          <w:numId w:val="3"/>
        </w:numPr>
        <w:tabs>
          <w:tab w:val="left" w:pos="0"/>
        </w:tabs>
        <w:suppressAutoHyphens/>
        <w:spacing w:after="60" w:line="240" w:lineRule="auto"/>
        <w:jc w:val="both"/>
        <w:outlineLvl w:val="3"/>
        <w:rPr>
          <w:rFonts w:eastAsia="Times New Roman" w:cstheme="minorHAnsi"/>
          <w:b/>
          <w:bCs/>
          <w:color w:val="000000"/>
          <w:lang w:eastAsia="zh-CN"/>
        </w:rPr>
      </w:pPr>
      <w:r>
        <w:rPr>
          <w:rFonts w:eastAsia="Times New Roman" w:cstheme="minorHAnsi"/>
          <w:lang w:eastAsia="zh-CN"/>
        </w:rPr>
        <w:t>Dárce</w:t>
      </w:r>
      <w:r w:rsidR="00925D42" w:rsidRPr="006D490C">
        <w:rPr>
          <w:rFonts w:eastAsia="Times New Roman" w:cstheme="minorHAnsi"/>
          <w:b/>
          <w:lang w:eastAsia="zh-CN"/>
        </w:rPr>
        <w:t xml:space="preserve"> přenechává</w:t>
      </w:r>
      <w:r w:rsidR="00925D42" w:rsidRPr="006D490C">
        <w:rPr>
          <w:rFonts w:eastAsia="Times New Roman" w:cstheme="minorHAnsi"/>
          <w:lang w:eastAsia="zh-CN"/>
        </w:rPr>
        <w:t xml:space="preserve"> touto Smlouvou </w:t>
      </w:r>
      <w:r w:rsidR="00712432" w:rsidRPr="006D490C">
        <w:rPr>
          <w:rFonts w:eastAsia="Times New Roman" w:cstheme="minorHAnsi"/>
          <w:lang w:eastAsia="zh-CN"/>
        </w:rPr>
        <w:t>obdarovanému, coby vlastníku pozemku</w:t>
      </w:r>
      <w:r w:rsidR="006D490C" w:rsidRPr="006D490C">
        <w:rPr>
          <w:rFonts w:eastAsia="Times New Roman" w:cstheme="minorHAnsi"/>
          <w:lang w:eastAsia="zh-CN"/>
        </w:rPr>
        <w:t xml:space="preserve"> </w:t>
      </w:r>
      <w:proofErr w:type="spellStart"/>
      <w:r w:rsidR="006D490C" w:rsidRPr="006D490C">
        <w:rPr>
          <w:rFonts w:eastAsia="Times New Roman" w:cstheme="minorHAnsi"/>
          <w:lang w:eastAsia="zh-CN"/>
        </w:rPr>
        <w:t>parc</w:t>
      </w:r>
      <w:proofErr w:type="spellEnd"/>
      <w:r w:rsidR="006D490C" w:rsidRPr="006D490C">
        <w:rPr>
          <w:rFonts w:eastAsia="Times New Roman" w:cstheme="minorHAnsi"/>
          <w:lang w:eastAsia="zh-CN"/>
        </w:rPr>
        <w:t xml:space="preserve">. </w:t>
      </w:r>
      <w:proofErr w:type="gramStart"/>
      <w:r w:rsidR="006D490C" w:rsidRPr="006D490C">
        <w:rPr>
          <w:rFonts w:eastAsia="Times New Roman" w:cstheme="minorHAnsi"/>
          <w:lang w:eastAsia="zh-CN"/>
        </w:rPr>
        <w:t>č.</w:t>
      </w:r>
      <w:proofErr w:type="gramEnd"/>
      <w:r w:rsidR="006D490C" w:rsidRPr="006D490C">
        <w:rPr>
          <w:rFonts w:eastAsia="Times New Roman" w:cstheme="minorHAnsi"/>
          <w:lang w:eastAsia="zh-CN"/>
        </w:rPr>
        <w:t xml:space="preserve"> 2451</w:t>
      </w:r>
      <w:r w:rsidR="00712432" w:rsidRPr="006D490C">
        <w:rPr>
          <w:rFonts w:eastAsia="Times New Roman" w:cstheme="minorHAnsi"/>
          <w:lang w:eastAsia="zh-CN"/>
        </w:rPr>
        <w:t>, na k</w:t>
      </w:r>
      <w:r w:rsidR="00AA1DF0">
        <w:rPr>
          <w:rFonts w:eastAsia="Times New Roman" w:cstheme="minorHAnsi"/>
          <w:lang w:eastAsia="zh-CN"/>
        </w:rPr>
        <w:t>terém se</w:t>
      </w:r>
      <w:r w:rsidR="006D490C" w:rsidRPr="006D490C">
        <w:rPr>
          <w:rFonts w:eastAsia="Times New Roman" w:cstheme="minorHAnsi"/>
          <w:lang w:eastAsia="zh-CN"/>
        </w:rPr>
        <w:t xml:space="preserve"> budova</w:t>
      </w:r>
      <w:r w:rsidR="00AA1DF0">
        <w:rPr>
          <w:rFonts w:eastAsia="Times New Roman" w:cstheme="minorHAnsi"/>
          <w:lang w:eastAsia="zh-CN"/>
        </w:rPr>
        <w:t xml:space="preserve"> nachází</w:t>
      </w:r>
      <w:r w:rsidR="006D490C" w:rsidRPr="006D490C">
        <w:rPr>
          <w:rFonts w:eastAsia="Times New Roman" w:cstheme="minorHAnsi"/>
          <w:lang w:eastAsia="zh-CN"/>
        </w:rPr>
        <w:t xml:space="preserve">, tuto budovu </w:t>
      </w:r>
      <w:r w:rsidR="00925D42" w:rsidRPr="006D490C">
        <w:rPr>
          <w:rFonts w:eastAsia="Times New Roman" w:cstheme="minorHAnsi"/>
          <w:lang w:eastAsia="zh-CN"/>
        </w:rPr>
        <w:t xml:space="preserve"> </w:t>
      </w:r>
      <w:r w:rsidR="006D490C" w:rsidRPr="006D490C">
        <w:rPr>
          <w:rFonts w:eastAsia="Times New Roman" w:cstheme="minorHAnsi"/>
          <w:lang w:eastAsia="zh-CN"/>
        </w:rPr>
        <w:t>č.p. 385, způsob využití objekt občanské vybavenosti, zapsanou na listu vlastnictví č. 10001 pro katastrální území Pohořelice nad Jihlavou, obec Pohořelice, okres Brno – venkov, u Katastrálního úřadu pro Jihomoravský kraj, Katastrální pracoviště Brno – venkov, popsanou</w:t>
      </w:r>
      <w:r w:rsidR="00CC2B43" w:rsidRPr="006D490C">
        <w:rPr>
          <w:rFonts w:eastAsia="Times New Roman" w:cstheme="minorHAnsi"/>
          <w:lang w:eastAsia="zh-CN"/>
        </w:rPr>
        <w:t xml:space="preserve"> výše v čl. I. této Smlouvy (dále jen </w:t>
      </w:r>
      <w:r w:rsidR="00CC2B43" w:rsidRPr="006D490C">
        <w:rPr>
          <w:rFonts w:eastAsia="Times New Roman" w:cstheme="minorHAnsi"/>
          <w:b/>
          <w:lang w:eastAsia="zh-CN"/>
        </w:rPr>
        <w:t>„</w:t>
      </w:r>
      <w:r w:rsidR="00731F35" w:rsidRPr="006D490C">
        <w:rPr>
          <w:rFonts w:eastAsia="Times New Roman" w:cstheme="minorHAnsi"/>
          <w:b/>
          <w:lang w:eastAsia="zh-CN"/>
        </w:rPr>
        <w:t>d</w:t>
      </w:r>
      <w:r w:rsidR="00CC2B43" w:rsidRPr="006D490C">
        <w:rPr>
          <w:rFonts w:eastAsia="Times New Roman" w:cstheme="minorHAnsi"/>
          <w:b/>
          <w:lang w:eastAsia="zh-CN"/>
        </w:rPr>
        <w:t>ar“</w:t>
      </w:r>
      <w:r w:rsidR="001672C3">
        <w:rPr>
          <w:rFonts w:eastAsia="Times New Roman" w:cstheme="minorHAnsi"/>
          <w:lang w:eastAsia="zh-CN"/>
        </w:rPr>
        <w:t>) a umožní obdarovanému</w:t>
      </w:r>
      <w:r w:rsidR="00CC2B43" w:rsidRPr="006D490C">
        <w:rPr>
          <w:rFonts w:eastAsia="Times New Roman" w:cstheme="minorHAnsi"/>
          <w:lang w:eastAsia="zh-CN"/>
        </w:rPr>
        <w:t xml:space="preserve"> nabýt vlastnické právo k němu, a obdar</w:t>
      </w:r>
      <w:r w:rsidR="001672C3">
        <w:rPr>
          <w:rFonts w:eastAsia="Times New Roman" w:cstheme="minorHAnsi"/>
          <w:lang w:eastAsia="zh-CN"/>
        </w:rPr>
        <w:t>ovaný</w:t>
      </w:r>
      <w:r w:rsidR="00AA1DF0">
        <w:rPr>
          <w:rFonts w:eastAsia="Times New Roman" w:cstheme="minorHAnsi"/>
          <w:lang w:eastAsia="zh-CN"/>
        </w:rPr>
        <w:t xml:space="preserve"> tento dar přijímá</w:t>
      </w:r>
      <w:r w:rsidR="006D490C" w:rsidRPr="006D490C">
        <w:rPr>
          <w:rFonts w:eastAsia="Times New Roman" w:cstheme="minorHAnsi"/>
          <w:lang w:eastAsia="zh-CN"/>
        </w:rPr>
        <w:t xml:space="preserve"> do svého výlučného vlastnictví</w:t>
      </w:r>
      <w:r w:rsidR="00CC2B43" w:rsidRPr="006D490C">
        <w:rPr>
          <w:rFonts w:eastAsia="Times New Roman" w:cstheme="minorHAnsi"/>
          <w:lang w:eastAsia="zh-CN"/>
        </w:rPr>
        <w:t>.</w:t>
      </w:r>
    </w:p>
    <w:p w:rsidR="00D11A22" w:rsidRPr="00D11A22" w:rsidRDefault="00D11A22" w:rsidP="00D11A22">
      <w:pPr>
        <w:pStyle w:val="Odstavecseseznamem"/>
        <w:keepNext/>
        <w:tabs>
          <w:tab w:val="left" w:pos="0"/>
        </w:tabs>
        <w:suppressAutoHyphens/>
        <w:spacing w:after="60" w:line="240" w:lineRule="auto"/>
        <w:jc w:val="both"/>
        <w:outlineLvl w:val="3"/>
        <w:rPr>
          <w:rFonts w:eastAsia="Times New Roman" w:cstheme="minorHAnsi"/>
          <w:b/>
          <w:bCs/>
          <w:color w:val="000000"/>
          <w:lang w:eastAsia="zh-CN"/>
        </w:rPr>
      </w:pPr>
    </w:p>
    <w:p w:rsidR="00D11A22" w:rsidRPr="00D11A22" w:rsidRDefault="00D11A22" w:rsidP="00D11A22">
      <w:pPr>
        <w:pStyle w:val="Odstavecseseznamem"/>
        <w:keepNext/>
        <w:numPr>
          <w:ilvl w:val="0"/>
          <w:numId w:val="3"/>
        </w:numPr>
        <w:tabs>
          <w:tab w:val="left" w:pos="0"/>
        </w:tabs>
        <w:suppressAutoHyphens/>
        <w:spacing w:after="60" w:line="240" w:lineRule="auto"/>
        <w:jc w:val="both"/>
        <w:outlineLvl w:val="3"/>
        <w:rPr>
          <w:rFonts w:eastAsia="Times New Roman" w:cstheme="minorHAnsi"/>
          <w:b/>
          <w:bCs/>
          <w:color w:val="000000"/>
          <w:lang w:eastAsia="zh-CN"/>
        </w:rPr>
      </w:pPr>
      <w:r>
        <w:rPr>
          <w:rFonts w:eastAsia="Times New Roman" w:cstheme="minorHAnsi"/>
          <w:lang w:eastAsia="zh-CN"/>
        </w:rPr>
        <w:t xml:space="preserve">Dárce prohlašuje, že přenechává obdarovanému dar </w:t>
      </w:r>
      <w:r w:rsidRPr="00D11A22">
        <w:rPr>
          <w:rFonts w:eastAsia="Times New Roman" w:cstheme="minorHAnsi"/>
          <w:b/>
          <w:lang w:eastAsia="zh-CN"/>
        </w:rPr>
        <w:t>bezplatně</w:t>
      </w:r>
      <w:r>
        <w:rPr>
          <w:rFonts w:eastAsia="Times New Roman" w:cstheme="minorHAnsi"/>
          <w:lang w:eastAsia="zh-CN"/>
        </w:rPr>
        <w:t xml:space="preserve">. Pro účely účetnictví byla stanovena zůstatková hodnota daru na 199.350,- Kč. </w:t>
      </w:r>
    </w:p>
    <w:p w:rsidR="00D11A22" w:rsidRPr="00D11A22" w:rsidRDefault="00D11A22" w:rsidP="00D11A22">
      <w:pPr>
        <w:pStyle w:val="Odstavecseseznamem"/>
        <w:rPr>
          <w:rFonts w:eastAsia="Times New Roman" w:cstheme="minorHAnsi"/>
          <w:lang w:eastAsia="zh-CN"/>
        </w:rPr>
      </w:pPr>
    </w:p>
    <w:p w:rsidR="00BC592C" w:rsidRPr="00B25F22" w:rsidRDefault="001672C3" w:rsidP="00D11A22">
      <w:pPr>
        <w:pStyle w:val="Odstavecseseznamem"/>
        <w:keepNext/>
        <w:numPr>
          <w:ilvl w:val="0"/>
          <w:numId w:val="3"/>
        </w:numPr>
        <w:tabs>
          <w:tab w:val="left" w:pos="0"/>
        </w:tabs>
        <w:suppressAutoHyphens/>
        <w:spacing w:after="60" w:line="240" w:lineRule="auto"/>
        <w:jc w:val="both"/>
        <w:outlineLvl w:val="3"/>
        <w:rPr>
          <w:rFonts w:eastAsia="Times New Roman" w:cstheme="minorHAnsi"/>
          <w:b/>
          <w:bCs/>
          <w:color w:val="000000"/>
          <w:lang w:eastAsia="zh-CN"/>
        </w:rPr>
      </w:pPr>
      <w:r w:rsidRPr="00D11A22">
        <w:rPr>
          <w:rFonts w:eastAsia="Times New Roman" w:cstheme="minorHAnsi"/>
          <w:lang w:eastAsia="zh-CN"/>
        </w:rPr>
        <w:t xml:space="preserve">S ohledem na skutečnost, že </w:t>
      </w:r>
      <w:r w:rsidR="00AA1DF0" w:rsidRPr="00D11A22">
        <w:rPr>
          <w:rFonts w:eastAsia="Times New Roman" w:cstheme="minorHAnsi"/>
          <w:lang w:eastAsia="zh-CN"/>
        </w:rPr>
        <w:t>o</w:t>
      </w:r>
      <w:r w:rsidR="006D490C" w:rsidRPr="00D11A22">
        <w:rPr>
          <w:rFonts w:eastAsia="Times New Roman" w:cstheme="minorHAnsi"/>
          <w:lang w:eastAsia="zh-CN"/>
        </w:rPr>
        <w:t>bdarovaný</w:t>
      </w:r>
      <w:r w:rsidRPr="00D11A22">
        <w:rPr>
          <w:rFonts w:eastAsia="Times New Roman" w:cstheme="minorHAnsi"/>
          <w:lang w:eastAsia="zh-CN"/>
        </w:rPr>
        <w:t xml:space="preserve"> na základě Smlouvy o nájmu nebytových prostor</w:t>
      </w:r>
      <w:r w:rsidR="00B25F22">
        <w:rPr>
          <w:rFonts w:eastAsia="Times New Roman" w:cstheme="minorHAnsi"/>
          <w:lang w:eastAsia="zh-CN"/>
        </w:rPr>
        <w:t xml:space="preserve"> č. NS 15/2008</w:t>
      </w:r>
      <w:r w:rsidRPr="00D11A22">
        <w:rPr>
          <w:rFonts w:eastAsia="Times New Roman" w:cstheme="minorHAnsi"/>
          <w:lang w:eastAsia="zh-CN"/>
        </w:rPr>
        <w:t xml:space="preserve"> ze dne 24. 07. 2008 dar dlouhodobě užívá ke svým účelům,</w:t>
      </w:r>
      <w:r w:rsidR="00D11A22">
        <w:rPr>
          <w:rFonts w:eastAsia="Times New Roman" w:cstheme="minorHAnsi"/>
          <w:lang w:eastAsia="zh-CN"/>
        </w:rPr>
        <w:t xml:space="preserve"> prohlašuje, že</w:t>
      </w:r>
      <w:r w:rsidRPr="00D11A22">
        <w:rPr>
          <w:rFonts w:eastAsia="Times New Roman" w:cstheme="minorHAnsi"/>
          <w:lang w:eastAsia="zh-CN"/>
        </w:rPr>
        <w:t xml:space="preserve"> je plně obeznámen s jeho faktickým i právním stavem. Zároveň veškeré vnitřní vybavení náleží obdarovanému.</w:t>
      </w:r>
      <w:r w:rsidR="006D490C" w:rsidRPr="00D11A22">
        <w:rPr>
          <w:rFonts w:eastAsia="Times New Roman" w:cstheme="minorHAnsi"/>
          <w:lang w:eastAsia="zh-CN"/>
        </w:rPr>
        <w:t xml:space="preserve"> </w:t>
      </w:r>
      <w:r w:rsidRPr="00D11A22">
        <w:rPr>
          <w:rFonts w:eastAsia="Times New Roman" w:cstheme="minorHAnsi"/>
          <w:lang w:eastAsia="zh-CN"/>
        </w:rPr>
        <w:t xml:space="preserve">Obdarovaný tak </w:t>
      </w:r>
      <w:r w:rsidR="006D490C" w:rsidRPr="00D11A22">
        <w:rPr>
          <w:rFonts w:eastAsia="Times New Roman" w:cstheme="minorHAnsi"/>
          <w:lang w:eastAsia="zh-CN"/>
        </w:rPr>
        <w:t>přijímá</w:t>
      </w:r>
      <w:r w:rsidR="00B146D2" w:rsidRPr="00D11A22">
        <w:rPr>
          <w:rFonts w:eastAsia="Times New Roman" w:cstheme="minorHAnsi"/>
          <w:lang w:eastAsia="zh-CN"/>
        </w:rPr>
        <w:t xml:space="preserve"> dar</w:t>
      </w:r>
      <w:r w:rsidR="00BC592C" w:rsidRPr="00D11A22">
        <w:rPr>
          <w:rFonts w:eastAsia="Times New Roman" w:cstheme="minorHAnsi"/>
          <w:lang w:eastAsia="zh-CN"/>
        </w:rPr>
        <w:t xml:space="preserve"> ve stavu, v jakém se nachází, včetně všech dalších součástí a příslušenství</w:t>
      </w:r>
      <w:r w:rsidR="008F0CDB" w:rsidRPr="00D11A22">
        <w:rPr>
          <w:rFonts w:eastAsia="Times New Roman" w:cstheme="minorHAnsi"/>
          <w:lang w:eastAsia="zh-CN"/>
        </w:rPr>
        <w:t xml:space="preserve"> a</w:t>
      </w:r>
      <w:r w:rsidR="00BE2081" w:rsidRPr="00D11A22">
        <w:rPr>
          <w:rFonts w:eastAsia="Times New Roman" w:cstheme="minorHAnsi"/>
          <w:lang w:eastAsia="zh-CN"/>
        </w:rPr>
        <w:t xml:space="preserve"> vůči těmto</w:t>
      </w:r>
      <w:r w:rsidR="008F0CDB" w:rsidRPr="00D11A22">
        <w:rPr>
          <w:rFonts w:eastAsia="Times New Roman" w:cstheme="minorHAnsi"/>
          <w:lang w:eastAsia="zh-CN"/>
        </w:rPr>
        <w:t xml:space="preserve"> nemá žádné námitky. </w:t>
      </w:r>
      <w:r w:rsidRPr="00D11A22">
        <w:rPr>
          <w:rFonts w:eastAsia="Times New Roman" w:cstheme="minorHAnsi"/>
          <w:lang w:eastAsia="zh-CN"/>
        </w:rPr>
        <w:t>Smluvní strany zároveň prohlašují, že veškeré energie jsou</w:t>
      </w:r>
      <w:r w:rsidR="008F0CDB" w:rsidRPr="00D11A22">
        <w:rPr>
          <w:rFonts w:eastAsia="Times New Roman" w:cstheme="minorHAnsi"/>
          <w:lang w:eastAsia="zh-CN"/>
        </w:rPr>
        <w:t xml:space="preserve"> již</w:t>
      </w:r>
      <w:r w:rsidRPr="00D11A22">
        <w:rPr>
          <w:rFonts w:eastAsia="Times New Roman" w:cstheme="minorHAnsi"/>
          <w:lang w:eastAsia="zh-CN"/>
        </w:rPr>
        <w:t xml:space="preserve"> registrovány na obdarov</w:t>
      </w:r>
      <w:r w:rsidR="008F0CDB" w:rsidRPr="00D11A22">
        <w:rPr>
          <w:rFonts w:eastAsia="Times New Roman" w:cstheme="minorHAnsi"/>
          <w:lang w:eastAsia="zh-CN"/>
        </w:rPr>
        <w:t>aného a tudíž po uzavření této S</w:t>
      </w:r>
      <w:r w:rsidRPr="00D11A22">
        <w:rPr>
          <w:rFonts w:eastAsia="Times New Roman" w:cstheme="minorHAnsi"/>
          <w:lang w:eastAsia="zh-CN"/>
        </w:rPr>
        <w:t xml:space="preserve">mlouvy nedojde k jejich přeregistraci. </w:t>
      </w:r>
    </w:p>
    <w:p w:rsidR="00B25F22" w:rsidRPr="00B25F22" w:rsidRDefault="00B25F22" w:rsidP="00B25F22">
      <w:pPr>
        <w:pStyle w:val="Odstavecseseznamem"/>
        <w:rPr>
          <w:rFonts w:eastAsia="Times New Roman" w:cstheme="minorHAnsi"/>
          <w:b/>
          <w:bCs/>
          <w:color w:val="000000"/>
          <w:lang w:eastAsia="zh-CN"/>
        </w:rPr>
      </w:pPr>
    </w:p>
    <w:p w:rsidR="00B25F22" w:rsidRPr="00B25F22" w:rsidRDefault="00B25F22" w:rsidP="00D11A22">
      <w:pPr>
        <w:pStyle w:val="Odstavecseseznamem"/>
        <w:keepNext/>
        <w:numPr>
          <w:ilvl w:val="0"/>
          <w:numId w:val="3"/>
        </w:numPr>
        <w:tabs>
          <w:tab w:val="left" w:pos="0"/>
        </w:tabs>
        <w:suppressAutoHyphens/>
        <w:spacing w:after="60" w:line="240" w:lineRule="auto"/>
        <w:jc w:val="both"/>
        <w:outlineLvl w:val="3"/>
        <w:rPr>
          <w:rFonts w:eastAsia="Times New Roman" w:cstheme="minorHAnsi"/>
          <w:bCs/>
          <w:color w:val="000000"/>
          <w:lang w:eastAsia="zh-CN"/>
        </w:rPr>
      </w:pPr>
      <w:r w:rsidRPr="00B25F22">
        <w:rPr>
          <w:rFonts w:eastAsia="Times New Roman" w:cstheme="minorHAnsi"/>
          <w:bCs/>
          <w:color w:val="000000"/>
          <w:lang w:eastAsia="zh-CN"/>
        </w:rPr>
        <w:t xml:space="preserve">Dárce upozorňuje obdarovaného, aby </w:t>
      </w:r>
      <w:r>
        <w:rPr>
          <w:rFonts w:eastAsia="Times New Roman" w:cstheme="minorHAnsi"/>
          <w:bCs/>
          <w:color w:val="000000"/>
          <w:lang w:eastAsia="zh-CN"/>
        </w:rPr>
        <w:t>po realizaci převodu vlastnického práva k daru sjednal vhodné pojištění této nemovitosti a zaevidoval jej u finančního úřadu pro daň z nemovitostí.</w:t>
      </w:r>
    </w:p>
    <w:p w:rsidR="0066310A" w:rsidRDefault="0066310A" w:rsidP="00CC2B43">
      <w:pPr>
        <w:suppressAutoHyphens/>
        <w:spacing w:after="60" w:line="240" w:lineRule="auto"/>
        <w:ind w:left="360"/>
        <w:jc w:val="both"/>
        <w:rPr>
          <w:rFonts w:eastAsia="Times New Roman" w:cstheme="minorHAnsi"/>
          <w:lang w:eastAsia="zh-CN"/>
        </w:rPr>
      </w:pPr>
    </w:p>
    <w:p w:rsidR="00C20083" w:rsidRDefault="00C20083" w:rsidP="004972C5">
      <w:pPr>
        <w:suppressAutoHyphens/>
        <w:spacing w:after="60"/>
        <w:rPr>
          <w:rFonts w:eastAsia="Times New Roman" w:cstheme="minorHAnsi"/>
          <w:b/>
          <w:lang w:eastAsia="zh-CN"/>
        </w:rPr>
      </w:pPr>
    </w:p>
    <w:p w:rsidR="00C20083" w:rsidRPr="000D7F4F" w:rsidRDefault="00C20083" w:rsidP="00BC592C">
      <w:pPr>
        <w:suppressAutoHyphens/>
        <w:spacing w:after="60"/>
        <w:jc w:val="center"/>
        <w:rPr>
          <w:rFonts w:eastAsia="Times New Roman" w:cstheme="minorHAnsi"/>
          <w:b/>
          <w:lang w:eastAsia="zh-CN"/>
        </w:rPr>
      </w:pPr>
    </w:p>
    <w:p w:rsidR="00BC592C" w:rsidRPr="000D7F4F" w:rsidRDefault="004972C5" w:rsidP="00BC592C">
      <w:pPr>
        <w:suppressAutoHyphens/>
        <w:spacing w:after="60"/>
        <w:jc w:val="center"/>
        <w:rPr>
          <w:rFonts w:eastAsia="Times New Roman" w:cstheme="minorHAnsi"/>
          <w:b/>
          <w:lang w:eastAsia="zh-CN"/>
        </w:rPr>
      </w:pPr>
      <w:r>
        <w:rPr>
          <w:rFonts w:eastAsia="Times New Roman" w:cstheme="minorHAnsi"/>
          <w:b/>
          <w:lang w:eastAsia="zh-CN"/>
        </w:rPr>
        <w:t>III</w:t>
      </w:r>
      <w:r w:rsidR="00BC592C" w:rsidRPr="000D7F4F">
        <w:rPr>
          <w:rFonts w:eastAsia="Times New Roman" w:cstheme="minorHAnsi"/>
          <w:b/>
          <w:lang w:eastAsia="zh-CN"/>
        </w:rPr>
        <w:t>.</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Prohlášení smluvních stran</w:t>
      </w:r>
    </w:p>
    <w:p w:rsidR="00C20083" w:rsidRDefault="00C20083" w:rsidP="00BC592C">
      <w:pPr>
        <w:suppressAutoHyphens/>
        <w:spacing w:after="60"/>
        <w:jc w:val="center"/>
        <w:rPr>
          <w:rFonts w:eastAsia="Times New Roman" w:cstheme="minorHAnsi"/>
          <w:b/>
          <w:lang w:eastAsia="zh-CN"/>
        </w:rPr>
      </w:pPr>
    </w:p>
    <w:p w:rsidR="00C20083" w:rsidRDefault="004972C5" w:rsidP="00C20083">
      <w:pPr>
        <w:numPr>
          <w:ilvl w:val="0"/>
          <w:numId w:val="5"/>
        </w:numPr>
        <w:suppressAutoHyphens/>
        <w:spacing w:after="60" w:line="240" w:lineRule="auto"/>
        <w:jc w:val="both"/>
        <w:rPr>
          <w:rFonts w:eastAsia="Times New Roman" w:cs="Times New Roman"/>
          <w:lang w:eastAsia="zh-CN"/>
        </w:rPr>
      </w:pPr>
      <w:r>
        <w:rPr>
          <w:rFonts w:eastAsia="Times New Roman" w:cs="Times New Roman"/>
          <w:lang w:eastAsia="zh-CN"/>
        </w:rPr>
        <w:t>Dárce</w:t>
      </w:r>
      <w:r w:rsidR="00C20083">
        <w:rPr>
          <w:rFonts w:eastAsia="Times New Roman" w:cs="Times New Roman"/>
          <w:lang w:eastAsia="zh-CN"/>
        </w:rPr>
        <w:t xml:space="preserve"> výslovně prohlašuje, zaručuje a zavazuje se, že v okamžiku podpisu této Smlouvy a v okamžiku vk</w:t>
      </w:r>
      <w:r>
        <w:rPr>
          <w:rFonts w:eastAsia="Times New Roman" w:cs="Times New Roman"/>
          <w:lang w:eastAsia="zh-CN"/>
        </w:rPr>
        <w:t>la</w:t>
      </w:r>
      <w:r w:rsidR="00731F35">
        <w:rPr>
          <w:rFonts w:eastAsia="Times New Roman" w:cs="Times New Roman"/>
          <w:lang w:eastAsia="zh-CN"/>
        </w:rPr>
        <w:t>du</w:t>
      </w:r>
      <w:r w:rsidR="00C91A2D">
        <w:rPr>
          <w:rFonts w:eastAsia="Times New Roman" w:cs="Times New Roman"/>
          <w:lang w:eastAsia="zh-CN"/>
        </w:rPr>
        <w:t xml:space="preserve"> vlastnického práva obdarovaného</w:t>
      </w:r>
      <w:r>
        <w:rPr>
          <w:rFonts w:eastAsia="Times New Roman" w:cs="Times New Roman"/>
          <w:lang w:eastAsia="zh-CN"/>
        </w:rPr>
        <w:t xml:space="preserve"> k daru</w:t>
      </w:r>
      <w:r w:rsidR="00C20083">
        <w:rPr>
          <w:rFonts w:eastAsia="Times New Roman" w:cs="Times New Roman"/>
          <w:lang w:eastAsia="zh-CN"/>
        </w:rPr>
        <w:t xml:space="preserve"> do katastru nemovitostí: </w:t>
      </w:r>
    </w:p>
    <w:p w:rsidR="00C20083" w:rsidRDefault="00731F35"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 xml:space="preserve">převod darované nemovitosti </w:t>
      </w:r>
      <w:r w:rsidR="00C20083">
        <w:rPr>
          <w:rFonts w:eastAsia="Times New Roman" w:cs="Times New Roman"/>
          <w:lang w:eastAsia="cs-CZ"/>
        </w:rPr>
        <w:t xml:space="preserve">nezkracuje uspokojení žádné pohledávky jeho věřitelů, kteří by se mohli </w:t>
      </w:r>
      <w:r w:rsidR="004972C5">
        <w:rPr>
          <w:rFonts w:eastAsia="Times New Roman" w:cs="Times New Roman"/>
          <w:lang w:eastAsia="cs-CZ"/>
        </w:rPr>
        <w:t>domáhat neúčinnosti této</w:t>
      </w:r>
      <w:r w:rsidR="000949BE">
        <w:rPr>
          <w:rFonts w:eastAsia="Times New Roman" w:cs="Times New Roman"/>
          <w:lang w:eastAsia="cs-CZ"/>
        </w:rPr>
        <w:t xml:space="preserve"> S</w:t>
      </w:r>
      <w:r w:rsidR="00C20083">
        <w:rPr>
          <w:rFonts w:eastAsia="Times New Roman" w:cs="Times New Roman"/>
          <w:lang w:eastAsia="cs-CZ"/>
        </w:rPr>
        <w:t>mlouvy z důvodů uvedených v § 589 a násl. občanského zákoníku;</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lastRenderedPageBreak/>
        <w:t xml:space="preserve">neexistuje žádný závazek vůči jiné fyzické či právnické osobě ani státu, finančnímu úřadu nebo jinému orgánu státní správy nebo samosprávy, který by </w:t>
      </w:r>
      <w:r w:rsidR="000949BE">
        <w:rPr>
          <w:rFonts w:eastAsia="Times New Roman" w:cs="Times New Roman"/>
          <w:lang w:eastAsia="cs-CZ"/>
        </w:rPr>
        <w:t>mu bránil uzavřít a plnit tuto S</w:t>
      </w:r>
      <w:r>
        <w:rPr>
          <w:rFonts w:eastAsia="Times New Roman" w:cs="Times New Roman"/>
          <w:lang w:eastAsia="cs-CZ"/>
        </w:rPr>
        <w:t>mlouvu;</w:t>
      </w:r>
    </w:p>
    <w:p w:rsidR="00C20083" w:rsidRPr="008D197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nebyl u příslušného katastráln</w:t>
      </w:r>
      <w:r w:rsidR="00731F35">
        <w:rPr>
          <w:rFonts w:eastAsia="Times New Roman" w:cs="Times New Roman"/>
          <w:lang w:eastAsia="cs-CZ"/>
        </w:rPr>
        <w:t>ího úřadu ohledně darované nemovitosti</w:t>
      </w:r>
      <w:r>
        <w:rPr>
          <w:rFonts w:eastAsia="Times New Roman" w:cs="Times New Roman"/>
          <w:lang w:eastAsia="cs-CZ"/>
        </w:rPr>
        <w:t xml:space="preserve"> podán žádný návrh na vklad ani zde </w:t>
      </w:r>
      <w:r w:rsidR="004972C5">
        <w:rPr>
          <w:rFonts w:eastAsia="Times New Roman" w:cs="Times New Roman"/>
          <w:lang w:eastAsia="cs-CZ"/>
        </w:rPr>
        <w:t>neprobíhá ohledně nich</w:t>
      </w:r>
      <w:r>
        <w:rPr>
          <w:rFonts w:eastAsia="Times New Roman" w:cs="Times New Roman"/>
          <w:lang w:eastAsia="cs-CZ"/>
        </w:rPr>
        <w:t xml:space="preserve"> řízení o povolení vkladu;</w:t>
      </w:r>
      <w:r w:rsidRPr="008D1973">
        <w:rPr>
          <w:rFonts w:eastAsia="Times New Roman" w:cs="Times New Roman"/>
          <w:lang w:eastAsia="cs-CZ"/>
        </w:rPr>
        <w:t xml:space="preserve"> </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nemá žádné nezaplacené závazky po lhůtě splatnosti ani nebylo vůči němu vydáno žádné rozhodnutí na peněžité plnění ze strany soudu, finančního úřadu nebo jiného orgánu státu nebo samosprávy, které by mohlo mít povahu exekučního titulu;</w:t>
      </w:r>
    </w:p>
    <w:p w:rsidR="00C20083" w:rsidRDefault="00C20083" w:rsidP="00C20083">
      <w:pPr>
        <w:numPr>
          <w:ilvl w:val="0"/>
          <w:numId w:val="6"/>
        </w:numPr>
        <w:spacing w:after="60"/>
        <w:jc w:val="both"/>
        <w:rPr>
          <w:rFonts w:eastAsia="Times New Roman" w:cs="Times New Roman"/>
          <w:sz w:val="20"/>
          <w:szCs w:val="20"/>
          <w:lang w:eastAsia="cs-CZ"/>
        </w:rPr>
      </w:pPr>
      <w:r>
        <w:rPr>
          <w:rFonts w:eastAsia="Times New Roman" w:cs="Times New Roman"/>
          <w:lang w:eastAsia="cs-CZ"/>
        </w:rPr>
        <w:t>jeho právo nakl</w:t>
      </w:r>
      <w:r w:rsidR="004972C5">
        <w:rPr>
          <w:rFonts w:eastAsia="Times New Roman" w:cs="Times New Roman"/>
          <w:lang w:eastAsia="cs-CZ"/>
        </w:rPr>
        <w:t>ádat s darem</w:t>
      </w:r>
      <w:r>
        <w:rPr>
          <w:rFonts w:eastAsia="Times New Roman" w:cs="Times New Roman"/>
          <w:lang w:eastAsia="cs-CZ"/>
        </w:rPr>
        <w:t xml:space="preserve"> není omezeno rozhodnutím soudu ani žádného jiného orgánu, předkupním nebo jiným věcným či obligačním právem</w:t>
      </w:r>
      <w:r w:rsidR="004972C5">
        <w:rPr>
          <w:rFonts w:eastAsia="Times New Roman" w:cs="Times New Roman"/>
          <w:lang w:eastAsia="cs-CZ"/>
        </w:rPr>
        <w:t xml:space="preserve"> třetích osob. Na daru</w:t>
      </w:r>
      <w:r>
        <w:rPr>
          <w:rFonts w:eastAsia="Times New Roman" w:cs="Times New Roman"/>
          <w:lang w:eastAsia="cs-CZ"/>
        </w:rPr>
        <w:t xml:space="preserve"> neváznou žádné závazky, zástavní práva, ani jiná práva třetích osob nebo právní závady omezu</w:t>
      </w:r>
      <w:r w:rsidR="00426F5B">
        <w:rPr>
          <w:rFonts w:eastAsia="Times New Roman" w:cs="Times New Roman"/>
          <w:lang w:eastAsia="cs-CZ"/>
        </w:rPr>
        <w:t>jící výkon vlastnického práva</w:t>
      </w:r>
      <w:r>
        <w:rPr>
          <w:rFonts w:eastAsia="Times New Roman" w:cs="Times New Roman"/>
          <w:lang w:eastAsia="cs-CZ"/>
        </w:rPr>
        <w:t xml:space="preserve">;                                                                                                                                                                                                                 </w:t>
      </w:r>
    </w:p>
    <w:p w:rsidR="00C20083" w:rsidRDefault="00C20083" w:rsidP="00C20083">
      <w:pPr>
        <w:numPr>
          <w:ilvl w:val="0"/>
          <w:numId w:val="6"/>
        </w:numPr>
        <w:spacing w:after="60" w:line="240" w:lineRule="auto"/>
        <w:jc w:val="both"/>
        <w:rPr>
          <w:rFonts w:eastAsia="Times New Roman" w:cs="Times New Roman"/>
          <w:lang w:eastAsia="cs-CZ"/>
        </w:rPr>
      </w:pPr>
      <w:r>
        <w:rPr>
          <w:rFonts w:eastAsia="Times New Roman" w:cs="Times New Roman"/>
          <w:lang w:eastAsia="cs-CZ"/>
        </w:rPr>
        <w:t>není účastník žádného soudního, správního nebo rozhodčího říz</w:t>
      </w:r>
      <w:r w:rsidR="004972C5">
        <w:rPr>
          <w:rFonts w:eastAsia="Times New Roman" w:cs="Times New Roman"/>
          <w:lang w:eastAsia="cs-CZ"/>
        </w:rPr>
        <w:t>ení týkajícího se daru</w:t>
      </w:r>
      <w:r>
        <w:rPr>
          <w:rFonts w:eastAsia="Times New Roman" w:cs="Times New Roman"/>
          <w:lang w:eastAsia="cs-CZ"/>
        </w:rPr>
        <w:t>, ani žádná taková řízení dle jeho nejlepšího vědomí nehrozí nebo se neočekávají;</w:t>
      </w:r>
    </w:p>
    <w:p w:rsidR="00C20083" w:rsidRDefault="00C20083" w:rsidP="00C20083">
      <w:pPr>
        <w:numPr>
          <w:ilvl w:val="0"/>
          <w:numId w:val="6"/>
        </w:numPr>
        <w:suppressAutoHyphens/>
        <w:spacing w:after="120" w:line="240" w:lineRule="auto"/>
        <w:ind w:left="568" w:hanging="284"/>
        <w:jc w:val="both"/>
        <w:rPr>
          <w:rFonts w:eastAsia="Times New Roman" w:cs="Times New Roman"/>
          <w:lang w:eastAsia="cs-CZ"/>
        </w:rPr>
      </w:pPr>
      <w:proofErr w:type="gramStart"/>
      <w:r>
        <w:rPr>
          <w:rFonts w:eastAsia="Times New Roman" w:cs="Times New Roman"/>
          <w:lang w:eastAsia="cs-CZ"/>
        </w:rPr>
        <w:t>mu</w:t>
      </w:r>
      <w:proofErr w:type="gramEnd"/>
      <w:r>
        <w:rPr>
          <w:rFonts w:eastAsia="Times New Roman" w:cs="Times New Roman"/>
          <w:lang w:eastAsia="cs-CZ"/>
        </w:rPr>
        <w:t xml:space="preserve"> není známa žádná překážka, která by znemožnila uzavření této Smlouvy.</w:t>
      </w:r>
    </w:p>
    <w:p w:rsidR="00C20083" w:rsidRDefault="00C91A2D" w:rsidP="00C20083">
      <w:pPr>
        <w:numPr>
          <w:ilvl w:val="0"/>
          <w:numId w:val="5"/>
        </w:numPr>
        <w:suppressAutoHyphens/>
        <w:spacing w:after="60" w:line="240" w:lineRule="auto"/>
        <w:jc w:val="both"/>
        <w:rPr>
          <w:rFonts w:eastAsia="Times New Roman" w:cs="Times New Roman"/>
          <w:lang w:eastAsia="zh-CN"/>
        </w:rPr>
      </w:pPr>
      <w:r>
        <w:rPr>
          <w:rFonts w:eastAsia="Times New Roman" w:cs="Times New Roman"/>
          <w:lang w:eastAsia="zh-CN"/>
        </w:rPr>
        <w:t>Obdarovaný výslovně prohlašuje, zaručuje a zavazuje</w:t>
      </w:r>
      <w:r w:rsidR="00C20083">
        <w:rPr>
          <w:rFonts w:eastAsia="Times New Roman" w:cs="Times New Roman"/>
          <w:lang w:eastAsia="zh-CN"/>
        </w:rPr>
        <w:t xml:space="preserve"> se, že v okamžiku podpisu této Smlouvy a v okamžiku vkla</w:t>
      </w:r>
      <w:r w:rsidR="00980BD4">
        <w:rPr>
          <w:rFonts w:eastAsia="Times New Roman" w:cs="Times New Roman"/>
          <w:lang w:eastAsia="zh-CN"/>
        </w:rPr>
        <w:t>du</w:t>
      </w:r>
      <w:r>
        <w:rPr>
          <w:rFonts w:eastAsia="Times New Roman" w:cs="Times New Roman"/>
          <w:lang w:eastAsia="zh-CN"/>
        </w:rPr>
        <w:t xml:space="preserve"> jeho vlastnického práva</w:t>
      </w:r>
      <w:r w:rsidR="004972C5">
        <w:rPr>
          <w:rFonts w:eastAsia="Times New Roman" w:cs="Times New Roman"/>
          <w:lang w:eastAsia="zh-CN"/>
        </w:rPr>
        <w:t xml:space="preserve"> k daru</w:t>
      </w:r>
      <w:r w:rsidR="00C20083">
        <w:rPr>
          <w:rFonts w:eastAsia="Times New Roman" w:cs="Times New Roman"/>
          <w:lang w:eastAsia="zh-CN"/>
        </w:rPr>
        <w:t xml:space="preserve"> do katastru nemovitostí:</w:t>
      </w:r>
    </w:p>
    <w:p w:rsidR="00C20083" w:rsidRDefault="00C91A2D" w:rsidP="00C20083">
      <w:pPr>
        <w:pStyle w:val="Odstavecseseznamem"/>
        <w:numPr>
          <w:ilvl w:val="0"/>
          <w:numId w:val="7"/>
        </w:numPr>
        <w:spacing w:after="60" w:line="240" w:lineRule="auto"/>
        <w:jc w:val="both"/>
        <w:rPr>
          <w:rFonts w:eastAsia="Times New Roman" w:cs="Times New Roman"/>
          <w:lang w:eastAsia="cs-CZ"/>
        </w:rPr>
      </w:pPr>
      <w:r>
        <w:rPr>
          <w:rFonts w:eastAsia="Times New Roman" w:cs="Times New Roman"/>
          <w:lang w:eastAsia="cs-CZ"/>
        </w:rPr>
        <w:t>je mu</w:t>
      </w:r>
      <w:r w:rsidR="00C20083">
        <w:rPr>
          <w:rFonts w:eastAsia="Times New Roman" w:cs="Times New Roman"/>
          <w:lang w:eastAsia="cs-CZ"/>
        </w:rPr>
        <w:t xml:space="preserve"> znám právn</w:t>
      </w:r>
      <w:r w:rsidR="004972C5">
        <w:rPr>
          <w:rFonts w:eastAsia="Times New Roman" w:cs="Times New Roman"/>
          <w:lang w:eastAsia="cs-CZ"/>
        </w:rPr>
        <w:t>í i fakt</w:t>
      </w:r>
      <w:r w:rsidR="00AB749F">
        <w:rPr>
          <w:rFonts w:eastAsia="Times New Roman" w:cs="Times New Roman"/>
          <w:lang w:eastAsia="cs-CZ"/>
        </w:rPr>
        <w:t>ický stav daru</w:t>
      </w:r>
      <w:r>
        <w:rPr>
          <w:rFonts w:eastAsia="Times New Roman" w:cs="Times New Roman"/>
          <w:lang w:eastAsia="cs-CZ"/>
        </w:rPr>
        <w:t xml:space="preserve"> a nepožaduje</w:t>
      </w:r>
      <w:r w:rsidR="00C20083">
        <w:rPr>
          <w:rFonts w:eastAsia="Times New Roman" w:cs="Times New Roman"/>
          <w:lang w:eastAsia="cs-CZ"/>
        </w:rPr>
        <w:t xml:space="preserve"> provedení žádných úprav ani změn;</w:t>
      </w:r>
    </w:p>
    <w:p w:rsidR="00C20083" w:rsidRDefault="00C91A2D" w:rsidP="00C20083">
      <w:pPr>
        <w:numPr>
          <w:ilvl w:val="0"/>
          <w:numId w:val="7"/>
        </w:numPr>
        <w:suppressAutoHyphens/>
        <w:spacing w:after="60" w:line="240" w:lineRule="auto"/>
        <w:jc w:val="both"/>
        <w:rPr>
          <w:rFonts w:eastAsia="Times New Roman" w:cs="Times New Roman"/>
          <w:b/>
          <w:lang w:eastAsia="zh-CN"/>
        </w:rPr>
      </w:pPr>
      <w:proofErr w:type="gramStart"/>
      <w:r>
        <w:rPr>
          <w:rFonts w:eastAsia="Calibri" w:cs="Times New Roman"/>
        </w:rPr>
        <w:t>mu</w:t>
      </w:r>
      <w:proofErr w:type="gramEnd"/>
      <w:r w:rsidR="00C20083">
        <w:rPr>
          <w:rFonts w:eastAsia="Calibri" w:cs="Times New Roman"/>
        </w:rPr>
        <w:t xml:space="preserve"> není známa žádná překážka, která by znemožnila uzavření této Smlouvy.</w:t>
      </w:r>
    </w:p>
    <w:p w:rsidR="00721BFD" w:rsidRPr="000D7F4F" w:rsidRDefault="00721BFD" w:rsidP="006D064D">
      <w:pPr>
        <w:suppressAutoHyphens/>
        <w:spacing w:after="60"/>
        <w:rPr>
          <w:rFonts w:eastAsia="Times New Roman" w:cstheme="minorHAnsi"/>
          <w:b/>
          <w:lang w:eastAsia="zh-CN"/>
        </w:rPr>
      </w:pPr>
    </w:p>
    <w:p w:rsidR="00BC592C" w:rsidRPr="000D7F4F" w:rsidRDefault="00BC592C" w:rsidP="00BC592C">
      <w:pPr>
        <w:suppressAutoHyphens/>
        <w:spacing w:after="60" w:line="240" w:lineRule="auto"/>
        <w:jc w:val="center"/>
        <w:rPr>
          <w:rFonts w:eastAsia="Times New Roman" w:cstheme="minorHAnsi"/>
          <w:b/>
          <w:lang w:eastAsia="zh-CN"/>
        </w:rPr>
      </w:pPr>
    </w:p>
    <w:p w:rsidR="00BC592C" w:rsidRPr="000D7F4F" w:rsidRDefault="006D064D" w:rsidP="00BC592C">
      <w:pPr>
        <w:suppressAutoHyphens/>
        <w:spacing w:after="60" w:line="240" w:lineRule="auto"/>
        <w:jc w:val="center"/>
        <w:rPr>
          <w:rFonts w:eastAsia="Times New Roman" w:cstheme="minorHAnsi"/>
          <w:b/>
          <w:lang w:eastAsia="zh-CN"/>
        </w:rPr>
      </w:pPr>
      <w:r>
        <w:rPr>
          <w:rFonts w:eastAsia="Times New Roman" w:cstheme="minorHAnsi"/>
          <w:b/>
          <w:lang w:eastAsia="zh-CN"/>
        </w:rPr>
        <w:t>IV</w:t>
      </w:r>
      <w:r w:rsidR="00BC592C" w:rsidRPr="000D7F4F">
        <w:rPr>
          <w:rFonts w:eastAsia="Times New Roman" w:cstheme="minorHAnsi"/>
          <w:b/>
          <w:lang w:eastAsia="zh-CN"/>
        </w:rPr>
        <w:t>.</w:t>
      </w:r>
    </w:p>
    <w:p w:rsidR="00BC592C" w:rsidRDefault="006D064D" w:rsidP="00BC592C">
      <w:pPr>
        <w:suppressAutoHyphens/>
        <w:spacing w:after="60"/>
        <w:jc w:val="center"/>
        <w:rPr>
          <w:rFonts w:eastAsia="Times New Roman" w:cstheme="minorHAnsi"/>
          <w:b/>
          <w:bCs/>
          <w:lang w:eastAsia="zh-CN"/>
        </w:rPr>
      </w:pPr>
      <w:r>
        <w:rPr>
          <w:rFonts w:eastAsia="Times New Roman" w:cstheme="minorHAnsi"/>
          <w:b/>
          <w:bCs/>
          <w:lang w:eastAsia="zh-CN"/>
        </w:rPr>
        <w:t>Závazky dárce</w:t>
      </w:r>
    </w:p>
    <w:p w:rsidR="004513EF" w:rsidRPr="000D7F4F" w:rsidRDefault="004513EF" w:rsidP="00BC592C">
      <w:pPr>
        <w:suppressAutoHyphens/>
        <w:spacing w:after="60"/>
        <w:jc w:val="center"/>
        <w:rPr>
          <w:rFonts w:eastAsia="Times New Roman" w:cstheme="minorHAnsi"/>
          <w:b/>
          <w:lang w:eastAsia="zh-CN"/>
        </w:rPr>
      </w:pPr>
    </w:p>
    <w:p w:rsidR="008014E1" w:rsidRDefault="006D064D" w:rsidP="008014E1">
      <w:pPr>
        <w:suppressAutoHyphens/>
        <w:spacing w:after="60" w:line="240" w:lineRule="auto"/>
        <w:ind w:left="284"/>
        <w:jc w:val="both"/>
        <w:rPr>
          <w:rFonts w:eastAsia="Times New Roman" w:cs="Times New Roman"/>
          <w:lang w:eastAsia="zh-CN"/>
        </w:rPr>
      </w:pPr>
      <w:r>
        <w:rPr>
          <w:rFonts w:eastAsia="Times New Roman" w:cs="Times New Roman"/>
          <w:lang w:eastAsia="zh-CN"/>
        </w:rPr>
        <w:t>Dárce</w:t>
      </w:r>
      <w:r w:rsidR="008014E1">
        <w:rPr>
          <w:rFonts w:eastAsia="Times New Roman" w:cs="Times New Roman"/>
          <w:lang w:eastAsia="zh-CN"/>
        </w:rPr>
        <w:t xml:space="preserve"> se zavazuje, že od okamžiku podpisu této Smlouvy do pravomocného rozhodnutí příslušného katastrálního úřadu o povolení vkladu vla</w:t>
      </w:r>
      <w:r>
        <w:rPr>
          <w:rFonts w:eastAsia="Times New Roman" w:cs="Times New Roman"/>
          <w:lang w:eastAsia="zh-CN"/>
        </w:rPr>
        <w:t>stnického práva k daru ve prospěch</w:t>
      </w:r>
      <w:r w:rsidR="00714B2C">
        <w:rPr>
          <w:rFonts w:eastAsia="Times New Roman" w:cs="Times New Roman"/>
          <w:lang w:eastAsia="zh-CN"/>
        </w:rPr>
        <w:t xml:space="preserve"> obdarovaného</w:t>
      </w:r>
      <w:r w:rsidR="008014E1">
        <w:rPr>
          <w:rFonts w:eastAsia="Times New Roman" w:cs="Times New Roman"/>
          <w:lang w:eastAsia="zh-CN"/>
        </w:rPr>
        <w:t xml:space="preserve"> žádným způsobem nezmění právní </w:t>
      </w:r>
      <w:r>
        <w:rPr>
          <w:rFonts w:eastAsia="Times New Roman" w:cs="Times New Roman"/>
          <w:lang w:eastAsia="zh-CN"/>
        </w:rPr>
        <w:t>ani fakt</w:t>
      </w:r>
      <w:r w:rsidR="00AB749F">
        <w:rPr>
          <w:rFonts w:eastAsia="Times New Roman" w:cs="Times New Roman"/>
          <w:lang w:eastAsia="zh-CN"/>
        </w:rPr>
        <w:t>ický stav daru</w:t>
      </w:r>
      <w:r w:rsidR="008014E1" w:rsidRPr="00974432">
        <w:rPr>
          <w:rFonts w:eastAsia="Times New Roman" w:cs="Times New Roman"/>
          <w:lang w:eastAsia="zh-CN"/>
        </w:rPr>
        <w:t>, zejména neučiní žádné úkony, které by vedly ke zcizení nebo změně vlas</w:t>
      </w:r>
      <w:r w:rsidR="00980BD4">
        <w:rPr>
          <w:rFonts w:eastAsia="Times New Roman" w:cs="Times New Roman"/>
          <w:lang w:eastAsia="zh-CN"/>
        </w:rPr>
        <w:t>tnických práv k němu nebo jeho</w:t>
      </w:r>
      <w:r w:rsidR="008014E1" w:rsidRPr="00974432">
        <w:rPr>
          <w:rFonts w:eastAsia="Times New Roman" w:cs="Times New Roman"/>
          <w:lang w:eastAsia="zh-CN"/>
        </w:rPr>
        <w:t xml:space="preserve"> části či jaké</w:t>
      </w:r>
      <w:r>
        <w:rPr>
          <w:rFonts w:eastAsia="Times New Roman" w:cs="Times New Roman"/>
          <w:lang w:eastAsia="zh-CN"/>
        </w:rPr>
        <w:t>mukoli zatížení daru</w:t>
      </w:r>
      <w:r w:rsidR="008014E1" w:rsidRPr="00974432">
        <w:rPr>
          <w:rFonts w:eastAsia="Times New Roman" w:cs="Times New Roman"/>
          <w:lang w:eastAsia="zh-CN"/>
        </w:rPr>
        <w:t>, či jeho části zástavními právy, věcnými břemeny nebo jinými právy či závazky třetích osob nebo vadami, které by mohly být po usku</w:t>
      </w:r>
      <w:r w:rsidR="008014E1">
        <w:rPr>
          <w:rFonts w:eastAsia="Times New Roman" w:cs="Times New Roman"/>
          <w:lang w:eastAsia="zh-CN"/>
        </w:rPr>
        <w:t>tečnění převodu dle této S</w:t>
      </w:r>
      <w:r w:rsidR="00980BD4">
        <w:rPr>
          <w:rFonts w:eastAsia="Times New Roman" w:cs="Times New Roman"/>
          <w:lang w:eastAsia="zh-CN"/>
        </w:rPr>
        <w:t>m</w:t>
      </w:r>
      <w:r w:rsidR="00714B2C">
        <w:rPr>
          <w:rFonts w:eastAsia="Times New Roman" w:cs="Times New Roman"/>
          <w:lang w:eastAsia="zh-CN"/>
        </w:rPr>
        <w:t>louvy uplatněny vůči obdarovanému</w:t>
      </w:r>
      <w:r w:rsidR="00AB749F">
        <w:rPr>
          <w:rFonts w:eastAsia="Times New Roman" w:cs="Times New Roman"/>
          <w:lang w:eastAsia="zh-CN"/>
        </w:rPr>
        <w:t>, rovněž tak se dárce</w:t>
      </w:r>
      <w:r w:rsidR="008014E1" w:rsidRPr="00974432">
        <w:rPr>
          <w:rFonts w:eastAsia="Times New Roman" w:cs="Times New Roman"/>
          <w:lang w:eastAsia="zh-CN"/>
        </w:rPr>
        <w:t xml:space="preserve"> zavazuje vyvinout maximální úsilí, aby uvedené úkony neučinila ani třetí osoba. </w:t>
      </w:r>
    </w:p>
    <w:p w:rsidR="00AB749F" w:rsidRDefault="00AB749F" w:rsidP="008014E1">
      <w:pPr>
        <w:suppressAutoHyphens/>
        <w:spacing w:after="60" w:line="240" w:lineRule="auto"/>
        <w:ind w:left="284"/>
        <w:jc w:val="both"/>
        <w:rPr>
          <w:rFonts w:eastAsia="Times New Roman" w:cs="Times New Roman"/>
          <w:lang w:eastAsia="zh-CN"/>
        </w:rPr>
      </w:pPr>
    </w:p>
    <w:p w:rsidR="009529D7" w:rsidRDefault="009529D7" w:rsidP="00407D21">
      <w:pPr>
        <w:suppressAutoHyphens/>
        <w:spacing w:after="60"/>
        <w:rPr>
          <w:rFonts w:eastAsia="Times New Roman" w:cstheme="minorHAnsi"/>
          <w:b/>
          <w:lang w:eastAsia="zh-CN"/>
        </w:rPr>
      </w:pPr>
    </w:p>
    <w:p w:rsidR="00E33778" w:rsidRPr="000D7F4F" w:rsidRDefault="00E33778" w:rsidP="006D064D">
      <w:pPr>
        <w:suppressAutoHyphens/>
        <w:spacing w:after="60"/>
        <w:jc w:val="center"/>
        <w:rPr>
          <w:rFonts w:eastAsia="Times New Roman" w:cstheme="minorHAnsi"/>
          <w:b/>
          <w:lang w:eastAsia="zh-CN"/>
        </w:rPr>
      </w:pPr>
    </w:p>
    <w:p w:rsidR="006D064D" w:rsidRPr="000D7F4F" w:rsidRDefault="006D064D" w:rsidP="006D064D">
      <w:pPr>
        <w:suppressAutoHyphens/>
        <w:spacing w:after="60"/>
        <w:jc w:val="center"/>
        <w:rPr>
          <w:rFonts w:eastAsia="Times New Roman" w:cstheme="minorHAnsi"/>
          <w:b/>
          <w:lang w:eastAsia="zh-CN"/>
        </w:rPr>
      </w:pPr>
      <w:r>
        <w:rPr>
          <w:rFonts w:eastAsia="Times New Roman" w:cstheme="minorHAnsi"/>
          <w:b/>
          <w:lang w:eastAsia="zh-CN"/>
        </w:rPr>
        <w:t>V</w:t>
      </w:r>
      <w:r w:rsidRPr="000D7F4F">
        <w:rPr>
          <w:rFonts w:eastAsia="Times New Roman" w:cstheme="minorHAnsi"/>
          <w:b/>
          <w:lang w:eastAsia="zh-CN"/>
        </w:rPr>
        <w:t>.</w:t>
      </w:r>
    </w:p>
    <w:p w:rsidR="006D064D" w:rsidRDefault="006D064D" w:rsidP="006D064D">
      <w:pPr>
        <w:suppressAutoHyphens/>
        <w:spacing w:after="60"/>
        <w:jc w:val="center"/>
        <w:rPr>
          <w:rFonts w:eastAsia="Times New Roman" w:cstheme="minorHAnsi"/>
          <w:b/>
          <w:lang w:eastAsia="zh-CN"/>
        </w:rPr>
      </w:pPr>
      <w:r w:rsidRPr="000D7F4F">
        <w:rPr>
          <w:rFonts w:eastAsia="Times New Roman" w:cstheme="minorHAnsi"/>
          <w:b/>
          <w:lang w:eastAsia="zh-CN"/>
        </w:rPr>
        <w:t>Další ujednání</w:t>
      </w:r>
    </w:p>
    <w:p w:rsidR="006D064D" w:rsidRPr="000D7F4F" w:rsidRDefault="006D064D" w:rsidP="006D064D">
      <w:pPr>
        <w:suppressAutoHyphens/>
        <w:spacing w:after="60"/>
        <w:jc w:val="center"/>
        <w:rPr>
          <w:rFonts w:eastAsia="Times New Roman" w:cstheme="minorHAnsi"/>
          <w:b/>
          <w:lang w:eastAsia="zh-CN"/>
        </w:rPr>
      </w:pPr>
    </w:p>
    <w:p w:rsidR="003C0622" w:rsidRDefault="006D064D" w:rsidP="003C0622">
      <w:pPr>
        <w:numPr>
          <w:ilvl w:val="0"/>
          <w:numId w:val="28"/>
        </w:numPr>
        <w:suppressAutoHyphens/>
        <w:spacing w:after="60" w:line="240" w:lineRule="auto"/>
        <w:jc w:val="both"/>
        <w:rPr>
          <w:rFonts w:eastAsia="Times New Roman" w:cstheme="minorHAnsi"/>
          <w:lang w:eastAsia="zh-CN"/>
        </w:rPr>
      </w:pPr>
      <w:r w:rsidRPr="008014E1">
        <w:rPr>
          <w:rFonts w:eastAsia="Times New Roman" w:cstheme="minorHAnsi"/>
          <w:lang w:eastAsia="zh-CN"/>
        </w:rPr>
        <w:t>Smluvní strany spolu s podpisem této Smlouvy podepisují návrh na vklad vlastnického práva k předm</w:t>
      </w:r>
      <w:r w:rsidR="009529D7">
        <w:rPr>
          <w:rFonts w:eastAsia="Times New Roman" w:cstheme="minorHAnsi"/>
          <w:lang w:eastAsia="zh-CN"/>
        </w:rPr>
        <w:t>ě</w:t>
      </w:r>
      <w:r w:rsidR="00714B2C">
        <w:rPr>
          <w:rFonts w:eastAsia="Times New Roman" w:cstheme="minorHAnsi"/>
          <w:lang w:eastAsia="zh-CN"/>
        </w:rPr>
        <w:t>tu daru ve prospěch obdarovaného</w:t>
      </w:r>
      <w:r w:rsidR="003772AF">
        <w:rPr>
          <w:rFonts w:eastAsia="Times New Roman" w:cstheme="minorHAnsi"/>
          <w:lang w:eastAsia="zh-CN"/>
        </w:rPr>
        <w:t xml:space="preserve"> </w:t>
      </w:r>
      <w:r w:rsidRPr="008014E1">
        <w:rPr>
          <w:rFonts w:eastAsia="Times New Roman" w:cstheme="minorHAnsi"/>
          <w:lang w:eastAsia="zh-CN"/>
        </w:rPr>
        <w:t xml:space="preserve">do katastru nemovitostí (dále jen </w:t>
      </w:r>
      <w:r w:rsidRPr="008014E1">
        <w:rPr>
          <w:rFonts w:eastAsia="Times New Roman" w:cstheme="minorHAnsi"/>
          <w:b/>
          <w:lang w:eastAsia="zh-CN"/>
        </w:rPr>
        <w:t>„návrh“</w:t>
      </w:r>
      <w:r w:rsidRPr="008014E1">
        <w:rPr>
          <w:rFonts w:eastAsia="Times New Roman" w:cstheme="minorHAnsi"/>
          <w:lang w:eastAsia="zh-CN"/>
        </w:rPr>
        <w:t xml:space="preserve">).  </w:t>
      </w:r>
    </w:p>
    <w:p w:rsidR="006D064D" w:rsidRDefault="006D064D" w:rsidP="003C0622">
      <w:pPr>
        <w:numPr>
          <w:ilvl w:val="0"/>
          <w:numId w:val="28"/>
        </w:numPr>
        <w:suppressAutoHyphens/>
        <w:spacing w:after="60" w:line="240" w:lineRule="auto"/>
        <w:jc w:val="both"/>
        <w:rPr>
          <w:rFonts w:eastAsia="Times New Roman" w:cstheme="minorHAnsi"/>
          <w:lang w:eastAsia="zh-CN"/>
        </w:rPr>
      </w:pPr>
      <w:r w:rsidRPr="003C0622">
        <w:rPr>
          <w:rFonts w:eastAsia="Times New Roman" w:cstheme="minorHAnsi"/>
          <w:lang w:eastAsia="zh-CN"/>
        </w:rPr>
        <w:t xml:space="preserve">Smluvní </w:t>
      </w:r>
      <w:r w:rsidR="00944390" w:rsidRPr="003C0622">
        <w:rPr>
          <w:rFonts w:eastAsia="Times New Roman" w:cstheme="minorHAnsi"/>
          <w:lang w:eastAsia="zh-CN"/>
        </w:rPr>
        <w:t xml:space="preserve">strany se dohodly, že návrh </w:t>
      </w:r>
      <w:r w:rsidR="00714B2C" w:rsidRPr="003C0622">
        <w:rPr>
          <w:rFonts w:eastAsia="Times New Roman" w:cstheme="minorHAnsi"/>
          <w:lang w:eastAsia="zh-CN"/>
        </w:rPr>
        <w:t>podá</w:t>
      </w:r>
      <w:r w:rsidRPr="003C0622">
        <w:rPr>
          <w:rFonts w:eastAsia="Times New Roman" w:cstheme="minorHAnsi"/>
          <w:lang w:eastAsia="zh-CN"/>
        </w:rPr>
        <w:t xml:space="preserve"> příslušnému</w:t>
      </w:r>
      <w:r w:rsidR="00714B2C" w:rsidRPr="003C0622">
        <w:rPr>
          <w:rFonts w:eastAsia="Times New Roman" w:cstheme="minorHAnsi"/>
          <w:lang w:eastAsia="zh-CN"/>
        </w:rPr>
        <w:t xml:space="preserve"> katastrálnímu úřadu dárce</w:t>
      </w:r>
      <w:r w:rsidRPr="003C0622">
        <w:rPr>
          <w:rFonts w:eastAsia="Times New Roman" w:cstheme="minorHAnsi"/>
          <w:lang w:eastAsia="zh-CN"/>
        </w:rPr>
        <w:t xml:space="preserve"> a to bezodkladně po uzavření této Smlouvy.</w:t>
      </w:r>
      <w:r w:rsidR="003C0622" w:rsidRPr="003C0622">
        <w:rPr>
          <w:rFonts w:eastAsia="Times New Roman" w:cstheme="minorHAnsi"/>
          <w:lang w:eastAsia="zh-CN"/>
        </w:rPr>
        <w:t xml:space="preserve"> Obdarovaný uhradil </w:t>
      </w:r>
      <w:r w:rsidR="00B25F22">
        <w:rPr>
          <w:rFonts w:eastAsia="Times New Roman" w:cstheme="minorHAnsi"/>
          <w:lang w:eastAsia="zh-CN"/>
        </w:rPr>
        <w:t>s</w:t>
      </w:r>
      <w:r w:rsidR="003C0622" w:rsidRPr="003C0622">
        <w:rPr>
          <w:rFonts w:eastAsia="Times New Roman" w:cstheme="minorHAnsi"/>
          <w:lang w:eastAsia="zh-CN"/>
        </w:rPr>
        <w:t xml:space="preserve">právní poplatek ve výši 2.000 </w:t>
      </w:r>
      <w:r w:rsidR="00AA1DF0">
        <w:rPr>
          <w:rFonts w:eastAsia="Times New Roman" w:cstheme="minorHAnsi"/>
          <w:lang w:eastAsia="zh-CN"/>
        </w:rPr>
        <w:t>K</w:t>
      </w:r>
      <w:r w:rsidR="003C0622" w:rsidRPr="003C0622">
        <w:rPr>
          <w:rFonts w:eastAsia="Times New Roman" w:cstheme="minorHAnsi"/>
          <w:lang w:eastAsia="zh-CN"/>
        </w:rPr>
        <w:t>č za návrh na vklad vlastnického práva do katastru nemovitost</w:t>
      </w:r>
      <w:r w:rsidR="003C0622">
        <w:rPr>
          <w:rFonts w:eastAsia="Times New Roman" w:cstheme="minorHAnsi"/>
          <w:lang w:eastAsia="zh-CN"/>
        </w:rPr>
        <w:t>í dle této Smlouvy dárci</w:t>
      </w:r>
      <w:r w:rsidR="003C0622" w:rsidRPr="003C0622">
        <w:rPr>
          <w:rFonts w:eastAsia="Times New Roman" w:cstheme="minorHAnsi"/>
          <w:lang w:eastAsia="zh-CN"/>
        </w:rPr>
        <w:t xml:space="preserve"> bezhotovostním převode</w:t>
      </w:r>
      <w:r w:rsidR="003C0622">
        <w:rPr>
          <w:rFonts w:eastAsia="Times New Roman" w:cstheme="minorHAnsi"/>
          <w:lang w:eastAsia="zh-CN"/>
        </w:rPr>
        <w:t>m na bankovní účet dárce</w:t>
      </w:r>
      <w:r w:rsidR="003C0622" w:rsidRPr="003C0622">
        <w:rPr>
          <w:rFonts w:eastAsia="Times New Roman" w:cstheme="minorHAnsi"/>
          <w:lang w:eastAsia="zh-CN"/>
        </w:rPr>
        <w:t xml:space="preserve"> </w:t>
      </w:r>
      <w:r w:rsidR="001477FC">
        <w:rPr>
          <w:rFonts w:eastAsia="Times New Roman" w:cstheme="minorHAnsi"/>
          <w:lang w:eastAsia="zh-CN"/>
        </w:rPr>
        <w:t>xxxxxxxxxxxxxxxxxxxxxxxxxxxxx</w:t>
      </w:r>
      <w:bookmarkStart w:id="0" w:name="_GoBack"/>
      <w:bookmarkEnd w:id="0"/>
      <w:r w:rsidR="003C0622" w:rsidRPr="003C0622">
        <w:rPr>
          <w:rFonts w:eastAsia="Times New Roman" w:cstheme="minorHAnsi"/>
          <w:lang w:eastAsia="zh-CN"/>
        </w:rPr>
        <w:t>před po</w:t>
      </w:r>
      <w:r w:rsidR="003C0622">
        <w:rPr>
          <w:rFonts w:eastAsia="Times New Roman" w:cstheme="minorHAnsi"/>
          <w:lang w:eastAsia="zh-CN"/>
        </w:rPr>
        <w:t>dpisem této Smlouvy. Dárce</w:t>
      </w:r>
      <w:r w:rsidR="003C0622" w:rsidRPr="003C0622">
        <w:rPr>
          <w:rFonts w:eastAsia="Times New Roman" w:cstheme="minorHAnsi"/>
          <w:lang w:eastAsia="zh-CN"/>
        </w:rPr>
        <w:t xml:space="preserve"> tuto skutečnost stvrzuje svým podpisem níže.</w:t>
      </w:r>
    </w:p>
    <w:p w:rsidR="003C0622" w:rsidRPr="003C0622" w:rsidRDefault="003C0622" w:rsidP="003C0622">
      <w:pPr>
        <w:suppressAutoHyphens/>
        <w:spacing w:after="60" w:line="240" w:lineRule="auto"/>
        <w:ind w:left="284"/>
        <w:jc w:val="both"/>
        <w:rPr>
          <w:rFonts w:eastAsia="Times New Roman" w:cstheme="minorHAnsi"/>
          <w:lang w:eastAsia="zh-CN"/>
        </w:rPr>
      </w:pPr>
    </w:p>
    <w:p w:rsidR="006D064D" w:rsidRPr="008014E1" w:rsidRDefault="006D064D" w:rsidP="003772AF">
      <w:pPr>
        <w:numPr>
          <w:ilvl w:val="0"/>
          <w:numId w:val="28"/>
        </w:numPr>
        <w:suppressAutoHyphens/>
        <w:spacing w:after="60" w:line="240" w:lineRule="auto"/>
        <w:jc w:val="both"/>
        <w:rPr>
          <w:rFonts w:eastAsia="Times New Roman" w:cstheme="minorHAnsi"/>
          <w:lang w:eastAsia="zh-CN"/>
        </w:rPr>
      </w:pPr>
      <w:r w:rsidRPr="008014E1">
        <w:rPr>
          <w:rFonts w:eastAsia="Times New Roman" w:cstheme="minorHAnsi"/>
          <w:lang w:eastAsia="zh-CN"/>
        </w:rPr>
        <w:t>Převod vlastnického práv</w:t>
      </w:r>
      <w:r w:rsidR="009529D7">
        <w:rPr>
          <w:rFonts w:eastAsia="Times New Roman" w:cstheme="minorHAnsi"/>
          <w:lang w:eastAsia="zh-CN"/>
        </w:rPr>
        <w:t>a k předmětu daru na obdarované</w:t>
      </w:r>
      <w:r w:rsidR="003C0622">
        <w:rPr>
          <w:rFonts w:eastAsia="Times New Roman" w:cstheme="minorHAnsi"/>
          <w:lang w:eastAsia="zh-CN"/>
        </w:rPr>
        <w:t>ho</w:t>
      </w:r>
      <w:r w:rsidR="009529D7">
        <w:rPr>
          <w:rFonts w:eastAsia="Times New Roman" w:cstheme="minorHAnsi"/>
          <w:lang w:eastAsia="zh-CN"/>
        </w:rPr>
        <w:t xml:space="preserve"> </w:t>
      </w:r>
      <w:r w:rsidR="003772AF" w:rsidRPr="003772AF">
        <w:rPr>
          <w:rFonts w:eastAsia="Times New Roman" w:cstheme="minorHAnsi"/>
          <w:lang w:eastAsia="zh-CN"/>
        </w:rPr>
        <w:t>dle této Smlouvy</w:t>
      </w:r>
      <w:r w:rsidRPr="008014E1">
        <w:rPr>
          <w:rFonts w:eastAsia="Times New Roman" w:cstheme="minorHAnsi"/>
          <w:lang w:eastAsia="zh-CN"/>
        </w:rPr>
        <w:t xml:space="preserve"> nastává vklad</w:t>
      </w:r>
      <w:r w:rsidR="003772AF">
        <w:rPr>
          <w:rFonts w:eastAsia="Times New Roman" w:cstheme="minorHAnsi"/>
          <w:lang w:eastAsia="zh-CN"/>
        </w:rPr>
        <w:t>em práv</w:t>
      </w:r>
      <w:r w:rsidR="009529D7">
        <w:rPr>
          <w:rFonts w:eastAsia="Times New Roman" w:cstheme="minorHAnsi"/>
          <w:lang w:eastAsia="zh-CN"/>
        </w:rPr>
        <w:t>a</w:t>
      </w:r>
      <w:r w:rsidRPr="008014E1">
        <w:rPr>
          <w:rFonts w:eastAsia="Times New Roman" w:cstheme="minorHAnsi"/>
          <w:lang w:eastAsia="zh-CN"/>
        </w:rPr>
        <w:t xml:space="preserve"> do katastru nemovitostí a to zpětně ke dni podání návrhu k příslušnému katastrálnímu úřadu. </w:t>
      </w:r>
    </w:p>
    <w:p w:rsidR="006D064D" w:rsidRPr="008014E1" w:rsidRDefault="006D064D" w:rsidP="006D064D">
      <w:pPr>
        <w:numPr>
          <w:ilvl w:val="0"/>
          <w:numId w:val="28"/>
        </w:numPr>
        <w:suppressAutoHyphens/>
        <w:spacing w:after="60" w:line="240" w:lineRule="auto"/>
        <w:jc w:val="both"/>
        <w:rPr>
          <w:rFonts w:eastAsia="Times New Roman" w:cstheme="minorHAnsi"/>
          <w:lang w:eastAsia="zh-CN"/>
        </w:rPr>
      </w:pPr>
      <w:r w:rsidRPr="008014E1">
        <w:rPr>
          <w:rFonts w:eastAsia="Times New Roman" w:cstheme="minorHAnsi"/>
          <w:lang w:eastAsia="zh-CN"/>
        </w:rPr>
        <w:t>Pro případ, že by příslušný katastrální úřad z jakéhokoliv důvodu řízení o povolení vkladu přerušil, jsou smluvní strany povinny poskytnout si veškerou nezbytnou součinnost a ihned zahájit veškerá potřebná jednání vedoucí k odstranění vad návrhu či Smlouvy a jsou i nadále váz</w:t>
      </w:r>
      <w:r w:rsidR="00407D21">
        <w:rPr>
          <w:rFonts w:eastAsia="Times New Roman" w:cstheme="minorHAnsi"/>
          <w:lang w:eastAsia="zh-CN"/>
        </w:rPr>
        <w:t>ány právy a povinnostmi z této S</w:t>
      </w:r>
      <w:r w:rsidRPr="008014E1">
        <w:rPr>
          <w:rFonts w:eastAsia="Times New Roman" w:cstheme="minorHAnsi"/>
          <w:lang w:eastAsia="zh-CN"/>
        </w:rPr>
        <w:t>mlouvy.</w:t>
      </w:r>
    </w:p>
    <w:p w:rsidR="006D064D" w:rsidRPr="008014E1" w:rsidRDefault="006D064D" w:rsidP="006D064D">
      <w:pPr>
        <w:numPr>
          <w:ilvl w:val="0"/>
          <w:numId w:val="28"/>
        </w:numPr>
        <w:suppressAutoHyphens/>
        <w:spacing w:after="60" w:line="240" w:lineRule="auto"/>
        <w:jc w:val="both"/>
        <w:rPr>
          <w:rFonts w:eastAsia="Times New Roman" w:cstheme="minorHAnsi"/>
          <w:lang w:eastAsia="zh-CN"/>
        </w:rPr>
      </w:pPr>
      <w:r w:rsidRPr="008014E1">
        <w:rPr>
          <w:rFonts w:eastAsia="Times New Roman" w:cstheme="minorHAnsi"/>
          <w:lang w:eastAsia="zh-CN"/>
        </w:rPr>
        <w:t>V případě pravomocné</w:t>
      </w:r>
      <w:r w:rsidR="003772AF">
        <w:rPr>
          <w:rFonts w:eastAsia="Times New Roman" w:cstheme="minorHAnsi"/>
          <w:lang w:eastAsia="zh-CN"/>
        </w:rPr>
        <w:t>ho zastavení řízení o povolení vkladu práv</w:t>
      </w:r>
      <w:r w:rsidR="009529D7">
        <w:rPr>
          <w:rFonts w:eastAsia="Times New Roman" w:cstheme="minorHAnsi"/>
          <w:lang w:eastAsia="zh-CN"/>
        </w:rPr>
        <w:t>a</w:t>
      </w:r>
      <w:r>
        <w:rPr>
          <w:rFonts w:eastAsia="Times New Roman" w:cstheme="minorHAnsi"/>
          <w:lang w:eastAsia="zh-CN"/>
        </w:rPr>
        <w:t xml:space="preserve"> </w:t>
      </w:r>
      <w:r w:rsidRPr="008014E1">
        <w:rPr>
          <w:rFonts w:eastAsia="Times New Roman" w:cstheme="minorHAnsi"/>
          <w:lang w:eastAsia="zh-CN"/>
        </w:rPr>
        <w:t xml:space="preserve">nebo zamítnutí vkladu </w:t>
      </w:r>
      <w:r w:rsidR="003772AF">
        <w:rPr>
          <w:rFonts w:eastAsia="Times New Roman" w:cstheme="minorHAnsi"/>
          <w:lang w:eastAsia="zh-CN"/>
        </w:rPr>
        <w:t>práv</w:t>
      </w:r>
      <w:r w:rsidR="009529D7">
        <w:rPr>
          <w:rFonts w:eastAsia="Times New Roman" w:cstheme="minorHAnsi"/>
          <w:lang w:eastAsia="zh-CN"/>
        </w:rPr>
        <w:t>a</w:t>
      </w:r>
      <w:r>
        <w:rPr>
          <w:rFonts w:eastAsia="Times New Roman" w:cstheme="minorHAnsi"/>
          <w:lang w:eastAsia="zh-CN"/>
        </w:rPr>
        <w:t xml:space="preserve"> </w:t>
      </w:r>
      <w:r w:rsidRPr="008014E1">
        <w:rPr>
          <w:rFonts w:eastAsia="Times New Roman" w:cstheme="minorHAnsi"/>
          <w:lang w:eastAsia="zh-CN"/>
        </w:rPr>
        <w:t>kat</w:t>
      </w:r>
      <w:r w:rsidR="003772AF">
        <w:rPr>
          <w:rFonts w:eastAsia="Times New Roman" w:cstheme="minorHAnsi"/>
          <w:lang w:eastAsia="zh-CN"/>
        </w:rPr>
        <w:t>astrálním úřadem se zavazují</w:t>
      </w:r>
      <w:r w:rsidRPr="008014E1">
        <w:rPr>
          <w:rFonts w:eastAsia="Times New Roman" w:cstheme="minorHAnsi"/>
          <w:lang w:eastAsia="zh-CN"/>
        </w:rPr>
        <w:t xml:space="preserve"> strany, že uz</w:t>
      </w:r>
      <w:r w:rsidR="003772AF">
        <w:rPr>
          <w:rFonts w:eastAsia="Times New Roman" w:cstheme="minorHAnsi"/>
          <w:lang w:eastAsia="zh-CN"/>
        </w:rPr>
        <w:t>avřou bez zbytečného průtahu novou</w:t>
      </w:r>
      <w:r w:rsidR="003C0622">
        <w:rPr>
          <w:rFonts w:eastAsia="Times New Roman" w:cstheme="minorHAnsi"/>
          <w:lang w:eastAsia="zh-CN"/>
        </w:rPr>
        <w:t xml:space="preserve"> s</w:t>
      </w:r>
      <w:r w:rsidRPr="008014E1">
        <w:rPr>
          <w:rFonts w:eastAsia="Times New Roman" w:cstheme="minorHAnsi"/>
          <w:lang w:eastAsia="zh-CN"/>
        </w:rPr>
        <w:t>mlouvu za stejných smluvních podmínek, pouze s přihlédnutím k úpravám nutným z hlediska mož</w:t>
      </w:r>
      <w:r w:rsidR="003772AF">
        <w:rPr>
          <w:rFonts w:eastAsia="Times New Roman" w:cstheme="minorHAnsi"/>
          <w:lang w:eastAsia="zh-CN"/>
        </w:rPr>
        <w:t>nosti provést vklad práv</w:t>
      </w:r>
      <w:r w:rsidRPr="008014E1">
        <w:rPr>
          <w:rFonts w:eastAsia="Times New Roman" w:cstheme="minorHAnsi"/>
          <w:lang w:eastAsia="zh-CN"/>
        </w:rPr>
        <w:t xml:space="preserve"> dle zjištění příslušného katastrálního úřadu, která by jejich vzájemný vztah odpovídajícím způsobem upravila a vklad </w:t>
      </w:r>
      <w:r w:rsidR="003772AF">
        <w:rPr>
          <w:rFonts w:eastAsia="Times New Roman" w:cstheme="minorHAnsi"/>
          <w:lang w:eastAsia="zh-CN"/>
        </w:rPr>
        <w:t>práv</w:t>
      </w:r>
      <w:r>
        <w:rPr>
          <w:rFonts w:eastAsia="Times New Roman" w:cstheme="minorHAnsi"/>
          <w:lang w:eastAsia="zh-CN"/>
        </w:rPr>
        <w:t xml:space="preserve"> </w:t>
      </w:r>
      <w:r w:rsidRPr="008014E1">
        <w:rPr>
          <w:rFonts w:eastAsia="Times New Roman" w:cstheme="minorHAnsi"/>
          <w:lang w:eastAsia="zh-CN"/>
        </w:rPr>
        <w:t xml:space="preserve">katastrálním úřadem umožnila. </w:t>
      </w:r>
    </w:p>
    <w:p w:rsidR="00BD0563" w:rsidRDefault="00BD0563" w:rsidP="00BC592C">
      <w:pPr>
        <w:suppressAutoHyphens/>
        <w:spacing w:after="60"/>
        <w:jc w:val="center"/>
        <w:rPr>
          <w:rFonts w:eastAsia="Times New Roman" w:cstheme="minorHAnsi"/>
          <w:b/>
          <w:lang w:eastAsia="zh-CN"/>
        </w:rPr>
      </w:pPr>
    </w:p>
    <w:p w:rsidR="006D064D" w:rsidRPr="000D7F4F" w:rsidRDefault="006D064D" w:rsidP="00BC592C">
      <w:pPr>
        <w:suppressAutoHyphens/>
        <w:spacing w:after="60"/>
        <w:jc w:val="center"/>
        <w:rPr>
          <w:rFonts w:eastAsia="Times New Roman" w:cstheme="minorHAnsi"/>
          <w:b/>
          <w:lang w:eastAsia="zh-CN"/>
        </w:rPr>
      </w:pPr>
    </w:p>
    <w:p w:rsidR="00BC592C" w:rsidRPr="000D7F4F" w:rsidRDefault="007C727C" w:rsidP="00BC592C">
      <w:pPr>
        <w:suppressAutoHyphens/>
        <w:spacing w:after="60"/>
        <w:jc w:val="center"/>
        <w:rPr>
          <w:rFonts w:eastAsia="Times New Roman" w:cstheme="minorHAnsi"/>
          <w:b/>
          <w:lang w:eastAsia="zh-CN"/>
        </w:rPr>
      </w:pPr>
      <w:r>
        <w:rPr>
          <w:rFonts w:eastAsia="Times New Roman" w:cstheme="minorHAnsi"/>
          <w:b/>
          <w:lang w:eastAsia="zh-CN"/>
        </w:rPr>
        <w:t>V</w:t>
      </w:r>
      <w:r w:rsidR="003772AF">
        <w:rPr>
          <w:rFonts w:eastAsia="Times New Roman" w:cstheme="minorHAnsi"/>
          <w:b/>
          <w:lang w:eastAsia="zh-CN"/>
        </w:rPr>
        <w:t>I</w:t>
      </w:r>
      <w:r w:rsidR="00BC592C" w:rsidRPr="000D7F4F">
        <w:rPr>
          <w:rFonts w:eastAsia="Times New Roman" w:cstheme="minorHAnsi"/>
          <w:b/>
          <w:lang w:eastAsia="zh-CN"/>
        </w:rPr>
        <w:t>.</w:t>
      </w:r>
    </w:p>
    <w:p w:rsidR="00BC592C" w:rsidRDefault="00BC592C" w:rsidP="00BC592C">
      <w:pPr>
        <w:suppressAutoHyphens/>
        <w:spacing w:after="60"/>
        <w:jc w:val="center"/>
        <w:rPr>
          <w:rFonts w:eastAsia="Times New Roman" w:cstheme="minorHAnsi"/>
          <w:b/>
          <w:lang w:eastAsia="zh-CN"/>
        </w:rPr>
      </w:pPr>
      <w:r w:rsidRPr="000D7F4F">
        <w:rPr>
          <w:rFonts w:eastAsia="Times New Roman" w:cstheme="minorHAnsi"/>
          <w:b/>
          <w:lang w:eastAsia="zh-CN"/>
        </w:rPr>
        <w:t>Závěrečná ustanovení</w:t>
      </w:r>
    </w:p>
    <w:p w:rsidR="00BD0563" w:rsidRDefault="00BD0563" w:rsidP="00BC592C">
      <w:pPr>
        <w:suppressAutoHyphens/>
        <w:spacing w:after="60"/>
        <w:jc w:val="center"/>
        <w:rPr>
          <w:rFonts w:eastAsia="Times New Roman" w:cstheme="minorHAnsi"/>
          <w:b/>
          <w:lang w:eastAsia="zh-CN"/>
        </w:rPr>
      </w:pPr>
    </w:p>
    <w:p w:rsidR="00BD0563" w:rsidRPr="00BD0563" w:rsidRDefault="00BD0563" w:rsidP="00BD0563">
      <w:pPr>
        <w:numPr>
          <w:ilvl w:val="0"/>
          <w:numId w:val="12"/>
        </w:numPr>
        <w:spacing w:after="120" w:line="240" w:lineRule="auto"/>
        <w:contextualSpacing/>
        <w:jc w:val="both"/>
        <w:rPr>
          <w:rFonts w:eastAsia="Times New Roman" w:cs="Times New Roman"/>
          <w:lang w:eastAsia="zh-CN"/>
        </w:rPr>
      </w:pPr>
      <w:r w:rsidRPr="00BD0563">
        <w:rPr>
          <w:rFonts w:eastAsia="Times New Roman" w:cs="Times New Roman"/>
          <w:lang w:eastAsia="zh-CN"/>
        </w:rPr>
        <w:t>Smluvní strany se dohodly, že právní vztahy založené mezi nimi touto Smlouvou se řídí právním řádem České repu</w:t>
      </w:r>
      <w:r w:rsidR="00407D21">
        <w:rPr>
          <w:rFonts w:eastAsia="Times New Roman" w:cs="Times New Roman"/>
          <w:lang w:eastAsia="zh-CN"/>
        </w:rPr>
        <w:t>bliky. Pokud není v této S</w:t>
      </w:r>
      <w:r w:rsidRPr="00BD0563">
        <w:rPr>
          <w:rFonts w:eastAsia="Times New Roman" w:cs="Times New Roman"/>
          <w:lang w:eastAsia="zh-CN"/>
        </w:rPr>
        <w:t>mlouvě stanoveno jinak, řídí se právní vztahy z ní vyplývající příslušnými ustanoveními občanského zákoníku.</w:t>
      </w:r>
    </w:p>
    <w:p w:rsidR="000101D2" w:rsidRPr="000101D2" w:rsidRDefault="003772AF" w:rsidP="000101D2">
      <w:pPr>
        <w:pStyle w:val="Odstavecseseznamem"/>
        <w:numPr>
          <w:ilvl w:val="0"/>
          <w:numId w:val="12"/>
        </w:numPr>
        <w:jc w:val="both"/>
        <w:rPr>
          <w:rFonts w:eastAsia="Times New Roman" w:cstheme="minorHAnsi"/>
          <w:lang w:eastAsia="zh-CN"/>
        </w:rPr>
      </w:pPr>
      <w:r>
        <w:rPr>
          <w:rFonts w:eastAsia="Times New Roman" w:cstheme="minorHAnsi"/>
          <w:lang w:eastAsia="zh-CN"/>
        </w:rPr>
        <w:t>Tato S</w:t>
      </w:r>
      <w:r w:rsidR="00432D22" w:rsidRPr="00432D22">
        <w:rPr>
          <w:rFonts w:eastAsia="Times New Roman" w:cstheme="minorHAnsi"/>
          <w:lang w:eastAsia="zh-CN"/>
        </w:rPr>
        <w:t>mlouva nabývá platnosti</w:t>
      </w:r>
      <w:r w:rsidR="000101D2">
        <w:rPr>
          <w:rFonts w:eastAsia="Times New Roman" w:cstheme="minorHAnsi"/>
          <w:lang w:eastAsia="zh-CN"/>
        </w:rPr>
        <w:t xml:space="preserve"> </w:t>
      </w:r>
      <w:r w:rsidR="00432D22" w:rsidRPr="00432D22">
        <w:rPr>
          <w:rFonts w:eastAsia="Times New Roman" w:cstheme="minorHAnsi"/>
          <w:lang w:eastAsia="zh-CN"/>
        </w:rPr>
        <w:t>dnem podpisu poslední ze smluvních stran</w:t>
      </w:r>
      <w:r w:rsidR="000101D2">
        <w:rPr>
          <w:rFonts w:eastAsia="Times New Roman" w:cstheme="minorHAnsi"/>
          <w:lang w:eastAsia="zh-CN"/>
        </w:rPr>
        <w:t xml:space="preserve"> a </w:t>
      </w:r>
      <w:r w:rsidR="000101D2" w:rsidRPr="000101D2">
        <w:rPr>
          <w:rFonts w:eastAsia="Times New Roman" w:cstheme="minorHAnsi"/>
          <w:lang w:eastAsia="zh-CN"/>
        </w:rPr>
        <w:t>účinnosti dnem uveřejnění prostřednictvím registru smluv dle zák. č. 340/2015 Sb., o zvláštních podmínkách účinnosti některých smluv, uveřejňování těchto smluv a o registru smluv, ve znění pozdějších předpisů, a smluvní stran</w:t>
      </w:r>
      <w:r w:rsidR="000101D2">
        <w:rPr>
          <w:rFonts w:eastAsia="Times New Roman" w:cstheme="minorHAnsi"/>
          <w:lang w:eastAsia="zh-CN"/>
        </w:rPr>
        <w:t>y tak berou na vědomí, že tato S</w:t>
      </w:r>
      <w:r w:rsidR="000101D2" w:rsidRPr="000101D2">
        <w:rPr>
          <w:rFonts w:eastAsia="Times New Roman" w:cstheme="minorHAnsi"/>
          <w:lang w:eastAsia="zh-CN"/>
        </w:rPr>
        <w:t xml:space="preserve">mlouva podléhá povinnosti zveřejnění v registru smluv vedeném Ministerstvem vnitra České republiky. Smluvní strany se dohodly, že zveřejnění elektronického obrazu smlouvy včetně souvisejících </w:t>
      </w:r>
      <w:proofErr w:type="spellStart"/>
      <w:r w:rsidR="000101D2" w:rsidRPr="000101D2">
        <w:rPr>
          <w:rFonts w:eastAsia="Times New Roman" w:cstheme="minorHAnsi"/>
          <w:lang w:eastAsia="zh-CN"/>
        </w:rPr>
        <w:t>metadat</w:t>
      </w:r>
      <w:proofErr w:type="spellEnd"/>
      <w:r w:rsidR="000101D2" w:rsidRPr="000101D2">
        <w:rPr>
          <w:rFonts w:eastAsia="Times New Roman" w:cstheme="minorHAnsi"/>
          <w:lang w:eastAsia="zh-CN"/>
        </w:rPr>
        <w:t xml:space="preserve"> v reg</w:t>
      </w:r>
      <w:r w:rsidR="000101D2">
        <w:rPr>
          <w:rFonts w:eastAsia="Times New Roman" w:cstheme="minorHAnsi"/>
          <w:lang w:eastAsia="zh-CN"/>
        </w:rPr>
        <w:t>istru smluv zajistí dárce.</w:t>
      </w:r>
    </w:p>
    <w:p w:rsidR="0096733E" w:rsidRPr="009529D7" w:rsidRDefault="0096733E" w:rsidP="000101D2">
      <w:pPr>
        <w:pStyle w:val="Odstavecseseznamem"/>
        <w:ind w:left="284"/>
        <w:jc w:val="both"/>
        <w:rPr>
          <w:rFonts w:eastAsia="Times New Roman" w:cstheme="minorHAnsi"/>
          <w:lang w:eastAsia="zh-CN"/>
        </w:rPr>
      </w:pPr>
    </w:p>
    <w:p w:rsidR="00BD0563" w:rsidRPr="0096733E" w:rsidRDefault="00BD0563" w:rsidP="0096733E">
      <w:pPr>
        <w:pStyle w:val="Odstavecseseznamem"/>
        <w:numPr>
          <w:ilvl w:val="0"/>
          <w:numId w:val="12"/>
        </w:numPr>
        <w:jc w:val="both"/>
        <w:rPr>
          <w:rFonts w:eastAsia="Times New Roman" w:cstheme="minorHAnsi"/>
          <w:lang w:eastAsia="zh-CN"/>
        </w:rPr>
      </w:pPr>
      <w:r w:rsidRPr="0096733E">
        <w:rPr>
          <w:rFonts w:eastAsia="Times New Roman" w:cs="Times New Roman"/>
          <w:lang w:eastAsia="zh-CN"/>
        </w:rPr>
        <w:t>Smluvní strany se dále dohodly, že pokud některé ustanovení této Smlouvy je nebo se stane neplatným, zdánlivým či neúčinným, nebude to mít za následek neplatnost, zdánlivost či neúčinnost této Smlouvy jako celku ani jiných jejích ustanovení, pokud je takovéto neplatné, zdánlivé nebo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rsidR="00BD0563" w:rsidRPr="0096733E" w:rsidRDefault="00BD0563" w:rsidP="0096733E">
      <w:pPr>
        <w:numPr>
          <w:ilvl w:val="0"/>
          <w:numId w:val="12"/>
        </w:numPr>
        <w:suppressAutoHyphens/>
        <w:spacing w:after="60" w:line="240" w:lineRule="auto"/>
        <w:jc w:val="both"/>
        <w:rPr>
          <w:rFonts w:eastAsia="Times New Roman" w:cs="Times New Roman"/>
          <w:lang w:eastAsia="zh-CN"/>
        </w:rPr>
      </w:pPr>
      <w:r w:rsidRPr="00BD0563">
        <w:rPr>
          <w:rFonts w:eastAsia="Times New Roman" w:cs="Times New Roman"/>
          <w:lang w:eastAsia="zh-CN"/>
        </w:rPr>
        <w:t>Tat</w:t>
      </w:r>
      <w:r w:rsidR="0096733E">
        <w:rPr>
          <w:rFonts w:eastAsia="Times New Roman" w:cs="Times New Roman"/>
          <w:lang w:eastAsia="zh-CN"/>
        </w:rPr>
        <w:t xml:space="preserve">o Smlouva je vyhotovena ve </w:t>
      </w:r>
      <w:r w:rsidR="000101D2">
        <w:rPr>
          <w:rFonts w:eastAsia="Times New Roman" w:cs="Times New Roman"/>
          <w:lang w:eastAsia="zh-CN"/>
        </w:rPr>
        <w:t>třech</w:t>
      </w:r>
      <w:r w:rsidRPr="00BD0563">
        <w:rPr>
          <w:rFonts w:eastAsia="Times New Roman" w:cs="Times New Roman"/>
          <w:lang w:eastAsia="zh-CN"/>
        </w:rPr>
        <w:t xml:space="preserve"> vyhotoveních s platností originálu, z nichž jedno vyhotovení s úředně ověřenými podpisy bude přílohou k návrhu na povolení vkladu vlastnického práva do katastru nemovitostí</w:t>
      </w:r>
      <w:r w:rsidR="009529D7">
        <w:rPr>
          <w:rFonts w:eastAsia="Times New Roman" w:cs="Times New Roman"/>
          <w:lang w:eastAsia="zh-CN"/>
        </w:rPr>
        <w:t xml:space="preserve"> </w:t>
      </w:r>
      <w:r w:rsidRPr="00BD0563">
        <w:rPr>
          <w:rFonts w:eastAsia="Times New Roman" w:cs="Times New Roman"/>
          <w:lang w:eastAsia="zh-CN"/>
        </w:rPr>
        <w:t xml:space="preserve">a každá smluvní strana obdrží jedno </w:t>
      </w:r>
      <w:r w:rsidR="0096733E">
        <w:rPr>
          <w:rFonts w:eastAsia="Times New Roman" w:cs="Times New Roman"/>
          <w:lang w:eastAsia="zh-CN"/>
        </w:rPr>
        <w:t>vyhotovení ihned po</w:t>
      </w:r>
      <w:r w:rsidRPr="00BD0563">
        <w:rPr>
          <w:rFonts w:eastAsia="Times New Roman" w:cs="Times New Roman"/>
          <w:lang w:eastAsia="zh-CN"/>
        </w:rPr>
        <w:t xml:space="preserve"> podpisu smlouvy</w:t>
      </w:r>
      <w:r w:rsidR="0096733E">
        <w:rPr>
          <w:rFonts w:eastAsia="Times New Roman" w:cs="Times New Roman"/>
          <w:lang w:eastAsia="zh-CN"/>
        </w:rPr>
        <w:t xml:space="preserve"> všemi smluvními stranami</w:t>
      </w:r>
      <w:r w:rsidRPr="00BD0563">
        <w:rPr>
          <w:rFonts w:eastAsia="Times New Roman" w:cs="Times New Roman"/>
          <w:lang w:eastAsia="zh-CN"/>
        </w:rPr>
        <w:t>.</w:t>
      </w:r>
      <w:r w:rsidRPr="0096733E">
        <w:rPr>
          <w:rFonts w:eastAsia="Times New Roman" w:cs="Times New Roman"/>
          <w:lang w:eastAsia="zh-CN"/>
        </w:rPr>
        <w:t xml:space="preserve"> </w:t>
      </w:r>
    </w:p>
    <w:p w:rsidR="00BD0563" w:rsidRPr="00BD0563" w:rsidRDefault="00BD0563" w:rsidP="00BD0563">
      <w:pPr>
        <w:numPr>
          <w:ilvl w:val="0"/>
          <w:numId w:val="12"/>
        </w:numPr>
        <w:suppressAutoHyphens/>
        <w:spacing w:after="60" w:line="240" w:lineRule="auto"/>
        <w:jc w:val="both"/>
        <w:rPr>
          <w:rFonts w:eastAsia="Times New Roman" w:cs="Times New Roman"/>
          <w:lang w:eastAsia="zh-CN"/>
        </w:rPr>
      </w:pPr>
      <w:r w:rsidRPr="00BD0563">
        <w:rPr>
          <w:rFonts w:eastAsia="Times New Roman" w:cs="Times New Roman"/>
          <w:lang w:eastAsia="zh-CN"/>
        </w:rPr>
        <w:t xml:space="preserve">Pro účely doručování písemností souvisejících s touto Smlouvou se v případě pochybností považuje za den doručení třetí den po odeslání zásilky doporučenou poštou na adresu smluvní strany, uvedenou v záhlaví této Smlouvy. Odmítnutí převzetí písemnosti se považuje za její doručení ke dni odmítnutí převzetí. Smluvní strana je povinna bez zbytečného odkladu oznámit druhé smluvní straně změnu své doručovací adresy. </w:t>
      </w:r>
    </w:p>
    <w:p w:rsidR="00BD0563" w:rsidRPr="00BD0563" w:rsidRDefault="00BD0563" w:rsidP="00BD0563">
      <w:pPr>
        <w:numPr>
          <w:ilvl w:val="0"/>
          <w:numId w:val="12"/>
        </w:numPr>
        <w:suppressAutoHyphens/>
        <w:spacing w:after="60" w:line="240" w:lineRule="auto"/>
        <w:jc w:val="both"/>
        <w:rPr>
          <w:rFonts w:eastAsia="Times New Roman" w:cs="Times New Roman"/>
          <w:bCs/>
          <w:lang w:eastAsia="zh-CN"/>
        </w:rPr>
      </w:pPr>
      <w:r w:rsidRPr="00BD0563">
        <w:rPr>
          <w:rFonts w:eastAsia="Times New Roman" w:cs="Times New Roman"/>
          <w:lang w:eastAsia="zh-CN"/>
        </w:rPr>
        <w:lastRenderedPageBreak/>
        <w:t>Jakékoli změny této Smlouvy jsou možné pouze formou písemných dodatků, od</w:t>
      </w:r>
      <w:r w:rsidR="0096733E">
        <w:rPr>
          <w:rFonts w:eastAsia="Times New Roman" w:cs="Times New Roman"/>
          <w:lang w:eastAsia="zh-CN"/>
        </w:rPr>
        <w:t>souhlasených a podepsaných</w:t>
      </w:r>
      <w:r w:rsidR="00407D21">
        <w:rPr>
          <w:rFonts w:eastAsia="Times New Roman" w:cs="Times New Roman"/>
          <w:lang w:eastAsia="zh-CN"/>
        </w:rPr>
        <w:t xml:space="preserve"> všemi</w:t>
      </w:r>
      <w:r w:rsidR="0096733E">
        <w:rPr>
          <w:rFonts w:eastAsia="Times New Roman" w:cs="Times New Roman"/>
          <w:lang w:eastAsia="zh-CN"/>
        </w:rPr>
        <w:t xml:space="preserve"> smluvními stranami.</w:t>
      </w:r>
    </w:p>
    <w:p w:rsidR="00BD0563" w:rsidRPr="00407D21" w:rsidRDefault="00BD0563" w:rsidP="0096733E">
      <w:pPr>
        <w:numPr>
          <w:ilvl w:val="0"/>
          <w:numId w:val="12"/>
        </w:numPr>
        <w:tabs>
          <w:tab w:val="left" w:pos="390"/>
        </w:tabs>
        <w:suppressAutoHyphens/>
        <w:spacing w:after="60" w:line="240" w:lineRule="auto"/>
        <w:jc w:val="both"/>
        <w:rPr>
          <w:rFonts w:eastAsia="Times New Roman" w:cs="Times New Roman"/>
          <w:bCs/>
          <w:lang w:eastAsia="zh-CN"/>
        </w:rPr>
      </w:pPr>
      <w:r w:rsidRPr="00BD0563">
        <w:rPr>
          <w:rFonts w:eastAsia="Times New Roman" w:cs="Times New Roman"/>
          <w:bCs/>
          <w:lang w:eastAsia="zh-CN"/>
        </w:rPr>
        <w:t>Smluvní strany po přečtení prohlašují, že obsah Smlouvy je jim srozumitelný, že odpovídá jejich pravé, vážné a svobodné vůli, že ji neuzavřely v tísni, ani za nápadně nevýhodných podmínek, přičemž na důkaz toho přip</w:t>
      </w:r>
      <w:r w:rsidR="00407D21">
        <w:rPr>
          <w:rFonts w:eastAsia="Times New Roman" w:cs="Times New Roman"/>
          <w:bCs/>
          <w:lang w:eastAsia="zh-CN"/>
        </w:rPr>
        <w:t>ojují své vlastnoruční podpisy.</w:t>
      </w:r>
    </w:p>
    <w:p w:rsidR="004713EB" w:rsidRDefault="004713EB" w:rsidP="00BC592C">
      <w:pPr>
        <w:suppressAutoHyphens/>
        <w:spacing w:after="60" w:line="240" w:lineRule="auto"/>
        <w:jc w:val="both"/>
        <w:rPr>
          <w:rFonts w:eastAsia="Times New Roman" w:cstheme="minorHAnsi"/>
          <w:lang w:eastAsia="zh-CN"/>
        </w:rPr>
      </w:pPr>
    </w:p>
    <w:p w:rsidR="000101D2" w:rsidRPr="000D7F4F" w:rsidRDefault="000101D2" w:rsidP="00BC592C">
      <w:pPr>
        <w:suppressAutoHyphens/>
        <w:spacing w:after="60" w:line="240" w:lineRule="auto"/>
        <w:jc w:val="both"/>
        <w:rPr>
          <w:rFonts w:eastAsia="Times New Roman" w:cstheme="minorHAnsi"/>
          <w:lang w:eastAsia="zh-CN"/>
        </w:rPr>
      </w:pPr>
    </w:p>
    <w:p w:rsidR="00BC592C" w:rsidRPr="000D7F4F" w:rsidRDefault="000101D2" w:rsidP="00BC592C">
      <w:pPr>
        <w:suppressAutoHyphens/>
        <w:spacing w:after="60" w:line="240" w:lineRule="auto"/>
        <w:jc w:val="both"/>
        <w:rPr>
          <w:rFonts w:eastAsia="Times New Roman" w:cstheme="minorHAnsi"/>
          <w:lang w:eastAsia="zh-CN"/>
        </w:rPr>
      </w:pPr>
      <w:r>
        <w:rPr>
          <w:rFonts w:eastAsia="Times New Roman" w:cstheme="minorHAnsi"/>
          <w:lang w:eastAsia="zh-CN"/>
        </w:rPr>
        <w:t>V Pohořelicích</w:t>
      </w:r>
      <w:r w:rsidR="00BC592C" w:rsidRPr="000D7F4F">
        <w:rPr>
          <w:rFonts w:eastAsia="Times New Roman" w:cstheme="minorHAnsi"/>
          <w:lang w:eastAsia="zh-CN"/>
        </w:rPr>
        <w:t xml:space="preserve"> </w:t>
      </w:r>
      <w:r w:rsidR="00463EB3" w:rsidRPr="000D7F4F">
        <w:rPr>
          <w:rFonts w:eastAsia="Times New Roman" w:cstheme="minorHAnsi"/>
          <w:lang w:eastAsia="zh-CN"/>
        </w:rPr>
        <w:t>…………………</w:t>
      </w:r>
    </w:p>
    <w:p w:rsidR="00115332" w:rsidRDefault="00115332" w:rsidP="00BC592C">
      <w:pPr>
        <w:suppressAutoHyphens/>
        <w:spacing w:after="60" w:line="240" w:lineRule="auto"/>
        <w:jc w:val="center"/>
        <w:rPr>
          <w:rFonts w:eastAsia="Times New Roman" w:cstheme="minorHAnsi"/>
          <w:lang w:eastAsia="zh-CN"/>
        </w:rPr>
      </w:pPr>
    </w:p>
    <w:p w:rsidR="00B038B2" w:rsidRPr="000D7F4F" w:rsidRDefault="00B038B2" w:rsidP="00BC592C">
      <w:pPr>
        <w:suppressAutoHyphens/>
        <w:spacing w:after="0" w:line="240" w:lineRule="auto"/>
        <w:jc w:val="both"/>
        <w:rPr>
          <w:rFonts w:eastAsia="Times New Roman" w:cstheme="minorHAnsi"/>
          <w:lang w:eastAsia="zh-CN"/>
        </w:rPr>
      </w:pPr>
    </w:p>
    <w:p w:rsidR="00BC592C" w:rsidRPr="000D7F4F" w:rsidRDefault="00BC592C" w:rsidP="00BC592C">
      <w:pPr>
        <w:pStyle w:val="Bezmezer"/>
        <w:rPr>
          <w:rFonts w:cstheme="minorHAnsi"/>
          <w:lang w:eastAsia="zh-CN"/>
        </w:rPr>
      </w:pPr>
      <w:r w:rsidRPr="000D7F4F">
        <w:rPr>
          <w:rFonts w:cstheme="minorHAnsi"/>
          <w:lang w:eastAsia="zh-CN"/>
        </w:rPr>
        <w:t>…………………………</w:t>
      </w:r>
      <w:r w:rsidR="0096733E">
        <w:rPr>
          <w:rFonts w:cstheme="minorHAnsi"/>
          <w:lang w:eastAsia="zh-CN"/>
        </w:rPr>
        <w:t>…………….</w:t>
      </w:r>
      <w:r w:rsidR="000101D2">
        <w:rPr>
          <w:rFonts w:cstheme="minorHAnsi"/>
          <w:lang w:eastAsia="zh-CN"/>
        </w:rPr>
        <w:t xml:space="preserve">                   </w:t>
      </w:r>
      <w:r w:rsidR="000101D2">
        <w:rPr>
          <w:rFonts w:cstheme="minorHAnsi"/>
          <w:lang w:eastAsia="zh-CN"/>
        </w:rPr>
        <w:tab/>
      </w:r>
      <w:r w:rsidR="000101D2">
        <w:rPr>
          <w:rFonts w:cstheme="minorHAnsi"/>
          <w:lang w:eastAsia="zh-CN"/>
        </w:rPr>
        <w:tab/>
      </w:r>
      <w:r w:rsidR="000101D2">
        <w:rPr>
          <w:rFonts w:cstheme="minorHAnsi"/>
          <w:lang w:eastAsia="zh-CN"/>
        </w:rPr>
        <w:tab/>
      </w:r>
      <w:r w:rsidR="000101D2">
        <w:rPr>
          <w:rFonts w:cstheme="minorHAnsi"/>
          <w:lang w:eastAsia="zh-CN"/>
        </w:rPr>
        <w:tab/>
      </w:r>
      <w:r w:rsidR="004513EF">
        <w:rPr>
          <w:rFonts w:cstheme="minorHAnsi"/>
          <w:lang w:eastAsia="zh-CN"/>
        </w:rPr>
        <w:t xml:space="preserve"> </w:t>
      </w:r>
      <w:r w:rsidRPr="000D7F4F">
        <w:rPr>
          <w:rFonts w:cstheme="minorHAnsi"/>
          <w:lang w:eastAsia="zh-CN"/>
        </w:rPr>
        <w:t>…...…………………</w:t>
      </w:r>
      <w:r w:rsidR="004713EB">
        <w:rPr>
          <w:rFonts w:cstheme="minorHAnsi"/>
          <w:lang w:eastAsia="zh-CN"/>
        </w:rPr>
        <w:t>…………..</w:t>
      </w:r>
      <w:r w:rsidRPr="000D7F4F">
        <w:rPr>
          <w:rFonts w:cstheme="minorHAnsi"/>
          <w:lang w:eastAsia="zh-CN"/>
        </w:rPr>
        <w:tab/>
        <w:t xml:space="preserve">           </w:t>
      </w:r>
    </w:p>
    <w:p w:rsidR="000101D2" w:rsidRDefault="000101D2" w:rsidP="00BC592C">
      <w:pPr>
        <w:suppressAutoHyphens/>
        <w:spacing w:after="0" w:line="240" w:lineRule="auto"/>
        <w:jc w:val="both"/>
        <w:rPr>
          <w:rFonts w:eastAsia="Times New Roman" w:cstheme="minorHAnsi"/>
          <w:lang w:eastAsia="zh-CN"/>
        </w:rPr>
      </w:pPr>
      <w:r>
        <w:rPr>
          <w:rFonts w:eastAsia="Times New Roman" w:cstheme="minorHAnsi"/>
          <w:lang w:eastAsia="zh-CN"/>
        </w:rPr>
        <w:t xml:space="preserve">Bc. Miroslav Novák, </w:t>
      </w:r>
      <w:proofErr w:type="spellStart"/>
      <w:r>
        <w:rPr>
          <w:rFonts w:eastAsia="Times New Roman" w:cstheme="minorHAnsi"/>
          <w:lang w:eastAsia="zh-CN"/>
        </w:rPr>
        <w:t>DiS</w:t>
      </w:r>
      <w:proofErr w:type="spellEnd"/>
      <w:r>
        <w:rPr>
          <w:rFonts w:eastAsia="Times New Roman" w:cstheme="minorHAnsi"/>
          <w:lang w:eastAsia="zh-CN"/>
        </w:rPr>
        <w:t>.</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t>Petr Kohút</w:t>
      </w:r>
    </w:p>
    <w:p w:rsidR="00BC592C" w:rsidRPr="000D7F4F" w:rsidRDefault="00196BB6" w:rsidP="00BC592C">
      <w:pPr>
        <w:suppressAutoHyphens/>
        <w:spacing w:after="0" w:line="240" w:lineRule="auto"/>
        <w:jc w:val="both"/>
        <w:rPr>
          <w:rFonts w:eastAsia="Times New Roman" w:cstheme="minorHAnsi"/>
          <w:lang w:eastAsia="zh-CN"/>
        </w:rPr>
      </w:pPr>
      <w:r>
        <w:rPr>
          <w:rFonts w:eastAsia="Times New Roman" w:cstheme="minorHAnsi"/>
          <w:lang w:eastAsia="zh-CN"/>
        </w:rPr>
        <w:t>s</w:t>
      </w:r>
      <w:r w:rsidR="00A80F37">
        <w:rPr>
          <w:rFonts w:eastAsia="Times New Roman" w:cstheme="minorHAnsi"/>
          <w:lang w:eastAsia="zh-CN"/>
        </w:rPr>
        <w:t>tarosta mě</w:t>
      </w:r>
      <w:r w:rsidR="000101D2">
        <w:rPr>
          <w:rFonts w:eastAsia="Times New Roman" w:cstheme="minorHAnsi"/>
          <w:lang w:eastAsia="zh-CN"/>
        </w:rPr>
        <w:t>s</w:t>
      </w:r>
      <w:r w:rsidR="00A80F37">
        <w:rPr>
          <w:rFonts w:eastAsia="Times New Roman" w:cstheme="minorHAnsi"/>
          <w:lang w:eastAsia="zh-CN"/>
        </w:rPr>
        <w:t>ta</w:t>
      </w:r>
      <w:r w:rsidR="00A80F37">
        <w:rPr>
          <w:rFonts w:eastAsia="Times New Roman" w:cstheme="minorHAnsi"/>
          <w:lang w:eastAsia="zh-CN"/>
        </w:rPr>
        <w:tab/>
      </w:r>
      <w:r w:rsidR="00A80F37">
        <w:rPr>
          <w:rFonts w:eastAsia="Times New Roman" w:cstheme="minorHAnsi"/>
          <w:lang w:eastAsia="zh-CN"/>
        </w:rPr>
        <w:tab/>
      </w:r>
      <w:r w:rsidR="00A80F37">
        <w:rPr>
          <w:rFonts w:eastAsia="Times New Roman" w:cstheme="minorHAnsi"/>
          <w:lang w:eastAsia="zh-CN"/>
        </w:rPr>
        <w:tab/>
      </w:r>
      <w:r w:rsidR="00A80F37">
        <w:rPr>
          <w:rFonts w:eastAsia="Times New Roman" w:cstheme="minorHAnsi"/>
          <w:lang w:eastAsia="zh-CN"/>
        </w:rPr>
        <w:tab/>
      </w:r>
      <w:r w:rsidR="00A80F37">
        <w:rPr>
          <w:rFonts w:eastAsia="Times New Roman" w:cstheme="minorHAnsi"/>
          <w:lang w:eastAsia="zh-CN"/>
        </w:rPr>
        <w:tab/>
      </w:r>
      <w:r w:rsidR="00A80F37">
        <w:rPr>
          <w:rFonts w:eastAsia="Times New Roman" w:cstheme="minorHAnsi"/>
          <w:lang w:eastAsia="zh-CN"/>
        </w:rPr>
        <w:tab/>
      </w:r>
      <w:r w:rsidR="00A80F37">
        <w:rPr>
          <w:rFonts w:eastAsia="Times New Roman" w:cstheme="minorHAnsi"/>
          <w:lang w:eastAsia="zh-CN"/>
        </w:rPr>
        <w:tab/>
        <w:t xml:space="preserve">předseda </w:t>
      </w:r>
      <w:r w:rsidR="00BC592C" w:rsidRPr="000D7F4F">
        <w:rPr>
          <w:rFonts w:eastAsia="Times New Roman" w:cstheme="minorHAnsi"/>
          <w:lang w:eastAsia="zh-CN"/>
        </w:rPr>
        <w:tab/>
      </w:r>
    </w:p>
    <w:p w:rsidR="00BC592C" w:rsidRPr="000D7F4F" w:rsidRDefault="000101D2" w:rsidP="00BC592C">
      <w:pPr>
        <w:suppressAutoHyphens/>
        <w:spacing w:after="0" w:line="240" w:lineRule="auto"/>
        <w:jc w:val="both"/>
        <w:rPr>
          <w:rFonts w:eastAsia="Times New Roman" w:cstheme="minorHAnsi"/>
          <w:lang w:eastAsia="zh-CN"/>
        </w:rPr>
      </w:pPr>
      <w:r>
        <w:rPr>
          <w:rFonts w:eastAsia="Times New Roman" w:cstheme="minorHAnsi"/>
          <w:lang w:eastAsia="zh-CN"/>
        </w:rPr>
        <w:t xml:space="preserve">za </w:t>
      </w:r>
      <w:r w:rsidR="0096733E">
        <w:rPr>
          <w:rFonts w:eastAsia="Times New Roman" w:cstheme="minorHAnsi"/>
          <w:lang w:eastAsia="zh-CN"/>
        </w:rPr>
        <w:t>dárce</w:t>
      </w:r>
      <w:r w:rsidR="00BC592C" w:rsidRPr="000D7F4F">
        <w:rPr>
          <w:rFonts w:eastAsia="Times New Roman" w:cstheme="minorHAnsi"/>
          <w:lang w:eastAsia="zh-CN"/>
        </w:rPr>
        <w:tab/>
      </w:r>
      <w:r w:rsidR="00BC592C" w:rsidRPr="000D7F4F">
        <w:rPr>
          <w:rFonts w:eastAsia="Times New Roman" w:cstheme="minorHAnsi"/>
          <w:lang w:eastAsia="zh-CN"/>
        </w:rPr>
        <w:tab/>
      </w:r>
      <w:r w:rsidR="0096733E">
        <w:rPr>
          <w:rFonts w:eastAsia="Times New Roman" w:cstheme="minorHAnsi"/>
          <w:lang w:eastAsia="zh-CN"/>
        </w:rPr>
        <w:tab/>
      </w:r>
      <w:r w:rsidR="0096733E">
        <w:rPr>
          <w:rFonts w:eastAsia="Times New Roman" w:cstheme="minorHAnsi"/>
          <w:lang w:eastAsia="zh-CN"/>
        </w:rPr>
        <w:tab/>
      </w:r>
      <w:r w:rsidR="0096733E">
        <w:rPr>
          <w:rFonts w:eastAsia="Times New Roman" w:cstheme="minorHAnsi"/>
          <w:lang w:eastAsia="zh-CN"/>
        </w:rPr>
        <w:tab/>
      </w:r>
      <w:r w:rsidR="0096733E">
        <w:rPr>
          <w:rFonts w:eastAsia="Times New Roman" w:cstheme="minorHAnsi"/>
          <w:lang w:eastAsia="zh-CN"/>
        </w:rPr>
        <w:tab/>
      </w:r>
      <w:r w:rsidR="0096733E">
        <w:rPr>
          <w:rFonts w:eastAsia="Times New Roman" w:cstheme="minorHAnsi"/>
          <w:lang w:eastAsia="zh-CN"/>
        </w:rPr>
        <w:tab/>
      </w:r>
      <w:r>
        <w:rPr>
          <w:rFonts w:eastAsia="Times New Roman" w:cstheme="minorHAnsi"/>
          <w:lang w:eastAsia="zh-CN"/>
        </w:rPr>
        <w:t>za obdarovaného</w:t>
      </w:r>
      <w:r w:rsidR="0096733E">
        <w:rPr>
          <w:rFonts w:eastAsia="Times New Roman" w:cstheme="minorHAnsi"/>
          <w:lang w:eastAsia="zh-CN"/>
        </w:rPr>
        <w:tab/>
      </w:r>
      <w:r>
        <w:rPr>
          <w:rFonts w:eastAsia="Times New Roman" w:cstheme="minorHAnsi"/>
          <w:lang w:eastAsia="zh-CN"/>
        </w:rPr>
        <w:tab/>
      </w:r>
    </w:p>
    <w:p w:rsidR="00BC592C" w:rsidRPr="000D7F4F" w:rsidRDefault="00BC592C" w:rsidP="00BC592C">
      <w:pPr>
        <w:suppressAutoHyphens/>
        <w:spacing w:after="60"/>
        <w:ind w:left="4956" w:firstLine="708"/>
        <w:rPr>
          <w:rFonts w:eastAsia="Times New Roman" w:cstheme="minorHAnsi"/>
          <w:lang w:eastAsia="zh-CN"/>
        </w:rPr>
      </w:pPr>
    </w:p>
    <w:p w:rsidR="00BC592C" w:rsidRPr="000D7F4F" w:rsidRDefault="00BC592C" w:rsidP="00BC592C">
      <w:pPr>
        <w:suppressAutoHyphens/>
        <w:spacing w:after="60"/>
        <w:ind w:left="4956" w:firstLine="708"/>
        <w:rPr>
          <w:rFonts w:eastAsia="Times New Roman" w:cstheme="minorHAnsi"/>
          <w:lang w:eastAsia="zh-CN"/>
        </w:rPr>
      </w:pPr>
    </w:p>
    <w:p w:rsidR="004513EF" w:rsidRDefault="004513EF" w:rsidP="00BC592C">
      <w:pPr>
        <w:suppressAutoHyphens/>
        <w:spacing w:after="0" w:line="240" w:lineRule="auto"/>
        <w:jc w:val="both"/>
        <w:rPr>
          <w:rFonts w:eastAsia="Times New Roman" w:cstheme="minorHAnsi"/>
          <w:b/>
          <w:lang w:eastAsia="zh-CN"/>
        </w:rPr>
      </w:pPr>
    </w:p>
    <w:p w:rsidR="009529D7" w:rsidRDefault="009529D7" w:rsidP="00BC592C">
      <w:pPr>
        <w:suppressAutoHyphens/>
        <w:spacing w:after="0" w:line="240" w:lineRule="auto"/>
        <w:jc w:val="both"/>
        <w:rPr>
          <w:rFonts w:eastAsia="Times New Roman" w:cstheme="minorHAnsi"/>
          <w:b/>
          <w:lang w:eastAsia="zh-CN"/>
        </w:rPr>
      </w:pPr>
    </w:p>
    <w:p w:rsidR="009529D7" w:rsidRDefault="009529D7" w:rsidP="00BC592C">
      <w:pPr>
        <w:suppressAutoHyphens/>
        <w:spacing w:after="0" w:line="240" w:lineRule="auto"/>
        <w:jc w:val="both"/>
        <w:rPr>
          <w:rFonts w:eastAsia="Times New Roman" w:cstheme="minorHAnsi"/>
          <w:b/>
          <w:lang w:eastAsia="zh-CN"/>
        </w:rPr>
      </w:pPr>
    </w:p>
    <w:p w:rsidR="000101D2" w:rsidRPr="009529D7" w:rsidRDefault="009529D7" w:rsidP="000101D2">
      <w:pPr>
        <w:suppressAutoHyphens/>
        <w:spacing w:after="0" w:line="240" w:lineRule="auto"/>
        <w:jc w:val="both"/>
        <w:rPr>
          <w:rFonts w:eastAsia="Times New Roman" w:cstheme="minorHAnsi"/>
          <w:lang w:eastAsia="zh-CN"/>
        </w:rPr>
      </w:pP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r>
        <w:rPr>
          <w:rFonts w:eastAsia="Times New Roman" w:cstheme="minorHAnsi"/>
          <w:b/>
          <w:lang w:eastAsia="zh-CN"/>
        </w:rPr>
        <w:tab/>
      </w:r>
    </w:p>
    <w:p w:rsidR="009529D7" w:rsidRPr="009529D7" w:rsidRDefault="009529D7" w:rsidP="00BC592C">
      <w:pPr>
        <w:suppressAutoHyphens/>
        <w:spacing w:after="0" w:line="240" w:lineRule="auto"/>
        <w:jc w:val="both"/>
        <w:rPr>
          <w:rFonts w:eastAsia="Times New Roman" w:cstheme="minorHAnsi"/>
          <w:lang w:eastAsia="zh-CN"/>
        </w:rPr>
      </w:pPr>
    </w:p>
    <w:p w:rsidR="004513EF" w:rsidRDefault="004513EF" w:rsidP="00BC592C">
      <w:pPr>
        <w:suppressAutoHyphens/>
        <w:spacing w:after="0" w:line="240" w:lineRule="auto"/>
        <w:jc w:val="both"/>
        <w:rPr>
          <w:rFonts w:eastAsia="Times New Roman" w:cstheme="minorHAnsi"/>
          <w:b/>
          <w:lang w:eastAsia="zh-CN"/>
        </w:rPr>
      </w:pPr>
    </w:p>
    <w:p w:rsidR="004513EF" w:rsidRDefault="004513EF" w:rsidP="00BC592C">
      <w:pPr>
        <w:suppressAutoHyphens/>
        <w:spacing w:after="0" w:line="240" w:lineRule="auto"/>
        <w:jc w:val="both"/>
        <w:rPr>
          <w:rFonts w:eastAsia="Times New Roman" w:cstheme="minorHAnsi"/>
          <w:b/>
          <w:lang w:eastAsia="zh-CN"/>
        </w:rPr>
      </w:pPr>
    </w:p>
    <w:p w:rsidR="004513EF" w:rsidRDefault="004513EF" w:rsidP="00BC592C">
      <w:pPr>
        <w:suppressAutoHyphens/>
        <w:spacing w:after="0" w:line="240" w:lineRule="auto"/>
        <w:jc w:val="both"/>
        <w:rPr>
          <w:rFonts w:eastAsia="Times New Roman" w:cstheme="minorHAnsi"/>
          <w:b/>
          <w:lang w:eastAsia="zh-CN"/>
        </w:rPr>
      </w:pPr>
    </w:p>
    <w:p w:rsidR="00721BFD" w:rsidRDefault="00721BFD" w:rsidP="00BC592C">
      <w:pPr>
        <w:suppressAutoHyphens/>
        <w:spacing w:after="0" w:line="240" w:lineRule="auto"/>
        <w:jc w:val="both"/>
        <w:rPr>
          <w:rFonts w:eastAsia="Times New Roman" w:cstheme="minorHAnsi"/>
          <w:b/>
          <w:lang w:eastAsia="zh-CN"/>
        </w:rPr>
      </w:pPr>
    </w:p>
    <w:p w:rsidR="006A38B4" w:rsidRDefault="006A38B4" w:rsidP="00BC592C">
      <w:pPr>
        <w:suppressAutoHyphens/>
        <w:spacing w:after="0" w:line="240" w:lineRule="auto"/>
        <w:jc w:val="both"/>
        <w:rPr>
          <w:rFonts w:eastAsia="Times New Roman" w:cstheme="minorHAnsi"/>
          <w:b/>
          <w:lang w:eastAsia="zh-CN"/>
        </w:rPr>
      </w:pPr>
    </w:p>
    <w:p w:rsidR="006A38B4" w:rsidRDefault="006A38B4" w:rsidP="00BC592C">
      <w:pPr>
        <w:suppressAutoHyphens/>
        <w:spacing w:after="0" w:line="240" w:lineRule="auto"/>
        <w:jc w:val="both"/>
        <w:rPr>
          <w:rFonts w:eastAsia="Times New Roman" w:cstheme="minorHAnsi"/>
          <w:b/>
          <w:lang w:eastAsia="zh-CN"/>
        </w:rPr>
      </w:pPr>
    </w:p>
    <w:p w:rsidR="00A80F37" w:rsidRDefault="00A80F37" w:rsidP="00BC592C">
      <w:pPr>
        <w:suppressAutoHyphens/>
        <w:spacing w:after="0" w:line="240" w:lineRule="auto"/>
        <w:jc w:val="both"/>
        <w:rPr>
          <w:rFonts w:eastAsia="Times New Roman" w:cstheme="minorHAnsi"/>
          <w:b/>
          <w:lang w:eastAsia="zh-CN"/>
        </w:rPr>
      </w:pPr>
    </w:p>
    <w:p w:rsidR="00A80F37" w:rsidRDefault="00A80F37" w:rsidP="00BC592C">
      <w:pPr>
        <w:suppressAutoHyphens/>
        <w:spacing w:after="0" w:line="240" w:lineRule="auto"/>
        <w:jc w:val="both"/>
        <w:rPr>
          <w:rFonts w:eastAsia="Times New Roman" w:cstheme="minorHAnsi"/>
          <w:b/>
          <w:lang w:eastAsia="zh-CN"/>
        </w:rPr>
      </w:pPr>
    </w:p>
    <w:p w:rsidR="006A38B4" w:rsidRDefault="006A38B4" w:rsidP="00BC592C">
      <w:pPr>
        <w:suppressAutoHyphens/>
        <w:spacing w:after="0" w:line="240" w:lineRule="auto"/>
        <w:jc w:val="both"/>
        <w:rPr>
          <w:rFonts w:eastAsia="Times New Roman" w:cstheme="minorHAnsi"/>
          <w:b/>
          <w:lang w:eastAsia="zh-CN"/>
        </w:rPr>
      </w:pPr>
    </w:p>
    <w:p w:rsidR="000101D2" w:rsidRDefault="000101D2" w:rsidP="00BC592C">
      <w:pPr>
        <w:suppressAutoHyphens/>
        <w:spacing w:after="0" w:line="240" w:lineRule="auto"/>
        <w:jc w:val="both"/>
        <w:rPr>
          <w:rFonts w:eastAsia="Times New Roman" w:cstheme="minorHAnsi"/>
          <w:b/>
          <w:lang w:eastAsia="zh-CN"/>
        </w:rPr>
      </w:pPr>
    </w:p>
    <w:p w:rsidR="00196BB6" w:rsidRPr="000101D2" w:rsidRDefault="00196BB6" w:rsidP="000101D2">
      <w:pPr>
        <w:suppressAutoHyphens/>
        <w:spacing w:after="0" w:line="240" w:lineRule="auto"/>
        <w:jc w:val="both"/>
        <w:rPr>
          <w:rFonts w:eastAsia="Times New Roman" w:cstheme="minorHAnsi"/>
          <w:b/>
          <w:lang w:eastAsia="zh-CN"/>
        </w:rPr>
      </w:pPr>
    </w:p>
    <w:p w:rsidR="000101D2" w:rsidRPr="000101D2" w:rsidRDefault="000101D2" w:rsidP="000101D2">
      <w:pPr>
        <w:suppressAutoHyphens/>
        <w:spacing w:after="0" w:line="240" w:lineRule="auto"/>
        <w:jc w:val="both"/>
        <w:rPr>
          <w:rFonts w:eastAsia="Times New Roman" w:cstheme="minorHAnsi"/>
          <w:lang w:eastAsia="zh-CN"/>
        </w:rPr>
      </w:pPr>
      <w:r w:rsidRPr="000101D2">
        <w:rPr>
          <w:rFonts w:eastAsia="Times New Roman" w:cstheme="minorHAnsi"/>
          <w:b/>
          <w:lang w:eastAsia="zh-CN"/>
        </w:rPr>
        <w:t>Doložka:</w:t>
      </w:r>
    </w:p>
    <w:p w:rsidR="000101D2" w:rsidRPr="000101D2" w:rsidRDefault="000101D2" w:rsidP="000101D2">
      <w:pPr>
        <w:suppressAutoHyphens/>
        <w:spacing w:after="0" w:line="240" w:lineRule="auto"/>
        <w:jc w:val="both"/>
        <w:rPr>
          <w:rFonts w:eastAsia="Times New Roman" w:cstheme="minorHAnsi"/>
          <w:lang w:eastAsia="cs-CZ"/>
        </w:rPr>
      </w:pPr>
      <w:r w:rsidRPr="000101D2">
        <w:rPr>
          <w:rFonts w:eastAsia="Times New Roman" w:cstheme="minorHAnsi"/>
          <w:lang w:eastAsia="cs-CZ"/>
        </w:rPr>
        <w:t xml:space="preserve">MĚSTO POHOŘELICE ve smyslu ustanovení § 41 zákona č. 128/2000 Sb. o obcích v platném znění </w:t>
      </w:r>
      <w:r w:rsidRPr="000101D2">
        <w:rPr>
          <w:rFonts w:eastAsia="Times New Roman" w:cstheme="minorHAnsi"/>
          <w:b/>
          <w:i/>
          <w:lang w:eastAsia="cs-CZ"/>
        </w:rPr>
        <w:t>potvrzuje</w:t>
      </w:r>
      <w:r w:rsidRPr="000101D2">
        <w:rPr>
          <w:rFonts w:eastAsia="Times New Roman" w:cstheme="minorHAnsi"/>
          <w:lang w:eastAsia="cs-CZ"/>
        </w:rPr>
        <w:t>, že z hlediska platnosti právního úkonu obce byly splněny podmínky převodu vlastnického práva zakotvené ve smlouvě. Zejména bylo naplněno ustanovení § 39</w:t>
      </w:r>
      <w:r>
        <w:rPr>
          <w:rFonts w:eastAsia="Times New Roman" w:cstheme="minorHAnsi"/>
          <w:lang w:eastAsia="cs-CZ"/>
        </w:rPr>
        <w:t xml:space="preserve"> cit. </w:t>
      </w:r>
      <w:proofErr w:type="gramStart"/>
      <w:r>
        <w:rPr>
          <w:rFonts w:eastAsia="Times New Roman" w:cstheme="minorHAnsi"/>
          <w:lang w:eastAsia="cs-CZ"/>
        </w:rPr>
        <w:t>zákona</w:t>
      </w:r>
      <w:proofErr w:type="gramEnd"/>
      <w:r>
        <w:rPr>
          <w:rFonts w:eastAsia="Times New Roman" w:cstheme="minorHAnsi"/>
          <w:lang w:eastAsia="cs-CZ"/>
        </w:rPr>
        <w:t xml:space="preserve"> a záměr obce darovat</w:t>
      </w:r>
      <w:r w:rsidRPr="000101D2">
        <w:rPr>
          <w:rFonts w:eastAsia="Times New Roman" w:cstheme="minorHAnsi"/>
          <w:lang w:eastAsia="cs-CZ"/>
        </w:rPr>
        <w:t xml:space="preserve"> nemovitý majetek, jenž je předmětem této smlouvy, byl vyvěšen na úřední desce Městského úřadu Pohořelice dne </w:t>
      </w:r>
      <w:r>
        <w:rPr>
          <w:rFonts w:eastAsia="Times New Roman" w:cstheme="minorHAnsi"/>
          <w:lang w:eastAsia="cs-CZ"/>
        </w:rPr>
        <w:t>14</w:t>
      </w:r>
      <w:r w:rsidRPr="000101D2">
        <w:rPr>
          <w:rFonts w:eastAsia="Times New Roman" w:cstheme="minorHAnsi"/>
          <w:lang w:eastAsia="cs-CZ"/>
        </w:rPr>
        <w:t xml:space="preserve">. </w:t>
      </w:r>
      <w:r>
        <w:rPr>
          <w:rFonts w:eastAsia="Times New Roman" w:cstheme="minorHAnsi"/>
          <w:lang w:eastAsia="cs-CZ"/>
        </w:rPr>
        <w:t>07</w:t>
      </w:r>
      <w:r w:rsidRPr="000101D2">
        <w:rPr>
          <w:rFonts w:eastAsia="Times New Roman" w:cstheme="minorHAnsi"/>
          <w:lang w:eastAsia="cs-CZ"/>
        </w:rPr>
        <w:t xml:space="preserve">. </w:t>
      </w:r>
      <w:r>
        <w:rPr>
          <w:rFonts w:eastAsia="Times New Roman" w:cstheme="minorHAnsi"/>
          <w:lang w:eastAsia="cs-CZ"/>
        </w:rPr>
        <w:t>2021 do 30</w:t>
      </w:r>
      <w:r w:rsidRPr="000101D2">
        <w:rPr>
          <w:rFonts w:eastAsia="Times New Roman" w:cstheme="minorHAnsi"/>
          <w:lang w:eastAsia="cs-CZ"/>
        </w:rPr>
        <w:t xml:space="preserve">. </w:t>
      </w:r>
      <w:r>
        <w:rPr>
          <w:rFonts w:eastAsia="Times New Roman" w:cstheme="minorHAnsi"/>
          <w:lang w:eastAsia="cs-CZ"/>
        </w:rPr>
        <w:t>07</w:t>
      </w:r>
      <w:r w:rsidRPr="000101D2">
        <w:rPr>
          <w:rFonts w:eastAsia="Times New Roman" w:cstheme="minorHAnsi"/>
          <w:lang w:eastAsia="cs-CZ"/>
        </w:rPr>
        <w:t xml:space="preserve">. </w:t>
      </w:r>
      <w:r>
        <w:rPr>
          <w:rFonts w:eastAsia="Times New Roman" w:cstheme="minorHAnsi"/>
          <w:lang w:eastAsia="cs-CZ"/>
        </w:rPr>
        <w:t>2021</w:t>
      </w:r>
      <w:r w:rsidRPr="000101D2">
        <w:rPr>
          <w:rFonts w:eastAsia="Times New Roman" w:cstheme="minorHAnsi"/>
          <w:lang w:eastAsia="cs-CZ"/>
        </w:rPr>
        <w:t>. Dále bylo naplněno ustanovení § 85 tohoto zákona a převod vlastnického prá</w:t>
      </w:r>
      <w:r>
        <w:rPr>
          <w:rFonts w:eastAsia="Times New Roman" w:cstheme="minorHAnsi"/>
          <w:lang w:eastAsia="cs-CZ"/>
        </w:rPr>
        <w:t>va</w:t>
      </w:r>
      <w:r w:rsidRPr="000101D2">
        <w:rPr>
          <w:rFonts w:eastAsia="Times New Roman" w:cstheme="minorHAnsi"/>
          <w:lang w:eastAsia="cs-CZ"/>
        </w:rPr>
        <w:t xml:space="preserve"> byl projednán a schválen na veřejném zasedání zastupitelstva Města Pohořelice dne </w:t>
      </w:r>
      <w:r>
        <w:rPr>
          <w:rFonts w:eastAsia="Times New Roman" w:cstheme="minorHAnsi"/>
          <w:lang w:eastAsia="cs-CZ"/>
        </w:rPr>
        <w:t>08</w:t>
      </w:r>
      <w:r w:rsidRPr="000101D2">
        <w:rPr>
          <w:rFonts w:eastAsia="Times New Roman" w:cstheme="minorHAnsi"/>
          <w:lang w:eastAsia="cs-CZ"/>
        </w:rPr>
        <w:t xml:space="preserve">. </w:t>
      </w:r>
      <w:r>
        <w:rPr>
          <w:rFonts w:eastAsia="Times New Roman" w:cstheme="minorHAnsi"/>
          <w:lang w:eastAsia="cs-CZ"/>
        </w:rPr>
        <w:t>09</w:t>
      </w:r>
      <w:r w:rsidRPr="000101D2">
        <w:rPr>
          <w:rFonts w:eastAsia="Times New Roman" w:cstheme="minorHAnsi"/>
          <w:lang w:eastAsia="cs-CZ"/>
        </w:rPr>
        <w:t xml:space="preserve">. </w:t>
      </w:r>
      <w:r>
        <w:rPr>
          <w:rFonts w:eastAsia="Times New Roman" w:cstheme="minorHAnsi"/>
          <w:lang w:eastAsia="cs-CZ"/>
        </w:rPr>
        <w:t>2021</w:t>
      </w:r>
      <w:r w:rsidRPr="000101D2">
        <w:rPr>
          <w:rFonts w:eastAsia="Times New Roman" w:cstheme="minorHAnsi"/>
          <w:lang w:eastAsia="cs-CZ"/>
        </w:rPr>
        <w:t xml:space="preserve"> usnesením č. </w:t>
      </w:r>
      <w:r>
        <w:rPr>
          <w:rFonts w:eastAsia="Times New Roman" w:cstheme="minorHAnsi"/>
          <w:lang w:eastAsia="cs-CZ"/>
        </w:rPr>
        <w:t>5</w:t>
      </w:r>
      <w:r w:rsidRPr="000101D2">
        <w:rPr>
          <w:rFonts w:eastAsia="Times New Roman" w:cstheme="minorHAnsi"/>
          <w:lang w:eastAsia="cs-CZ"/>
        </w:rPr>
        <w:t>/XX</w:t>
      </w:r>
      <w:r>
        <w:rPr>
          <w:rFonts w:eastAsia="Times New Roman" w:cstheme="minorHAnsi"/>
          <w:lang w:eastAsia="cs-CZ"/>
        </w:rPr>
        <w:t>VII</w:t>
      </w:r>
      <w:r w:rsidRPr="000101D2">
        <w:rPr>
          <w:rFonts w:eastAsia="Times New Roman" w:cstheme="minorHAnsi"/>
          <w:lang w:eastAsia="cs-CZ"/>
        </w:rPr>
        <w:t>/</w:t>
      </w:r>
      <w:r>
        <w:rPr>
          <w:rFonts w:eastAsia="Times New Roman" w:cstheme="minorHAnsi"/>
          <w:lang w:eastAsia="cs-CZ"/>
        </w:rPr>
        <w:t>21</w:t>
      </w:r>
      <w:r w:rsidRPr="000101D2">
        <w:rPr>
          <w:rFonts w:eastAsia="Times New Roman" w:cstheme="minorHAnsi"/>
          <w:lang w:eastAsia="cs-CZ"/>
        </w:rPr>
        <w:t xml:space="preserve">. </w:t>
      </w:r>
    </w:p>
    <w:p w:rsidR="000101D2" w:rsidRDefault="000101D2" w:rsidP="000101D2">
      <w:pPr>
        <w:suppressAutoHyphens/>
        <w:spacing w:after="0" w:line="240" w:lineRule="auto"/>
        <w:jc w:val="both"/>
        <w:rPr>
          <w:rFonts w:eastAsia="Times New Roman" w:cstheme="minorHAnsi"/>
          <w:lang w:eastAsia="cs-CZ"/>
        </w:rPr>
      </w:pPr>
      <w:r w:rsidRPr="000101D2">
        <w:rPr>
          <w:rFonts w:eastAsia="Times New Roman" w:cstheme="minorHAnsi"/>
          <w:lang w:eastAsia="cs-CZ"/>
        </w:rPr>
        <w:t xml:space="preserve"> </w:t>
      </w:r>
    </w:p>
    <w:p w:rsidR="000101D2" w:rsidRPr="000101D2" w:rsidRDefault="000101D2" w:rsidP="000101D2">
      <w:pPr>
        <w:suppressAutoHyphens/>
        <w:spacing w:after="0" w:line="240" w:lineRule="auto"/>
        <w:jc w:val="both"/>
        <w:rPr>
          <w:rFonts w:eastAsia="Times New Roman" w:cstheme="minorHAnsi"/>
          <w:lang w:eastAsia="zh-CN"/>
        </w:rPr>
      </w:pPr>
    </w:p>
    <w:p w:rsidR="000101D2" w:rsidRPr="000101D2" w:rsidRDefault="000101D2" w:rsidP="000101D2">
      <w:pPr>
        <w:suppressAutoHyphens/>
        <w:spacing w:after="60" w:line="240" w:lineRule="auto"/>
        <w:jc w:val="both"/>
        <w:rPr>
          <w:rFonts w:eastAsia="Times New Roman" w:cstheme="minorHAnsi"/>
          <w:lang w:eastAsia="zh-CN"/>
        </w:rPr>
      </w:pPr>
      <w:r w:rsidRPr="000101D2">
        <w:rPr>
          <w:rFonts w:eastAsia="Times New Roman" w:cstheme="minorHAnsi"/>
          <w:lang w:eastAsia="zh-CN"/>
        </w:rPr>
        <w:t>V Pohořelicích dne …………………</w:t>
      </w:r>
    </w:p>
    <w:p w:rsidR="000101D2" w:rsidRPr="000101D2" w:rsidRDefault="000101D2" w:rsidP="000101D2">
      <w:pPr>
        <w:suppressAutoHyphens/>
        <w:spacing w:after="0" w:line="240" w:lineRule="auto"/>
        <w:jc w:val="both"/>
        <w:rPr>
          <w:rFonts w:eastAsia="Times New Roman" w:cstheme="minorHAnsi"/>
          <w:lang w:eastAsia="zh-CN"/>
        </w:rPr>
      </w:pPr>
    </w:p>
    <w:p w:rsidR="000101D2" w:rsidRPr="000101D2" w:rsidRDefault="000101D2" w:rsidP="000101D2">
      <w:pPr>
        <w:suppressAutoHyphens/>
        <w:spacing w:after="0" w:line="240" w:lineRule="auto"/>
        <w:jc w:val="both"/>
        <w:rPr>
          <w:rFonts w:eastAsia="Times New Roman" w:cstheme="minorHAnsi"/>
          <w:lang w:eastAsia="zh-CN"/>
        </w:rPr>
      </w:pPr>
    </w:p>
    <w:p w:rsidR="000101D2" w:rsidRPr="000101D2" w:rsidRDefault="000101D2" w:rsidP="000101D2">
      <w:pPr>
        <w:suppressAutoHyphens/>
        <w:spacing w:after="0" w:line="240" w:lineRule="auto"/>
        <w:jc w:val="both"/>
        <w:rPr>
          <w:rFonts w:eastAsia="Times New Roman" w:cstheme="minorHAnsi"/>
          <w:lang w:eastAsia="zh-CN"/>
        </w:rPr>
      </w:pPr>
    </w:p>
    <w:p w:rsidR="000101D2" w:rsidRPr="000101D2" w:rsidRDefault="000101D2" w:rsidP="000101D2">
      <w:pPr>
        <w:suppressAutoHyphens/>
        <w:spacing w:after="0" w:line="240" w:lineRule="auto"/>
        <w:jc w:val="both"/>
        <w:rPr>
          <w:rFonts w:eastAsia="Times New Roman" w:cstheme="minorHAnsi"/>
          <w:lang w:eastAsia="zh-CN"/>
        </w:rPr>
      </w:pPr>
      <w:r w:rsidRPr="000101D2">
        <w:rPr>
          <w:rFonts w:eastAsia="Times New Roman" w:cstheme="minorHAnsi"/>
          <w:lang w:eastAsia="zh-CN"/>
        </w:rPr>
        <w:t>……………………..</w:t>
      </w:r>
    </w:p>
    <w:p w:rsidR="000101D2" w:rsidRPr="000101D2" w:rsidRDefault="000101D2" w:rsidP="000101D2">
      <w:pPr>
        <w:suppressAutoHyphens/>
        <w:spacing w:after="0" w:line="240" w:lineRule="auto"/>
        <w:jc w:val="both"/>
        <w:rPr>
          <w:rFonts w:eastAsia="Times New Roman" w:cstheme="minorHAnsi"/>
          <w:lang w:eastAsia="zh-CN"/>
        </w:rPr>
      </w:pPr>
      <w:r w:rsidRPr="000101D2">
        <w:rPr>
          <w:rFonts w:eastAsia="Times New Roman" w:cstheme="minorHAnsi"/>
          <w:lang w:eastAsia="zh-CN"/>
        </w:rPr>
        <w:t xml:space="preserve">Bc. Miroslav Novák, </w:t>
      </w:r>
      <w:proofErr w:type="spellStart"/>
      <w:r w:rsidRPr="000101D2">
        <w:rPr>
          <w:rFonts w:eastAsia="Times New Roman" w:cstheme="minorHAnsi"/>
          <w:lang w:eastAsia="zh-CN"/>
        </w:rPr>
        <w:t>DiS</w:t>
      </w:r>
      <w:proofErr w:type="spellEnd"/>
      <w:r w:rsidRPr="000101D2">
        <w:rPr>
          <w:rFonts w:eastAsia="Times New Roman" w:cstheme="minorHAnsi"/>
          <w:lang w:eastAsia="zh-CN"/>
        </w:rPr>
        <w:t>.</w:t>
      </w:r>
    </w:p>
    <w:p w:rsidR="001951A1" w:rsidRPr="000D7F4F" w:rsidRDefault="000101D2" w:rsidP="00344078">
      <w:pPr>
        <w:suppressAutoHyphens/>
        <w:spacing w:after="0" w:line="240" w:lineRule="auto"/>
        <w:jc w:val="both"/>
        <w:rPr>
          <w:rFonts w:cstheme="minorHAnsi"/>
        </w:rPr>
      </w:pPr>
      <w:r w:rsidRPr="000101D2">
        <w:rPr>
          <w:rFonts w:eastAsia="Times New Roman" w:cstheme="minorHAnsi"/>
          <w:lang w:eastAsia="zh-CN"/>
        </w:rPr>
        <w:t>starosta města</w:t>
      </w:r>
    </w:p>
    <w:sectPr w:rsidR="001951A1" w:rsidRPr="000D7F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34" w:rsidRDefault="00A00634" w:rsidP="00F81161">
      <w:pPr>
        <w:spacing w:after="0" w:line="240" w:lineRule="auto"/>
      </w:pPr>
      <w:r>
        <w:separator/>
      </w:r>
    </w:p>
  </w:endnote>
  <w:endnote w:type="continuationSeparator" w:id="0">
    <w:p w:rsidR="00A00634" w:rsidRDefault="00A00634" w:rsidP="00F8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212146"/>
      <w:docPartObj>
        <w:docPartGallery w:val="Page Numbers (Bottom of Page)"/>
        <w:docPartUnique/>
      </w:docPartObj>
    </w:sdtPr>
    <w:sdtEndPr/>
    <w:sdtContent>
      <w:p w:rsidR="00F81161" w:rsidRDefault="00F81161">
        <w:pPr>
          <w:pStyle w:val="Zpat"/>
          <w:jc w:val="center"/>
        </w:pPr>
        <w:r>
          <w:fldChar w:fldCharType="begin"/>
        </w:r>
        <w:r>
          <w:instrText>PAGE   \* MERGEFORMAT</w:instrText>
        </w:r>
        <w:r>
          <w:fldChar w:fldCharType="separate"/>
        </w:r>
        <w:r w:rsidR="001477FC">
          <w:rPr>
            <w:noProof/>
          </w:rPr>
          <w:t>5</w:t>
        </w:r>
        <w:r>
          <w:fldChar w:fldCharType="end"/>
        </w:r>
      </w:p>
    </w:sdtContent>
  </w:sdt>
  <w:p w:rsidR="00F81161" w:rsidRDefault="00F811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34" w:rsidRDefault="00A00634" w:rsidP="00F81161">
      <w:pPr>
        <w:spacing w:after="0" w:line="240" w:lineRule="auto"/>
      </w:pPr>
      <w:r>
        <w:separator/>
      </w:r>
    </w:p>
  </w:footnote>
  <w:footnote w:type="continuationSeparator" w:id="0">
    <w:p w:rsidR="00A00634" w:rsidRDefault="00A00634" w:rsidP="00F81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6316AF9C"/>
    <w:name w:val="WW8Num142"/>
    <w:lvl w:ilvl="0">
      <w:start w:val="1"/>
      <w:numFmt w:val="decimal"/>
      <w:lvlText w:val="%1."/>
      <w:lvlJc w:val="left"/>
      <w:pPr>
        <w:ind w:left="720" w:hanging="360"/>
      </w:pPr>
      <w:rPr>
        <w:rFonts w:asciiTheme="minorHAnsi" w:eastAsia="Times New Roman" w:hAnsiTheme="minorHAnsi" w:cstheme="minorHAnsi"/>
        <w:b w:val="0"/>
        <w:i w:val="0"/>
        <w:iCs w:val="0"/>
        <w:lang w:val="cs-CZ"/>
      </w:rPr>
    </w:lvl>
  </w:abstractNum>
  <w:abstractNum w:abstractNumId="1">
    <w:nsid w:val="00000006"/>
    <w:multiLevelType w:val="singleLevel"/>
    <w:tmpl w:val="6BCE46DC"/>
    <w:name w:val="WW8Num6"/>
    <w:lvl w:ilvl="0">
      <w:start w:val="1"/>
      <w:numFmt w:val="decimal"/>
      <w:lvlText w:val="%1."/>
      <w:lvlJc w:val="left"/>
      <w:pPr>
        <w:tabs>
          <w:tab w:val="num" w:pos="284"/>
        </w:tabs>
        <w:ind w:left="284" w:hanging="284"/>
      </w:pPr>
      <w:rPr>
        <w:b w:val="0"/>
        <w:i w:val="0"/>
        <w:iCs w:val="0"/>
      </w:rPr>
    </w:lvl>
  </w:abstractNum>
  <w:abstractNum w:abstractNumId="2">
    <w:nsid w:val="00000009"/>
    <w:multiLevelType w:val="singleLevel"/>
    <w:tmpl w:val="00000009"/>
    <w:name w:val="WW8Num14"/>
    <w:lvl w:ilvl="0">
      <w:start w:val="1"/>
      <w:numFmt w:val="decimal"/>
      <w:lvlText w:val="%1."/>
      <w:lvlJc w:val="left"/>
      <w:pPr>
        <w:tabs>
          <w:tab w:val="num" w:pos="284"/>
        </w:tabs>
        <w:ind w:left="284" w:hanging="284"/>
      </w:pPr>
      <w:rPr>
        <w:bCs/>
      </w:rPr>
    </w:lvl>
  </w:abstractNum>
  <w:abstractNum w:abstractNumId="3">
    <w:nsid w:val="0000000B"/>
    <w:multiLevelType w:val="singleLevel"/>
    <w:tmpl w:val="805E0EFA"/>
    <w:name w:val="WW8Num11"/>
    <w:lvl w:ilvl="0">
      <w:start w:val="1"/>
      <w:numFmt w:val="decimal"/>
      <w:lvlText w:val="%1."/>
      <w:lvlJc w:val="left"/>
      <w:pPr>
        <w:tabs>
          <w:tab w:val="num" w:pos="284"/>
        </w:tabs>
        <w:ind w:left="284" w:hanging="284"/>
      </w:pPr>
      <w:rPr>
        <w:b w:val="0"/>
        <w:bCs w:val="0"/>
        <w:sz w:val="22"/>
        <w:szCs w:val="22"/>
        <w:lang w:val="cs-CZ"/>
      </w:rPr>
    </w:lvl>
  </w:abstractNum>
  <w:abstractNum w:abstractNumId="4">
    <w:nsid w:val="0000000D"/>
    <w:multiLevelType w:val="singleLevel"/>
    <w:tmpl w:val="0000000D"/>
    <w:name w:val="WW8Num13"/>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E"/>
    <w:multiLevelType w:val="singleLevel"/>
    <w:tmpl w:val="0000000E"/>
    <w:lvl w:ilvl="0">
      <w:start w:val="1"/>
      <w:numFmt w:val="decimal"/>
      <w:lvlText w:val="%1."/>
      <w:lvlJc w:val="left"/>
      <w:pPr>
        <w:tabs>
          <w:tab w:val="num" w:pos="284"/>
        </w:tabs>
        <w:ind w:left="284" w:hanging="284"/>
      </w:pPr>
      <w:rPr>
        <w:rFonts w:ascii="Times New Roman" w:hAnsi="Times New Roman" w:cs="Times New Roman"/>
      </w:rPr>
    </w:lvl>
  </w:abstractNum>
  <w:abstractNum w:abstractNumId="6">
    <w:nsid w:val="0000000F"/>
    <w:multiLevelType w:val="singleLevel"/>
    <w:tmpl w:val="0000000F"/>
    <w:name w:val="WW8Num15"/>
    <w:lvl w:ilvl="0">
      <w:start w:val="2"/>
      <w:numFmt w:val="decimal"/>
      <w:lvlText w:val="%1."/>
      <w:lvlJc w:val="left"/>
      <w:pPr>
        <w:tabs>
          <w:tab w:val="num" w:pos="0"/>
        </w:tabs>
        <w:ind w:left="360" w:hanging="360"/>
      </w:pPr>
    </w:lvl>
  </w:abstractNum>
  <w:abstractNum w:abstractNumId="7">
    <w:nsid w:val="00000011"/>
    <w:multiLevelType w:val="singleLevel"/>
    <w:tmpl w:val="61E632AC"/>
    <w:name w:val="WW8Num17"/>
    <w:lvl w:ilvl="0">
      <w:start w:val="1"/>
      <w:numFmt w:val="decimal"/>
      <w:lvlText w:val="%1."/>
      <w:lvlJc w:val="left"/>
      <w:pPr>
        <w:tabs>
          <w:tab w:val="num" w:pos="284"/>
        </w:tabs>
        <w:ind w:left="284" w:hanging="284"/>
      </w:pPr>
      <w:rPr>
        <w:b w:val="0"/>
        <w:i w:val="0"/>
        <w:iCs w:val="0"/>
        <w:lang w:val="cs-CZ"/>
      </w:rPr>
    </w:lvl>
  </w:abstractNum>
  <w:abstractNum w:abstractNumId="8">
    <w:nsid w:val="03336852"/>
    <w:multiLevelType w:val="multilevel"/>
    <w:tmpl w:val="792868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38B1C44"/>
    <w:multiLevelType w:val="hybridMultilevel"/>
    <w:tmpl w:val="77EABC5E"/>
    <w:lvl w:ilvl="0" w:tplc="FF7854B6">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A312BE4"/>
    <w:multiLevelType w:val="hybridMultilevel"/>
    <w:tmpl w:val="F5DEC976"/>
    <w:lvl w:ilvl="0" w:tplc="656EAEAC">
      <w:start w:val="1"/>
      <w:numFmt w:val="lowerLetter"/>
      <w:lvlText w:val="%1)"/>
      <w:lvlJc w:val="left"/>
      <w:pPr>
        <w:tabs>
          <w:tab w:val="num" w:pos="567"/>
        </w:tabs>
        <w:ind w:left="567" w:hanging="283"/>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0B4E57CD"/>
    <w:multiLevelType w:val="hybridMultilevel"/>
    <w:tmpl w:val="DD34BE26"/>
    <w:lvl w:ilvl="0" w:tplc="29E0F2B8">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175C6286"/>
    <w:multiLevelType w:val="multilevel"/>
    <w:tmpl w:val="0BC4C54C"/>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9B43834"/>
    <w:multiLevelType w:val="singleLevel"/>
    <w:tmpl w:val="9E76A9C0"/>
    <w:lvl w:ilvl="0">
      <w:start w:val="1"/>
      <w:numFmt w:val="decimal"/>
      <w:lvlText w:val="%1."/>
      <w:lvlJc w:val="left"/>
      <w:pPr>
        <w:ind w:left="720" w:hanging="360"/>
      </w:pPr>
      <w:rPr>
        <w:b w:val="0"/>
        <w:i w:val="0"/>
        <w:iCs w:val="0"/>
        <w:lang w:val="cs-CZ"/>
      </w:rPr>
    </w:lvl>
  </w:abstractNum>
  <w:abstractNum w:abstractNumId="14">
    <w:nsid w:val="216B34A5"/>
    <w:multiLevelType w:val="hybridMultilevel"/>
    <w:tmpl w:val="FA90FF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7727CC"/>
    <w:multiLevelType w:val="hybridMultilevel"/>
    <w:tmpl w:val="D762525A"/>
    <w:lvl w:ilvl="0" w:tplc="869475A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2A4024E8"/>
    <w:multiLevelType w:val="hybridMultilevel"/>
    <w:tmpl w:val="C526D7FC"/>
    <w:lvl w:ilvl="0" w:tplc="6C1E5CF2">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2C2846D0"/>
    <w:multiLevelType w:val="singleLevel"/>
    <w:tmpl w:val="9E76A9C0"/>
    <w:lvl w:ilvl="0">
      <w:start w:val="1"/>
      <w:numFmt w:val="decimal"/>
      <w:lvlText w:val="%1."/>
      <w:lvlJc w:val="left"/>
      <w:pPr>
        <w:ind w:left="720" w:hanging="360"/>
      </w:pPr>
      <w:rPr>
        <w:b w:val="0"/>
        <w:i w:val="0"/>
        <w:iCs w:val="0"/>
        <w:lang w:val="cs-CZ"/>
      </w:rPr>
    </w:lvl>
  </w:abstractNum>
  <w:abstractNum w:abstractNumId="18">
    <w:nsid w:val="34C242EE"/>
    <w:multiLevelType w:val="hybridMultilevel"/>
    <w:tmpl w:val="B1689110"/>
    <w:lvl w:ilvl="0" w:tplc="A1B88082">
      <w:start w:val="1"/>
      <w:numFmt w:val="lowerLetter"/>
      <w:lvlText w:val="%1)"/>
      <w:lvlJc w:val="left"/>
      <w:pPr>
        <w:tabs>
          <w:tab w:val="num" w:pos="567"/>
        </w:tabs>
        <w:ind w:left="567" w:hanging="28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F48782F"/>
    <w:multiLevelType w:val="hybridMultilevel"/>
    <w:tmpl w:val="819E0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484629"/>
    <w:multiLevelType w:val="singleLevel"/>
    <w:tmpl w:val="61E632AC"/>
    <w:lvl w:ilvl="0">
      <w:start w:val="1"/>
      <w:numFmt w:val="decimal"/>
      <w:lvlText w:val="%1."/>
      <w:lvlJc w:val="left"/>
      <w:pPr>
        <w:tabs>
          <w:tab w:val="num" w:pos="284"/>
        </w:tabs>
        <w:ind w:left="284" w:hanging="284"/>
      </w:pPr>
      <w:rPr>
        <w:b w:val="0"/>
        <w:i w:val="0"/>
        <w:iCs w:val="0"/>
        <w:lang w:val="cs-CZ"/>
      </w:rPr>
    </w:lvl>
  </w:abstractNum>
  <w:abstractNum w:abstractNumId="21">
    <w:nsid w:val="52F134DA"/>
    <w:multiLevelType w:val="hybridMultilevel"/>
    <w:tmpl w:val="B8C85F78"/>
    <w:lvl w:ilvl="0" w:tplc="97AE78A4">
      <w:start w:val="2"/>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62FF29B3"/>
    <w:multiLevelType w:val="hybridMultilevel"/>
    <w:tmpl w:val="281E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82A6368"/>
    <w:multiLevelType w:val="hybridMultilevel"/>
    <w:tmpl w:val="438A76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6B6E2D80"/>
    <w:multiLevelType w:val="multilevel"/>
    <w:tmpl w:val="746E1AC4"/>
    <w:lvl w:ilvl="0">
      <w:start w:val="1"/>
      <w:numFmt w:val="decimal"/>
      <w:lvlText w:val="%1."/>
      <w:lvlJc w:val="left"/>
      <w:pPr>
        <w:tabs>
          <w:tab w:val="num" w:pos="284"/>
        </w:tabs>
        <w:ind w:left="284" w:hanging="284"/>
      </w:pPr>
      <w:rPr>
        <w:rFonts w:asciiTheme="minorHAnsi" w:hAnsiTheme="minorHAnsi" w:cstheme="minorHAnsi" w:hint="default"/>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B811503"/>
    <w:multiLevelType w:val="singleLevel"/>
    <w:tmpl w:val="00000009"/>
    <w:lvl w:ilvl="0">
      <w:start w:val="1"/>
      <w:numFmt w:val="decimal"/>
      <w:lvlText w:val="%1."/>
      <w:lvlJc w:val="left"/>
      <w:pPr>
        <w:tabs>
          <w:tab w:val="num" w:pos="284"/>
        </w:tabs>
        <w:ind w:left="284" w:hanging="284"/>
      </w:pPr>
      <w:rPr>
        <w:bCs/>
      </w:rPr>
    </w:lvl>
  </w:abstractNum>
  <w:abstractNum w:abstractNumId="26">
    <w:nsid w:val="74012230"/>
    <w:multiLevelType w:val="multilevel"/>
    <w:tmpl w:val="8EE448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7E677AED"/>
    <w:multiLevelType w:val="multilevel"/>
    <w:tmpl w:val="792868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1"/>
    <w:lvlOverride w:ilvl="0">
      <w:startOverride w:val="1"/>
    </w:lvlOverride>
  </w:num>
  <w:num w:numId="10">
    <w:abstractNumId w:val="4"/>
    <w:lvlOverride w:ilvl="0">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7"/>
  </w:num>
  <w:num w:numId="14">
    <w:abstractNumId w:val="11"/>
  </w:num>
  <w:num w:numId="15">
    <w:abstractNumId w:val="10"/>
  </w:num>
  <w:num w:numId="16">
    <w:abstractNumId w:val="15"/>
  </w:num>
  <w:num w:numId="17">
    <w:abstractNumId w:val="8"/>
  </w:num>
  <w:num w:numId="18">
    <w:abstractNumId w:val="24"/>
  </w:num>
  <w:num w:numId="19">
    <w:abstractNumId w:val="12"/>
  </w:num>
  <w:num w:numId="20">
    <w:abstractNumId w:val="26"/>
  </w:num>
  <w:num w:numId="21">
    <w:abstractNumId w:val="22"/>
  </w:num>
  <w:num w:numId="22">
    <w:abstractNumId w:val="3"/>
    <w:lvlOverride w:ilvl="0">
      <w:startOverride w:val="1"/>
    </w:lvlOverride>
  </w:num>
  <w:num w:numId="23">
    <w:abstractNumId w:val="6"/>
    <w:lvlOverride w:ilvl="0">
      <w:startOverride w:val="2"/>
    </w:lvlOverride>
  </w:num>
  <w:num w:numId="24">
    <w:abstractNumId w:val="9"/>
  </w:num>
  <w:num w:numId="25">
    <w:abstractNumId w:val="25"/>
  </w:num>
  <w:num w:numId="26">
    <w:abstractNumId w:val="13"/>
  </w:num>
  <w:num w:numId="27">
    <w:abstractNumId w:val="17"/>
  </w:num>
  <w:num w:numId="28">
    <w:abstractNumId w:val="20"/>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F6"/>
    <w:rsid w:val="000101D2"/>
    <w:rsid w:val="000227F6"/>
    <w:rsid w:val="00025F15"/>
    <w:rsid w:val="00027D53"/>
    <w:rsid w:val="000949BE"/>
    <w:rsid w:val="000B3F51"/>
    <w:rsid w:val="000D7F4F"/>
    <w:rsid w:val="00115332"/>
    <w:rsid w:val="0012658D"/>
    <w:rsid w:val="001434A4"/>
    <w:rsid w:val="0014456C"/>
    <w:rsid w:val="001477FC"/>
    <w:rsid w:val="001644F7"/>
    <w:rsid w:val="001672C3"/>
    <w:rsid w:val="00196BB6"/>
    <w:rsid w:val="001C11EA"/>
    <w:rsid w:val="0021038D"/>
    <w:rsid w:val="002136D9"/>
    <w:rsid w:val="0022374A"/>
    <w:rsid w:val="002446E9"/>
    <w:rsid w:val="00264F2A"/>
    <w:rsid w:val="00274015"/>
    <w:rsid w:val="00281DBF"/>
    <w:rsid w:val="002A73F0"/>
    <w:rsid w:val="002B15D3"/>
    <w:rsid w:val="002B4C72"/>
    <w:rsid w:val="002E1869"/>
    <w:rsid w:val="002E1C27"/>
    <w:rsid w:val="00310B34"/>
    <w:rsid w:val="0033346D"/>
    <w:rsid w:val="00344078"/>
    <w:rsid w:val="00347E4F"/>
    <w:rsid w:val="00365EF1"/>
    <w:rsid w:val="00376CBC"/>
    <w:rsid w:val="003772AF"/>
    <w:rsid w:val="003A0844"/>
    <w:rsid w:val="003C0622"/>
    <w:rsid w:val="00406C22"/>
    <w:rsid w:val="00407D21"/>
    <w:rsid w:val="004116EE"/>
    <w:rsid w:val="00423677"/>
    <w:rsid w:val="00426B59"/>
    <w:rsid w:val="00426F5B"/>
    <w:rsid w:val="00432D22"/>
    <w:rsid w:val="00440D4C"/>
    <w:rsid w:val="0044238E"/>
    <w:rsid w:val="00443F7D"/>
    <w:rsid w:val="0044585B"/>
    <w:rsid w:val="004513EF"/>
    <w:rsid w:val="00463EB3"/>
    <w:rsid w:val="004713EB"/>
    <w:rsid w:val="004972C5"/>
    <w:rsid w:val="004F4BB3"/>
    <w:rsid w:val="00541BDC"/>
    <w:rsid w:val="00557824"/>
    <w:rsid w:val="00563890"/>
    <w:rsid w:val="00565B10"/>
    <w:rsid w:val="00600FB3"/>
    <w:rsid w:val="006528BB"/>
    <w:rsid w:val="006541A5"/>
    <w:rsid w:val="006602B4"/>
    <w:rsid w:val="0066310A"/>
    <w:rsid w:val="006738E6"/>
    <w:rsid w:val="00675DC1"/>
    <w:rsid w:val="006910AD"/>
    <w:rsid w:val="006A38B4"/>
    <w:rsid w:val="006B75BF"/>
    <w:rsid w:val="006C7432"/>
    <w:rsid w:val="006D064D"/>
    <w:rsid w:val="006D490C"/>
    <w:rsid w:val="00701B4D"/>
    <w:rsid w:val="00712432"/>
    <w:rsid w:val="00714B2C"/>
    <w:rsid w:val="00721BFD"/>
    <w:rsid w:val="00731F35"/>
    <w:rsid w:val="00753412"/>
    <w:rsid w:val="00787DC3"/>
    <w:rsid w:val="0079590A"/>
    <w:rsid w:val="007A2AD2"/>
    <w:rsid w:val="007C727C"/>
    <w:rsid w:val="007D51E9"/>
    <w:rsid w:val="008014E1"/>
    <w:rsid w:val="00812A65"/>
    <w:rsid w:val="008326FD"/>
    <w:rsid w:val="00886D2B"/>
    <w:rsid w:val="008963B8"/>
    <w:rsid w:val="008B1076"/>
    <w:rsid w:val="008C0073"/>
    <w:rsid w:val="008F0CDB"/>
    <w:rsid w:val="008F0CE0"/>
    <w:rsid w:val="008F4F5F"/>
    <w:rsid w:val="008F5EC1"/>
    <w:rsid w:val="009014E7"/>
    <w:rsid w:val="00925D42"/>
    <w:rsid w:val="0094007E"/>
    <w:rsid w:val="00943D2F"/>
    <w:rsid w:val="00944390"/>
    <w:rsid w:val="009529D7"/>
    <w:rsid w:val="009577DB"/>
    <w:rsid w:val="0096733E"/>
    <w:rsid w:val="00980BD4"/>
    <w:rsid w:val="00981F04"/>
    <w:rsid w:val="009948FD"/>
    <w:rsid w:val="009E3AD5"/>
    <w:rsid w:val="00A00634"/>
    <w:rsid w:val="00A45136"/>
    <w:rsid w:val="00A7752C"/>
    <w:rsid w:val="00A80F37"/>
    <w:rsid w:val="00AA1DF0"/>
    <w:rsid w:val="00AA3533"/>
    <w:rsid w:val="00AB2E1E"/>
    <w:rsid w:val="00AB5562"/>
    <w:rsid w:val="00AB749F"/>
    <w:rsid w:val="00B038B2"/>
    <w:rsid w:val="00B146D2"/>
    <w:rsid w:val="00B25F22"/>
    <w:rsid w:val="00B47E35"/>
    <w:rsid w:val="00B50608"/>
    <w:rsid w:val="00B72112"/>
    <w:rsid w:val="00B77ACE"/>
    <w:rsid w:val="00B87126"/>
    <w:rsid w:val="00BB0B49"/>
    <w:rsid w:val="00BB1987"/>
    <w:rsid w:val="00BC592C"/>
    <w:rsid w:val="00BD0563"/>
    <w:rsid w:val="00BE2081"/>
    <w:rsid w:val="00C1352B"/>
    <w:rsid w:val="00C20083"/>
    <w:rsid w:val="00C2227A"/>
    <w:rsid w:val="00C31406"/>
    <w:rsid w:val="00C91A2D"/>
    <w:rsid w:val="00C93441"/>
    <w:rsid w:val="00C96B29"/>
    <w:rsid w:val="00CC2B43"/>
    <w:rsid w:val="00CD3C24"/>
    <w:rsid w:val="00D11A22"/>
    <w:rsid w:val="00D149B7"/>
    <w:rsid w:val="00D9341D"/>
    <w:rsid w:val="00DA7EE6"/>
    <w:rsid w:val="00DC19A2"/>
    <w:rsid w:val="00DC25D7"/>
    <w:rsid w:val="00DD2683"/>
    <w:rsid w:val="00DD4B65"/>
    <w:rsid w:val="00E1361D"/>
    <w:rsid w:val="00E14B8B"/>
    <w:rsid w:val="00E1707C"/>
    <w:rsid w:val="00E33778"/>
    <w:rsid w:val="00E879CB"/>
    <w:rsid w:val="00ED5A8D"/>
    <w:rsid w:val="00F119EC"/>
    <w:rsid w:val="00F13E36"/>
    <w:rsid w:val="00F16AF9"/>
    <w:rsid w:val="00F25CCB"/>
    <w:rsid w:val="00F32F08"/>
    <w:rsid w:val="00F733E0"/>
    <w:rsid w:val="00F81161"/>
    <w:rsid w:val="00FA20BF"/>
    <w:rsid w:val="00FA514B"/>
    <w:rsid w:val="00FA729D"/>
    <w:rsid w:val="00FD1863"/>
    <w:rsid w:val="00FE3A0A"/>
    <w:rsid w:val="00FE4375"/>
    <w:rsid w:val="00FF1635"/>
    <w:rsid w:val="00FF1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6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BC592C"/>
    <w:pPr>
      <w:spacing w:after="120"/>
    </w:pPr>
  </w:style>
  <w:style w:type="character" w:customStyle="1" w:styleId="ZkladntextChar">
    <w:name w:val="Základní text Char"/>
    <w:basedOn w:val="Standardnpsmoodstavce"/>
    <w:link w:val="Zkladntext"/>
    <w:uiPriority w:val="99"/>
    <w:rsid w:val="00BC592C"/>
  </w:style>
  <w:style w:type="paragraph" w:styleId="Bezmezer">
    <w:name w:val="No Spacing"/>
    <w:uiPriority w:val="1"/>
    <w:qFormat/>
    <w:rsid w:val="00BC592C"/>
    <w:pPr>
      <w:spacing w:after="0" w:line="240" w:lineRule="auto"/>
    </w:pPr>
  </w:style>
  <w:style w:type="paragraph" w:styleId="Odstavecseseznamem">
    <w:name w:val="List Paragraph"/>
    <w:basedOn w:val="Normln"/>
    <w:uiPriority w:val="34"/>
    <w:qFormat/>
    <w:rsid w:val="00BC592C"/>
    <w:pPr>
      <w:ind w:left="720"/>
      <w:contextualSpacing/>
    </w:pPr>
  </w:style>
  <w:style w:type="character" w:styleId="Odkaznakoment">
    <w:name w:val="annotation reference"/>
    <w:basedOn w:val="Standardnpsmoodstavce"/>
    <w:uiPriority w:val="99"/>
    <w:semiHidden/>
    <w:unhideWhenUsed/>
    <w:rsid w:val="00426B59"/>
    <w:rPr>
      <w:sz w:val="16"/>
      <w:szCs w:val="16"/>
    </w:rPr>
  </w:style>
  <w:style w:type="paragraph" w:styleId="Textkomente">
    <w:name w:val="annotation text"/>
    <w:basedOn w:val="Normln"/>
    <w:link w:val="TextkomenteChar"/>
    <w:uiPriority w:val="99"/>
    <w:semiHidden/>
    <w:unhideWhenUsed/>
    <w:rsid w:val="00426B59"/>
    <w:pPr>
      <w:spacing w:line="240" w:lineRule="auto"/>
    </w:pPr>
    <w:rPr>
      <w:sz w:val="20"/>
      <w:szCs w:val="20"/>
    </w:rPr>
  </w:style>
  <w:style w:type="character" w:customStyle="1" w:styleId="TextkomenteChar">
    <w:name w:val="Text komentáře Char"/>
    <w:basedOn w:val="Standardnpsmoodstavce"/>
    <w:link w:val="Textkomente"/>
    <w:uiPriority w:val="99"/>
    <w:semiHidden/>
    <w:rsid w:val="00426B59"/>
    <w:rPr>
      <w:sz w:val="20"/>
      <w:szCs w:val="20"/>
    </w:rPr>
  </w:style>
  <w:style w:type="paragraph" w:styleId="Pedmtkomente">
    <w:name w:val="annotation subject"/>
    <w:basedOn w:val="Textkomente"/>
    <w:next w:val="Textkomente"/>
    <w:link w:val="PedmtkomenteChar"/>
    <w:uiPriority w:val="99"/>
    <w:semiHidden/>
    <w:unhideWhenUsed/>
    <w:rsid w:val="00426B59"/>
    <w:rPr>
      <w:b/>
      <w:bCs/>
    </w:rPr>
  </w:style>
  <w:style w:type="character" w:customStyle="1" w:styleId="PedmtkomenteChar">
    <w:name w:val="Předmět komentáře Char"/>
    <w:basedOn w:val="TextkomenteChar"/>
    <w:link w:val="Pedmtkomente"/>
    <w:uiPriority w:val="99"/>
    <w:semiHidden/>
    <w:rsid w:val="00426B59"/>
    <w:rPr>
      <w:b/>
      <w:bCs/>
      <w:sz w:val="20"/>
      <w:szCs w:val="20"/>
    </w:rPr>
  </w:style>
  <w:style w:type="paragraph" w:styleId="Textbubliny">
    <w:name w:val="Balloon Text"/>
    <w:basedOn w:val="Normln"/>
    <w:link w:val="TextbublinyChar"/>
    <w:uiPriority w:val="99"/>
    <w:semiHidden/>
    <w:unhideWhenUsed/>
    <w:rsid w:val="00426B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6B59"/>
    <w:rPr>
      <w:rFonts w:ascii="Segoe UI" w:hAnsi="Segoe UI" w:cs="Segoe UI"/>
      <w:sz w:val="18"/>
      <w:szCs w:val="18"/>
    </w:rPr>
  </w:style>
  <w:style w:type="paragraph" w:styleId="Zhlav">
    <w:name w:val="header"/>
    <w:basedOn w:val="Normln"/>
    <w:link w:val="ZhlavChar"/>
    <w:uiPriority w:val="99"/>
    <w:unhideWhenUsed/>
    <w:rsid w:val="00F81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161"/>
  </w:style>
  <w:style w:type="paragraph" w:styleId="Zpat">
    <w:name w:val="footer"/>
    <w:basedOn w:val="Normln"/>
    <w:link w:val="ZpatChar"/>
    <w:uiPriority w:val="99"/>
    <w:unhideWhenUsed/>
    <w:rsid w:val="00F81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1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6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BC592C"/>
    <w:pPr>
      <w:spacing w:after="120"/>
    </w:pPr>
  </w:style>
  <w:style w:type="character" w:customStyle="1" w:styleId="ZkladntextChar">
    <w:name w:val="Základní text Char"/>
    <w:basedOn w:val="Standardnpsmoodstavce"/>
    <w:link w:val="Zkladntext"/>
    <w:uiPriority w:val="99"/>
    <w:rsid w:val="00BC592C"/>
  </w:style>
  <w:style w:type="paragraph" w:styleId="Bezmezer">
    <w:name w:val="No Spacing"/>
    <w:uiPriority w:val="1"/>
    <w:qFormat/>
    <w:rsid w:val="00BC592C"/>
    <w:pPr>
      <w:spacing w:after="0" w:line="240" w:lineRule="auto"/>
    </w:pPr>
  </w:style>
  <w:style w:type="paragraph" w:styleId="Odstavecseseznamem">
    <w:name w:val="List Paragraph"/>
    <w:basedOn w:val="Normln"/>
    <w:uiPriority w:val="34"/>
    <w:qFormat/>
    <w:rsid w:val="00BC592C"/>
    <w:pPr>
      <w:ind w:left="720"/>
      <w:contextualSpacing/>
    </w:pPr>
  </w:style>
  <w:style w:type="character" w:styleId="Odkaznakoment">
    <w:name w:val="annotation reference"/>
    <w:basedOn w:val="Standardnpsmoodstavce"/>
    <w:uiPriority w:val="99"/>
    <w:semiHidden/>
    <w:unhideWhenUsed/>
    <w:rsid w:val="00426B59"/>
    <w:rPr>
      <w:sz w:val="16"/>
      <w:szCs w:val="16"/>
    </w:rPr>
  </w:style>
  <w:style w:type="paragraph" w:styleId="Textkomente">
    <w:name w:val="annotation text"/>
    <w:basedOn w:val="Normln"/>
    <w:link w:val="TextkomenteChar"/>
    <w:uiPriority w:val="99"/>
    <w:semiHidden/>
    <w:unhideWhenUsed/>
    <w:rsid w:val="00426B59"/>
    <w:pPr>
      <w:spacing w:line="240" w:lineRule="auto"/>
    </w:pPr>
    <w:rPr>
      <w:sz w:val="20"/>
      <w:szCs w:val="20"/>
    </w:rPr>
  </w:style>
  <w:style w:type="character" w:customStyle="1" w:styleId="TextkomenteChar">
    <w:name w:val="Text komentáře Char"/>
    <w:basedOn w:val="Standardnpsmoodstavce"/>
    <w:link w:val="Textkomente"/>
    <w:uiPriority w:val="99"/>
    <w:semiHidden/>
    <w:rsid w:val="00426B59"/>
    <w:rPr>
      <w:sz w:val="20"/>
      <w:szCs w:val="20"/>
    </w:rPr>
  </w:style>
  <w:style w:type="paragraph" w:styleId="Pedmtkomente">
    <w:name w:val="annotation subject"/>
    <w:basedOn w:val="Textkomente"/>
    <w:next w:val="Textkomente"/>
    <w:link w:val="PedmtkomenteChar"/>
    <w:uiPriority w:val="99"/>
    <w:semiHidden/>
    <w:unhideWhenUsed/>
    <w:rsid w:val="00426B59"/>
    <w:rPr>
      <w:b/>
      <w:bCs/>
    </w:rPr>
  </w:style>
  <w:style w:type="character" w:customStyle="1" w:styleId="PedmtkomenteChar">
    <w:name w:val="Předmět komentáře Char"/>
    <w:basedOn w:val="TextkomenteChar"/>
    <w:link w:val="Pedmtkomente"/>
    <w:uiPriority w:val="99"/>
    <w:semiHidden/>
    <w:rsid w:val="00426B59"/>
    <w:rPr>
      <w:b/>
      <w:bCs/>
      <w:sz w:val="20"/>
      <w:szCs w:val="20"/>
    </w:rPr>
  </w:style>
  <w:style w:type="paragraph" w:styleId="Textbubliny">
    <w:name w:val="Balloon Text"/>
    <w:basedOn w:val="Normln"/>
    <w:link w:val="TextbublinyChar"/>
    <w:uiPriority w:val="99"/>
    <w:semiHidden/>
    <w:unhideWhenUsed/>
    <w:rsid w:val="00426B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6B59"/>
    <w:rPr>
      <w:rFonts w:ascii="Segoe UI" w:hAnsi="Segoe UI" w:cs="Segoe UI"/>
      <w:sz w:val="18"/>
      <w:szCs w:val="18"/>
    </w:rPr>
  </w:style>
  <w:style w:type="paragraph" w:styleId="Zhlav">
    <w:name w:val="header"/>
    <w:basedOn w:val="Normln"/>
    <w:link w:val="ZhlavChar"/>
    <w:uiPriority w:val="99"/>
    <w:unhideWhenUsed/>
    <w:rsid w:val="00F81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161"/>
  </w:style>
  <w:style w:type="paragraph" w:styleId="Zpat">
    <w:name w:val="footer"/>
    <w:basedOn w:val="Normln"/>
    <w:link w:val="ZpatChar"/>
    <w:uiPriority w:val="99"/>
    <w:unhideWhenUsed/>
    <w:rsid w:val="00F81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81D9-440F-4915-915F-BCE8F1A6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5</Pages>
  <Words>2492</Words>
  <Characters>14704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Černotová</dc:creator>
  <cp:lastModifiedBy>Lucie Ptáčková</cp:lastModifiedBy>
  <cp:revision>41</cp:revision>
  <cp:lastPrinted>2022-02-14T08:41:00Z</cp:lastPrinted>
  <dcterms:created xsi:type="dcterms:W3CDTF">2020-11-09T13:46:00Z</dcterms:created>
  <dcterms:modified xsi:type="dcterms:W3CDTF">2022-02-16T07:03:00Z</dcterms:modified>
</cp:coreProperties>
</file>