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5F0" w14:textId="041955E9" w:rsidR="00CC656A" w:rsidRDefault="00CC656A" w:rsidP="00CC656A">
      <w:pPr>
        <w:pStyle w:val="NoList1"/>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74624" behindDoc="1" locked="0" layoutInCell="1" allowOverlap="1" wp14:anchorId="36D2109F" wp14:editId="787A3A3E">
                <wp:simplePos x="0" y="0"/>
                <wp:positionH relativeFrom="column">
                  <wp:posOffset>-474980</wp:posOffset>
                </wp:positionH>
                <wp:positionV relativeFrom="paragraph">
                  <wp:posOffset>-710565</wp:posOffset>
                </wp:positionV>
                <wp:extent cx="2598420" cy="1504950"/>
                <wp:effectExtent l="2540" t="381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4" name="Rectangle 1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EC27A" id="Skupina 12" o:spid="_x0000_s1026" style="position:absolute;margin-left:-37.4pt;margin-top:-55.95pt;width:204.6pt;height:118.5pt;z-index:-25164185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r3PRQMAAOEHAAAOAAAAZHJzL2Uyb0RvYy54bWycVe1O2zAU/T9p72Dl&#10;PzTpStdGtNMEA03aBxrbA7iOk1hLbM92G9jT71wnAVr2wUCiuravb84959g+fXPTNmwnnVdGr5Ls&#10;OE2Y1MIUSler5NvXi6NFwnzguuCN0XKV3EqfvFm/fHHa2VxOTW2aQjqGItrnnV0ldQg2n0y8qGXL&#10;/bGxUmOxNK7lAUNXTQrHO1Rvm8k0TeeTzrjCOiOk95g97xeTdaxfllKEz2XpZWDNKgG2EH9d/N3Q&#10;72R9yvPKcVsrMcDgz0DRcqXx0btS5zxwtnXqUalWCWe8KcOxMO3ElKUSMvaAbrL0oJtLZ7Y29lLl&#10;XWXvaAK1Bzw9u6z4tLtyTBXQbpowzVtodP19a5XmDDOgp7NVjqxLZ6/tlet7RPjBiO8ey5PDdRpX&#10;fTLbdB9NgYp8G0yk56Z0LZVA4+wmqnB7p4K8CUxgcnqyXMymEEtgLTtJZ8uTQSdRQ0zaN3+NZawu&#10;lr2Aon43bJ6lS/RBO6evkEQAed5/NSIdkK1PrRI5/gdOET3i9N/ew66wdTIZirRPqtFyB36PIL/l&#10;QW1Uo8JttDIIIlB6d6UEEU2DB/K8GuXBMn2VZdTdmNRv4dRSVIZpc1ZzXcm33uIQgEhsH6ecM10t&#10;eeFpmijarxKHezA2jbIXqmlIOoqHhnGODnz4G856j58bsW2lDv2hdbJB70b7WlmfMJfLdiPhQfe+&#10;AE6BCyPANdYpHXqBvRNf0Aaw8twHJ4OoKSyBaZiHzHcLsYF7zNSdh3f/acdDW42O/IupwLjz4VKa&#10;llGAFgAzWp3vPngCDGBjCkHWhoiMjTR6bwKJNBPBE9whBHo6hLge/cg7Ro+Y/68b4LrmVgIllX1g&#10;sdloMeIU5mlgshkJMOSNF4DvT/9fDLW3gQZP4j97vTiJ5zpbZNGYPB8lyObTeX+uZ+kienY81vf0&#10;PlEBbxpVjG72rtqcNY7tOB6Ii/g3VN9L+4NUY2c9QxtT3MJlzsAGuJ/wKiKojfuZsA4vzCrxP7ac&#10;rovmvYaA9ByNgYvBMk1TELCJg9l8kSKFa4ESqySM4Vnon68tjkdV4wtZtJs2b3HJlipajnD1aGAi&#10;GsA7MYrvCKK9h+rhOGbdv8zrXwA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B5pKXc4wAAAAwBAAAPAAAAZHJzL2Rvd25yZXYueG1sTI9Na8MwDIbvg/0Ho8FureMm3UcW&#10;p5Sy7VQKawdjNzVRk9DYDrGbpP9+2mm7Sejh1fNmq8m0YqDeN85qUPMIBNnClY2tNHwe3mZPIHxA&#10;W2LrLGm4kodVfnuTYVq60X7QsA+V4BDrU9RQh9ClUvqiJoN+7jqyfDu53mDgta9k2ePI4aaViyh6&#10;kAYbyx9q7GhTU3HeX4yG9xHHdaxeh+35tLl+H5a7r60ire/vpvULiEBT+IPhV5/VIWeno7vY0otW&#10;w+wxYfXAg1LqGQQjcZwkII7MLpYKZJ7J/yXy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Nhr3PRQMAAOEHAAAOAAAAAAAAAAAAAAAAADoCAABkcnMvZTJvRG9j&#10;LnhtbFBLAQItAAoAAAAAAAAAIQA32cn3ADgAAAA4AAAUAAAAAAAAAAAAAAAAAKsFAABkcnMvbWVk&#10;aWEvaW1hZ2UxLnBuZ1BLAQItABQABgAIAAAAIQB5pKXc4wAAAAw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uSwgAAANsAAAAPAAAAZHJzL2Rvd25yZXYueG1sRE/fa8Iw&#10;EH4X/B/CDfamqRuIrUZR2WAryJgbPh/NrSk2ly6JWv/7ZSD4dh/fz1usetuKM/nQOFYwGWcgiCun&#10;G64VfH+9jmYgQkTW2DomBVcKsFoOBwsstLvwJ533sRYphEOBCkyMXSFlqAxZDGPXESfux3mLMUFf&#10;S+3xksJtK5+ybCotNpwaDHa0NVQd9yer4LcrTb6ZlKf3tT++VB/Zbnsoc6UeH/r1HESkPt7FN/eb&#10;TvOf4f+XdIBc/gEAAP//AwBQSwECLQAUAAYACAAAACEA2+H2y+4AAACFAQAAEwAAAAAAAAAAAAAA&#10;AAAAAAAAW0NvbnRlbnRfVHlwZXNdLnhtbFBLAQItABQABgAIAAAAIQBa9CxbvwAAABUBAAALAAAA&#10;AAAAAAAAAAAAAB8BAABfcmVscy8ucmVsc1BLAQItABQABgAIAAAAIQB5IvuSwgAAANsAAAAPAAAA&#10;AAAAAAAAAAAAAAcCAABkcnMvZG93bnJldi54bWxQSwUGAAAAAAMAAwC3AAAA9gIAAAAA&#10;">
                  <v:imagedata r:id="rId9" o:title=""/>
                </v:shape>
                <v:rect id="Rectangle 1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fLwAAAANsAAAAPAAAAZHJzL2Rvd25yZXYueG1sRE9Ni8Iw&#10;EL0v+B/CCN7WVJFdraYiuyh7tXrQ29CMbW0zKU209d8bQdjbPN7nrNa9qcWdWldaVjAZRyCIM6tL&#10;zhUcD9vPOQjnkTXWlknBgxysk8HHCmNtO97TPfW5CCHsYlRQeN/EUrqsIINubBviwF1sa9AH2OZS&#10;t9iFcFPLaRR9SYMlh4YCG/opKKvSm1HAts/P899r6rPq+4T7bno7LHZKjYb9ZgnCU+//xW/3nw7z&#10;Z/D6JRwgkycAAAD//wMAUEsBAi0AFAAGAAgAAAAhANvh9svuAAAAhQEAABMAAAAAAAAAAAAAAAAA&#10;AAAAAFtDb250ZW50X1R5cGVzXS54bWxQSwECLQAUAAYACAAAACEAWvQsW78AAAAVAQAACwAAAAAA&#10;AAAAAAAAAAAfAQAAX3JlbHMvLnJlbHNQSwECLQAUAAYACAAAACEALgk3y8AAAADbAAAADwAAAAAA&#10;AAAAAAAAAAAHAgAAZHJzL2Rvd25yZXYueG1sUEsFBgAAAAADAAMAtwAAAPQCA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5BD139A3" wp14:editId="05074D13">
                <wp:extent cx="1746000" cy="742950"/>
                <wp:effectExtent l="0" t="0" r="6985" b="0"/>
                <wp:docPr id="10" name="Rectangle"/>
                <wp:cNvGraphicFramePr/>
                <a:graphic xmlns:a="http://schemas.openxmlformats.org/drawingml/2006/main">
                  <a:graphicData uri="http://schemas.microsoft.com/office/word/2010/wordprocessingShape">
                    <wps:wsp>
                      <wps:cNvSpPr/>
                      <wps:spPr>
                        <a:xfrm>
                          <a:off x="0" y="0"/>
                          <a:ext cx="1746000" cy="742950"/>
                        </a:xfrm>
                        <a:prstGeom prst="rect">
                          <a:avLst/>
                        </a:prstGeom>
                        <a:solidFill>
                          <a:srgbClr val="FFFFFF">
                            <a:alpha val="100000"/>
                          </a:srgbClr>
                        </a:solidFill>
                        <a:ln w="12700" cap="flat" cmpd="sng">
                          <a:prstDash val="solid"/>
                        </a:ln>
                      </wps:spPr>
                      <wps:txbx>
                        <w:txbxContent>
                          <w:p w14:paraId="33D472AA" w14:textId="77777777" w:rsidR="00CC656A" w:rsidRDefault="00CC656A" w:rsidP="00CC656A">
                            <w:pPr>
                              <w:jc w:val="center"/>
                            </w:pPr>
                            <w:r>
                              <w:rPr>
                                <w:sz w:val="18"/>
                              </w:rPr>
                              <w:t>MZE-70798/2021-11152</w:t>
                            </w:r>
                          </w:p>
                          <w:p w14:paraId="783FA17F" w14:textId="77777777" w:rsidR="00CC656A" w:rsidRDefault="00CC656A" w:rsidP="00CC656A">
                            <w:pPr>
                              <w:jc w:val="center"/>
                            </w:pPr>
                            <w:r>
                              <w:rPr>
                                <w:noProof/>
                              </w:rPr>
                              <w:drawing>
                                <wp:inline distT="0" distB="0" distL="0" distR="0" wp14:anchorId="17DFDB6D" wp14:editId="01F19621">
                                  <wp:extent cx="1733308" cy="285710"/>
                                  <wp:effectExtent l="0" t="0" r="0" b="0"/>
                                  <wp:docPr id="1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308" cy="285710"/>
                                          </a:xfrm>
                                          <a:prstGeom prst="rect">
                                            <a:avLst/>
                                          </a:prstGeom>
                                        </pic:spPr>
                                      </pic:pic>
                                    </a:graphicData>
                                  </a:graphic>
                                </wp:inline>
                              </w:drawing>
                            </w:r>
                          </w:p>
                          <w:p w14:paraId="3C2378C0" w14:textId="77777777" w:rsidR="00CC656A" w:rsidRDefault="00CC656A" w:rsidP="00CC656A">
                            <w:pPr>
                              <w:jc w:val="center"/>
                            </w:pPr>
                            <w:r>
                              <w:rPr>
                                <w:sz w:val="18"/>
                              </w:rPr>
                              <w:t>mze000022399006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BD139A3" id="Rectangle" o:spid="_x0000_s1026" style="width:13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whXQIAALYEAAAOAAAAZHJzL2Uyb0RvYy54bWysVE1v2zAMvQ/YfxB0X51kXbMGdYqgRYYB&#10;RRusHXpmZDk2oK9JSuzu1+9Jdtqu22lYDgpFUo/kI+mLy14rdpA+tNaUfHoy4UwaYavW7Er+/WH9&#10;4TNnIZKpSFkjS/4kA79cvn930bmFnNnGqkp6BhATFp0reROjWxRFEI3UFE6skwbG2npNEVe/KypP&#10;HdC1KmaTyVnRWV85b4UMAdrrwciXGb+upYh3dR1kZKrkyC3m0+dzm85ieUGLnSfXtGJMg/4hC02t&#10;QdBnqGuKxPa+/QNKt8LbYOt4IqwubF23QuYaUM108qaa+4aczLWAnOCeaQr/D1bcHjaetRV6B3oM&#10;afToG1gjs1MysdO5sIDTvdv48RYgplL72uv0jyJYnxl9emZU9pEJKKfz07PJBMgCtvnp7PxTprx4&#10;ee18iF+k1SwJJfeInYmkw02IiAjXo0sKFqxqq3WrVL743fZKeXYgdHedf8Nb5RoatFNER/wBKAz+&#10;GfQ3IGVYh2Rn85wqYQ5rRRFZawdmgtll2JTHNYVmQM4AI7AywExMDdwkKfbbPvP68cji1lZP4Nrb&#10;YQiDE+sWiDcU4oY8pg40YZPiHY5aWSRkR4mzxvqff9MnfwwDrJx1mGIk+2NPXnKmvhqMSRr5LJye&#10;zc/POfNH7fa11uz1lQWFU+yqE1nEQx/VUay91Y9YtFWKBhMZgZglB0WDeBWHncKiCrlaZScMuKN4&#10;Y+6dSNCpYYnBh/6RvBvbHTEot/Y457R40/XBN700drWPtm7zSCR+BzZH2rEcuanjIqfte33PXi+f&#10;m+UvAAAA//8DAFBLAwQUAAYACAAAACEAmyny/dkAAAAFAQAADwAAAGRycy9kb3ducmV2LnhtbEyP&#10;wU7DMBBE70j8g7VI3KjTSJAqxKkqBAcuSA39ACde4qj2OoqdJv17Fi5wWWk0o9k31X71TlxwikMg&#10;BdtNBgKpC2agXsHp8+1hByImTUa7QKjgihH29e1NpUsTFjripUm94BKKpVZgUxpLKWNn0eu4CSMS&#10;e19h8jqxnHppJr1wuXcyz7In6fVA/MHqEV8sdudm9gpy2xXv7cd5fl1wPB50GtypuSp1f7cenkEk&#10;XNNfGH7wGR1qZmrDTCYKp4CHpN/LXl48smw5tC0ykHUl/9PX3wAAAP//AwBQSwECLQAUAAYACAAA&#10;ACEAtoM4kv4AAADhAQAAEwAAAAAAAAAAAAAAAAAAAAAAW0NvbnRlbnRfVHlwZXNdLnhtbFBLAQIt&#10;ABQABgAIAAAAIQA4/SH/1gAAAJQBAAALAAAAAAAAAAAAAAAAAC8BAABfcmVscy8ucmVsc1BLAQIt&#10;ABQABgAIAAAAIQALp3whXQIAALYEAAAOAAAAAAAAAAAAAAAAAC4CAABkcnMvZTJvRG9jLnhtbFBL&#10;AQItABQABgAIAAAAIQCbKfL92QAAAAUBAAAPAAAAAAAAAAAAAAAAALcEAABkcnMvZG93bnJldi54&#10;bWxQSwUGAAAAAAQABADzAAAAvQUAAAAA&#10;" stroked="f" strokeweight="1pt">
                <v:textbox inset="0,1.3mm,0,1.3mm">
                  <w:txbxContent>
                    <w:p w14:paraId="33D472AA" w14:textId="77777777" w:rsidR="00CC656A" w:rsidRDefault="00CC656A" w:rsidP="00CC656A">
                      <w:pPr>
                        <w:jc w:val="center"/>
                      </w:pPr>
                      <w:r>
                        <w:rPr>
                          <w:sz w:val="18"/>
                        </w:rPr>
                        <w:t>MZE-70798/2021-11152</w:t>
                      </w:r>
                    </w:p>
                    <w:p w14:paraId="783FA17F" w14:textId="77777777" w:rsidR="00CC656A" w:rsidRDefault="00CC656A" w:rsidP="00CC656A">
                      <w:pPr>
                        <w:jc w:val="center"/>
                      </w:pPr>
                      <w:r>
                        <w:rPr>
                          <w:noProof/>
                        </w:rPr>
                        <w:drawing>
                          <wp:inline distT="0" distB="0" distL="0" distR="0" wp14:anchorId="17DFDB6D" wp14:editId="01F19621">
                            <wp:extent cx="1733308" cy="285710"/>
                            <wp:effectExtent l="0" t="0" r="0" b="0"/>
                            <wp:docPr id="1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308" cy="285710"/>
                                    </a:xfrm>
                                    <a:prstGeom prst="rect">
                                      <a:avLst/>
                                    </a:prstGeom>
                                  </pic:spPr>
                                </pic:pic>
                              </a:graphicData>
                            </a:graphic>
                          </wp:inline>
                        </w:drawing>
                      </w:r>
                    </w:p>
                    <w:p w14:paraId="3C2378C0" w14:textId="77777777" w:rsidR="00CC656A" w:rsidRDefault="00CC656A" w:rsidP="00CC656A">
                      <w:pPr>
                        <w:jc w:val="center"/>
                      </w:pPr>
                      <w:r>
                        <w:rPr>
                          <w:sz w:val="18"/>
                        </w:rPr>
                        <w:t>mze000022399006</w:t>
                      </w:r>
                    </w:p>
                  </w:txbxContent>
                </v:textbox>
                <w10:anchorlock/>
              </v:rect>
            </w:pict>
          </mc:Fallback>
        </mc:AlternateContent>
      </w:r>
    </w:p>
    <w:p w14:paraId="6F82B7E5" w14:textId="77777777" w:rsidR="00791681" w:rsidRDefault="00791681" w:rsidP="004068D1">
      <w:pPr>
        <w:tabs>
          <w:tab w:val="left" w:pos="6946"/>
        </w:tabs>
        <w:spacing w:after="0"/>
        <w:jc w:val="center"/>
        <w:rPr>
          <w:rFonts w:cs="Arial"/>
          <w:b/>
          <w:sz w:val="36"/>
          <w:szCs w:val="36"/>
        </w:rPr>
      </w:pPr>
    </w:p>
    <w:p w14:paraId="2AD38761" w14:textId="341A4981"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0236C" w:rsidRPr="0070236C">
        <w:rPr>
          <w:rFonts w:cs="Arial"/>
          <w:b/>
          <w:sz w:val="36"/>
          <w:szCs w:val="36"/>
        </w:rPr>
        <w:t>Z33045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
            </w:r>
            <w:r w:rsidRPr="002D0745">
              <w:rPr>
                <w:b/>
                <w:szCs w:val="22"/>
              </w:rPr>
              <w:t>:</w:t>
            </w:r>
          </w:p>
        </w:tc>
        <w:tc>
          <w:tcPr>
            <w:tcW w:w="1095" w:type="dxa"/>
            <w:vAlign w:val="center"/>
          </w:tcPr>
          <w:p w14:paraId="2B2A6F86" w14:textId="614E6776" w:rsidR="0070236C" w:rsidRPr="007F0165" w:rsidRDefault="0070236C" w:rsidP="0070236C">
            <w:pPr>
              <w:pStyle w:val="Tabulka"/>
              <w:jc w:val="center"/>
              <w:rPr>
                <w:b/>
                <w:szCs w:val="22"/>
              </w:rPr>
            </w:pPr>
            <w:r>
              <w:rPr>
                <w:b/>
                <w:szCs w:val="22"/>
              </w:rPr>
              <w:t>651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7F0165" w:rsidRPr="006C3557" w14:paraId="6C049056" w14:textId="77777777" w:rsidTr="00143829">
        <w:tc>
          <w:tcPr>
            <w:tcW w:w="1833" w:type="dxa"/>
            <w:tcBorders>
              <w:top w:val="single" w:sz="8" w:space="0" w:color="auto"/>
              <w:left w:val="single" w:sz="8" w:space="0" w:color="auto"/>
            </w:tcBorders>
            <w:vAlign w:val="center"/>
          </w:tcPr>
          <w:p w14:paraId="3995BC19" w14:textId="77777777" w:rsidR="007F0165" w:rsidRPr="006C3557" w:rsidRDefault="007F0165" w:rsidP="007F0165">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2B9D5EAF" w:rsidR="007F0165" w:rsidRPr="007B2715" w:rsidRDefault="00753EE0" w:rsidP="007F0165">
            <w:pPr>
              <w:pStyle w:val="Tabulka"/>
              <w:rPr>
                <w:b/>
                <w:szCs w:val="22"/>
              </w:rPr>
            </w:pPr>
            <w:r>
              <w:rPr>
                <w:b/>
                <w:szCs w:val="22"/>
              </w:rPr>
              <w:t xml:space="preserve">Registr </w:t>
            </w:r>
            <w:r w:rsidR="00871652">
              <w:rPr>
                <w:b/>
                <w:szCs w:val="22"/>
              </w:rPr>
              <w:t>vinic – úpravy 1Q2022 včetně technologické optimalizace</w:t>
            </w:r>
          </w:p>
        </w:tc>
      </w:tr>
      <w:tr w:rsidR="007F0165"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7F0165" w:rsidRPr="006C3557" w:rsidRDefault="007F0165" w:rsidP="007F0165">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FE4A03B0E0F4071B305CA102ABC3A0F"/>
            </w:placeholder>
            <w:date w:fullDate="2021-07-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622E7FA" w:rsidR="007F0165" w:rsidRPr="00152E30" w:rsidRDefault="009750AD" w:rsidP="005A3E45">
                <w:pPr>
                  <w:pStyle w:val="Tabulka"/>
                  <w:rPr>
                    <w:szCs w:val="22"/>
                  </w:rPr>
                </w:pPr>
                <w:r>
                  <w:rPr>
                    <w:szCs w:val="22"/>
                  </w:rPr>
                  <w:t>12.7.2021</w:t>
                </w:r>
              </w:p>
            </w:tc>
          </w:sdtContent>
        </w:sdt>
        <w:tc>
          <w:tcPr>
            <w:tcW w:w="3383" w:type="dxa"/>
            <w:tcBorders>
              <w:left w:val="dotted" w:sz="4" w:space="0" w:color="auto"/>
              <w:bottom w:val="single" w:sz="8" w:space="0" w:color="auto"/>
            </w:tcBorders>
            <w:vAlign w:val="center"/>
          </w:tcPr>
          <w:p w14:paraId="10C5E658" w14:textId="77777777" w:rsidR="007F0165" w:rsidRPr="006C3557" w:rsidRDefault="007F0165" w:rsidP="007F0165">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1EF447D0FBB14E33973EFC8A3C67FB23"/>
            </w:placeholder>
            <w:date w:fullDate="2022-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627335B" w:rsidR="007F0165" w:rsidRPr="006C3557" w:rsidRDefault="004C47A9" w:rsidP="007F0165">
                <w:pPr>
                  <w:pStyle w:val="Tabulka"/>
                  <w:rPr>
                    <w:szCs w:val="22"/>
                  </w:rPr>
                </w:pPr>
                <w:r>
                  <w:rPr>
                    <w:szCs w:val="22"/>
                  </w:rPr>
                  <w:t>31.10.2022</w:t>
                </w:r>
              </w:p>
            </w:tc>
          </w:sdtContent>
        </w:sdt>
      </w:tr>
    </w:tbl>
    <w:p w14:paraId="11CA13D4" w14:textId="0D2BD7F5" w:rsidR="0000551E" w:rsidRPr="006C3557" w:rsidRDefault="00871652">
      <w:pPr>
        <w:rPr>
          <w:rFonts w:cs="Arial"/>
          <w:szCs w:val="22"/>
        </w:rPr>
      </w:pPr>
      <w:r>
        <w:rPr>
          <w:rFonts w:cs="Arial"/>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C47129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7F0165">
              <w:rPr>
                <w:b/>
                <w:szCs w:val="22"/>
              </w:rPr>
              <w:t>t</w:t>
            </w:r>
            <w:r w:rsidRPr="002D0745">
              <w:rPr>
                <w:b/>
                <w:szCs w:val="22"/>
              </w:rPr>
              <w:t>:</w:t>
            </w:r>
          </w:p>
        </w:tc>
        <w:tc>
          <w:tcPr>
            <w:tcW w:w="1911" w:type="dxa"/>
            <w:vMerge w:val="restart"/>
            <w:tcBorders>
              <w:top w:val="single" w:sz="8" w:space="0" w:color="auto"/>
            </w:tcBorders>
            <w:vAlign w:val="center"/>
          </w:tcPr>
          <w:p w14:paraId="2F94DF73" w14:textId="359C7B3D"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7F016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5239217" w:rsidR="00BE6537" w:rsidRPr="006C3557" w:rsidRDefault="009750AD" w:rsidP="00593EFD">
            <w:pPr>
              <w:pStyle w:val="Tabulka"/>
              <w:rPr>
                <w:szCs w:val="22"/>
                <w:highlight w:val="yellow"/>
              </w:rPr>
            </w:pPr>
            <w:r>
              <w:rPr>
                <w:szCs w:val="22"/>
              </w:rPr>
              <w:t>R</w:t>
            </w:r>
            <w:r w:rsidR="00871652">
              <w:rPr>
                <w:szCs w:val="22"/>
              </w:rPr>
              <w:t>V</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5DAE18"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F4746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007B3D83" w14:textId="77777777" w:rsidTr="007F0165">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7F0165">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F0165" w:rsidRPr="006C3557" w14:paraId="0BEA84C2" w14:textId="77777777" w:rsidTr="007F0165">
        <w:tc>
          <w:tcPr>
            <w:tcW w:w="1686" w:type="dxa"/>
            <w:tcBorders>
              <w:top w:val="dotted" w:sz="4" w:space="0" w:color="auto"/>
              <w:left w:val="dotted" w:sz="4" w:space="0" w:color="auto"/>
            </w:tcBorders>
            <w:vAlign w:val="center"/>
          </w:tcPr>
          <w:p w14:paraId="6512555C" w14:textId="77777777" w:rsidR="007F0165" w:rsidRPr="004C5DDA" w:rsidRDefault="007F0165" w:rsidP="007F0165">
            <w:pPr>
              <w:pStyle w:val="Tabulka"/>
              <w:rPr>
                <w:szCs w:val="22"/>
              </w:rPr>
            </w:pPr>
            <w:r>
              <w:rPr>
                <w:szCs w:val="22"/>
              </w:rPr>
              <w:t>Žadatel</w:t>
            </w:r>
            <w:r w:rsidRPr="004C5DDA">
              <w:rPr>
                <w:szCs w:val="22"/>
              </w:rPr>
              <w:t>:</w:t>
            </w:r>
          </w:p>
        </w:tc>
        <w:tc>
          <w:tcPr>
            <w:tcW w:w="2410" w:type="dxa"/>
            <w:vAlign w:val="center"/>
          </w:tcPr>
          <w:p w14:paraId="0B619B44" w14:textId="4153EDD8" w:rsidR="007F0165" w:rsidRDefault="00D81604" w:rsidP="007F0165">
            <w:pPr>
              <w:pStyle w:val="Tabulka"/>
              <w:rPr>
                <w:sz w:val="20"/>
                <w:szCs w:val="20"/>
              </w:rPr>
            </w:pPr>
            <w:r>
              <w:rPr>
                <w:sz w:val="20"/>
                <w:szCs w:val="20"/>
              </w:rPr>
              <w:t>Rostislav Gruna</w:t>
            </w:r>
          </w:p>
        </w:tc>
        <w:tc>
          <w:tcPr>
            <w:tcW w:w="1418" w:type="dxa"/>
            <w:vAlign w:val="center"/>
          </w:tcPr>
          <w:p w14:paraId="3A8E484F" w14:textId="5165B6A7" w:rsidR="007F0165" w:rsidRPr="004C5DDA" w:rsidRDefault="00587079" w:rsidP="007F0165">
            <w:pPr>
              <w:pStyle w:val="Tabulka"/>
              <w:rPr>
                <w:rStyle w:val="Siln"/>
                <w:b w:val="0"/>
                <w:sz w:val="20"/>
                <w:szCs w:val="20"/>
              </w:rPr>
            </w:pPr>
            <w:r>
              <w:rPr>
                <w:rStyle w:val="Siln"/>
                <w:b w:val="0"/>
                <w:sz w:val="20"/>
                <w:szCs w:val="20"/>
              </w:rPr>
              <w:t>ÚKZÚZ</w:t>
            </w:r>
          </w:p>
        </w:tc>
        <w:tc>
          <w:tcPr>
            <w:tcW w:w="1393" w:type="dxa"/>
            <w:vAlign w:val="center"/>
          </w:tcPr>
          <w:p w14:paraId="7F78D8E9" w14:textId="56097AD8" w:rsidR="007F0165" w:rsidRPr="004C5DDA" w:rsidRDefault="00D81604" w:rsidP="007F0165">
            <w:pPr>
              <w:pStyle w:val="Tabulka"/>
              <w:rPr>
                <w:sz w:val="20"/>
                <w:szCs w:val="20"/>
              </w:rPr>
            </w:pPr>
            <w:r w:rsidRPr="00D81604">
              <w:rPr>
                <w:sz w:val="20"/>
                <w:szCs w:val="20"/>
              </w:rPr>
              <w:t>515304111</w:t>
            </w:r>
          </w:p>
        </w:tc>
        <w:tc>
          <w:tcPr>
            <w:tcW w:w="3011" w:type="dxa"/>
            <w:tcBorders>
              <w:right w:val="dotted" w:sz="4" w:space="0" w:color="auto"/>
            </w:tcBorders>
            <w:vAlign w:val="center"/>
          </w:tcPr>
          <w:p w14:paraId="5A265728" w14:textId="41309397" w:rsidR="007F0165" w:rsidRPr="004C5DDA" w:rsidRDefault="00D81604" w:rsidP="007F0165">
            <w:pPr>
              <w:pStyle w:val="Tabulka"/>
              <w:rPr>
                <w:sz w:val="20"/>
                <w:szCs w:val="20"/>
              </w:rPr>
            </w:pPr>
            <w:r w:rsidRPr="00D81604">
              <w:rPr>
                <w:sz w:val="20"/>
                <w:szCs w:val="20"/>
              </w:rPr>
              <w:t>Rostislav.Gruna@ukzuz.cz</w:t>
            </w:r>
          </w:p>
        </w:tc>
      </w:tr>
      <w:tr w:rsidR="00587079" w:rsidRPr="006C3557" w14:paraId="029EA05C" w14:textId="77777777" w:rsidTr="007F0165">
        <w:tc>
          <w:tcPr>
            <w:tcW w:w="1686" w:type="dxa"/>
            <w:tcBorders>
              <w:left w:val="dotted" w:sz="4" w:space="0" w:color="auto"/>
            </w:tcBorders>
            <w:vAlign w:val="center"/>
          </w:tcPr>
          <w:p w14:paraId="3EF3B72E" w14:textId="77777777" w:rsidR="00587079" w:rsidRPr="004C5DDA" w:rsidRDefault="00587079" w:rsidP="00587079">
            <w:pPr>
              <w:pStyle w:val="Tabulka"/>
              <w:rPr>
                <w:szCs w:val="22"/>
              </w:rPr>
            </w:pPr>
            <w:r w:rsidRPr="004C5DDA">
              <w:rPr>
                <w:szCs w:val="22"/>
              </w:rPr>
              <w:t>Metodický / věcný garant:</w:t>
            </w:r>
          </w:p>
        </w:tc>
        <w:tc>
          <w:tcPr>
            <w:tcW w:w="2410" w:type="dxa"/>
            <w:tcBorders>
              <w:top w:val="dotted" w:sz="4" w:space="0" w:color="auto"/>
            </w:tcBorders>
            <w:vAlign w:val="center"/>
          </w:tcPr>
          <w:p w14:paraId="26C73C19" w14:textId="35CA863D" w:rsidR="00587079" w:rsidRPr="004C5DDA" w:rsidRDefault="00D81604" w:rsidP="00587079">
            <w:pPr>
              <w:pStyle w:val="Tabulka"/>
              <w:rPr>
                <w:sz w:val="20"/>
                <w:szCs w:val="20"/>
              </w:rPr>
            </w:pPr>
            <w:r>
              <w:rPr>
                <w:sz w:val="20"/>
                <w:szCs w:val="20"/>
              </w:rPr>
              <w:t>Rostislav Gruna</w:t>
            </w:r>
          </w:p>
        </w:tc>
        <w:tc>
          <w:tcPr>
            <w:tcW w:w="1418" w:type="dxa"/>
            <w:tcBorders>
              <w:top w:val="dotted" w:sz="4" w:space="0" w:color="auto"/>
            </w:tcBorders>
            <w:vAlign w:val="center"/>
          </w:tcPr>
          <w:p w14:paraId="4459637F" w14:textId="76EECC24" w:rsidR="00587079" w:rsidRPr="004C5DDA" w:rsidRDefault="00587079" w:rsidP="00587079">
            <w:pPr>
              <w:pStyle w:val="Tabulka"/>
              <w:rPr>
                <w:rStyle w:val="Siln"/>
                <w:b w:val="0"/>
                <w:sz w:val="20"/>
                <w:szCs w:val="20"/>
              </w:rPr>
            </w:pPr>
            <w:r>
              <w:rPr>
                <w:rStyle w:val="Siln"/>
                <w:b w:val="0"/>
                <w:sz w:val="20"/>
                <w:szCs w:val="20"/>
              </w:rPr>
              <w:t>ÚKZÚZ</w:t>
            </w:r>
          </w:p>
        </w:tc>
        <w:tc>
          <w:tcPr>
            <w:tcW w:w="1393" w:type="dxa"/>
            <w:tcBorders>
              <w:top w:val="dotted" w:sz="4" w:space="0" w:color="auto"/>
            </w:tcBorders>
            <w:vAlign w:val="center"/>
          </w:tcPr>
          <w:p w14:paraId="344AE5DD" w14:textId="5CC7DD7F" w:rsidR="00587079" w:rsidRPr="004C5DDA" w:rsidRDefault="00D81604" w:rsidP="00587079">
            <w:pPr>
              <w:pStyle w:val="Tabulka"/>
              <w:rPr>
                <w:sz w:val="20"/>
                <w:szCs w:val="20"/>
              </w:rPr>
            </w:pPr>
            <w:r w:rsidRPr="00D81604">
              <w:rPr>
                <w:sz w:val="20"/>
                <w:szCs w:val="20"/>
              </w:rPr>
              <w:t>515304111</w:t>
            </w:r>
          </w:p>
        </w:tc>
        <w:tc>
          <w:tcPr>
            <w:tcW w:w="3011" w:type="dxa"/>
            <w:tcBorders>
              <w:top w:val="dotted" w:sz="4" w:space="0" w:color="auto"/>
              <w:right w:val="dotted" w:sz="4" w:space="0" w:color="auto"/>
            </w:tcBorders>
            <w:vAlign w:val="center"/>
          </w:tcPr>
          <w:p w14:paraId="38612A40" w14:textId="4D6CA5F9" w:rsidR="00587079" w:rsidRPr="004C5DDA" w:rsidRDefault="00D81604" w:rsidP="00587079">
            <w:pPr>
              <w:pStyle w:val="Tabulka"/>
              <w:rPr>
                <w:sz w:val="20"/>
                <w:szCs w:val="20"/>
              </w:rPr>
            </w:pPr>
            <w:r w:rsidRPr="00D81604">
              <w:rPr>
                <w:sz w:val="20"/>
                <w:szCs w:val="20"/>
              </w:rPr>
              <w:t>Rostislav.Gruna@ukzuz.cz</w:t>
            </w:r>
          </w:p>
        </w:tc>
      </w:tr>
      <w:tr w:rsidR="00587079" w:rsidRPr="006C3557" w14:paraId="6E4F2704" w14:textId="77777777" w:rsidTr="007F0165">
        <w:tc>
          <w:tcPr>
            <w:tcW w:w="1686" w:type="dxa"/>
            <w:tcBorders>
              <w:left w:val="dotted" w:sz="4" w:space="0" w:color="auto"/>
            </w:tcBorders>
            <w:vAlign w:val="center"/>
          </w:tcPr>
          <w:p w14:paraId="1A7AAB5D" w14:textId="77777777" w:rsidR="00587079" w:rsidRPr="004C5DDA" w:rsidRDefault="00587079" w:rsidP="00587079">
            <w:pPr>
              <w:pStyle w:val="Tabulka"/>
              <w:rPr>
                <w:szCs w:val="22"/>
              </w:rPr>
            </w:pPr>
            <w:proofErr w:type="spellStart"/>
            <w:r w:rsidRPr="004C5DDA">
              <w:rPr>
                <w:szCs w:val="22"/>
              </w:rPr>
              <w:t>Change</w:t>
            </w:r>
            <w:proofErr w:type="spellEnd"/>
            <w:r w:rsidRPr="004C5DDA">
              <w:rPr>
                <w:szCs w:val="22"/>
              </w:rPr>
              <w:t xml:space="preserve"> koordinátor:</w:t>
            </w:r>
          </w:p>
        </w:tc>
        <w:tc>
          <w:tcPr>
            <w:tcW w:w="2410" w:type="dxa"/>
            <w:vAlign w:val="center"/>
          </w:tcPr>
          <w:p w14:paraId="6F0CBC44" w14:textId="4A14B234" w:rsidR="00587079" w:rsidRPr="004C5DDA" w:rsidRDefault="00587079" w:rsidP="00587079">
            <w:pPr>
              <w:pStyle w:val="Tabulka"/>
              <w:rPr>
                <w:sz w:val="20"/>
                <w:szCs w:val="20"/>
              </w:rPr>
            </w:pPr>
            <w:r>
              <w:rPr>
                <w:sz w:val="20"/>
                <w:szCs w:val="20"/>
              </w:rPr>
              <w:t>Ondřej Šilháček</w:t>
            </w:r>
          </w:p>
        </w:tc>
        <w:tc>
          <w:tcPr>
            <w:tcW w:w="1418" w:type="dxa"/>
            <w:vAlign w:val="center"/>
          </w:tcPr>
          <w:p w14:paraId="569F775C" w14:textId="17055194" w:rsidR="00587079" w:rsidRPr="004C5DDA" w:rsidRDefault="00587079" w:rsidP="00587079">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/11121</w:t>
            </w:r>
          </w:p>
        </w:tc>
        <w:tc>
          <w:tcPr>
            <w:tcW w:w="1393" w:type="dxa"/>
            <w:vAlign w:val="center"/>
          </w:tcPr>
          <w:p w14:paraId="3EB2EB99" w14:textId="421768B1" w:rsidR="00587079" w:rsidRPr="004C5DDA" w:rsidRDefault="00587079" w:rsidP="00587079">
            <w:pPr>
              <w:pStyle w:val="Tabulka"/>
              <w:rPr>
                <w:sz w:val="20"/>
                <w:szCs w:val="20"/>
              </w:rPr>
            </w:pPr>
            <w:r>
              <w:rPr>
                <w:sz w:val="20"/>
                <w:szCs w:val="20"/>
              </w:rPr>
              <w:t>221813020</w:t>
            </w:r>
          </w:p>
        </w:tc>
        <w:tc>
          <w:tcPr>
            <w:tcW w:w="3011" w:type="dxa"/>
            <w:tcBorders>
              <w:right w:val="dotted" w:sz="4" w:space="0" w:color="auto"/>
            </w:tcBorders>
            <w:vAlign w:val="center"/>
          </w:tcPr>
          <w:p w14:paraId="71052AFD" w14:textId="01488E1D" w:rsidR="00587079" w:rsidRPr="004C5DDA" w:rsidRDefault="00587079" w:rsidP="00587079">
            <w:pPr>
              <w:pStyle w:val="Tabulka"/>
              <w:rPr>
                <w:sz w:val="20"/>
                <w:szCs w:val="20"/>
              </w:rPr>
            </w:pPr>
            <w:r w:rsidRPr="002C78BE">
              <w:rPr>
                <w:sz w:val="20"/>
                <w:szCs w:val="20"/>
              </w:rPr>
              <w:t>Ondrej.Silhacek@mze.cz</w:t>
            </w:r>
            <w:r>
              <w:rPr>
                <w:sz w:val="20"/>
                <w:szCs w:val="20"/>
              </w:rPr>
              <w:t xml:space="preserve"> </w:t>
            </w:r>
          </w:p>
        </w:tc>
      </w:tr>
      <w:tr w:rsidR="00587079" w:rsidRPr="006C3557" w14:paraId="6D47470D" w14:textId="77777777" w:rsidTr="007F0165">
        <w:tc>
          <w:tcPr>
            <w:tcW w:w="1686" w:type="dxa"/>
            <w:tcBorders>
              <w:left w:val="dotted" w:sz="4" w:space="0" w:color="auto"/>
            </w:tcBorders>
            <w:vAlign w:val="center"/>
          </w:tcPr>
          <w:p w14:paraId="6D98AF13" w14:textId="77777777" w:rsidR="00587079" w:rsidRPr="004C5DDA" w:rsidRDefault="00587079" w:rsidP="00587079">
            <w:pPr>
              <w:pStyle w:val="Tabulka"/>
              <w:rPr>
                <w:szCs w:val="22"/>
              </w:rPr>
            </w:pPr>
            <w:r w:rsidRPr="004C5DDA">
              <w:rPr>
                <w:szCs w:val="22"/>
              </w:rPr>
              <w:t>Poskytovatel / dodavatel:</w:t>
            </w:r>
          </w:p>
        </w:tc>
        <w:tc>
          <w:tcPr>
            <w:tcW w:w="2410" w:type="dxa"/>
            <w:vAlign w:val="center"/>
          </w:tcPr>
          <w:p w14:paraId="15815807" w14:textId="1A2CCF73" w:rsidR="00587079" w:rsidRPr="004C5DDA" w:rsidRDefault="002C78BE" w:rsidP="00587079">
            <w:pPr>
              <w:pStyle w:val="Tabulka"/>
              <w:rPr>
                <w:sz w:val="20"/>
                <w:szCs w:val="20"/>
              </w:rPr>
            </w:pPr>
            <w:proofErr w:type="spellStart"/>
            <w:r>
              <w:rPr>
                <w:sz w:val="20"/>
                <w:szCs w:val="20"/>
              </w:rPr>
              <w:t>xxx</w:t>
            </w:r>
            <w:proofErr w:type="spellEnd"/>
          </w:p>
        </w:tc>
        <w:tc>
          <w:tcPr>
            <w:tcW w:w="1418" w:type="dxa"/>
            <w:vAlign w:val="center"/>
          </w:tcPr>
          <w:p w14:paraId="1E1ABC38" w14:textId="4716CA63" w:rsidR="00587079" w:rsidRPr="004C5DDA" w:rsidRDefault="00587079" w:rsidP="00587079">
            <w:pPr>
              <w:pStyle w:val="Tabulka"/>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02B36240" w14:textId="310B6A42" w:rsidR="00587079" w:rsidRPr="004C5DDA" w:rsidRDefault="002C78BE" w:rsidP="00587079">
            <w:pPr>
              <w:pStyle w:val="Tabulka"/>
              <w:rPr>
                <w:sz w:val="20"/>
                <w:szCs w:val="20"/>
              </w:rPr>
            </w:pPr>
            <w:proofErr w:type="spellStart"/>
            <w:r>
              <w:rPr>
                <w:sz w:val="20"/>
                <w:szCs w:val="20"/>
              </w:rPr>
              <w:t>xxx</w:t>
            </w:r>
            <w:proofErr w:type="spellEnd"/>
          </w:p>
        </w:tc>
        <w:tc>
          <w:tcPr>
            <w:tcW w:w="3011" w:type="dxa"/>
            <w:tcBorders>
              <w:right w:val="dotted" w:sz="4" w:space="0" w:color="auto"/>
            </w:tcBorders>
            <w:vAlign w:val="center"/>
          </w:tcPr>
          <w:p w14:paraId="36CCE3AD" w14:textId="2CECDAFA" w:rsidR="00587079" w:rsidRPr="004C5DDA" w:rsidRDefault="002C78BE" w:rsidP="00587079">
            <w:pPr>
              <w:pStyle w:val="Tabulka"/>
              <w:rPr>
                <w:sz w:val="20"/>
                <w:szCs w:val="20"/>
              </w:rPr>
            </w:pPr>
            <w:proofErr w:type="spellStart"/>
            <w:r w:rsidRPr="002C78BE">
              <w:rPr>
                <w:sz w:val="20"/>
                <w:szCs w:val="20"/>
              </w:rPr>
              <w:t>xxx</w:t>
            </w:r>
            <w:proofErr w:type="spellEnd"/>
            <w:r w:rsidR="00587079">
              <w:rPr>
                <w:sz w:val="20"/>
                <w:szCs w:val="20"/>
              </w:rPr>
              <w:t xml:space="preserve"> </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00551E" w:rsidRPr="006C3557" w14:paraId="2627F177" w14:textId="77777777" w:rsidTr="007F10F0">
        <w:trPr>
          <w:trHeight w:val="397"/>
        </w:trPr>
        <w:tc>
          <w:tcPr>
            <w:tcW w:w="1658"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51" w:type="dxa"/>
            <w:tcBorders>
              <w:top w:val="single" w:sz="8" w:space="0" w:color="auto"/>
              <w:bottom w:val="single" w:sz="8" w:space="0" w:color="auto"/>
              <w:right w:val="dotted" w:sz="4" w:space="0" w:color="auto"/>
            </w:tcBorders>
            <w:vAlign w:val="center"/>
          </w:tcPr>
          <w:p w14:paraId="1CE9A68B" w14:textId="5CFC0AF7" w:rsidR="0000551E" w:rsidRPr="006C3557" w:rsidRDefault="009560FA" w:rsidP="003B2D72">
            <w:pPr>
              <w:pStyle w:val="Tabulka"/>
              <w:rPr>
                <w:szCs w:val="22"/>
              </w:rPr>
            </w:pPr>
            <w:r w:rsidRPr="009560FA">
              <w:rPr>
                <w:szCs w:val="22"/>
              </w:rPr>
              <w:t>S2019-0043; DMS 391-2019-11150</w:t>
            </w:r>
          </w:p>
        </w:tc>
        <w:tc>
          <w:tcPr>
            <w:tcW w:w="1417"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977" w:type="dxa"/>
            <w:vAlign w:val="center"/>
          </w:tcPr>
          <w:p w14:paraId="7F5CCCC1" w14:textId="7C087AED" w:rsidR="0000551E" w:rsidRPr="006C3557" w:rsidRDefault="007F0165" w:rsidP="007F0165">
            <w:pPr>
              <w:pStyle w:val="Tabulka"/>
              <w:jc w:val="center"/>
              <w:rPr>
                <w:szCs w:val="22"/>
              </w:rPr>
            </w:pPr>
            <w:r w:rsidRPr="007F0165">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C29E0">
      <w:pPr>
        <w:pStyle w:val="Nadpis1"/>
      </w:pPr>
      <w:r w:rsidRPr="006C3557">
        <w:t xml:space="preserve">Stručný popis </w:t>
      </w:r>
      <w:r w:rsidR="00BE6537">
        <w:t xml:space="preserve">a </w:t>
      </w:r>
      <w:r w:rsidR="00BE6537" w:rsidRPr="007C29E0">
        <w:t>odůvodnění</w:t>
      </w:r>
      <w:r w:rsidR="00BE6537">
        <w:t xml:space="preserve"> </w:t>
      </w:r>
      <w:r w:rsidRPr="006C3557">
        <w:t>požadavku</w:t>
      </w:r>
    </w:p>
    <w:p w14:paraId="70D8F31E" w14:textId="57C6049D" w:rsidR="0000551E" w:rsidRDefault="0000551E" w:rsidP="007C29E0">
      <w:pPr>
        <w:pStyle w:val="Nadpis2"/>
      </w:pPr>
      <w:r w:rsidRPr="00E00833">
        <w:t xml:space="preserve">Popis </w:t>
      </w:r>
      <w:r w:rsidRPr="007C29E0">
        <w:t>požadavku</w:t>
      </w:r>
    </w:p>
    <w:p w14:paraId="0E96756A" w14:textId="421E1DBF" w:rsidR="007F0165" w:rsidRDefault="007F0165" w:rsidP="00D81604">
      <w:pPr>
        <w:widowControl w:val="0"/>
        <w:autoSpaceDE w:val="0"/>
        <w:autoSpaceDN w:val="0"/>
        <w:adjustRightInd w:val="0"/>
        <w:spacing w:line="276" w:lineRule="auto"/>
        <w:ind w:firstLine="284"/>
        <w:jc w:val="both"/>
        <w:rPr>
          <w:szCs w:val="22"/>
        </w:rPr>
      </w:pPr>
      <w:r w:rsidRPr="00B6199B">
        <w:rPr>
          <w:szCs w:val="22"/>
        </w:rPr>
        <w:t xml:space="preserve">Předmětem požadavku </w:t>
      </w:r>
      <w:r>
        <w:rPr>
          <w:szCs w:val="22"/>
        </w:rPr>
        <w:t xml:space="preserve">jsou následující </w:t>
      </w:r>
      <w:r w:rsidR="002A1D43">
        <w:rPr>
          <w:szCs w:val="22"/>
        </w:rPr>
        <w:t>základní změny</w:t>
      </w:r>
      <w:r>
        <w:rPr>
          <w:szCs w:val="22"/>
        </w:rPr>
        <w:t>:</w:t>
      </w:r>
    </w:p>
    <w:p w14:paraId="09E468CE" w14:textId="53B2797B" w:rsidR="007F0165" w:rsidRDefault="00BA20C2" w:rsidP="00120B88">
      <w:pPr>
        <w:pStyle w:val="Odstavecseseznamem"/>
        <w:widowControl w:val="0"/>
        <w:numPr>
          <w:ilvl w:val="0"/>
          <w:numId w:val="9"/>
        </w:numPr>
        <w:autoSpaceDE w:val="0"/>
        <w:autoSpaceDN w:val="0"/>
        <w:adjustRightInd w:val="0"/>
        <w:spacing w:line="276" w:lineRule="auto"/>
        <w:jc w:val="both"/>
        <w:rPr>
          <w:szCs w:val="22"/>
        </w:rPr>
      </w:pPr>
      <w:bookmarkStart w:id="0" w:name="_Hlk79478958"/>
      <w:r>
        <w:rPr>
          <w:szCs w:val="22"/>
        </w:rPr>
        <w:t>Zavedení užšího propojení vinice na KN parcely</w:t>
      </w:r>
      <w:r w:rsidR="007F0165" w:rsidRPr="001320B2">
        <w:rPr>
          <w:szCs w:val="22"/>
        </w:rPr>
        <w:t>.</w:t>
      </w:r>
    </w:p>
    <w:p w14:paraId="39B0C037" w14:textId="37288DB9" w:rsidR="008F7B15" w:rsidRDefault="00BA20C2" w:rsidP="00120B88">
      <w:pPr>
        <w:pStyle w:val="Odstavecseseznamem"/>
        <w:widowControl w:val="0"/>
        <w:numPr>
          <w:ilvl w:val="0"/>
          <w:numId w:val="9"/>
        </w:numPr>
        <w:autoSpaceDE w:val="0"/>
        <w:autoSpaceDN w:val="0"/>
        <w:adjustRightInd w:val="0"/>
        <w:spacing w:line="276" w:lineRule="auto"/>
        <w:jc w:val="both"/>
        <w:rPr>
          <w:szCs w:val="22"/>
        </w:rPr>
      </w:pPr>
      <w:r>
        <w:rPr>
          <w:szCs w:val="22"/>
        </w:rPr>
        <w:t xml:space="preserve">Zavést režim aplikace, kdy uživatel je přihlášen prostřednictví rozhraní datových </w:t>
      </w:r>
      <w:proofErr w:type="gramStart"/>
      <w:r>
        <w:rPr>
          <w:szCs w:val="22"/>
        </w:rPr>
        <w:t>schránek</w:t>
      </w:r>
      <w:proofErr w:type="gramEnd"/>
      <w:r w:rsidR="006A1199">
        <w:rPr>
          <w:szCs w:val="22"/>
        </w:rPr>
        <w:t xml:space="preserve"> </w:t>
      </w:r>
      <w:r>
        <w:rPr>
          <w:szCs w:val="22"/>
        </w:rPr>
        <w:t>a nikoliv pouze jménem a heslem do eagri.cz a dle tohoto přihlášení některá podání prohlašovat za úplná</w:t>
      </w:r>
      <w:r w:rsidR="008F7B15">
        <w:rPr>
          <w:szCs w:val="22"/>
        </w:rPr>
        <w:t>.</w:t>
      </w:r>
    </w:p>
    <w:p w14:paraId="61834717" w14:textId="2F705AF5" w:rsidR="00BA20C2" w:rsidRDefault="00BA20C2" w:rsidP="00120B88">
      <w:pPr>
        <w:pStyle w:val="Odstavecseseznamem"/>
        <w:widowControl w:val="0"/>
        <w:numPr>
          <w:ilvl w:val="0"/>
          <w:numId w:val="9"/>
        </w:numPr>
        <w:autoSpaceDE w:val="0"/>
        <w:autoSpaceDN w:val="0"/>
        <w:adjustRightInd w:val="0"/>
        <w:spacing w:line="276" w:lineRule="auto"/>
        <w:jc w:val="both"/>
        <w:rPr>
          <w:szCs w:val="22"/>
        </w:rPr>
      </w:pPr>
      <w:r>
        <w:rPr>
          <w:szCs w:val="22"/>
        </w:rPr>
        <w:lastRenderedPageBreak/>
        <w:t>Do sankčního modulu zavést vazbu na konkrétní povolení.</w:t>
      </w:r>
    </w:p>
    <w:p w14:paraId="045E2D1E" w14:textId="222EEC34" w:rsidR="00BA20C2" w:rsidRDefault="00BA20C2" w:rsidP="00120B88">
      <w:pPr>
        <w:pStyle w:val="Odstavecseseznamem"/>
        <w:widowControl w:val="0"/>
        <w:numPr>
          <w:ilvl w:val="0"/>
          <w:numId w:val="9"/>
        </w:numPr>
        <w:autoSpaceDE w:val="0"/>
        <w:autoSpaceDN w:val="0"/>
        <w:adjustRightInd w:val="0"/>
        <w:spacing w:line="276" w:lineRule="auto"/>
        <w:jc w:val="both"/>
        <w:rPr>
          <w:szCs w:val="22"/>
        </w:rPr>
      </w:pPr>
      <w:r>
        <w:rPr>
          <w:szCs w:val="22"/>
        </w:rPr>
        <w:t xml:space="preserve">Realizace změny zpracování dat GŘC z PLSQL technologie a podporovat </w:t>
      </w:r>
      <w:proofErr w:type="spellStart"/>
      <w:r>
        <w:rPr>
          <w:szCs w:val="22"/>
        </w:rPr>
        <w:t>sftp</w:t>
      </w:r>
      <w:proofErr w:type="spellEnd"/>
      <w:r>
        <w:rPr>
          <w:szCs w:val="22"/>
        </w:rPr>
        <w:t xml:space="preserve"> přístup do GŘC.</w:t>
      </w:r>
    </w:p>
    <w:p w14:paraId="7D285D81" w14:textId="0F6FEF0D" w:rsidR="00BA20C2" w:rsidRDefault="00BA20C2" w:rsidP="00120B88">
      <w:pPr>
        <w:pStyle w:val="Odstavecseseznamem"/>
        <w:widowControl w:val="0"/>
        <w:numPr>
          <w:ilvl w:val="0"/>
          <w:numId w:val="9"/>
        </w:numPr>
        <w:autoSpaceDE w:val="0"/>
        <w:autoSpaceDN w:val="0"/>
        <w:adjustRightInd w:val="0"/>
        <w:spacing w:line="276" w:lineRule="auto"/>
        <w:jc w:val="both"/>
        <w:rPr>
          <w:szCs w:val="22"/>
        </w:rPr>
      </w:pPr>
      <w:r>
        <w:rPr>
          <w:szCs w:val="22"/>
        </w:rPr>
        <w:t xml:space="preserve">Umožnit přes náhled spisu stahovat binární soubory včetně logování náhledů do spisu ze strany SZPI, SZIF a </w:t>
      </w:r>
      <w:proofErr w:type="spellStart"/>
      <w:r>
        <w:rPr>
          <w:szCs w:val="22"/>
        </w:rPr>
        <w:t>MZe</w:t>
      </w:r>
      <w:proofErr w:type="spellEnd"/>
      <w:r>
        <w:rPr>
          <w:szCs w:val="22"/>
        </w:rPr>
        <w:t>.</w:t>
      </w:r>
    </w:p>
    <w:p w14:paraId="54327680" w14:textId="255913CC" w:rsidR="00BA20C2" w:rsidRDefault="003F58B8" w:rsidP="00120B88">
      <w:pPr>
        <w:pStyle w:val="Odstavecseseznamem"/>
        <w:widowControl w:val="0"/>
        <w:numPr>
          <w:ilvl w:val="0"/>
          <w:numId w:val="9"/>
        </w:numPr>
        <w:autoSpaceDE w:val="0"/>
        <w:autoSpaceDN w:val="0"/>
        <w:adjustRightInd w:val="0"/>
        <w:spacing w:line="276" w:lineRule="auto"/>
        <w:jc w:val="both"/>
        <w:rPr>
          <w:szCs w:val="22"/>
        </w:rPr>
      </w:pPr>
      <w:r>
        <w:rPr>
          <w:szCs w:val="22"/>
        </w:rPr>
        <w:t>Zavedení skenování dokumentů prohlášení v rámci RV s využitím již existujících skenů v </w:t>
      </w:r>
      <w:proofErr w:type="spellStart"/>
      <w:r>
        <w:rPr>
          <w:szCs w:val="22"/>
        </w:rPr>
        <w:t>eSPIS</w:t>
      </w:r>
      <w:proofErr w:type="spellEnd"/>
      <w:r>
        <w:rPr>
          <w:szCs w:val="22"/>
        </w:rPr>
        <w:t>.</w:t>
      </w:r>
    </w:p>
    <w:bookmarkEnd w:id="0"/>
    <w:p w14:paraId="4DF3B8B0" w14:textId="681214DB" w:rsidR="0000551E" w:rsidRDefault="0000551E" w:rsidP="00D81604">
      <w:pPr>
        <w:pStyle w:val="Nadpis2"/>
        <w:jc w:val="both"/>
      </w:pPr>
      <w:r w:rsidRPr="00E00833">
        <w:t xml:space="preserve">Odůvodnění </w:t>
      </w:r>
      <w:r w:rsidRPr="007C29E0">
        <w:t>požadované</w:t>
      </w:r>
      <w:r w:rsidRPr="00E00833">
        <w:t xml:space="preserve"> změny (legislativní změny, přínosy)</w:t>
      </w:r>
    </w:p>
    <w:p w14:paraId="6DE86CF2" w14:textId="0DCFD32D" w:rsidR="007F0165" w:rsidRDefault="007F0165" w:rsidP="00D81604">
      <w:pPr>
        <w:widowControl w:val="0"/>
        <w:autoSpaceDE w:val="0"/>
        <w:autoSpaceDN w:val="0"/>
        <w:adjustRightInd w:val="0"/>
        <w:spacing w:line="276" w:lineRule="auto"/>
        <w:ind w:firstLine="284"/>
        <w:jc w:val="both"/>
        <w:rPr>
          <w:rFonts w:cs="Arial"/>
          <w:color w:val="000000"/>
          <w:szCs w:val="22"/>
          <w:lang w:eastAsia="cs-CZ"/>
        </w:rPr>
      </w:pPr>
      <w:r>
        <w:rPr>
          <w:rFonts w:cs="Arial"/>
          <w:color w:val="000000"/>
          <w:szCs w:val="22"/>
          <w:lang w:eastAsia="cs-CZ"/>
        </w:rPr>
        <w:t xml:space="preserve">Snížení </w:t>
      </w:r>
      <w:r w:rsidR="00E714A4">
        <w:rPr>
          <w:rFonts w:cs="Arial"/>
          <w:color w:val="000000"/>
          <w:szCs w:val="22"/>
          <w:lang w:eastAsia="cs-CZ"/>
        </w:rPr>
        <w:t xml:space="preserve">administrativní zátěže při přepisování údajů do </w:t>
      </w:r>
      <w:proofErr w:type="spellStart"/>
      <w:r w:rsidR="00E714A4">
        <w:rPr>
          <w:rFonts w:cs="Arial"/>
          <w:color w:val="000000"/>
          <w:szCs w:val="22"/>
          <w:lang w:eastAsia="cs-CZ"/>
        </w:rPr>
        <w:t>eSPIS</w:t>
      </w:r>
      <w:proofErr w:type="spellEnd"/>
      <w:r w:rsidR="00E714A4">
        <w:rPr>
          <w:rFonts w:cs="Arial"/>
          <w:color w:val="000000"/>
          <w:szCs w:val="22"/>
          <w:lang w:eastAsia="cs-CZ"/>
        </w:rPr>
        <w:t xml:space="preserve"> a zavedení úplného podání. Technologický upgrade změny aplikace pod nejnovější </w:t>
      </w:r>
      <w:proofErr w:type="spellStart"/>
      <w:r w:rsidR="00E714A4">
        <w:rPr>
          <w:rFonts w:cs="Arial"/>
          <w:color w:val="000000"/>
          <w:szCs w:val="22"/>
          <w:lang w:eastAsia="cs-CZ"/>
        </w:rPr>
        <w:t>java</w:t>
      </w:r>
      <w:proofErr w:type="spellEnd"/>
      <w:r w:rsidR="00E714A4">
        <w:rPr>
          <w:rFonts w:cs="Arial"/>
          <w:color w:val="000000"/>
          <w:szCs w:val="22"/>
          <w:lang w:eastAsia="cs-CZ"/>
        </w:rPr>
        <w:t xml:space="preserve"> verzi a přesun z technologie </w:t>
      </w:r>
      <w:proofErr w:type="spellStart"/>
      <w:r w:rsidR="00E714A4">
        <w:rPr>
          <w:rFonts w:cs="Arial"/>
          <w:color w:val="000000"/>
          <w:szCs w:val="22"/>
          <w:lang w:eastAsia="cs-CZ"/>
        </w:rPr>
        <w:t>Gla</w:t>
      </w:r>
      <w:r w:rsidR="006A1199">
        <w:rPr>
          <w:rFonts w:cs="Arial"/>
          <w:color w:val="000000"/>
          <w:szCs w:val="22"/>
          <w:lang w:eastAsia="cs-CZ"/>
        </w:rPr>
        <w:t>s</w:t>
      </w:r>
      <w:r w:rsidR="00E714A4">
        <w:rPr>
          <w:rFonts w:cs="Arial"/>
          <w:color w:val="000000"/>
          <w:szCs w:val="22"/>
          <w:lang w:eastAsia="cs-CZ"/>
        </w:rPr>
        <w:t>sfish</w:t>
      </w:r>
      <w:proofErr w:type="spellEnd"/>
      <w:r w:rsidR="00E714A4">
        <w:rPr>
          <w:rFonts w:cs="Arial"/>
          <w:color w:val="000000"/>
          <w:szCs w:val="22"/>
          <w:lang w:eastAsia="cs-CZ"/>
        </w:rPr>
        <w:t xml:space="preserve"> na </w:t>
      </w:r>
      <w:proofErr w:type="spellStart"/>
      <w:r w:rsidR="00E714A4">
        <w:rPr>
          <w:rFonts w:cs="Arial"/>
          <w:color w:val="000000"/>
          <w:szCs w:val="22"/>
          <w:lang w:eastAsia="cs-CZ"/>
        </w:rPr>
        <w:t>Tomcat</w:t>
      </w:r>
      <w:proofErr w:type="spellEnd"/>
      <w:r w:rsidR="00E714A4">
        <w:rPr>
          <w:rFonts w:cs="Arial"/>
          <w:color w:val="000000"/>
          <w:szCs w:val="22"/>
          <w:lang w:eastAsia="cs-CZ"/>
        </w:rPr>
        <w:t>.</w:t>
      </w:r>
    </w:p>
    <w:p w14:paraId="1A011C45" w14:textId="77777777" w:rsidR="0000551E" w:rsidRPr="00E00833" w:rsidRDefault="0000551E" w:rsidP="00D81604">
      <w:pPr>
        <w:pStyle w:val="Nadpis2"/>
        <w:jc w:val="both"/>
      </w:pPr>
      <w:r w:rsidRPr="007C29E0">
        <w:t>Rizika</w:t>
      </w:r>
      <w:r w:rsidRPr="00E00833">
        <w:t xml:space="preserve"> nerealizace</w:t>
      </w:r>
    </w:p>
    <w:p w14:paraId="515FF1DE" w14:textId="177A2E96" w:rsidR="007F0165" w:rsidRPr="00C70F76" w:rsidRDefault="007F0165" w:rsidP="00D81604">
      <w:pPr>
        <w:spacing w:line="276" w:lineRule="auto"/>
        <w:ind w:firstLine="284"/>
        <w:jc w:val="both"/>
        <w:rPr>
          <w:szCs w:val="22"/>
        </w:rPr>
      </w:pPr>
      <w:r>
        <w:rPr>
          <w:szCs w:val="22"/>
        </w:rPr>
        <w:t>Bude přetrvávat stávající nevyhovující stav</w:t>
      </w:r>
      <w:r w:rsidR="00587079">
        <w:rPr>
          <w:szCs w:val="22"/>
        </w:rPr>
        <w:t xml:space="preserve"> s vysokou administrativní zátěží</w:t>
      </w:r>
      <w:r w:rsidR="00E714A4">
        <w:rPr>
          <w:szCs w:val="22"/>
        </w:rPr>
        <w:t xml:space="preserve"> a systém zůstane běžet na nepodporované verzi </w:t>
      </w:r>
      <w:proofErr w:type="spellStart"/>
      <w:r w:rsidR="00E714A4">
        <w:rPr>
          <w:szCs w:val="22"/>
        </w:rPr>
        <w:t>Glas</w:t>
      </w:r>
      <w:r w:rsidR="006A1199">
        <w:rPr>
          <w:szCs w:val="22"/>
        </w:rPr>
        <w:t>s</w:t>
      </w:r>
      <w:r w:rsidR="00E714A4">
        <w:rPr>
          <w:szCs w:val="22"/>
        </w:rPr>
        <w:t>fish</w:t>
      </w:r>
      <w:proofErr w:type="spellEnd"/>
      <w:r w:rsidR="00E714A4">
        <w:rPr>
          <w:szCs w:val="22"/>
        </w:rPr>
        <w:t xml:space="preserve"> a </w:t>
      </w:r>
      <w:proofErr w:type="spellStart"/>
      <w:r w:rsidR="00E714A4">
        <w:rPr>
          <w:szCs w:val="22"/>
        </w:rPr>
        <w:t>java</w:t>
      </w:r>
      <w:proofErr w:type="spellEnd"/>
      <w:r w:rsidR="00E714A4">
        <w:rPr>
          <w:szCs w:val="22"/>
        </w:rPr>
        <w:t xml:space="preserve"> runtime.</w:t>
      </w:r>
    </w:p>
    <w:p w14:paraId="7FC655CF" w14:textId="77777777" w:rsidR="0000551E" w:rsidRDefault="0000551E" w:rsidP="0060065D"/>
    <w:p w14:paraId="76D6E8DF" w14:textId="42CDBA0F" w:rsidR="00CC7ED5" w:rsidRDefault="0000551E" w:rsidP="007C29E0">
      <w:pPr>
        <w:pStyle w:val="Nadpis1"/>
      </w:pPr>
      <w:r w:rsidRPr="006C3557">
        <w:t xml:space="preserve">Podrobný popis </w:t>
      </w:r>
      <w:r w:rsidRPr="007C29E0">
        <w:t>požadavku</w:t>
      </w:r>
    </w:p>
    <w:p w14:paraId="4F6A02EA" w14:textId="4B2DA65C" w:rsidR="00753EE0" w:rsidRPr="00753EE0" w:rsidRDefault="00CF1782" w:rsidP="007C29E0">
      <w:pPr>
        <w:pStyle w:val="Nadpis2"/>
      </w:pPr>
      <w:r w:rsidRPr="007C29E0">
        <w:t>Vazba</w:t>
      </w:r>
      <w:r>
        <w:t xml:space="preserve"> na </w:t>
      </w:r>
      <w:r w:rsidRPr="007C29E0">
        <w:t>parcelu</w:t>
      </w:r>
    </w:p>
    <w:p w14:paraId="4B2BA0CA" w14:textId="3D266A7B" w:rsidR="00CF1782" w:rsidRDefault="00CF1782" w:rsidP="00143829">
      <w:pPr>
        <w:jc w:val="both"/>
      </w:pPr>
      <w:r>
        <w:t xml:space="preserve">Základní myšlenka úpravy vychází z propojení </w:t>
      </w:r>
      <w:r w:rsidR="00FB0643">
        <w:t>zájmového objektu</w:t>
      </w:r>
      <w:r>
        <w:t xml:space="preserve"> s katastrální parcelou.</w:t>
      </w:r>
    </w:p>
    <w:p w14:paraId="7D906E32" w14:textId="1C584020" w:rsidR="00CF1782" w:rsidRDefault="00CF1782" w:rsidP="00143829">
      <w:pPr>
        <w:jc w:val="both"/>
      </w:pPr>
      <w:r>
        <w:t xml:space="preserve">Propojení </w:t>
      </w:r>
      <w:r w:rsidR="00FB0643">
        <w:t xml:space="preserve">s parcelou </w:t>
      </w:r>
      <w:r>
        <w:t xml:space="preserve">může vzniknout </w:t>
      </w:r>
      <w:r w:rsidR="00FB0643">
        <w:t xml:space="preserve">nad vinicí nebo nad </w:t>
      </w:r>
      <w:r w:rsidR="00055CE8">
        <w:t>povolením pro novou výsadbu</w:t>
      </w:r>
      <w:r w:rsidR="00FB0643">
        <w:t>.</w:t>
      </w:r>
    </w:p>
    <w:p w14:paraId="132703F5" w14:textId="0F2E2D1F" w:rsidR="00FB0643" w:rsidRDefault="00FB0643" w:rsidP="00143829">
      <w:pPr>
        <w:jc w:val="both"/>
      </w:pPr>
    </w:p>
    <w:p w14:paraId="7985B914" w14:textId="25DF9BD0" w:rsidR="00FB0643" w:rsidRDefault="00FB0643" w:rsidP="00143829">
      <w:pPr>
        <w:jc w:val="both"/>
      </w:pPr>
      <w:r>
        <w:t>Vazba se bude zakládat:</w:t>
      </w:r>
    </w:p>
    <w:p w14:paraId="699C4DE8" w14:textId="7E8A2793" w:rsidR="00CF1782" w:rsidRDefault="00CF1782" w:rsidP="00CF1782">
      <w:pPr>
        <w:pStyle w:val="Odstavecseseznamem"/>
        <w:numPr>
          <w:ilvl w:val="0"/>
          <w:numId w:val="30"/>
        </w:numPr>
        <w:jc w:val="both"/>
      </w:pPr>
      <w:r>
        <w:t>při zakládání nové vinice</w:t>
      </w:r>
      <w:r w:rsidR="00FB0643">
        <w:t xml:space="preserve">/při založení </w:t>
      </w:r>
      <w:r w:rsidR="00055CE8">
        <w:t>povolení pro novou výsadbu</w:t>
      </w:r>
      <w:r>
        <w:t>,</w:t>
      </w:r>
    </w:p>
    <w:p w14:paraId="53787847" w14:textId="07A61FA7" w:rsidR="00CF1782" w:rsidRDefault="00CF1782" w:rsidP="00CF1782">
      <w:pPr>
        <w:pStyle w:val="Odstavecseseznamem"/>
        <w:numPr>
          <w:ilvl w:val="0"/>
          <w:numId w:val="30"/>
        </w:numPr>
        <w:jc w:val="both"/>
      </w:pPr>
      <w:r>
        <w:t>jednorázově v rámci tohoto PZ,</w:t>
      </w:r>
    </w:p>
    <w:p w14:paraId="66FE388A" w14:textId="02E55A76" w:rsidR="00CF1782" w:rsidRDefault="00CF1782" w:rsidP="00143829">
      <w:pPr>
        <w:pStyle w:val="Odstavecseseznamem"/>
        <w:numPr>
          <w:ilvl w:val="0"/>
          <w:numId w:val="30"/>
        </w:numPr>
        <w:jc w:val="both"/>
      </w:pPr>
      <w:r>
        <w:t>při změně parcely.</w:t>
      </w:r>
    </w:p>
    <w:p w14:paraId="33CC0BCD" w14:textId="4EA11F11" w:rsidR="00CF1782" w:rsidRDefault="00CF1782" w:rsidP="00CF1782">
      <w:pPr>
        <w:jc w:val="both"/>
      </w:pPr>
    </w:p>
    <w:p w14:paraId="54B6345B" w14:textId="5B86FDA5" w:rsidR="00FB0643" w:rsidRDefault="00205E56" w:rsidP="00CF1782">
      <w:pPr>
        <w:jc w:val="both"/>
      </w:pPr>
      <w:r>
        <w:t>Do stávající logiky zadávacích formulářů se zakomponuje volání databáze LPIS. V databázi LPIS jsou aktuální údaje z KN, které si LPIS pravidelně stahuje ze systému RUIAN.</w:t>
      </w:r>
    </w:p>
    <w:p w14:paraId="734EA3EC" w14:textId="6B06CED8" w:rsidR="00205E56" w:rsidRDefault="00205E56" w:rsidP="00CF1782">
      <w:pPr>
        <w:jc w:val="both"/>
      </w:pPr>
      <w:r>
        <w:t>Komunikace s LPIS bude přes databází SDB z důvodů zajištění jednotné komunikace v </w:t>
      </w:r>
      <w:proofErr w:type="gramStart"/>
      <w:r>
        <w:t>rezortu</w:t>
      </w:r>
      <w:proofErr w:type="gramEnd"/>
      <w:r>
        <w:t>.</w:t>
      </w:r>
    </w:p>
    <w:p w14:paraId="7F3A14C0" w14:textId="579956F2" w:rsidR="00205E56" w:rsidRDefault="00205E56" w:rsidP="00CF1782">
      <w:pPr>
        <w:jc w:val="both"/>
      </w:pPr>
    </w:p>
    <w:p w14:paraId="30A95490" w14:textId="5A105A62" w:rsidR="00205E56" w:rsidRDefault="00EF3698" w:rsidP="00CF1782">
      <w:pPr>
        <w:jc w:val="both"/>
      </w:pPr>
      <w:r>
        <w:t xml:space="preserve">Zadávání konkrétní parcely bude formou našeptávače z dat KN. </w:t>
      </w:r>
      <w:r w:rsidR="00F82933">
        <w:t>Do našeptávače se nabírají parcely dle konkrétního katastrálního území a pouze parcely platné v době zápisu.</w:t>
      </w:r>
    </w:p>
    <w:p w14:paraId="40685883" w14:textId="47301B0C" w:rsidR="00F82933" w:rsidRDefault="00F82933" w:rsidP="00CF1782">
      <w:pPr>
        <w:jc w:val="both"/>
      </w:pPr>
      <w:r>
        <w:t xml:space="preserve">Z dat KN se do našeptávače nabídnou i informace o druhu parcely (ostatní plocha, orná </w:t>
      </w:r>
      <w:proofErr w:type="gramStart"/>
      <w:r>
        <w:t>půda,</w:t>
      </w:r>
      <w:proofErr w:type="gramEnd"/>
      <w:r>
        <w:t xml:space="preserve"> atd</w:t>
      </w:r>
      <w:r w:rsidR="006A1199">
        <w:t>.</w:t>
      </w:r>
      <w:r>
        <w:t>) a typu parcely.</w:t>
      </w:r>
    </w:p>
    <w:p w14:paraId="23977A07" w14:textId="052D50F5" w:rsidR="00F82933" w:rsidRDefault="00F82933" w:rsidP="00CF1782">
      <w:pPr>
        <w:jc w:val="both"/>
      </w:pPr>
      <w:r>
        <w:t xml:space="preserve">Obsluha si parcelu z našeptávače vybere a do zadávacího formuláře se přenesou další údaje, který jsou </w:t>
      </w:r>
      <w:r w:rsidR="00055CE8">
        <w:t xml:space="preserve">druh pozemku </w:t>
      </w:r>
      <w:r>
        <w:t>a její výměra.</w:t>
      </w:r>
    </w:p>
    <w:p w14:paraId="67A4BB54" w14:textId="4BE73C56" w:rsidR="008A0686" w:rsidRDefault="008A0686" w:rsidP="00CF1782">
      <w:pPr>
        <w:jc w:val="both"/>
      </w:pPr>
    </w:p>
    <w:p w14:paraId="0102862A" w14:textId="54D1F764" w:rsidR="008A0686" w:rsidRDefault="008A0686">
      <w:pPr>
        <w:spacing w:after="0"/>
      </w:pPr>
      <w:r>
        <w:br w:type="page"/>
      </w:r>
    </w:p>
    <w:p w14:paraId="1F1052C6" w14:textId="65FD17C9" w:rsidR="008A0686" w:rsidRDefault="00264EBA" w:rsidP="00CF1782">
      <w:pPr>
        <w:jc w:val="both"/>
      </w:pPr>
      <w:r>
        <w:rPr>
          <w:noProof/>
        </w:rPr>
        <w:lastRenderedPageBreak/>
        <mc:AlternateContent>
          <mc:Choice Requires="wpi">
            <w:drawing>
              <wp:anchor distT="0" distB="0" distL="114300" distR="114300" simplePos="0" relativeHeight="251670528" behindDoc="0" locked="0" layoutInCell="1" allowOverlap="1" wp14:anchorId="3986755A" wp14:editId="3DBE2916">
                <wp:simplePos x="0" y="0"/>
                <wp:positionH relativeFrom="column">
                  <wp:posOffset>2175017</wp:posOffset>
                </wp:positionH>
                <wp:positionV relativeFrom="paragraph">
                  <wp:posOffset>97991</wp:posOffset>
                </wp:positionV>
                <wp:extent cx="360" cy="4320"/>
                <wp:effectExtent l="38100" t="38100" r="57150" b="53340"/>
                <wp:wrapNone/>
                <wp:docPr id="5" name="Rukopis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4320"/>
                      </w14:xfrm>
                    </w14:contentPart>
                  </a:graphicData>
                </a:graphic>
              </wp:anchor>
            </w:drawing>
          </mc:Choice>
          <mc:Fallback>
            <w:pict>
              <v:shapetype w14:anchorId="3CE000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5" o:spid="_x0000_s1026" type="#_x0000_t75" style="position:absolute;margin-left:170.55pt;margin-top:6.95pt;width:1.45pt;height: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GcN2IAQAAKwMAAA4AAABkcnMvZTJvRG9jLnhtbJxS0U7CMBR9N/Ef&#10;mr7LNhCCC4MHiYkPIjH6AbVrWcPau9x2DP7eu8EENcbEl6X3nvX0nHvubLG3Jdsp9AZcxpNBzJly&#10;EnLjNhl/e324mXLmg3C5KMGpjB+U54v59dWsqVI1hALKXCEjEufTpsp4EUKVRpGXhbLCD6BSjkAN&#10;aEWgEjdRjqIhdltGwzieRA1gXiFI5T11l0eQzzt+rZUMz1p7FViZ8bs4JnmBDtOEZGHfeafD3WjC&#10;o/lMpBsUVWHkSZL4hyIrjCMBn1RLEQSr0fygskYieNBhIMFGoLWRqvNDzpL4m7NHt21dJbeyxlSC&#10;C8qFtcDQz64D/vOELTl7b54gp3REHYCfGGk8f4dxFL0EWVvSc0wEVSkCrYMvTOVpzKnJM46PeXLW&#10;73b3ZwdrPPta7dbI2v/HnDlhSdJLvYXKeDZu4+ntr77eJyQ6Qb8x7zXaNhMSzPYZpz04tN8ucrUP&#10;TFJzNKG2pP7taNhBPenxcl9dDJ/e/RLzZd1qutjx+QcAAAD//wMAUEsDBBQABgAIAAAAIQAXBpqE&#10;5gEAAKQEAAAQAAAAZHJzL2luay9pbmsxLnhtbLRTTW+jMBC9r7T/wfIeeglgQ8KXSnpqpJV2pVU/&#10;pPZIwQ1WwUTGhOTf79gQh6ppT7sCwXjG8zzz5vn65tDUaM9kx1uRYeoSjJgo2pKLbYYfHzZOjFGn&#10;clHmdStYho+swzfr79+uuXhr6hS+CBBEp62mznCl1C71vGEY3CFwW7n1fEIC76d4+/0Lr6eskr1y&#10;wRUc2Z1cRSsUOygNlvIyw4U6ELsfsO/bXhbMhrVHFucdSuYF27SyyZVFrHIhWI1E3kDdTxip4w4M&#10;DudsmcSo4dCw47t0GS3j2wQc+SHDs3UPJXZQSYO9y5jP/wFz8xFTlxX4URhhNJVUsr2uyTOcp5/3&#10;/ke2OyYVZ2eaR1KmwBEV49rwMxIlWdfWvZ4NRvu87oEySgjIYjqbehcI+YgH3PxTPODlU7x5ce+p&#10;mdqb8zCRZiV1Gq3iDQOhNzurMdUBsHbfK2mug0986pDE8ZMHSlOapHTl0jCYjWJS8QnzRfZdZfFe&#10;5FmvJmJZGzsbeKkqSzpxycqSPqf8UmrF+LZSX+VObZtkq5wL99CICU193LHXDP8wVxGZzNFhGiGI&#10;UpQEUby4IvDQcBUuMIHHMSZBxKFRSBbaWC7NH9GABNqB4iQygXgBu/S7Ct+p2VYIY1r/BQAA//8D&#10;AFBLAwQUAAYACAAAACEA1UX4BuEAAAAJAQAADwAAAGRycy9kb3ducmV2LnhtbEyPzU7DMBCE70i8&#10;g7VI3KgTEpES4lSIiIIqkEr4kbi5sZtE2Osodpvw9iwnOO7Mp9mZYjVbw4569L1DAfEiAqaxcarH&#10;VsDb6/3FEpgPEpU0DrWAb+1hVZ6eFDJXbsIXfaxDyygEfS4FdCEMOee+6bSVfuEGjeTt3WhloHNs&#10;uRrlROHW8MsouuJW9kgfOjnou043X/XBClg/fT767OG5Nut02uyr9+rDbyshzs/m2xtgQc/hD4bf&#10;+lQdSuq0cwdUnhkBSRrHhJKRXAMjIElTGrcjIcuAlwX/v6D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kGcN2IAQAAKwMAAA4AAAAAAAAAAAAAAAAAPAIA&#10;AGRycy9lMm9Eb2MueG1sUEsBAi0AFAAGAAgAAAAhABcGmoTmAQAApAQAABAAAAAAAAAAAAAAAAAA&#10;8AMAAGRycy9pbmsvaW5rMS54bWxQSwECLQAUAAYACAAAACEA1UX4BuEAAAAJAQAADwAAAAAAAAAA&#10;AAAAAAAEBgAAZHJzL2Rvd25yZXYueG1sUEsBAi0AFAAGAAgAAAAhAHkYvJ2/AAAAIQEAABkAAAAA&#10;AAAAAAAAAAAAEgcAAGRycy9fcmVscy9lMm9Eb2MueG1sLnJlbHNQSwUGAAAAAAYABgB4AQAACAgA&#10;AAAA&#10;">
                <v:imagedata r:id="rId14" o:title=""/>
              </v:shape>
            </w:pict>
          </mc:Fallback>
        </mc:AlternateContent>
      </w:r>
      <w:r>
        <w:rPr>
          <w:noProof/>
        </w:rPr>
        <mc:AlternateContent>
          <mc:Choice Requires="wpi">
            <w:drawing>
              <wp:anchor distT="0" distB="0" distL="114300" distR="114300" simplePos="0" relativeHeight="251669504" behindDoc="0" locked="0" layoutInCell="1" allowOverlap="1" wp14:anchorId="2CFD8CB2" wp14:editId="3AE7EC17">
                <wp:simplePos x="0" y="0"/>
                <wp:positionH relativeFrom="column">
                  <wp:posOffset>2536817</wp:posOffset>
                </wp:positionH>
                <wp:positionV relativeFrom="paragraph">
                  <wp:posOffset>74591</wp:posOffset>
                </wp:positionV>
                <wp:extent cx="360" cy="360"/>
                <wp:effectExtent l="38100" t="38100" r="57150" b="57150"/>
                <wp:wrapNone/>
                <wp:docPr id="4" name="Rukopis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50D651F6" id="Rukopis 4" o:spid="_x0000_s1026" type="#_x0000_t75" style="position:absolute;margin-left:199.05pt;margin-top:5.1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40ft/AQAAKgMAAA4AAABkcnMvZTJvRG9jLnhtbJxSwW7CMAy9T9o/&#10;RLmPFoamraJwGJrEYQxN2weENKERTVw5KYW/n1voKJumSVwix06e3/PzZLa3Bdsp9AZcyoeDmDPl&#10;JGTGbVL++fFy98iZD8JlogCnUn5Qns+mtzeTukzUCHIoMoWMQJxP6jLleQhlEkVe5soKP4BSOSpq&#10;QCsCXXETZShqQrdFNIrjh6gGzEoEqbyn7PxY5NMWX2slw5vWXgVWpPwpjole6ALsgvUpiKYTkWxQ&#10;lLmRJ0riCkZWGEcEvqHmIghWofkFZY1E8KDDQIKNQGsjVauHlA3jH8oWbtuoGo5lhYkEF5QLK4Gh&#10;m11buKaFLThb16+QkTuiCsBPiDSe/804kp6DrCzxOTqCqhCB1sHnpvScYWKylOMiG575u93zWcEK&#10;z7qWuxWy5v2YMycsUXqvtlAaz8ac7OnkLy//UyU6lf5C3mu0jSdEmO1TTntwaM7WcrUPTFLy/oHS&#10;kvJN0MM8/u069GZPbS9c7t8bSr0Vn34BAAD//wMAUEsDBBQABgAIAAAAIQAXU05c1AEAAIMEAAAQ&#10;AAAAZHJzL2luay9pbmsxLnhtbLRTwW6jMBC9r7T/YHkPvQSwIWkCKumpkVbalVZtV9o9UnCDVbAj&#10;24Tk73cwjkPVdE+tLCF7hnl+8+b55vbQNmjPlOZS5JiGBCMmSllxsc3x78dNsMJIm0JURSMFy/GR&#10;aXy7/vrlhouXtsngiwBB6GHXNjmujdllUdT3fdgnoVTbKCYkib6Ll58/8NpVVeyZC27gSn0KlVIY&#10;djADWMarHJfmQPz/gP0gO1Uynx4iqjz/YVRRso1UbWE8Yl0IwRokihZ4/8HIHHew4XDPlimMWg4N&#10;B3FI58v56i6FQHHI8eTcAUUNTFocXcb8+wmYm7eYA60kXl4vMXKUKrYfOEVW8+z93n8puWPKcHaW&#10;eRTFJY6oHM9Wn1EoxbRsumE2GO2LpgPJKCFgC3c3jS4I8hYPtPlQPNDlXbwpudfSuPamOjjRvKVO&#10;ozW8ZWD0duc9ZjQAD+EHo+xziElMA5IGcfpIaUbTjM5DkpDJKJyLT5hPqtO1x3tSZ7/ajFdt7Kzn&#10;lam96CQkCy/6VPJLpTXj29r8r9a1bYu9cy68Q2sm5Pq4Z885/mafIrKVY8A2QhBBabwgsysCi16v&#10;yAwTWIHdQjagqySe2c18sXxlVk8AprD+BwAA//8DAFBLAwQUAAYACAAAACEA/Jqg5OEAAAAJAQAA&#10;DwAAAGRycy9kb3ducmV2LnhtbEyPS0/DMBCE70j8B2uRuFE7TQVtiFMhIgpCINHwkLi58TaJ8COK&#10;3Sb8e5YTHHfm0+xMvp6sYUccQuedhGQmgKGrve5cI+Ht9e5iCSxE5bQy3qGEbwywLk5PcpVpP7ot&#10;HqvYMApxIVMS2hj7jPNQt2hVmPkeHXl7P1gV6Rwargc1Urg1fC7EJbeqc/ShVT3etlh/VQcrYfP0&#10;+RCu7p8rs1mMj/vyvfwIL6WU52fTzTWwiFP8g+G3PlWHgjrt/MHpwIyEdLVMCCVDpMAIWIiExu1I&#10;SOfAi5z/X1D8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a40ft/AQAAKgMAAA4AAAAAAAAAAAAAAAAAPAIAAGRycy9lMm9Eb2MueG1sUEsBAi0AFAAGAAgA&#10;AAAhABdTTlzUAQAAgwQAABAAAAAAAAAAAAAAAAAA5wMAAGRycy9pbmsvaW5rMS54bWxQSwECLQAU&#10;AAYACAAAACEA/Jqg5OEAAAAJAQAADwAAAAAAAAAAAAAAAADpBQAAZHJzL2Rvd25yZXYueG1sUEsB&#10;Ai0AFAAGAAgAAAAhAHkYvJ2/AAAAIQEAABkAAAAAAAAAAAAAAAAA9wYAAGRycy9fcmVscy9lMm9E&#10;b2MueG1sLnJlbHNQSwUGAAAAAAYABgB4AQAA7QcAAAAA&#10;">
                <v:imagedata r:id="rId14" o:title=""/>
              </v:shape>
            </w:pict>
          </mc:Fallback>
        </mc:AlternateContent>
      </w:r>
      <w:r w:rsidR="008A0686">
        <w:t>Ukázka dnešního zadávání parcely pro novou parcelu:</w:t>
      </w:r>
    </w:p>
    <w:p w14:paraId="575F75F6" w14:textId="14A7E4F1" w:rsidR="00F82933" w:rsidRDefault="00F82933" w:rsidP="00CF1782">
      <w:pPr>
        <w:jc w:val="both"/>
      </w:pPr>
    </w:p>
    <w:p w14:paraId="0806B331" w14:textId="75595E2F" w:rsidR="00F82933" w:rsidRDefault="00264EBA" w:rsidP="00CF1782">
      <w:pPr>
        <w:jc w:val="both"/>
      </w:pPr>
      <w:r>
        <w:rPr>
          <w:noProof/>
        </w:rPr>
        <mc:AlternateContent>
          <mc:Choice Requires="wpi">
            <w:drawing>
              <wp:anchor distT="0" distB="0" distL="114300" distR="114300" simplePos="0" relativeHeight="251668480" behindDoc="0" locked="0" layoutInCell="1" allowOverlap="1" wp14:anchorId="3382B521" wp14:editId="37B006EA">
                <wp:simplePos x="0" y="0"/>
                <wp:positionH relativeFrom="column">
                  <wp:posOffset>5154017</wp:posOffset>
                </wp:positionH>
                <wp:positionV relativeFrom="paragraph">
                  <wp:posOffset>347761</wp:posOffset>
                </wp:positionV>
                <wp:extent cx="43920" cy="15120"/>
                <wp:effectExtent l="57150" t="38100" r="51435" b="42545"/>
                <wp:wrapNone/>
                <wp:docPr id="1" name="Rukopis 1"/>
                <wp:cNvGraphicFramePr/>
                <a:graphic xmlns:a="http://schemas.openxmlformats.org/drawingml/2006/main">
                  <a:graphicData uri="http://schemas.microsoft.com/office/word/2010/wordprocessingInk">
                    <w14:contentPart bwMode="auto" r:id="rId16">
                      <w14:nvContentPartPr>
                        <w14:cNvContentPartPr/>
                      </w14:nvContentPartPr>
                      <w14:xfrm>
                        <a:off x="0" y="0"/>
                        <a:ext cx="43920" cy="15120"/>
                      </w14:xfrm>
                    </w14:contentPart>
                  </a:graphicData>
                </a:graphic>
              </wp:anchor>
            </w:drawing>
          </mc:Choice>
          <mc:Fallback>
            <w:pict>
              <v:shape w14:anchorId="04BB3280" id="Rukopis 1" o:spid="_x0000_s1026" type="#_x0000_t75" style="position:absolute;margin-left:405.15pt;margin-top:26.7pt;width:4.85pt;height:2.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qauuNAQAALgMAAA4AAABkcnMvZTJvRG9jLnhtbJxSXU/jMBB8R7r/&#10;YO37NXGvhRI15YEKiQegQtwPMI7dWMTeaO005d+z6QctdzqdxEtk78SzMzs7v9n6RmwMRYehBDnK&#10;QZigsXJhXcLvl7ufMxAxqVCpBoMp4d1EuFn8uJj3bWHGWGNTGRJMEmLRtyXUKbVFlkVdG6/iCFsT&#10;GLRIXiW+0jqrSPXM7ptsnOeXWY9UtYTaxMjV5R6ExY7fWqPTk7XRJNGUcJ3nLC8dD1TC7GoyBfHK&#10;FTmdQraYq2JNqq2dPkhS31DklQss4JNqqZISHbm/qLzThBFtGmn0GVrrtNn5YWcy/8PZfXgbXMmJ&#10;7qjQGJIJaaUoHWe3A77Twjc8gf4BK05HdQnhwMjj+X8Ye9FL1J1nPftEyDQq8TrE2rURBBWuKoHu&#10;K3nSHza3JwcrOvl63KxIDP9LEEF5lvTcvWHropBDPEf7j1/fM5IdoH8xby35IRMWLLYl8B68D99d&#10;5GabhObi5Nf1mAHNiJxKPp7x7t8fu5zNn1t/Sfr8Psg6W/PFBwAAAP//AwBQSwMEFAAGAAgAAAAh&#10;ALC6P+YAAgAA0AQAABAAAABkcnMvaW5rL2luazEueG1stFPRbpswFH2ftH+wvIe9YLANgYBK+rRI&#10;kzZpajtpfaTgBqtgIuOE5O93McRJ1bRPmyyB77Xv8T3Hxze3h7ZBe6F72akcM59iJFTZVVJtcvz7&#10;YU2WGPWmUFXRdErk+Ch6fLv6/OlGqpe2yeCLAEH146xtclwbs82CYBgGfwj9Tm8CTmkYfFcvP3/g&#10;1VxViWeppIEj+1Oq7JQRBzOCZbLKcWkO1O0H7Ptup0vhlseMLs87jC5Kse50WxiHWBdKiQapooW+&#10;/2BkjluYSDhnIzRGrQTChPssSqLltxQSxSHHF/EOWuyhkxYH1zEf/wPm+i3m2FbIkzjBaG6pEvux&#10;p8Bqnr3P/ZfutkIbKc4yT6LMC0dUTrHVZxJKi75rduPdYLQvmh1IxigFW8xns+CKIG/xQJt/ige6&#10;vIt32dxraWZ6lzrMojlLna7WyFaA0dut85jpAXhM3xttnwOnnBGaEp4+MJaxNKPcp4v04ipmF58w&#10;n/Surx3ekz771a441SZmg6xM7USnAO1Ev5T8Wmkt5KY2H9XOtG2xc86Vd2jNhGYed+I5x1/sU0S2&#10;ckpYInGCWISSMObeVwojWrDQwxQGCZM49SiihCd8+qex/S/pFEZT5JE4ISwiceRZNMKjacMiXnoh&#10;RSFJYuaxFLGYhAvmkWTEpBF75XzHBq509RcAAP//AwBQSwMEFAAGAAgAAAAhACfRv3DdAAAACQEA&#10;AA8AAABkcnMvZG93bnJldi54bWxMj01PwzAMhu9I/IfISNxYWsZHKE0nBOIE0sTYOGeN11Y0Tpek&#10;W/fvMSc42n70vo/LxeR6ccAQO08a8lkGAqn2tqNGw/rz9UqBiMmQNb0n1HDCCIvq/Kw0hfVH+sDD&#10;KjWCQygWRkOb0lBIGesWnYkzPyDxbeeDM4nH0EgbzJHDXS+vs+xOOtMRN7RmwOcW6+/V6DQ8qBrf&#10;v942+fJEPuzGbP9C3V7ry4vp6RFEwin9wfCrz+pQsdPWj2Sj6DWoPJszquF2fgOCAcV9ILa8UPcg&#10;q1L+/6D6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mq&#10;auuNAQAALgMAAA4AAAAAAAAAAAAAAAAAPAIAAGRycy9lMm9Eb2MueG1sUEsBAi0AFAAGAAgAAAAh&#10;ALC6P+YAAgAA0AQAABAAAAAAAAAAAAAAAAAA9QMAAGRycy9pbmsvaW5rMS54bWxQSwECLQAUAAYA&#10;CAAAACEAJ9G/cN0AAAAJAQAADwAAAAAAAAAAAAAAAAAjBgAAZHJzL2Rvd25yZXYueG1sUEsBAi0A&#10;FAAGAAgAAAAhAHkYvJ2/AAAAIQEAABkAAAAAAAAAAAAAAAAALQcAAGRycy9fcmVscy9lMm9Eb2Mu&#10;eG1sLnJlbHNQSwUGAAAAAAYABgB4AQAAIwgAAAAA&#10;">
                <v:imagedata r:id="rId17" o:title=""/>
              </v:shape>
            </w:pict>
          </mc:Fallback>
        </mc:AlternateContent>
      </w:r>
      <w:r w:rsidR="002C78BE">
        <w:rPr>
          <w:noProof/>
        </w:rPr>
        <w:t>xxx</w:t>
      </w:r>
    </w:p>
    <w:p w14:paraId="2393BA4A" w14:textId="77777777" w:rsidR="008A0686" w:rsidRDefault="008A0686" w:rsidP="00CF1782">
      <w:pPr>
        <w:jc w:val="both"/>
      </w:pPr>
    </w:p>
    <w:p w14:paraId="0B287859" w14:textId="6BFD83C5" w:rsidR="00F82933" w:rsidRDefault="008A0686" w:rsidP="00CF1782">
      <w:pPr>
        <w:jc w:val="both"/>
      </w:pPr>
      <w:r>
        <w:t xml:space="preserve">Výsledkem </w:t>
      </w:r>
      <w:r w:rsidR="00474D0A">
        <w:t>výběru parcely z našeptávače je:</w:t>
      </w:r>
    </w:p>
    <w:p w14:paraId="77B50EFB" w14:textId="3185C45D" w:rsidR="00474D0A" w:rsidRDefault="00474D0A" w:rsidP="00474D0A">
      <w:pPr>
        <w:pStyle w:val="Odstavecseseznamem"/>
        <w:numPr>
          <w:ilvl w:val="0"/>
          <w:numId w:val="31"/>
        </w:numPr>
        <w:jc w:val="both"/>
      </w:pPr>
      <w:r>
        <w:t>doplnění celkové plochy parcely,</w:t>
      </w:r>
    </w:p>
    <w:p w14:paraId="73CAF754" w14:textId="2E4A0F05" w:rsidR="00474D0A" w:rsidRDefault="00474D0A" w:rsidP="00474D0A">
      <w:pPr>
        <w:pStyle w:val="Odstavecseseznamem"/>
        <w:numPr>
          <w:ilvl w:val="0"/>
          <w:numId w:val="31"/>
        </w:numPr>
        <w:jc w:val="both"/>
      </w:pPr>
      <w:r>
        <w:t>identifikace parcely,</w:t>
      </w:r>
    </w:p>
    <w:p w14:paraId="6A2F11C0" w14:textId="16B4F5B1" w:rsidR="00055CE8" w:rsidRDefault="00055CE8" w:rsidP="00474D0A">
      <w:pPr>
        <w:pStyle w:val="Odstavecseseznamem"/>
        <w:numPr>
          <w:ilvl w:val="0"/>
          <w:numId w:val="31"/>
        </w:numPr>
        <w:jc w:val="both"/>
      </w:pPr>
      <w:r>
        <w:t>druh pozemku,</w:t>
      </w:r>
    </w:p>
    <w:p w14:paraId="480A0764" w14:textId="39D49D73" w:rsidR="00474D0A" w:rsidRDefault="00474D0A" w:rsidP="00474D0A">
      <w:pPr>
        <w:pStyle w:val="Odstavecseseznamem"/>
        <w:numPr>
          <w:ilvl w:val="0"/>
          <w:numId w:val="31"/>
        </w:numPr>
        <w:jc w:val="both"/>
      </w:pPr>
      <w:r>
        <w:t xml:space="preserve">typ </w:t>
      </w:r>
      <w:r w:rsidR="00055CE8">
        <w:t>pozemku</w:t>
      </w:r>
      <w:r>
        <w:t>,</w:t>
      </w:r>
    </w:p>
    <w:p w14:paraId="6CAAAF8E" w14:textId="07571830" w:rsidR="00205E56" w:rsidRDefault="00205E56" w:rsidP="00CF1782">
      <w:pPr>
        <w:jc w:val="both"/>
      </w:pPr>
    </w:p>
    <w:p w14:paraId="3347A468" w14:textId="25F7AF7C" w:rsidR="00912036" w:rsidRDefault="00912036" w:rsidP="00CF1782">
      <w:pPr>
        <w:jc w:val="both"/>
      </w:pPr>
      <w:r>
        <w:t xml:space="preserve">Po uložení parcely bude k dispozici další sloupec, který bude zobrazovat </w:t>
      </w:r>
      <w:r w:rsidR="00055CE8">
        <w:t xml:space="preserve">plochu </w:t>
      </w:r>
      <w:r>
        <w:t>využití parcely pro jiné vinice nebo povolení. Cílem je umožnit obsluze kontrolu „obsazenosti“ konkrétní parcely jinou vinicí nebo povolením. Provede se suma množství osázené plochy z konkrétní parcely a obsluze se zobrazí uvedený údaj formou procent. Pokud bude na parcele evidována jiná vinice (platná) nebo povolení tak se zobrazí v novém okně seznam těchto vinice/povolení s možností prokliku.</w:t>
      </w:r>
    </w:p>
    <w:p w14:paraId="3533BD41" w14:textId="482B47A2" w:rsidR="006F08A5" w:rsidRDefault="006F08A5" w:rsidP="00CF1782">
      <w:pPr>
        <w:jc w:val="both"/>
      </w:pPr>
      <w:r>
        <w:t>V rámci implementace se dořeší vizuální podoba.</w:t>
      </w:r>
    </w:p>
    <w:p w14:paraId="14926636" w14:textId="77777777" w:rsidR="00912036" w:rsidRDefault="00912036" w:rsidP="00CF1782">
      <w:pPr>
        <w:jc w:val="both"/>
      </w:pPr>
    </w:p>
    <w:p w14:paraId="1722F157" w14:textId="3C86A5C6" w:rsidR="00912036" w:rsidRDefault="00912036" w:rsidP="00CF1782">
      <w:pPr>
        <w:jc w:val="both"/>
      </w:pPr>
      <w:r>
        <w:t xml:space="preserve">Po uložení parcely bude možné přes ikonku lupa provést zoom do LPIS. </w:t>
      </w:r>
    </w:p>
    <w:p w14:paraId="0C578826" w14:textId="77777777" w:rsidR="00912036" w:rsidRDefault="00912036" w:rsidP="00CF1782">
      <w:pPr>
        <w:jc w:val="both"/>
      </w:pPr>
    </w:p>
    <w:p w14:paraId="13DA9A19" w14:textId="4ECAFF7C" w:rsidR="00474D0A" w:rsidRDefault="00474D0A" w:rsidP="00CF1782">
      <w:pPr>
        <w:jc w:val="both"/>
      </w:pPr>
      <w:r>
        <w:t>Nad seznamem parcel vznikne nové tlačítko, které umožní stahovat vlastníka konkrétní parcely. Webovou službou ISKNctivlastniky2 se budou volat základní registry.</w:t>
      </w:r>
    </w:p>
    <w:p w14:paraId="5CB80A2B" w14:textId="55AE8FEF" w:rsidR="00474D0A" w:rsidRDefault="00474D0A" w:rsidP="00CF1782">
      <w:pPr>
        <w:jc w:val="both"/>
      </w:pPr>
      <w:r>
        <w:t xml:space="preserve">Volání bude pod identifikací ÚKZÚZ a systému Registru vinic (agendová role bude vyjasněna v rámci realizačních prací). Případné zřízení přístupu musí u SZR ČR zajistit </w:t>
      </w:r>
      <w:proofErr w:type="spellStart"/>
      <w:r>
        <w:t>MZe</w:t>
      </w:r>
      <w:proofErr w:type="spellEnd"/>
      <w:r>
        <w:t xml:space="preserve"> s ÚKZÚZ. </w:t>
      </w:r>
    </w:p>
    <w:p w14:paraId="1269E2DA" w14:textId="1FF8FB48" w:rsidR="00474D0A" w:rsidRDefault="00474D0A" w:rsidP="00CF1782">
      <w:pPr>
        <w:jc w:val="both"/>
      </w:pPr>
      <w:r>
        <w:t>RV si zajistí dočasné uložení vlastníka parcely na dobu 24 hodin. Po této době bude nutné znovu vlastníka z ISZR systému stáhnout.</w:t>
      </w:r>
    </w:p>
    <w:p w14:paraId="2DCCC031" w14:textId="2E787070" w:rsidR="004254A0" w:rsidRDefault="004254A0" w:rsidP="00CF1782">
      <w:pPr>
        <w:jc w:val="both"/>
      </w:pPr>
      <w:r>
        <w:t xml:space="preserve">Vlastník parcely bude zobrazen na řádku parcely. V případě 1 až 3 </w:t>
      </w:r>
      <w:proofErr w:type="spellStart"/>
      <w:r>
        <w:t>spolupodílů</w:t>
      </w:r>
      <w:proofErr w:type="spellEnd"/>
      <w:r>
        <w:t xml:space="preserve"> budou jména zobrazeny přímo v řádku. V případě více podílů bude zobrazen pouze odkaz na nové okno, kde bude zobrazen plný výčet podílů.</w:t>
      </w:r>
    </w:p>
    <w:p w14:paraId="01DF2CFE" w14:textId="2702512E" w:rsidR="00474D0A" w:rsidRDefault="00474D0A" w:rsidP="00CF1782">
      <w:pPr>
        <w:jc w:val="both"/>
      </w:pPr>
    </w:p>
    <w:p w14:paraId="2D4A53AF" w14:textId="2F1CA893" w:rsidR="00474D0A" w:rsidRDefault="00474D0A" w:rsidP="00CF1782">
      <w:pPr>
        <w:jc w:val="both"/>
      </w:pPr>
      <w:r>
        <w:t xml:space="preserve">Vůči stávající databázi se změní ukládání tak, že dojde k uložení KNID k parcele. Žádné další údaje nepředpokládáme ukládat, protože se mohou stahovat online formou </w:t>
      </w:r>
      <w:proofErr w:type="spellStart"/>
      <w:r>
        <w:t>db</w:t>
      </w:r>
      <w:proofErr w:type="spellEnd"/>
      <w:r>
        <w:t xml:space="preserve"> linku z dat KN v LPIS.</w:t>
      </w:r>
    </w:p>
    <w:p w14:paraId="631BF648" w14:textId="77777777" w:rsidR="00474D0A" w:rsidRDefault="00474D0A" w:rsidP="00CF1782">
      <w:pPr>
        <w:jc w:val="both"/>
      </w:pPr>
    </w:p>
    <w:p w14:paraId="4CFCA820" w14:textId="55F8809B" w:rsidR="00F303C8" w:rsidRDefault="00912036" w:rsidP="00CF1782">
      <w:pPr>
        <w:jc w:val="both"/>
      </w:pPr>
      <w:r>
        <w:t xml:space="preserve">Konkrétní parcely bude možné zadat i přes identifikaci DPB (čtverec + zkrácený kód). Pro tento případ bude možné nad seznamem parcel pomocí nové funkce zadat konkrétní DPB a Registr vinic stáhne z LPIS základní informace o DPB (výměra, KÚ, kultura, uživatel dle LPIS, platnost od, počet KN parcel + ikonka zoom do mapy). </w:t>
      </w:r>
    </w:p>
    <w:p w14:paraId="1F9151F1" w14:textId="208FEEC3" w:rsidR="00F303C8" w:rsidRDefault="00F303C8" w:rsidP="00CF1782">
      <w:pPr>
        <w:jc w:val="both"/>
      </w:pPr>
      <w:r>
        <w:t>Tyto údaje o DPB zobrazí v novém okně a dále bude v nabídce 3 možnosti:</w:t>
      </w:r>
    </w:p>
    <w:p w14:paraId="06A88C5E" w14:textId="77777777" w:rsidR="00F303C8" w:rsidRDefault="00F303C8" w:rsidP="00F303C8">
      <w:pPr>
        <w:pStyle w:val="Odstavecseseznamem"/>
        <w:numPr>
          <w:ilvl w:val="0"/>
          <w:numId w:val="36"/>
        </w:numPr>
        <w:jc w:val="both"/>
      </w:pPr>
      <w:r>
        <w:t>uzavřít okno bez další kroků</w:t>
      </w:r>
    </w:p>
    <w:p w14:paraId="07D8692A" w14:textId="33B8277E" w:rsidR="00912036" w:rsidRDefault="00F303C8" w:rsidP="00F303C8">
      <w:pPr>
        <w:pStyle w:val="Odstavecseseznamem"/>
        <w:numPr>
          <w:ilvl w:val="0"/>
          <w:numId w:val="36"/>
        </w:numPr>
        <w:jc w:val="both"/>
      </w:pPr>
      <w:r w:rsidRPr="00F303C8">
        <w:rPr>
          <w:b/>
          <w:bCs/>
        </w:rPr>
        <w:t xml:space="preserve">převzetí KN </w:t>
      </w:r>
      <w:proofErr w:type="gramStart"/>
      <w:r w:rsidRPr="00F303C8">
        <w:rPr>
          <w:b/>
          <w:bCs/>
        </w:rPr>
        <w:t>parcel</w:t>
      </w:r>
      <w:r>
        <w:t xml:space="preserve"> -</w:t>
      </w:r>
      <w:r w:rsidR="00912036">
        <w:t xml:space="preserve"> Po</w:t>
      </w:r>
      <w:proofErr w:type="gramEnd"/>
      <w:r w:rsidR="00912036">
        <w:t xml:space="preserve"> převzetí se naplní tabulka parcel obdob</w:t>
      </w:r>
      <w:r w:rsidR="003D1FE0">
        <w:t>n</w:t>
      </w:r>
      <w:r w:rsidR="00912036">
        <w:t>ě</w:t>
      </w:r>
      <w:r>
        <w:t>,</w:t>
      </w:r>
      <w:r w:rsidR="00912036">
        <w:t xml:space="preserve"> jako by uživatel postupova</w:t>
      </w:r>
      <w:r w:rsidR="003D1FE0">
        <w:t>l</w:t>
      </w:r>
      <w:r w:rsidR="00912036">
        <w:t xml:space="preserve"> ručně.</w:t>
      </w:r>
      <w:r>
        <w:t xml:space="preserve"> Pokud už v tabulce nějaké parcely byly</w:t>
      </w:r>
      <w:r w:rsidR="006A1199">
        <w:t>,</w:t>
      </w:r>
      <w:r>
        <w:t xml:space="preserve"> tak jsou </w:t>
      </w:r>
      <w:r w:rsidRPr="00F303C8">
        <w:rPr>
          <w:b/>
          <w:bCs/>
        </w:rPr>
        <w:t>vymazány</w:t>
      </w:r>
      <w:r>
        <w:t xml:space="preserve">. </w:t>
      </w:r>
      <w:r w:rsidR="00912036">
        <w:t xml:space="preserve">Uživatel poté musí zkorigovat množství osázené plochy a případně některé parcely ze seznamu odebrat. </w:t>
      </w:r>
    </w:p>
    <w:p w14:paraId="33EFB921" w14:textId="77248223" w:rsidR="00F303C8" w:rsidRDefault="00F303C8" w:rsidP="00F303C8">
      <w:pPr>
        <w:pStyle w:val="Odstavecseseznamem"/>
        <w:numPr>
          <w:ilvl w:val="0"/>
          <w:numId w:val="36"/>
        </w:numPr>
        <w:jc w:val="both"/>
      </w:pPr>
      <w:proofErr w:type="spellStart"/>
      <w:r>
        <w:rPr>
          <w:lang w:val="en-US"/>
        </w:rPr>
        <w:t>ověřit</w:t>
      </w:r>
      <w:proofErr w:type="spellEnd"/>
      <w:r>
        <w:rPr>
          <w:lang w:val="en-US"/>
        </w:rPr>
        <w:t xml:space="preserve"> </w:t>
      </w:r>
      <w:proofErr w:type="spellStart"/>
      <w:r>
        <w:rPr>
          <w:lang w:val="en-US"/>
        </w:rPr>
        <w:t>vůči</w:t>
      </w:r>
      <w:proofErr w:type="spellEnd"/>
      <w:r>
        <w:rPr>
          <w:lang w:val="en-US"/>
        </w:rPr>
        <w:t xml:space="preserve"> DPB – </w:t>
      </w:r>
      <w:proofErr w:type="spellStart"/>
      <w:r>
        <w:rPr>
          <w:lang w:val="en-US"/>
        </w:rPr>
        <w:t>spustí</w:t>
      </w:r>
      <w:proofErr w:type="spellEnd"/>
      <w:r>
        <w:rPr>
          <w:lang w:val="en-US"/>
        </w:rPr>
        <w:t xml:space="preserve"> se </w:t>
      </w:r>
      <w:r>
        <w:t>ověřovací mód, kdy k vyplněným KN parcelám se dotáhnou parcely z DPB a vyznačí se, které parcely mají překryv s DPB (a kolik m2 a které překryv nemají)</w:t>
      </w:r>
    </w:p>
    <w:p w14:paraId="66507FB4" w14:textId="6948DBB8" w:rsidR="00912036" w:rsidRDefault="00912036" w:rsidP="00CF1782">
      <w:pPr>
        <w:jc w:val="both"/>
      </w:pPr>
      <w:r>
        <w:t>Kdykoliv je možné provést stažení vlastníků parcel dle KN.</w:t>
      </w:r>
    </w:p>
    <w:p w14:paraId="55B2F789" w14:textId="77777777" w:rsidR="00233500" w:rsidRDefault="00233500" w:rsidP="00CF1782">
      <w:pPr>
        <w:jc w:val="both"/>
      </w:pPr>
    </w:p>
    <w:p w14:paraId="224E91DB" w14:textId="2FD958B4" w:rsidR="0021364E" w:rsidRDefault="00915A8B" w:rsidP="00143829">
      <w:pPr>
        <w:jc w:val="both"/>
      </w:pPr>
      <w:r>
        <w:t>Zadávání parcelních čísel bude v těchto procesech.</w:t>
      </w:r>
    </w:p>
    <w:p w14:paraId="0A985977" w14:textId="77777777" w:rsidR="00915A8B" w:rsidRDefault="00915A8B" w:rsidP="00912036">
      <w:pPr>
        <w:pStyle w:val="Odstavecseseznamem"/>
        <w:numPr>
          <w:ilvl w:val="0"/>
          <w:numId w:val="32"/>
        </w:numPr>
        <w:jc w:val="both"/>
      </w:pPr>
      <w:r>
        <w:t>Registrace vinice</w:t>
      </w:r>
    </w:p>
    <w:p w14:paraId="11ACCE93" w14:textId="77777777" w:rsidR="00915A8B" w:rsidRDefault="00915A8B" w:rsidP="00912036">
      <w:pPr>
        <w:pStyle w:val="Odstavecseseznamem"/>
        <w:numPr>
          <w:ilvl w:val="0"/>
          <w:numId w:val="32"/>
        </w:numPr>
        <w:jc w:val="both"/>
      </w:pPr>
      <w:r>
        <w:lastRenderedPageBreak/>
        <w:t>hlášení změny vinice</w:t>
      </w:r>
    </w:p>
    <w:p w14:paraId="2D7D948D" w14:textId="44EA2F17" w:rsidR="00915A8B" w:rsidRDefault="00915A8B" w:rsidP="00912036">
      <w:pPr>
        <w:pStyle w:val="Odstavecseseznamem"/>
        <w:numPr>
          <w:ilvl w:val="0"/>
          <w:numId w:val="32"/>
        </w:numPr>
        <w:jc w:val="both"/>
      </w:pPr>
      <w:r>
        <w:t>2.31 povolení pro novou výsadbu (PO</w:t>
      </w:r>
      <w:r w:rsidR="00055CE8">
        <w:t>N</w:t>
      </w:r>
      <w:r>
        <w:t>V)</w:t>
      </w:r>
      <w:r w:rsidR="0044364E">
        <w:tab/>
        <w:t>obrazovka 2.31.7</w:t>
      </w:r>
    </w:p>
    <w:p w14:paraId="344EE247" w14:textId="0EC348D6" w:rsidR="00915A8B" w:rsidRDefault="00915A8B" w:rsidP="00912036">
      <w:pPr>
        <w:pStyle w:val="Odstavecseseznamem"/>
        <w:numPr>
          <w:ilvl w:val="0"/>
          <w:numId w:val="32"/>
        </w:numPr>
        <w:jc w:val="both"/>
      </w:pPr>
      <w:r>
        <w:t>2.24 společné řízení</w:t>
      </w:r>
    </w:p>
    <w:p w14:paraId="5BA5F7AE" w14:textId="1DE309B9" w:rsidR="00915A8B" w:rsidRDefault="00915A8B" w:rsidP="00143829">
      <w:pPr>
        <w:jc w:val="both"/>
      </w:pPr>
    </w:p>
    <w:p w14:paraId="29F8D055" w14:textId="4B96CF32" w:rsidR="00915A8B" w:rsidRDefault="00915A8B" w:rsidP="007C29E0">
      <w:pPr>
        <w:pStyle w:val="Nadpis3"/>
      </w:pPr>
      <w:r w:rsidRPr="007C29E0">
        <w:t>Pracovní</w:t>
      </w:r>
      <w:r>
        <w:t xml:space="preserve"> </w:t>
      </w:r>
      <w:r w:rsidRPr="007C29E0">
        <w:t>seznam</w:t>
      </w:r>
      <w:r w:rsidR="00F303C8" w:rsidRPr="007C29E0">
        <w:t>y</w:t>
      </w:r>
    </w:p>
    <w:p w14:paraId="3A066D83" w14:textId="1B22B101" w:rsidR="006F08A5" w:rsidRDefault="00912036" w:rsidP="00915A8B">
      <w:r>
        <w:t>Vznikn</w:t>
      </w:r>
      <w:r w:rsidR="006F08A5">
        <w:t>e</w:t>
      </w:r>
      <w:r>
        <w:t xml:space="preserve"> </w:t>
      </w:r>
      <w:r w:rsidR="006F08A5">
        <w:t xml:space="preserve">několik </w:t>
      </w:r>
      <w:r>
        <w:t>nov</w:t>
      </w:r>
      <w:r w:rsidR="006F08A5">
        <w:t>ých</w:t>
      </w:r>
      <w:r>
        <w:t xml:space="preserve"> pracovní seznam</w:t>
      </w:r>
      <w:r w:rsidR="006F08A5">
        <w:t>ů</w:t>
      </w:r>
      <w:r>
        <w:t xml:space="preserve">, které umožní uživateli </w:t>
      </w:r>
      <w:r w:rsidR="006F08A5">
        <w:t>zpětnou vazbu ve věci neplatné vazby.</w:t>
      </w:r>
    </w:p>
    <w:p w14:paraId="40E5A386" w14:textId="6D0714F0" w:rsidR="006F08A5" w:rsidRDefault="00915A8B" w:rsidP="00A615D9">
      <w:pPr>
        <w:pStyle w:val="Odstavecseseznamem"/>
        <w:numPr>
          <w:ilvl w:val="0"/>
          <w:numId w:val="33"/>
        </w:numPr>
      </w:pPr>
      <w:r>
        <w:t>pracovní seznam platných vinic, které mají vazbu na zrušenou KN parcelu</w:t>
      </w:r>
      <w:r w:rsidR="006F08A5">
        <w:t>,</w:t>
      </w:r>
    </w:p>
    <w:p w14:paraId="4FAF40C8" w14:textId="1EB91D7D" w:rsidR="006F08A5" w:rsidRDefault="00915A8B" w:rsidP="00A615D9">
      <w:pPr>
        <w:pStyle w:val="Odstavecseseznamem"/>
        <w:numPr>
          <w:ilvl w:val="0"/>
          <w:numId w:val="33"/>
        </w:numPr>
      </w:pPr>
      <w:r>
        <w:t>pracovní seznam povolení, které mají vazbu na zrušenou KN parcel</w:t>
      </w:r>
      <w:r w:rsidR="006F08A5">
        <w:t>,</w:t>
      </w:r>
    </w:p>
    <w:p w14:paraId="6190A7C4" w14:textId="6BC60793" w:rsidR="00915A8B" w:rsidRDefault="006F08A5" w:rsidP="00A615D9">
      <w:pPr>
        <w:pStyle w:val="Odstavecseseznamem"/>
        <w:numPr>
          <w:ilvl w:val="0"/>
          <w:numId w:val="33"/>
        </w:numPr>
      </w:pPr>
      <w:r>
        <w:t>n</w:t>
      </w:r>
      <w:r w:rsidR="00915A8B">
        <w:t>áhled na duplicitní využití parcel – vinice + PONV + POOV</w:t>
      </w:r>
      <w:r>
        <w:t>,</w:t>
      </w:r>
    </w:p>
    <w:p w14:paraId="271D74EF" w14:textId="5671CDAB" w:rsidR="006F08A5" w:rsidRDefault="006F08A5" w:rsidP="00A615D9">
      <w:pPr>
        <w:pStyle w:val="Odstavecseseznamem"/>
        <w:numPr>
          <w:ilvl w:val="0"/>
          <w:numId w:val="33"/>
        </w:numPr>
      </w:pPr>
      <w:r>
        <w:t>vinice bez vazby na KN parcelu.</w:t>
      </w:r>
    </w:p>
    <w:p w14:paraId="0D367E93" w14:textId="23EF880C" w:rsidR="006A6181" w:rsidRDefault="006A6181" w:rsidP="00143829">
      <w:pPr>
        <w:jc w:val="both"/>
      </w:pPr>
    </w:p>
    <w:p w14:paraId="3742F77F" w14:textId="30D450EA" w:rsidR="006F08A5" w:rsidRDefault="006F08A5" w:rsidP="00143829">
      <w:pPr>
        <w:jc w:val="both"/>
      </w:pPr>
      <w:r>
        <w:t>Každý z pracovních seznamů (kromě d)) ještě bude rozdělen na vazbu ověřenou nebo na vazbu automaticky dohledanou.</w:t>
      </w:r>
    </w:p>
    <w:p w14:paraId="49DD4717" w14:textId="77777777" w:rsidR="006F08A5" w:rsidRDefault="006F08A5" w:rsidP="00143829">
      <w:pPr>
        <w:jc w:val="both"/>
      </w:pPr>
    </w:p>
    <w:p w14:paraId="235BE98E" w14:textId="310F2744" w:rsidR="006A6181" w:rsidRDefault="0037713D" w:rsidP="007C29E0">
      <w:pPr>
        <w:pStyle w:val="Nadpis3"/>
      </w:pPr>
      <w:r w:rsidRPr="007C29E0">
        <w:t>Jednorázové</w:t>
      </w:r>
      <w:r>
        <w:t xml:space="preserve"> naplnění</w:t>
      </w:r>
    </w:p>
    <w:p w14:paraId="2D62268F" w14:textId="7793C001" w:rsidR="0037713D" w:rsidRDefault="0037713D" w:rsidP="00143829">
      <w:pPr>
        <w:jc w:val="both"/>
      </w:pPr>
      <w:r>
        <w:t>U dnešních dat dojde k dohledání vazby na parcely u všech vinic. Tyto vinice budou na KN připojeny neověřenou vazbou, aby ÚKZÚZ věděl, které vazby vznikly automaticky a které novým procesem.</w:t>
      </w:r>
    </w:p>
    <w:p w14:paraId="13262453" w14:textId="77777777" w:rsidR="006F08A5" w:rsidRDefault="006F08A5" w:rsidP="00143829">
      <w:pPr>
        <w:jc w:val="both"/>
      </w:pPr>
      <w:r>
        <w:t>Vazba bude dle údajů v RV a výsledkem tak může být:</w:t>
      </w:r>
    </w:p>
    <w:p w14:paraId="7A39D089" w14:textId="6511294D" w:rsidR="006F08A5" w:rsidRDefault="006F08A5" w:rsidP="006F08A5">
      <w:pPr>
        <w:pStyle w:val="Odstavecseseznamem"/>
        <w:numPr>
          <w:ilvl w:val="0"/>
          <w:numId w:val="34"/>
        </w:numPr>
        <w:jc w:val="both"/>
      </w:pPr>
      <w:r>
        <w:t>nedohledané označení KN parcely (v RV nebude uložena),</w:t>
      </w:r>
    </w:p>
    <w:p w14:paraId="537A9184" w14:textId="47119311" w:rsidR="006F08A5" w:rsidRDefault="006F08A5" w:rsidP="006F08A5">
      <w:pPr>
        <w:pStyle w:val="Odstavecseseznamem"/>
        <w:numPr>
          <w:ilvl w:val="0"/>
          <w:numId w:val="34"/>
        </w:numPr>
        <w:jc w:val="both"/>
      </w:pPr>
      <w:r>
        <w:t>vícenásobná vazba do KN parcel (v RV nebude uložena),</w:t>
      </w:r>
    </w:p>
    <w:p w14:paraId="71386567" w14:textId="55484FB8" w:rsidR="006F08A5" w:rsidRDefault="006F08A5" w:rsidP="006F08A5">
      <w:pPr>
        <w:pStyle w:val="Odstavecseseznamem"/>
        <w:numPr>
          <w:ilvl w:val="0"/>
          <w:numId w:val="34"/>
        </w:numPr>
        <w:jc w:val="both"/>
      </w:pPr>
      <w:r>
        <w:t>vazba dohledána (v RV bude vazba uložena s příznakem automatická).</w:t>
      </w:r>
    </w:p>
    <w:p w14:paraId="4D391C0B" w14:textId="77777777" w:rsidR="00313A61" w:rsidRDefault="00313A61" w:rsidP="00143829">
      <w:pPr>
        <w:jc w:val="both"/>
      </w:pPr>
    </w:p>
    <w:p w14:paraId="1D0EC0EB" w14:textId="6249D601" w:rsidR="0037713D" w:rsidRDefault="00313A61" w:rsidP="007C29E0">
      <w:pPr>
        <w:pStyle w:val="Nadpis3"/>
      </w:pPr>
      <w:r>
        <w:t>RVEXT</w:t>
      </w:r>
    </w:p>
    <w:p w14:paraId="7C3CB6AB" w14:textId="213069E2" w:rsidR="00313A61" w:rsidRDefault="00313A61" w:rsidP="00143829">
      <w:pPr>
        <w:jc w:val="both"/>
      </w:pPr>
      <w:r>
        <w:t xml:space="preserve">V RVEXT </w:t>
      </w:r>
      <w:r w:rsidR="006F08A5">
        <w:t xml:space="preserve">bude zrušeno zobrazení </w:t>
      </w:r>
      <w:r>
        <w:t>vlastník</w:t>
      </w:r>
      <w:r w:rsidR="006F08A5">
        <w:t>a</w:t>
      </w:r>
      <w:r>
        <w:t xml:space="preserve"> na vinicích. </w:t>
      </w:r>
      <w:r w:rsidR="006F08A5">
        <w:t xml:space="preserve">Pokud bude chtěné je možné doimplementovat volání ISZR </w:t>
      </w:r>
      <w:proofErr w:type="spellStart"/>
      <w:r w:rsidR="006F08A5">
        <w:t>CtiVlastniky</w:t>
      </w:r>
      <w:proofErr w:type="spellEnd"/>
      <w:r w:rsidR="006F08A5">
        <w:t>, aby vlastník byl online vracen podobně jako v </w:t>
      </w:r>
      <w:proofErr w:type="spellStart"/>
      <w:r w:rsidR="006F08A5">
        <w:t>iLPIS</w:t>
      </w:r>
      <w:proofErr w:type="spellEnd"/>
      <w:r w:rsidR="006F08A5">
        <w:t xml:space="preserve">. Přístup do RVEXT je vždy za konkrétní subjekt a volání </w:t>
      </w:r>
      <w:proofErr w:type="spellStart"/>
      <w:r w:rsidR="006F08A5">
        <w:t>CtiVlast</w:t>
      </w:r>
      <w:r w:rsidR="003D1FE0">
        <w:t>n</w:t>
      </w:r>
      <w:r w:rsidR="006F08A5">
        <w:t>iky</w:t>
      </w:r>
      <w:proofErr w:type="spellEnd"/>
      <w:r w:rsidR="006F08A5">
        <w:t xml:space="preserve"> je tak vždy pouze pro omezenou skupinu parcel ve vztahu k vinicím.</w:t>
      </w:r>
    </w:p>
    <w:p w14:paraId="02F4DFCC" w14:textId="77777777" w:rsidR="006F08A5" w:rsidRDefault="006F08A5" w:rsidP="00143829">
      <w:pPr>
        <w:jc w:val="both"/>
      </w:pPr>
    </w:p>
    <w:p w14:paraId="2D2B9256" w14:textId="1AA12162" w:rsidR="006F08A5" w:rsidRDefault="006F08A5" w:rsidP="00143829">
      <w:pPr>
        <w:jc w:val="both"/>
      </w:pPr>
      <w:r>
        <w:t xml:space="preserve">Farmáři mají možnost přes formulář v RVEXT zadávat žádosti o změnu na vinici. Tento formulář bude adekvátně upraven obdobně jako bude uprav formulář pro úředníky. Případné zásadní zásahy do tohoto formuláře možná vyvolají potřebu formulář přenést do modernizované technologie a opustit </w:t>
      </w:r>
      <w:proofErr w:type="spellStart"/>
      <w:r>
        <w:t>Gla</w:t>
      </w:r>
      <w:r w:rsidR="002F2D08">
        <w:t>s</w:t>
      </w:r>
      <w:r>
        <w:t>sfish</w:t>
      </w:r>
      <w:proofErr w:type="spellEnd"/>
      <w:r>
        <w:t xml:space="preserve"> prostředí.</w:t>
      </w:r>
    </w:p>
    <w:p w14:paraId="799FABAD" w14:textId="21BA5A93" w:rsidR="006F08A5" w:rsidRDefault="006F08A5" w:rsidP="00143829">
      <w:pPr>
        <w:jc w:val="both"/>
      </w:pPr>
    </w:p>
    <w:p w14:paraId="053184B6" w14:textId="74E5CDCC" w:rsidR="00A615D9" w:rsidRDefault="00A615D9" w:rsidP="00143829">
      <w:pPr>
        <w:jc w:val="both"/>
      </w:pPr>
      <w:r>
        <w:t xml:space="preserve">Očekává se v části RVEXT zápis jakékoliv parcely v rámci stejného KÚ a dále obdobná práce s vlastníky. </w:t>
      </w:r>
    </w:p>
    <w:p w14:paraId="2F14FDD3" w14:textId="6D4E36A6" w:rsidR="00A615D9" w:rsidRDefault="00A615D9" w:rsidP="00143829">
      <w:pPr>
        <w:jc w:val="both"/>
      </w:pPr>
      <w:r>
        <w:t>Dále se očekává funkce, která příznakem označí parcely, které nejsou pod DPB. Farmář tedy může zadat jako</w:t>
      </w:r>
      <w:r w:rsidR="00055CE8">
        <w:t>u</w:t>
      </w:r>
      <w:r>
        <w:t xml:space="preserve">koliv parcelu z KÚ, ale RV pomocí vazby do LPIS označí parcely, které jsou mimo DPB. </w:t>
      </w:r>
    </w:p>
    <w:p w14:paraId="5A092154" w14:textId="760D7174" w:rsidR="0037713D" w:rsidRDefault="0037713D" w:rsidP="00143829">
      <w:pPr>
        <w:jc w:val="both"/>
      </w:pPr>
    </w:p>
    <w:p w14:paraId="7CC657AA" w14:textId="3DD68B58" w:rsidR="006F340E" w:rsidRDefault="006F340E" w:rsidP="006F340E">
      <w:pPr>
        <w:pStyle w:val="Nadpis3"/>
      </w:pPr>
      <w:proofErr w:type="spellStart"/>
      <w:r>
        <w:t>RVext</w:t>
      </w:r>
      <w:proofErr w:type="spellEnd"/>
      <w:r>
        <w:t xml:space="preserve"> – podání změnové </w:t>
      </w:r>
      <w:proofErr w:type="gramStart"/>
      <w:r>
        <w:t>žádosti</w:t>
      </w:r>
      <w:r w:rsidR="002875A6">
        <w:t xml:space="preserve"> - přílohy</w:t>
      </w:r>
      <w:proofErr w:type="gramEnd"/>
    </w:p>
    <w:p w14:paraId="54AA719C" w14:textId="69289F2B" w:rsidR="002875A6" w:rsidRDefault="002875A6" w:rsidP="00143829">
      <w:pPr>
        <w:jc w:val="both"/>
      </w:pPr>
      <w:r>
        <w:t>U podávání změnových žádostí na vinicích dnes není možné zadat přílohu. Tato příloha je, ale často podmínkou pro zpracování změnové žádosti.</w:t>
      </w:r>
    </w:p>
    <w:p w14:paraId="566F2EC1" w14:textId="6B912892" w:rsidR="002875A6" w:rsidRDefault="002875A6" w:rsidP="00143829">
      <w:pPr>
        <w:jc w:val="both"/>
      </w:pPr>
      <w:r>
        <w:t>V rámci RVEXT tak bude možné ke změnové žádosti přikládat i soubory.</w:t>
      </w:r>
    </w:p>
    <w:p w14:paraId="3B8E9E15" w14:textId="1F44D251" w:rsidR="002875A6" w:rsidRDefault="002875A6" w:rsidP="00143829">
      <w:pPr>
        <w:jc w:val="both"/>
      </w:pPr>
      <w:r>
        <w:t>Tyto vložené soubory RV:</w:t>
      </w:r>
    </w:p>
    <w:p w14:paraId="3ACE6798" w14:textId="1C8981A3" w:rsidR="002875A6" w:rsidRDefault="002875A6" w:rsidP="002875A6">
      <w:pPr>
        <w:pStyle w:val="Odstavecseseznamem"/>
        <w:numPr>
          <w:ilvl w:val="0"/>
          <w:numId w:val="35"/>
        </w:numPr>
        <w:jc w:val="both"/>
      </w:pPr>
      <w:r>
        <w:t>prověří proti antivirové službě,</w:t>
      </w:r>
    </w:p>
    <w:p w14:paraId="336BD743" w14:textId="1D2968B1" w:rsidR="002875A6" w:rsidRDefault="002875A6" w:rsidP="002875A6">
      <w:pPr>
        <w:pStyle w:val="Odstavecseseznamem"/>
        <w:numPr>
          <w:ilvl w:val="0"/>
          <w:numId w:val="35"/>
        </w:numPr>
        <w:jc w:val="both"/>
      </w:pPr>
      <w:r>
        <w:t xml:space="preserve">uloží jako přílohy do </w:t>
      </w:r>
      <w:proofErr w:type="spellStart"/>
      <w:r>
        <w:t>eSPIS</w:t>
      </w:r>
      <w:proofErr w:type="spellEnd"/>
      <w:r>
        <w:t xml:space="preserve"> k žádosti,</w:t>
      </w:r>
    </w:p>
    <w:p w14:paraId="58A2163B" w14:textId="66D39847" w:rsidR="002875A6" w:rsidRDefault="002875A6" w:rsidP="002875A6">
      <w:pPr>
        <w:pStyle w:val="Odstavecseseznamem"/>
        <w:numPr>
          <w:ilvl w:val="0"/>
          <w:numId w:val="35"/>
        </w:numPr>
        <w:jc w:val="both"/>
      </w:pPr>
      <w:r>
        <w:t>v případě úplného podání budou tyto vložené soubory zohledněny v potvrzení.</w:t>
      </w:r>
    </w:p>
    <w:p w14:paraId="169F616D" w14:textId="73F5A5D0" w:rsidR="00915A8B" w:rsidRDefault="00915A8B" w:rsidP="00143829">
      <w:pPr>
        <w:jc w:val="both"/>
      </w:pPr>
    </w:p>
    <w:p w14:paraId="31E7156C" w14:textId="0E116FA1" w:rsidR="009A616A" w:rsidRDefault="009A616A" w:rsidP="009A616A">
      <w:pPr>
        <w:pStyle w:val="Nadpis3"/>
      </w:pPr>
      <w:r>
        <w:t>Detail vlastníků na klučení</w:t>
      </w:r>
    </w:p>
    <w:p w14:paraId="1FC260B1" w14:textId="0A2B6CA0" w:rsidR="009A616A" w:rsidRDefault="009A616A" w:rsidP="00143829">
      <w:pPr>
        <w:jc w:val="both"/>
      </w:pPr>
      <w:r>
        <w:t>Na detailu rozhodnutí klučení ukázat parcely vinice s možností aktualizace vlastníků.</w:t>
      </w:r>
    </w:p>
    <w:p w14:paraId="3EF2EBC6" w14:textId="671121C8" w:rsidR="001A5462" w:rsidRDefault="001A5462" w:rsidP="00143829">
      <w:pPr>
        <w:jc w:val="both"/>
      </w:pPr>
      <w:r>
        <w:t xml:space="preserve">Bude přidán sloupec vlastníků – dle pravidel výše (tedy </w:t>
      </w:r>
      <w:r w:rsidR="00D0137C">
        <w:t>podílnictví 1 a 3 v řádku a větší podíly v novém okně).</w:t>
      </w:r>
    </w:p>
    <w:p w14:paraId="7007A5F6" w14:textId="0679B034" w:rsidR="001A5462" w:rsidRDefault="002C78BE" w:rsidP="00143829">
      <w:pPr>
        <w:jc w:val="both"/>
      </w:pPr>
      <w:r>
        <w:rPr>
          <w:noProof/>
        </w:rPr>
        <w:t>xxx</w:t>
      </w:r>
    </w:p>
    <w:p w14:paraId="4FE57300" w14:textId="70F919E7" w:rsidR="007C1D5F" w:rsidRDefault="007C1D5F" w:rsidP="007C1D5F">
      <w:pPr>
        <w:pStyle w:val="Nadpis2"/>
      </w:pPr>
      <w:r>
        <w:t>Režim elektronického podání</w:t>
      </w:r>
    </w:p>
    <w:p w14:paraId="46EC698B" w14:textId="64BCF6D8" w:rsidR="001D4D4A" w:rsidRDefault="001D4D4A" w:rsidP="00D81604">
      <w:pPr>
        <w:jc w:val="both"/>
      </w:pPr>
      <w:r>
        <w:t>Podání oznámení o změně na vinic</w:t>
      </w:r>
      <w:r w:rsidR="003D1FE0">
        <w:t>i</w:t>
      </w:r>
      <w:r>
        <w:t xml:space="preserve"> přes modul RVEXT se má provádět dle správního řádu. Dnes podání pouze přes RVEXT je nedostatečné a vyžadováno ještě dodatečné potvrzení oznámení přes datovou schránkou nebo klasickou poštou. </w:t>
      </w:r>
    </w:p>
    <w:p w14:paraId="7699D069" w14:textId="190ED60E" w:rsidR="001D4D4A" w:rsidRDefault="001D4D4A" w:rsidP="00D81604">
      <w:pPr>
        <w:jc w:val="both"/>
      </w:pPr>
      <w:r>
        <w:t xml:space="preserve">Tato nutnost dvojí komunikace s ÚKZÚZ je pro elektronizaci limitující a podání oznámení tak není realizováno v očekávaném množství. </w:t>
      </w:r>
    </w:p>
    <w:p w14:paraId="05DD40F6" w14:textId="498D2059" w:rsidR="001D4D4A" w:rsidRDefault="001D4D4A" w:rsidP="00D81604">
      <w:pPr>
        <w:jc w:val="both"/>
      </w:pPr>
    </w:p>
    <w:p w14:paraId="3CFEA4D1" w14:textId="502CE894" w:rsidR="00055CE8" w:rsidRDefault="00055CE8" w:rsidP="00D81604">
      <w:pPr>
        <w:jc w:val="both"/>
      </w:pPr>
      <w:r>
        <w:t>Díky existenci n</w:t>
      </w:r>
      <w:r w:rsidRPr="00055CE8">
        <w:t>árodního bodu pro identifikaci a autentizaci</w:t>
      </w:r>
      <w:r>
        <w:t xml:space="preserve"> (dále NIA) je možné v rámci Registr vinic provádět elektronické podání s podporou NIA.</w:t>
      </w:r>
    </w:p>
    <w:p w14:paraId="65E35A05" w14:textId="0E9EEBCB" w:rsidR="00055CE8" w:rsidRDefault="00055CE8" w:rsidP="00D81604">
      <w:pPr>
        <w:jc w:val="both"/>
      </w:pPr>
      <w:r>
        <w:t xml:space="preserve">Registr vinic bude vůči systému NIA vystupovat jako tzv. </w:t>
      </w:r>
      <w:proofErr w:type="spellStart"/>
      <w:r>
        <w:t>Service</w:t>
      </w:r>
      <w:proofErr w:type="spellEnd"/>
      <w:r>
        <w:t xml:space="preserve"> provider (dále </w:t>
      </w:r>
      <w:proofErr w:type="spellStart"/>
      <w:r>
        <w:t>SeP</w:t>
      </w:r>
      <w:proofErr w:type="spellEnd"/>
      <w:r>
        <w:t xml:space="preserve"> nebo SP), kdy před učiněním úkonu samotného bude uživatel vyzván, aby se autentizoval na systém NIA.</w:t>
      </w:r>
    </w:p>
    <w:p w14:paraId="01C8948E" w14:textId="22813AD3" w:rsidR="00055CE8" w:rsidRDefault="00055CE8" w:rsidP="00D81604">
      <w:pPr>
        <w:jc w:val="both"/>
      </w:pPr>
    </w:p>
    <w:p w14:paraId="52BA84F2" w14:textId="3E9685A2" w:rsidR="00055CE8" w:rsidRDefault="00055CE8" w:rsidP="00D81604">
      <w:pPr>
        <w:jc w:val="both"/>
      </w:pPr>
      <w:r>
        <w:t>Pokud autentizaci proti systému NIA nevyužije</w:t>
      </w:r>
      <w:r w:rsidR="002F2D08">
        <w:t>,</w:t>
      </w:r>
      <w:r>
        <w:t xml:space="preserve"> bude podání do RV zapsáno jako dnes bez jakýchkoliv změn. Pokud nicméně farmář využije systém NIA, tak RV v roli </w:t>
      </w:r>
      <w:proofErr w:type="spellStart"/>
      <w:r>
        <w:t>SeP</w:t>
      </w:r>
      <w:proofErr w:type="spellEnd"/>
      <w:r>
        <w:t xml:space="preserve"> provede komunikaci se systémem NIA a pokud přihlášení proběhlo korektně </w:t>
      </w:r>
      <w:r w:rsidR="007C507A">
        <w:t>bude do systému RV přenesena ověřená identita uživatele.</w:t>
      </w:r>
    </w:p>
    <w:p w14:paraId="1D0C38BB" w14:textId="13841339" w:rsidR="007C507A" w:rsidRDefault="007C507A" w:rsidP="00D81604">
      <w:pPr>
        <w:jc w:val="both"/>
      </w:pPr>
    </w:p>
    <w:p w14:paraId="4CE21A8B" w14:textId="03CF6222" w:rsidR="007C507A" w:rsidRDefault="007C507A" w:rsidP="00D81604">
      <w:pPr>
        <w:jc w:val="both"/>
      </w:pPr>
      <w:r>
        <w:t xml:space="preserve">Tato přijatá identita bude použita jako údaje do </w:t>
      </w:r>
      <w:proofErr w:type="spellStart"/>
      <w:r>
        <w:t>eSPIS</w:t>
      </w:r>
      <w:proofErr w:type="spellEnd"/>
      <w:r>
        <w:t xml:space="preserve"> na záložce doručení, kde budou tyto údaje pro ÚKZÚZ poskytnuty. Podle požadavků ÚKZÚZ bude možná vhodné údaje ze SAML tokenu od NIA transformovat i do PDF dokumentu, který by potvrzoval, že přihlášení proběhlo přes systém NIA.</w:t>
      </w:r>
    </w:p>
    <w:p w14:paraId="5BA2FBBA" w14:textId="7C209D9C" w:rsidR="007C507A" w:rsidRDefault="007C507A" w:rsidP="00D81604">
      <w:pPr>
        <w:jc w:val="both"/>
      </w:pPr>
    </w:p>
    <w:p w14:paraId="0A4B5A84" w14:textId="79839B01" w:rsidR="007C507A" w:rsidRDefault="007C507A" w:rsidP="00D81604">
      <w:pPr>
        <w:jc w:val="both"/>
      </w:pPr>
      <w:r>
        <w:t>Podání s podporou NIA bude v přehledu na obrazovce 30.1 uvedeno s grafickou ikonou a stav žádosti bude automaticky přijata ÚKZÚZ.</w:t>
      </w:r>
    </w:p>
    <w:p w14:paraId="40EF4331" w14:textId="49D2A376" w:rsidR="007C507A" w:rsidRDefault="002C78BE" w:rsidP="00D81604">
      <w:pPr>
        <w:jc w:val="both"/>
      </w:pPr>
      <w:r>
        <w:rPr>
          <w:noProof/>
        </w:rPr>
        <w:t>xxx</w:t>
      </w:r>
    </w:p>
    <w:p w14:paraId="5759BEF6" w14:textId="08C07455" w:rsidR="007C507A" w:rsidRDefault="007C507A" w:rsidP="00D81604">
      <w:pPr>
        <w:jc w:val="both"/>
      </w:pPr>
    </w:p>
    <w:p w14:paraId="5A3B9ACC" w14:textId="6E80BFED" w:rsidR="007C507A" w:rsidRDefault="007C507A" w:rsidP="00D81604">
      <w:pPr>
        <w:jc w:val="both"/>
      </w:pPr>
      <w:r>
        <w:t>Systém RV v případě přijetí žádosti přes NIA provede odeslání službou EPO_SND potvrzení o přijetí. Pokud má subjekt datovou schránku, tak se provede odeslání do DS.</w:t>
      </w:r>
    </w:p>
    <w:p w14:paraId="5C4FCD60" w14:textId="76473088" w:rsidR="007C507A" w:rsidRDefault="007C507A" w:rsidP="00D81604">
      <w:pPr>
        <w:jc w:val="both"/>
      </w:pPr>
      <w:r>
        <w:t>Pokud subjekt DS nemá, tak se provede odeslání na email získaný ze systému NIA.</w:t>
      </w:r>
    </w:p>
    <w:p w14:paraId="241DBDD4" w14:textId="525AC068" w:rsidR="007C507A" w:rsidRDefault="007C507A" w:rsidP="00D81604">
      <w:pPr>
        <w:jc w:val="both"/>
      </w:pPr>
    </w:p>
    <w:p w14:paraId="7C7B1C0C" w14:textId="3CAE5BAF" w:rsidR="001D4D4A" w:rsidRDefault="007C507A" w:rsidP="00D81604">
      <w:pPr>
        <w:jc w:val="both"/>
      </w:pPr>
      <w:r>
        <w:t xml:space="preserve">Obsahem bude </w:t>
      </w:r>
      <w:r w:rsidR="001D4D4A">
        <w:t>žádost + příloha v PDF formátu + seznam přiložených souborů</w:t>
      </w:r>
      <w:r>
        <w:t xml:space="preserve"> a potvrzení, že </w:t>
      </w:r>
      <w:r w:rsidR="001D4D4A">
        <w:t>není nutné žádost znovu zasílat.</w:t>
      </w:r>
    </w:p>
    <w:p w14:paraId="6FE856C4" w14:textId="77777777" w:rsidR="007C507A" w:rsidRDefault="007C507A" w:rsidP="00D81604">
      <w:pPr>
        <w:jc w:val="both"/>
      </w:pPr>
    </w:p>
    <w:p w14:paraId="19EFF1AC" w14:textId="77777777" w:rsidR="001D4D4A" w:rsidRDefault="001D4D4A" w:rsidP="00D81604">
      <w:pPr>
        <w:jc w:val="both"/>
      </w:pPr>
      <w:r>
        <w:t>Tímto bude mít Dodavatel potvrzení o přijetí žádosti a bude mít i samotnou podobu žádosti.</w:t>
      </w:r>
    </w:p>
    <w:p w14:paraId="1F63A88F" w14:textId="0C58C1D6" w:rsidR="007C1D5F" w:rsidRDefault="007C1D5F" w:rsidP="00143829">
      <w:pPr>
        <w:jc w:val="both"/>
      </w:pPr>
    </w:p>
    <w:p w14:paraId="28D9EC98" w14:textId="0AD6F456" w:rsidR="007C1D5F" w:rsidRDefault="007C1D5F" w:rsidP="007C1D5F">
      <w:pPr>
        <w:pStyle w:val="Nadpis2"/>
      </w:pPr>
      <w:r>
        <w:t>Vazba kontroly na rozhodnutí</w:t>
      </w:r>
    </w:p>
    <w:p w14:paraId="09101526" w14:textId="02E30B1F" w:rsidR="0036692A" w:rsidRDefault="0036692A" w:rsidP="007C1D5F">
      <w:pPr>
        <w:jc w:val="both"/>
      </w:pPr>
      <w:r>
        <w:t xml:space="preserve">Cílem požadavku je </w:t>
      </w:r>
      <w:r w:rsidR="00902E10">
        <w:t>odebrat z notifikačního emailu nevyužitých povolení, která proběhla kontrolou.</w:t>
      </w:r>
    </w:p>
    <w:p w14:paraId="1A37AAED" w14:textId="77B086F5" w:rsidR="00902E10" w:rsidRDefault="00902E10" w:rsidP="007C1D5F">
      <w:pPr>
        <w:jc w:val="both"/>
      </w:pPr>
      <w:r>
        <w:t>V současné době obdrží ÚKZÚZ každý týden přehled exspirovaných nevyužitých povolení POOV, PONV a PPOOV. Tato povolení se vztahují k určitému rozhodnutí a pokud ÚKZÚZ v rámci své kontrolní činnosti provedl nad rozhodnutím kontrolní úkon</w:t>
      </w:r>
      <w:r w:rsidR="004C47A9">
        <w:t>,</w:t>
      </w:r>
      <w:r>
        <w:t xml:space="preserve"> tak již má být toto rozhodnutí z notifikačního seznamu odebráno.</w:t>
      </w:r>
    </w:p>
    <w:p w14:paraId="314AC6E6" w14:textId="5843285C" w:rsidR="00902E10" w:rsidRDefault="00902E10" w:rsidP="007C1D5F">
      <w:pPr>
        <w:jc w:val="both"/>
      </w:pPr>
    </w:p>
    <w:p w14:paraId="75B9DA8A" w14:textId="44168E58" w:rsidR="00902E10" w:rsidRDefault="00902E10" w:rsidP="007C1D5F">
      <w:pPr>
        <w:jc w:val="both"/>
      </w:pPr>
      <w:r>
        <w:lastRenderedPageBreak/>
        <w:t>Nově tak bude v rámci kontrolního modulu zavedena vazba na rozhodnutí, které se v rámci kontroly řeší.</w:t>
      </w:r>
    </w:p>
    <w:p w14:paraId="523ABD13" w14:textId="51BB0DE3" w:rsidR="00902E10" w:rsidRDefault="00902E10" w:rsidP="007C1D5F">
      <w:pPr>
        <w:jc w:val="both"/>
      </w:pPr>
    </w:p>
    <w:p w14:paraId="07B65236" w14:textId="11343F9F" w:rsidR="007C1D5F" w:rsidRDefault="007C1D5F" w:rsidP="007C1D5F">
      <w:pPr>
        <w:jc w:val="both"/>
      </w:pPr>
      <w:r>
        <w:t>Na obrazovce 9.4.4 by se k </w:t>
      </w:r>
      <w:r w:rsidRPr="00902E10">
        <w:rPr>
          <w:b/>
          <w:bCs/>
        </w:rPr>
        <w:t>detailu nálezu</w:t>
      </w:r>
      <w:r>
        <w:t xml:space="preserve"> zadala vazba na ex</w:t>
      </w:r>
      <w:r w:rsidR="003D1FE0">
        <w:t>s</w:t>
      </w:r>
      <w:r>
        <w:t>pirované platné rozhodnutí.</w:t>
      </w:r>
    </w:p>
    <w:p w14:paraId="787CA174" w14:textId="4A807961" w:rsidR="007C1D5F" w:rsidRDefault="007C1D5F" w:rsidP="007C1D5F">
      <w:pPr>
        <w:jc w:val="both"/>
      </w:pPr>
      <w:r>
        <w:t>K jedné kontrole je vazba na několik povolení</w:t>
      </w:r>
      <w:r w:rsidR="00902E10">
        <w:t>/rozhodnutí</w:t>
      </w:r>
      <w:r>
        <w:t>.</w:t>
      </w:r>
    </w:p>
    <w:p w14:paraId="320294C1" w14:textId="3612E708" w:rsidR="007C1D5F" w:rsidRDefault="007C1D5F" w:rsidP="007C1D5F">
      <w:pPr>
        <w:jc w:val="both"/>
      </w:pPr>
      <w:r>
        <w:t>Konkrétní</w:t>
      </w:r>
      <w:r w:rsidR="00902E10">
        <w:t xml:space="preserve"> povolení/rozhodnutí </w:t>
      </w:r>
      <w:r>
        <w:t xml:space="preserve">lze </w:t>
      </w:r>
      <w:r w:rsidR="00902E10">
        <w:t xml:space="preserve">použít pouze u </w:t>
      </w:r>
      <w:r>
        <w:t>jedné kontrol</w:t>
      </w:r>
      <w:r w:rsidR="00902E10">
        <w:t>y</w:t>
      </w:r>
      <w:r>
        <w:t>.</w:t>
      </w:r>
    </w:p>
    <w:p w14:paraId="6FAF34E4" w14:textId="70C0D0EE" w:rsidR="00902E10" w:rsidRDefault="00902E10" w:rsidP="007C1D5F">
      <w:pPr>
        <w:jc w:val="both"/>
      </w:pPr>
      <w:r>
        <w:t>Výběr rozhodnutí bude prostřednictvím výběrového seznamu, který bude obsahovat všechny povolení, které jsou v emailu uvedeny (samozřejmě s rozdělením na jednotlivé typy povolení).</w:t>
      </w:r>
    </w:p>
    <w:p w14:paraId="301C3711" w14:textId="4888E4EB" w:rsidR="00902E10" w:rsidRDefault="00902E10" w:rsidP="007C1D5F">
      <w:pPr>
        <w:jc w:val="both"/>
      </w:pPr>
    </w:p>
    <w:p w14:paraId="46C2DE9E" w14:textId="4302C2FA" w:rsidR="00902E10" w:rsidRDefault="00902E10" w:rsidP="007C1D5F">
      <w:pPr>
        <w:jc w:val="both"/>
      </w:pPr>
      <w:r>
        <w:t>Na obrazovce 9.4.4 bude nové tlačítko, které rozhodnutí nabere a dále se v seznamu zobrazí počet vybraných povolení.</w:t>
      </w:r>
    </w:p>
    <w:p w14:paraId="516692C9" w14:textId="70641C06" w:rsidR="00902E10" w:rsidRDefault="002C78BE" w:rsidP="007C1D5F">
      <w:pPr>
        <w:jc w:val="both"/>
      </w:pPr>
      <w:r>
        <w:rPr>
          <w:noProof/>
        </w:rPr>
        <w:t>xxx</w:t>
      </w:r>
    </w:p>
    <w:p w14:paraId="28117666" w14:textId="77777777" w:rsidR="007C1D5F" w:rsidRDefault="007C1D5F" w:rsidP="007C1D5F">
      <w:pPr>
        <w:jc w:val="both"/>
      </w:pPr>
    </w:p>
    <w:p w14:paraId="7B28A953" w14:textId="439F5703" w:rsidR="00902E10" w:rsidRDefault="00902E10" w:rsidP="00902E10">
      <w:pPr>
        <w:jc w:val="both"/>
      </w:pPr>
      <w:r>
        <w:t xml:space="preserve">Po překlopení kontroly do sankčního modulu nebude rozhodnutí do notifikačního emailu zohledněno. </w:t>
      </w:r>
    </w:p>
    <w:p w14:paraId="526879ED" w14:textId="1308938D" w:rsidR="007C1D5F" w:rsidRDefault="007C1D5F" w:rsidP="007C1D5F">
      <w:pPr>
        <w:jc w:val="both"/>
      </w:pPr>
    </w:p>
    <w:p w14:paraId="0716E2EB" w14:textId="2727B361" w:rsidR="007C1D5F" w:rsidRDefault="007C1D5F" w:rsidP="007C1D5F">
      <w:pPr>
        <w:pStyle w:val="Nadpis2"/>
      </w:pPr>
      <w:r>
        <w:t>Zpracování dat GŘC z PLSQL do JAVA</w:t>
      </w:r>
    </w:p>
    <w:p w14:paraId="3642DD89" w14:textId="77777777" w:rsidR="007C1D5F" w:rsidRDefault="007C1D5F" w:rsidP="00D81604">
      <w:pPr>
        <w:jc w:val="both"/>
      </w:pPr>
      <w:r w:rsidRPr="00201089">
        <w:t>Registr</w:t>
      </w:r>
      <w:r>
        <w:t xml:space="preserve"> vinic je propojen se systémem GŘC, kdy na straně GŘC jsou publikovány informace o dovozech vína a vinných produktů. Podkladové soubory jsou v CSV formátu. V současné době je tento import realizován z PLSQL kódu a data byla získávána prostřednictvím CMS </w:t>
      </w:r>
      <w:proofErr w:type="spellStart"/>
      <w:r>
        <w:t>proxy</w:t>
      </w:r>
      <w:proofErr w:type="spellEnd"/>
      <w:r>
        <w:t xml:space="preserve"> z </w:t>
      </w:r>
      <w:proofErr w:type="spellStart"/>
      <w:r>
        <w:t>ftp</w:t>
      </w:r>
      <w:proofErr w:type="spellEnd"/>
      <w:r>
        <w:t xml:space="preserve"> serveru. </w:t>
      </w:r>
    </w:p>
    <w:p w14:paraId="3E3999AD" w14:textId="77777777" w:rsidR="007C1D5F" w:rsidRDefault="007C1D5F" w:rsidP="00D81604">
      <w:pPr>
        <w:jc w:val="both"/>
      </w:pPr>
      <w:r>
        <w:t xml:space="preserve">Z důvodů zvýšení zabezpečení se připravuje publikace dat prostřednictvím </w:t>
      </w:r>
      <w:proofErr w:type="spellStart"/>
      <w:r>
        <w:t>ftps</w:t>
      </w:r>
      <w:proofErr w:type="spellEnd"/>
      <w:r>
        <w:t xml:space="preserve"> protokolu. Připojení na tento protokol, ale není možné realizovat prostřednictvím CMS </w:t>
      </w:r>
      <w:proofErr w:type="spellStart"/>
      <w:r>
        <w:t>proxy</w:t>
      </w:r>
      <w:proofErr w:type="spellEnd"/>
      <w:r>
        <w:t xml:space="preserve"> a je nutné přímé připojení. Toto přímé připojení, ale není kompatibilní s PLSQL kódem, který předpokládá http připojení.</w:t>
      </w:r>
    </w:p>
    <w:p w14:paraId="3919515A" w14:textId="26ACE1B2" w:rsidR="007C1D5F" w:rsidRDefault="007C1D5F" w:rsidP="00D81604">
      <w:pPr>
        <w:jc w:val="both"/>
      </w:pPr>
      <w:r>
        <w:t xml:space="preserve">Z těchto důvodů požaduje </w:t>
      </w:r>
      <w:proofErr w:type="spellStart"/>
      <w:r>
        <w:t>MZe</w:t>
      </w:r>
      <w:proofErr w:type="spellEnd"/>
      <w:r>
        <w:t xml:space="preserve">, aby aplikační kód importu dat z CSV byl přepsán nově pod Java technologii. Bude tak možné nativně z Java kódu volat </w:t>
      </w:r>
      <w:proofErr w:type="spellStart"/>
      <w:r>
        <w:t>ftps</w:t>
      </w:r>
      <w:proofErr w:type="spellEnd"/>
      <w:r>
        <w:t xml:space="preserve"> server GŘC. </w:t>
      </w:r>
    </w:p>
    <w:p w14:paraId="00299093" w14:textId="77777777" w:rsidR="007C1D5F" w:rsidRDefault="007C1D5F" w:rsidP="00143829">
      <w:pPr>
        <w:jc w:val="both"/>
      </w:pPr>
    </w:p>
    <w:p w14:paraId="55BBE9F6" w14:textId="4EE31344" w:rsidR="001F10BD" w:rsidRDefault="00F303C8" w:rsidP="007C29E0">
      <w:pPr>
        <w:pStyle w:val="Nadpis2"/>
      </w:pPr>
      <w:r>
        <w:t>P</w:t>
      </w:r>
      <w:r w:rsidR="001F10BD">
        <w:t xml:space="preserve">řístup k binárním </w:t>
      </w:r>
      <w:r w:rsidR="00973F45">
        <w:t>přílohám</w:t>
      </w:r>
    </w:p>
    <w:p w14:paraId="5BE0E484" w14:textId="34260FCD" w:rsidR="00973F45" w:rsidRDefault="00973F45" w:rsidP="00D81604">
      <w:pPr>
        <w:jc w:val="both"/>
      </w:pPr>
      <w:r>
        <w:t>V náhledu spisu u rozhodnutí bude umožněno stahovat binární soubory z </w:t>
      </w:r>
      <w:proofErr w:type="spellStart"/>
      <w:r>
        <w:t>eSPIS</w:t>
      </w:r>
      <w:proofErr w:type="spellEnd"/>
      <w:r>
        <w:t>.</w:t>
      </w:r>
      <w:r w:rsidR="00F303C8">
        <w:t xml:space="preserve"> Tyto dokument si RV neukládá a jsou 1:1 převzaty z </w:t>
      </w:r>
      <w:proofErr w:type="spellStart"/>
      <w:r w:rsidR="00F303C8">
        <w:t>eSPIS</w:t>
      </w:r>
      <w:proofErr w:type="spellEnd"/>
      <w:r w:rsidR="00F303C8">
        <w:t>.</w:t>
      </w:r>
    </w:p>
    <w:p w14:paraId="333902FD" w14:textId="00303EB0" w:rsidR="00F303C8" w:rsidRDefault="00F303C8" w:rsidP="00D81604">
      <w:pPr>
        <w:jc w:val="both"/>
      </w:pPr>
      <w:r>
        <w:t xml:space="preserve">Pokud </w:t>
      </w:r>
      <w:proofErr w:type="spellStart"/>
      <w:r>
        <w:t>eSPIS</w:t>
      </w:r>
      <w:proofErr w:type="spellEnd"/>
      <w:r>
        <w:t xml:space="preserve"> vrátí chybu v API (http status + popis </w:t>
      </w:r>
      <w:proofErr w:type="gramStart"/>
      <w:r>
        <w:t>chyby</w:t>
      </w:r>
      <w:proofErr w:type="gramEnd"/>
      <w:r>
        <w:t xml:space="preserve"> pokud je odpověď odlišná od KOD 0000) tak je tato 1:1 přenesena.</w:t>
      </w:r>
    </w:p>
    <w:p w14:paraId="55E1A64D" w14:textId="77777777" w:rsidR="00F303C8" w:rsidRDefault="00F303C8" w:rsidP="00D81604">
      <w:pPr>
        <w:jc w:val="both"/>
      </w:pPr>
    </w:p>
    <w:p w14:paraId="55056486" w14:textId="1F713667" w:rsidR="00973F45" w:rsidRDefault="00973F45" w:rsidP="00D81604">
      <w:pPr>
        <w:jc w:val="both"/>
      </w:pPr>
      <w:r>
        <w:t>Stažení souboru bude možné pouze pro osoby, které mají novou přístupovou roli</w:t>
      </w:r>
      <w:r w:rsidR="00F303C8">
        <w:t xml:space="preserve"> (RV_ESPIS_FILES)</w:t>
      </w:r>
      <w:r>
        <w:t>.</w:t>
      </w:r>
    </w:p>
    <w:p w14:paraId="22DB7F3E" w14:textId="77777777" w:rsidR="00F303C8" w:rsidRDefault="00F303C8" w:rsidP="00D81604">
      <w:pPr>
        <w:jc w:val="both"/>
      </w:pPr>
    </w:p>
    <w:p w14:paraId="4D28EC48" w14:textId="72E3D0A9" w:rsidR="00973F45" w:rsidRDefault="00973F45" w:rsidP="00D81604">
      <w:pPr>
        <w:jc w:val="both"/>
      </w:pPr>
      <w:r>
        <w:t>Stažení je možné pouze u rozhodnutí, která jsou platná.</w:t>
      </w:r>
    </w:p>
    <w:p w14:paraId="28C8EB51" w14:textId="77777777" w:rsidR="00F303C8" w:rsidRDefault="00F303C8" w:rsidP="00D81604">
      <w:pPr>
        <w:jc w:val="both"/>
      </w:pPr>
    </w:p>
    <w:p w14:paraId="622AD28A" w14:textId="2745D20F" w:rsidR="00973F45" w:rsidRDefault="00973F45" w:rsidP="00D81604">
      <w:pPr>
        <w:jc w:val="both"/>
      </w:pPr>
      <w:r>
        <w:t xml:space="preserve">Bude logován přístup k dokumentům konkrétního čj. </w:t>
      </w:r>
      <w:r w:rsidR="00F303C8">
        <w:t>– logovat se bude čas a login osoby.</w:t>
      </w:r>
    </w:p>
    <w:p w14:paraId="28513532" w14:textId="77777777" w:rsidR="00F303C8" w:rsidRDefault="00F303C8" w:rsidP="00D81604">
      <w:pPr>
        <w:jc w:val="both"/>
      </w:pPr>
    </w:p>
    <w:p w14:paraId="70145C4B" w14:textId="5B86A9EC" w:rsidR="00973F45" w:rsidRDefault="00973F45" w:rsidP="00D81604">
      <w:pPr>
        <w:jc w:val="both"/>
      </w:pPr>
      <w:r>
        <w:t xml:space="preserve">Vznikne </w:t>
      </w:r>
      <w:r w:rsidR="00F303C8">
        <w:t xml:space="preserve">nová </w:t>
      </w:r>
      <w:r>
        <w:t>sestava</w:t>
      </w:r>
      <w:r w:rsidR="007E1267">
        <w:t>,</w:t>
      </w:r>
      <w:r>
        <w:t xml:space="preserve"> kam je možné zadat </w:t>
      </w:r>
      <w:r w:rsidR="00F303C8">
        <w:t xml:space="preserve">filtrační podmínky (čj. dokumentu, období od a do, login osoby). V sestavě je poté zobrazen výsledek provozního logu s možností exportu. Login osoby je transformován dle </w:t>
      </w:r>
      <w:proofErr w:type="spellStart"/>
      <w:r w:rsidR="00F303C8">
        <w:t>LDAPu</w:t>
      </w:r>
      <w:proofErr w:type="spellEnd"/>
      <w:r w:rsidR="00F303C8">
        <w:t xml:space="preserve"> na další údaje (jméno, příjmení, organizace a případně oddělení).</w:t>
      </w:r>
    </w:p>
    <w:p w14:paraId="3F17E5E9" w14:textId="77777777" w:rsidR="0009089F" w:rsidRDefault="0009089F" w:rsidP="00201089"/>
    <w:p w14:paraId="79CE5F2B" w14:textId="08BF30E3" w:rsidR="0009089F" w:rsidRDefault="00C22936" w:rsidP="007C29E0">
      <w:pPr>
        <w:pStyle w:val="Nadpis2"/>
      </w:pPr>
      <w:r>
        <w:t xml:space="preserve">Vytěžování digitalizovaných dokumentů </w:t>
      </w:r>
      <w:r w:rsidR="00364B05">
        <w:t>v </w:t>
      </w:r>
      <w:proofErr w:type="spellStart"/>
      <w:r w:rsidR="00364B05">
        <w:t>eSPIS</w:t>
      </w:r>
      <w:proofErr w:type="spellEnd"/>
      <w:r w:rsidR="00364B05">
        <w:t xml:space="preserve"> a zápis </w:t>
      </w:r>
      <w:r>
        <w:t>prohlášení</w:t>
      </w:r>
    </w:p>
    <w:p w14:paraId="16F8595E" w14:textId="19765F3E" w:rsidR="007C29E0" w:rsidRDefault="00364B05" w:rsidP="00D81604">
      <w:pPr>
        <w:jc w:val="both"/>
      </w:pPr>
      <w:r>
        <w:t>Se zavedení</w:t>
      </w:r>
      <w:r w:rsidR="007E1267">
        <w:t>m</w:t>
      </w:r>
      <w:r>
        <w:t xml:space="preserve"> evidence veškeré příchozí dokumentace v </w:t>
      </w:r>
      <w:proofErr w:type="spellStart"/>
      <w:r>
        <w:t>eSPIS</w:t>
      </w:r>
      <w:proofErr w:type="spellEnd"/>
      <w:r>
        <w:t xml:space="preserve"> a instalace skenova</w:t>
      </w:r>
      <w:r w:rsidR="007E1267">
        <w:t>c</w:t>
      </w:r>
      <w:r>
        <w:t>ích pracovišť na pracovištích ÚKZÚZ</w:t>
      </w:r>
      <w:r w:rsidR="007E1267">
        <w:t>,</w:t>
      </w:r>
      <w:r>
        <w:t xml:space="preserve"> získal ÚKZÚZ jednotné úložišt</w:t>
      </w:r>
      <w:r w:rsidR="007949F4">
        <w:t>ě</w:t>
      </w:r>
      <w:r>
        <w:t xml:space="preserve"> přijatých dokumentů.</w:t>
      </w:r>
    </w:p>
    <w:p w14:paraId="4771911A" w14:textId="1533F150" w:rsidR="00364B05" w:rsidRDefault="00364B05" w:rsidP="00D81604">
      <w:pPr>
        <w:jc w:val="both"/>
      </w:pPr>
      <w:r>
        <w:lastRenderedPageBreak/>
        <w:t xml:space="preserve">Díky tomuto úložišti je možné pro agendy </w:t>
      </w:r>
      <w:r w:rsidR="000846BE">
        <w:t xml:space="preserve">prohlášení </w:t>
      </w:r>
      <w:r w:rsidR="00546D94">
        <w:t xml:space="preserve">implementovat </w:t>
      </w:r>
      <w:r w:rsidR="000846BE">
        <w:t>vytěžování těchto dokumentů.</w:t>
      </w:r>
    </w:p>
    <w:p w14:paraId="14636AB5" w14:textId="77777777" w:rsidR="000846BE" w:rsidRDefault="000846BE" w:rsidP="00D81604">
      <w:pPr>
        <w:jc w:val="both"/>
      </w:pPr>
    </w:p>
    <w:p w14:paraId="33F74F9F" w14:textId="77686BCD" w:rsidR="000846BE" w:rsidRDefault="000846BE" w:rsidP="00D81604">
      <w:pPr>
        <w:jc w:val="both"/>
      </w:pPr>
      <w:r>
        <w:t xml:space="preserve">Dnes se digitalizace došlých prohlášení provádí při zápisu dokumentu do </w:t>
      </w:r>
      <w:proofErr w:type="spellStart"/>
      <w:r>
        <w:t>eSPIS</w:t>
      </w:r>
      <w:proofErr w:type="spellEnd"/>
      <w:r>
        <w:t xml:space="preserve"> a nezávisle dále na skenovacím pracovišti ÚKZÚZ pro potřeby </w:t>
      </w:r>
      <w:r w:rsidR="00E95564" w:rsidRPr="00E95564">
        <w:t>Oddělení registru vinic</w:t>
      </w:r>
      <w:r>
        <w:t>.</w:t>
      </w:r>
    </w:p>
    <w:p w14:paraId="36D77895" w14:textId="77777777" w:rsidR="00E95564" w:rsidRDefault="00E95564" w:rsidP="00D81604">
      <w:pPr>
        <w:jc w:val="both"/>
      </w:pPr>
    </w:p>
    <w:p w14:paraId="7BFC852A" w14:textId="756FB6BD" w:rsidR="00E95564" w:rsidRDefault="00E95564" w:rsidP="00D81604">
      <w:pPr>
        <w:jc w:val="both"/>
      </w:pPr>
      <w:r>
        <w:t>Tato práce je duplicitní a již jednou uložená elektronická podoba lze použít pro vytěžení dat v Registru vinic.</w:t>
      </w:r>
      <w:r w:rsidR="00546D94">
        <w:t xml:space="preserve"> </w:t>
      </w:r>
    </w:p>
    <w:p w14:paraId="0C35F7BF" w14:textId="035E3393" w:rsidR="00E95564" w:rsidRDefault="00E95564" w:rsidP="007C29E0"/>
    <w:p w14:paraId="4FED52E3" w14:textId="3F685AA5" w:rsidR="00E95564" w:rsidRDefault="00546D94" w:rsidP="007C29E0">
      <w:r>
        <w:t>Dnešní způsoby zápisu prohlášení</w:t>
      </w:r>
      <w:r w:rsidR="00B37185">
        <w:t xml:space="preserve"> do Registr vinic včetně údajů za rok 2020</w:t>
      </w:r>
      <w:r>
        <w:t>:</w:t>
      </w:r>
    </w:p>
    <w:tbl>
      <w:tblPr>
        <w:tblStyle w:val="Mkatabulky"/>
        <w:tblW w:w="9634" w:type="dxa"/>
        <w:tblLook w:val="04A0" w:firstRow="1" w:lastRow="0" w:firstColumn="1" w:lastColumn="0" w:noHBand="0" w:noVBand="1"/>
      </w:tblPr>
      <w:tblGrid>
        <w:gridCol w:w="412"/>
        <w:gridCol w:w="4686"/>
        <w:gridCol w:w="4536"/>
      </w:tblGrid>
      <w:tr w:rsidR="003C5AC3" w:rsidRPr="00E95564" w14:paraId="22B71CA0" w14:textId="77777777" w:rsidTr="00BF3CF1">
        <w:tc>
          <w:tcPr>
            <w:tcW w:w="412" w:type="dxa"/>
          </w:tcPr>
          <w:p w14:paraId="0E828583" w14:textId="77777777" w:rsidR="003C5AC3" w:rsidRPr="00E95564" w:rsidRDefault="003C5AC3" w:rsidP="007C29E0">
            <w:pPr>
              <w:rPr>
                <w:b/>
                <w:bCs/>
              </w:rPr>
            </w:pPr>
          </w:p>
        </w:tc>
        <w:tc>
          <w:tcPr>
            <w:tcW w:w="4686" w:type="dxa"/>
          </w:tcPr>
          <w:p w14:paraId="3EE1ACDE" w14:textId="1F54AD21" w:rsidR="003C5AC3" w:rsidRPr="00E95564" w:rsidRDefault="003C5AC3" w:rsidP="007C29E0">
            <w:pPr>
              <w:rPr>
                <w:b/>
                <w:bCs/>
              </w:rPr>
            </w:pPr>
            <w:r w:rsidRPr="00E95564">
              <w:rPr>
                <w:b/>
                <w:bCs/>
              </w:rPr>
              <w:t>Způsob podání</w:t>
            </w:r>
          </w:p>
        </w:tc>
        <w:tc>
          <w:tcPr>
            <w:tcW w:w="4536" w:type="dxa"/>
          </w:tcPr>
          <w:p w14:paraId="72B19BE9" w14:textId="18E8917A" w:rsidR="003C5AC3" w:rsidRPr="00E95564" w:rsidRDefault="003C5AC3" w:rsidP="007C29E0">
            <w:pPr>
              <w:rPr>
                <w:b/>
                <w:bCs/>
              </w:rPr>
            </w:pPr>
            <w:r w:rsidRPr="00E95564">
              <w:rPr>
                <w:b/>
                <w:bCs/>
              </w:rPr>
              <w:t>Poznámka</w:t>
            </w:r>
          </w:p>
        </w:tc>
      </w:tr>
      <w:tr w:rsidR="003C5AC3" w14:paraId="6AD21FA6" w14:textId="77777777" w:rsidTr="00BF3CF1">
        <w:tc>
          <w:tcPr>
            <w:tcW w:w="412" w:type="dxa"/>
          </w:tcPr>
          <w:p w14:paraId="3D4B9508" w14:textId="1F60357D" w:rsidR="003C5AC3" w:rsidRDefault="003C5AC3" w:rsidP="007C29E0">
            <w:r>
              <w:t>a)</w:t>
            </w:r>
          </w:p>
        </w:tc>
        <w:tc>
          <w:tcPr>
            <w:tcW w:w="4686" w:type="dxa"/>
          </w:tcPr>
          <w:p w14:paraId="247A53F9" w14:textId="77777777" w:rsidR="003C5AC3" w:rsidRDefault="003C5AC3" w:rsidP="007C29E0">
            <w:r>
              <w:t>Portál farmáře</w:t>
            </w:r>
          </w:p>
          <w:p w14:paraId="3008DC8D" w14:textId="77777777" w:rsidR="003C5AC3" w:rsidRDefault="003C5AC3" w:rsidP="007C29E0"/>
          <w:p w14:paraId="65D1FE04" w14:textId="168B4302" w:rsidR="003C5AC3" w:rsidRDefault="003C5AC3" w:rsidP="007C29E0">
            <w:r>
              <w:t>Počet formulářů za rok 2020 – 5549ks.</w:t>
            </w:r>
          </w:p>
        </w:tc>
        <w:tc>
          <w:tcPr>
            <w:tcW w:w="4536" w:type="dxa"/>
          </w:tcPr>
          <w:p w14:paraId="7BECDA9D" w14:textId="77777777" w:rsidR="003C5AC3" w:rsidRDefault="003C5AC3" w:rsidP="007C29E0">
            <w:r>
              <w:t>Jedná se o strukturovanou podobu prohlášení bez nutnosti další práce.</w:t>
            </w:r>
          </w:p>
          <w:p w14:paraId="440ABBC4" w14:textId="58F1C3FB" w:rsidR="003C5AC3" w:rsidRPr="00546D94" w:rsidRDefault="003C5AC3" w:rsidP="007C29E0">
            <w:pPr>
              <w:rPr>
                <w:i/>
                <w:iCs/>
              </w:rPr>
            </w:pPr>
            <w:r w:rsidRPr="00546D94">
              <w:rPr>
                <w:i/>
                <w:iCs/>
              </w:rPr>
              <w:t xml:space="preserve">Podání je z RV do </w:t>
            </w:r>
            <w:proofErr w:type="spellStart"/>
            <w:r w:rsidRPr="00546D94">
              <w:rPr>
                <w:i/>
                <w:iCs/>
              </w:rPr>
              <w:t>eSPIS</w:t>
            </w:r>
            <w:proofErr w:type="spellEnd"/>
            <w:r w:rsidRPr="00546D94">
              <w:rPr>
                <w:i/>
                <w:iCs/>
              </w:rPr>
              <w:t xml:space="preserve"> uloženo </w:t>
            </w:r>
            <w:r w:rsidR="00546D94" w:rsidRPr="00546D94">
              <w:rPr>
                <w:i/>
                <w:iCs/>
              </w:rPr>
              <w:t xml:space="preserve">jako doručený dokument </w:t>
            </w:r>
            <w:r w:rsidRPr="00546D94">
              <w:rPr>
                <w:i/>
                <w:iCs/>
              </w:rPr>
              <w:t xml:space="preserve">včetně automaticky generovaného PDF. </w:t>
            </w:r>
          </w:p>
        </w:tc>
      </w:tr>
      <w:tr w:rsidR="003C5AC3" w14:paraId="4E812433" w14:textId="77777777" w:rsidTr="00BF3CF1">
        <w:tc>
          <w:tcPr>
            <w:tcW w:w="412" w:type="dxa"/>
          </w:tcPr>
          <w:p w14:paraId="1B2E838A" w14:textId="23238DD4" w:rsidR="003C5AC3" w:rsidRDefault="003C5AC3" w:rsidP="007C29E0">
            <w:r>
              <w:t>b)</w:t>
            </w:r>
          </w:p>
        </w:tc>
        <w:tc>
          <w:tcPr>
            <w:tcW w:w="4686" w:type="dxa"/>
          </w:tcPr>
          <w:p w14:paraId="219F9594" w14:textId="77777777" w:rsidR="003C5AC3" w:rsidRDefault="003C5AC3" w:rsidP="007C29E0">
            <w:r>
              <w:t>Webová služba na eagri.cz</w:t>
            </w:r>
          </w:p>
          <w:p w14:paraId="7F2FCE7C" w14:textId="77777777" w:rsidR="003C5AC3" w:rsidRDefault="003C5AC3" w:rsidP="007C29E0"/>
          <w:p w14:paraId="542BC31A" w14:textId="03CA9DEE" w:rsidR="003C5AC3" w:rsidRDefault="003C5AC3" w:rsidP="007C29E0">
            <w:r>
              <w:t>Počet formulářů za rok 2020 – 118ks.</w:t>
            </w:r>
          </w:p>
        </w:tc>
        <w:tc>
          <w:tcPr>
            <w:tcW w:w="4536" w:type="dxa"/>
          </w:tcPr>
          <w:p w14:paraId="0070A4E7" w14:textId="77777777" w:rsidR="003C5AC3" w:rsidRDefault="003C5AC3" w:rsidP="00E95564">
            <w:r>
              <w:t>Jedná se o strukturovanou podobu prohlášení bez nutnosti další práce.</w:t>
            </w:r>
          </w:p>
          <w:p w14:paraId="2DE893F7" w14:textId="30E1814F" w:rsidR="003C5AC3" w:rsidRDefault="00546D94" w:rsidP="00E95564">
            <w:r w:rsidRPr="00546D94">
              <w:rPr>
                <w:i/>
                <w:iCs/>
              </w:rPr>
              <w:t xml:space="preserve">Podání je z RV do </w:t>
            </w:r>
            <w:proofErr w:type="spellStart"/>
            <w:r w:rsidRPr="00546D94">
              <w:rPr>
                <w:i/>
                <w:iCs/>
              </w:rPr>
              <w:t>eSPIS</w:t>
            </w:r>
            <w:proofErr w:type="spellEnd"/>
            <w:r w:rsidRPr="00546D94">
              <w:rPr>
                <w:i/>
                <w:iCs/>
              </w:rPr>
              <w:t xml:space="preserve"> uloženo jako doručený dokument včetně automaticky generovaného PDF.</w:t>
            </w:r>
          </w:p>
        </w:tc>
      </w:tr>
      <w:tr w:rsidR="003C5AC3" w14:paraId="6E3AC243" w14:textId="77777777" w:rsidTr="00BF3CF1">
        <w:tc>
          <w:tcPr>
            <w:tcW w:w="412" w:type="dxa"/>
          </w:tcPr>
          <w:p w14:paraId="56C3A062" w14:textId="135F08A8" w:rsidR="003C5AC3" w:rsidRDefault="003C5AC3" w:rsidP="007C29E0">
            <w:r>
              <w:t>c)</w:t>
            </w:r>
          </w:p>
        </w:tc>
        <w:tc>
          <w:tcPr>
            <w:tcW w:w="4686" w:type="dxa"/>
          </w:tcPr>
          <w:p w14:paraId="5E8DE326" w14:textId="0D1110F4" w:rsidR="00546D94" w:rsidRDefault="003C5AC3" w:rsidP="007C29E0">
            <w:r>
              <w:t>Skener</w:t>
            </w:r>
            <w:r w:rsidR="00546D94">
              <w:t>.</w:t>
            </w:r>
          </w:p>
          <w:p w14:paraId="61200B71" w14:textId="58B8354C" w:rsidR="003C5AC3" w:rsidRPr="00546D94" w:rsidRDefault="00546D94" w:rsidP="007C29E0">
            <w:pPr>
              <w:rPr>
                <w:i/>
                <w:iCs/>
              </w:rPr>
            </w:pPr>
            <w:r w:rsidRPr="00546D94">
              <w:rPr>
                <w:i/>
                <w:iCs/>
              </w:rPr>
              <w:t>Podklad prohlášení byl přijat poštou, emailem nebo DS.</w:t>
            </w:r>
          </w:p>
          <w:p w14:paraId="6E29193E" w14:textId="77777777" w:rsidR="003C5AC3" w:rsidRDefault="003C5AC3" w:rsidP="007C29E0"/>
          <w:p w14:paraId="241F9D4F" w14:textId="5D494794" w:rsidR="003C5AC3" w:rsidRDefault="003C5AC3" w:rsidP="007C29E0">
            <w:r>
              <w:t>Počet formulářů za rok 2020 – 2200ks.</w:t>
            </w:r>
          </w:p>
        </w:tc>
        <w:tc>
          <w:tcPr>
            <w:tcW w:w="4536" w:type="dxa"/>
          </w:tcPr>
          <w:p w14:paraId="6AE7EAF4" w14:textId="08413098" w:rsidR="003C5AC3" w:rsidRDefault="003C5AC3" w:rsidP="00E95564">
            <w:r>
              <w:t>Strukturovaná podoba</w:t>
            </w:r>
            <w:r w:rsidR="00546D94">
              <w:t xml:space="preserve"> </w:t>
            </w:r>
            <w:r>
              <w:t>vzniká na skenovacím pracovišti Oddělení registru vinic.</w:t>
            </w:r>
            <w:r w:rsidR="00546D94">
              <w:t xml:space="preserve"> V </w:t>
            </w:r>
            <w:proofErr w:type="spellStart"/>
            <w:r w:rsidR="00546D94">
              <w:t>eSPIS</w:t>
            </w:r>
            <w:proofErr w:type="spellEnd"/>
            <w:r w:rsidR="00546D94">
              <w:t xml:space="preserve"> je dokument zpracován mimo systém RV.</w:t>
            </w:r>
          </w:p>
          <w:p w14:paraId="65B45214" w14:textId="77777777" w:rsidR="00546D94" w:rsidRDefault="00546D94" w:rsidP="00E95564"/>
          <w:p w14:paraId="6BE29353" w14:textId="423B8139" w:rsidR="003C5AC3" w:rsidRDefault="003C5AC3" w:rsidP="00E95564">
            <w:r>
              <w:t xml:space="preserve">Tento způsob je primárně v rámci PZ nahrazen. Funkčnost zůstane stále k dispozici, ale je předpoklad jejího postupné ukončení. </w:t>
            </w:r>
          </w:p>
        </w:tc>
      </w:tr>
      <w:tr w:rsidR="003C5AC3" w14:paraId="1F575B08" w14:textId="77777777" w:rsidTr="00BF3CF1">
        <w:tc>
          <w:tcPr>
            <w:tcW w:w="412" w:type="dxa"/>
          </w:tcPr>
          <w:p w14:paraId="7B4C1642" w14:textId="1890FC30" w:rsidR="003C5AC3" w:rsidRDefault="003C5AC3" w:rsidP="007C29E0">
            <w:r>
              <w:t>d)</w:t>
            </w:r>
          </w:p>
        </w:tc>
        <w:tc>
          <w:tcPr>
            <w:tcW w:w="4686" w:type="dxa"/>
          </w:tcPr>
          <w:p w14:paraId="13F701EE" w14:textId="46D1F729" w:rsidR="003C5AC3" w:rsidRDefault="003C5AC3" w:rsidP="007C29E0">
            <w:r>
              <w:t>Ruční zápis ze strany úředníka</w:t>
            </w:r>
          </w:p>
          <w:p w14:paraId="4128B53E" w14:textId="77777777" w:rsidR="00546D94" w:rsidRPr="00546D94" w:rsidRDefault="00546D94" w:rsidP="00546D94">
            <w:pPr>
              <w:rPr>
                <w:i/>
                <w:iCs/>
              </w:rPr>
            </w:pPr>
            <w:r w:rsidRPr="00546D94">
              <w:rPr>
                <w:i/>
                <w:iCs/>
              </w:rPr>
              <w:t>Podklad prohlášení byl přijat poštou, emailem nebo DS.</w:t>
            </w:r>
          </w:p>
          <w:p w14:paraId="5E5D95A4" w14:textId="77777777" w:rsidR="003C5AC3" w:rsidRDefault="003C5AC3" w:rsidP="007C29E0"/>
          <w:p w14:paraId="2BFE9B49" w14:textId="2ED74D2D" w:rsidR="003C5AC3" w:rsidRDefault="003C5AC3" w:rsidP="007C29E0">
            <w:r>
              <w:t>Počet formulářů za rok 2020 – 851ks.</w:t>
            </w:r>
          </w:p>
        </w:tc>
        <w:tc>
          <w:tcPr>
            <w:tcW w:w="4536" w:type="dxa"/>
          </w:tcPr>
          <w:p w14:paraId="20AE27AD" w14:textId="77777777" w:rsidR="007949F4" w:rsidRDefault="007949F4" w:rsidP="00E95564"/>
          <w:p w14:paraId="6198007B" w14:textId="7BAC6BBD" w:rsidR="003C5AC3" w:rsidRDefault="00546D94" w:rsidP="00E95564">
            <w:r>
              <w:t xml:space="preserve">Do RV probíhá ruční zápis z formuláře. Převážně se jedná o podkladovou žádost ve špatné kvalitě. </w:t>
            </w:r>
          </w:p>
        </w:tc>
      </w:tr>
    </w:tbl>
    <w:p w14:paraId="1D187772" w14:textId="1C9BA237" w:rsidR="00E95564" w:rsidRDefault="00E95564" w:rsidP="007C29E0"/>
    <w:p w14:paraId="1EAA20B6" w14:textId="77777777" w:rsidR="003C5AC3" w:rsidRDefault="003C5AC3" w:rsidP="007C29E0"/>
    <w:p w14:paraId="19AACED5" w14:textId="4AB41A4E" w:rsidR="00E95564" w:rsidRDefault="003C5AC3" w:rsidP="00D81604">
      <w:pPr>
        <w:jc w:val="both"/>
      </w:pPr>
      <w:r>
        <w:t xml:space="preserve">Nový způsob zpracování </w:t>
      </w:r>
      <w:r w:rsidR="00B37185">
        <w:t xml:space="preserve">(bude se jednat o další nezávislý způsob) má primární vazbu na </w:t>
      </w:r>
      <w:r w:rsidR="00546D94">
        <w:t>bod c), kdy se nahradí druhotné skenování.</w:t>
      </w:r>
    </w:p>
    <w:p w14:paraId="7A6205EA" w14:textId="72BF0845" w:rsidR="00B37185" w:rsidRDefault="00B37185" w:rsidP="00D81604">
      <w:pPr>
        <w:jc w:val="both"/>
      </w:pPr>
      <w:r>
        <w:t>Původní cesty a) až d) zůstanou a vnikne způsob e).</w:t>
      </w:r>
    </w:p>
    <w:p w14:paraId="209F6560" w14:textId="77777777" w:rsidR="00B37185" w:rsidRDefault="00B37185" w:rsidP="007C29E0"/>
    <w:p w14:paraId="70ED14B8" w14:textId="77777777" w:rsidR="00B37185" w:rsidRDefault="00B37185" w:rsidP="007C29E0"/>
    <w:p w14:paraId="0BA8F065" w14:textId="788FF3B1" w:rsidR="00546D94" w:rsidRDefault="00546D94" w:rsidP="007C29E0"/>
    <w:p w14:paraId="65AA826E" w14:textId="5605E007" w:rsidR="00546D94" w:rsidRDefault="00546D94" w:rsidP="007C29E0">
      <w:pPr>
        <w:pStyle w:val="Nadpis3"/>
      </w:pPr>
      <w:r>
        <w:t>Postup zpracování dat</w:t>
      </w:r>
    </w:p>
    <w:p w14:paraId="1B1A111F" w14:textId="1B425148" w:rsidR="00C22936" w:rsidRDefault="003C5AC3" w:rsidP="007C29E0">
      <w:r>
        <w:t>V </w:t>
      </w:r>
      <w:proofErr w:type="spellStart"/>
      <w:r>
        <w:t>eSPIS</w:t>
      </w:r>
      <w:proofErr w:type="spellEnd"/>
      <w:r>
        <w:t xml:space="preserve"> vznikne doručený dokument, který byl </w:t>
      </w:r>
      <w:r w:rsidR="00546D94">
        <w:t xml:space="preserve">na </w:t>
      </w:r>
      <w:r>
        <w:t>ÚKZÚZ doručen</w:t>
      </w:r>
      <w:r w:rsidR="00546D94">
        <w:t>. Předpokládáme následující formy doručeného dokumenty a způsob příjmu.</w:t>
      </w:r>
    </w:p>
    <w:tbl>
      <w:tblPr>
        <w:tblStyle w:val="Mkatabulky"/>
        <w:tblW w:w="0" w:type="auto"/>
        <w:tblLook w:val="04A0" w:firstRow="1" w:lastRow="0" w:firstColumn="1" w:lastColumn="0" w:noHBand="0" w:noVBand="1"/>
      </w:tblPr>
      <w:tblGrid>
        <w:gridCol w:w="421"/>
        <w:gridCol w:w="2268"/>
        <w:gridCol w:w="6797"/>
      </w:tblGrid>
      <w:tr w:rsidR="003C5AC3" w:rsidRPr="003C5AC3" w14:paraId="6076282B" w14:textId="77777777" w:rsidTr="007949F4">
        <w:tc>
          <w:tcPr>
            <w:tcW w:w="421" w:type="dxa"/>
          </w:tcPr>
          <w:p w14:paraId="0CC23172" w14:textId="77777777" w:rsidR="003C5AC3" w:rsidRPr="003C5AC3" w:rsidRDefault="003C5AC3" w:rsidP="007C29E0">
            <w:pPr>
              <w:rPr>
                <w:b/>
                <w:bCs/>
              </w:rPr>
            </w:pPr>
          </w:p>
        </w:tc>
        <w:tc>
          <w:tcPr>
            <w:tcW w:w="2268" w:type="dxa"/>
          </w:tcPr>
          <w:p w14:paraId="10EF93A5" w14:textId="4E90AFF1" w:rsidR="003C5AC3" w:rsidRPr="003C5AC3" w:rsidRDefault="003C5AC3" w:rsidP="007C29E0">
            <w:pPr>
              <w:rPr>
                <w:b/>
                <w:bCs/>
              </w:rPr>
            </w:pPr>
            <w:r w:rsidRPr="003C5AC3">
              <w:rPr>
                <w:b/>
                <w:bCs/>
              </w:rPr>
              <w:t>Způsob doručení</w:t>
            </w:r>
          </w:p>
        </w:tc>
        <w:tc>
          <w:tcPr>
            <w:tcW w:w="6797" w:type="dxa"/>
          </w:tcPr>
          <w:p w14:paraId="51FFE161" w14:textId="53E0F591" w:rsidR="003C5AC3" w:rsidRPr="003C5AC3" w:rsidRDefault="003C5AC3" w:rsidP="007C29E0">
            <w:pPr>
              <w:rPr>
                <w:b/>
                <w:bCs/>
              </w:rPr>
            </w:pPr>
            <w:r w:rsidRPr="003C5AC3">
              <w:rPr>
                <w:b/>
                <w:bCs/>
              </w:rPr>
              <w:t>Způsob digitalizace</w:t>
            </w:r>
            <w:r>
              <w:rPr>
                <w:b/>
                <w:bCs/>
              </w:rPr>
              <w:t xml:space="preserve"> v </w:t>
            </w:r>
            <w:proofErr w:type="spellStart"/>
            <w:r>
              <w:rPr>
                <w:b/>
                <w:bCs/>
              </w:rPr>
              <w:t>eSPIS</w:t>
            </w:r>
            <w:proofErr w:type="spellEnd"/>
            <w:r>
              <w:rPr>
                <w:b/>
                <w:bCs/>
              </w:rPr>
              <w:t xml:space="preserve"> a forma dat</w:t>
            </w:r>
          </w:p>
        </w:tc>
      </w:tr>
      <w:tr w:rsidR="003C5AC3" w14:paraId="200766E1" w14:textId="77777777" w:rsidTr="007949F4">
        <w:tc>
          <w:tcPr>
            <w:tcW w:w="421" w:type="dxa"/>
          </w:tcPr>
          <w:p w14:paraId="2FEFE2F9" w14:textId="2A13BD00" w:rsidR="003C5AC3" w:rsidRDefault="003C5AC3" w:rsidP="007C29E0">
            <w:r>
              <w:t>a)</w:t>
            </w:r>
          </w:p>
        </w:tc>
        <w:tc>
          <w:tcPr>
            <w:tcW w:w="2268" w:type="dxa"/>
          </w:tcPr>
          <w:p w14:paraId="20E32CC5" w14:textId="5933F8B7" w:rsidR="003C5AC3" w:rsidRDefault="003C5AC3" w:rsidP="007C29E0">
            <w:r w:rsidRPr="003C5AC3">
              <w:t>datovou schránkou</w:t>
            </w:r>
          </w:p>
        </w:tc>
        <w:tc>
          <w:tcPr>
            <w:tcW w:w="6797" w:type="dxa"/>
          </w:tcPr>
          <w:p w14:paraId="613F76DA" w14:textId="5FC7C551" w:rsidR="00331559" w:rsidRDefault="003C5AC3" w:rsidP="007C29E0">
            <w:r>
              <w:t>Předpokládá se doručení naskenovaného formuláře prohlášení</w:t>
            </w:r>
            <w:r w:rsidR="00331559">
              <w:t xml:space="preserve"> ve formátu PDF nebo </w:t>
            </w:r>
            <w:r w:rsidR="00546D94">
              <w:t xml:space="preserve">typ dokument </w:t>
            </w:r>
            <w:r w:rsidR="00331559">
              <w:t>obráz</w:t>
            </w:r>
            <w:r w:rsidR="00546D94">
              <w:t>e</w:t>
            </w:r>
            <w:r w:rsidR="00331559">
              <w:t>k.</w:t>
            </w:r>
          </w:p>
          <w:p w14:paraId="0DE9940A" w14:textId="2E29505D" w:rsidR="00546D94" w:rsidRDefault="00546D94" w:rsidP="007C29E0"/>
          <w:p w14:paraId="744890E3" w14:textId="4F48F4AF" w:rsidR="003C5AC3" w:rsidRDefault="00546D94" w:rsidP="00546D94">
            <w:r>
              <w:t>Dokument se netiskne a proběhne jeho zpracování v podobě v jaké dorazil.</w:t>
            </w:r>
          </w:p>
          <w:p w14:paraId="3CDFCFEA" w14:textId="28AF12FA" w:rsidR="00546D94" w:rsidRDefault="00546D94" w:rsidP="00546D94"/>
          <w:p w14:paraId="463951E4" w14:textId="39714A36" w:rsidR="00546D94" w:rsidRDefault="00546D94" w:rsidP="00B37185">
            <w:r>
              <w:t>V </w:t>
            </w:r>
            <w:proofErr w:type="spellStart"/>
            <w:r>
              <w:t>eSPIS</w:t>
            </w:r>
            <w:proofErr w:type="spellEnd"/>
            <w:r>
              <w:t xml:space="preserve"> je dokument automaticky zaevidován jako doručený.</w:t>
            </w:r>
          </w:p>
        </w:tc>
      </w:tr>
      <w:tr w:rsidR="003C5AC3" w14:paraId="1D8AC32C" w14:textId="77777777" w:rsidTr="007949F4">
        <w:tc>
          <w:tcPr>
            <w:tcW w:w="421" w:type="dxa"/>
          </w:tcPr>
          <w:p w14:paraId="5702916A" w14:textId="6DECD0CA" w:rsidR="003C5AC3" w:rsidRDefault="003C5AC3" w:rsidP="007C29E0">
            <w:r>
              <w:lastRenderedPageBreak/>
              <w:t>b)</w:t>
            </w:r>
          </w:p>
        </w:tc>
        <w:tc>
          <w:tcPr>
            <w:tcW w:w="2268" w:type="dxa"/>
          </w:tcPr>
          <w:p w14:paraId="18917AE2" w14:textId="64B91D7B" w:rsidR="003C5AC3" w:rsidRDefault="003C5AC3" w:rsidP="007C29E0">
            <w:r w:rsidRPr="003C5AC3">
              <w:t>emailem</w:t>
            </w:r>
          </w:p>
        </w:tc>
        <w:tc>
          <w:tcPr>
            <w:tcW w:w="6797" w:type="dxa"/>
          </w:tcPr>
          <w:p w14:paraId="35BBC3C0" w14:textId="795951BD" w:rsidR="00546D94" w:rsidRDefault="00546D94" w:rsidP="00546D94">
            <w:r>
              <w:t>Předpokládá se doručení naskenovaného formuláře prohlášení ve formátu PDF nebo typ dokument obrázek.</w:t>
            </w:r>
          </w:p>
          <w:p w14:paraId="72A1C315" w14:textId="5AC2CF49" w:rsidR="00546D94" w:rsidRDefault="00546D94" w:rsidP="00546D94"/>
          <w:p w14:paraId="7E971448" w14:textId="23B505A3" w:rsidR="00546D94" w:rsidRDefault="00546D94" w:rsidP="00546D94">
            <w:r>
              <w:t xml:space="preserve">Dokument se netiskne a proběhne jeho zpracování v podobě v jaké dorazil. </w:t>
            </w:r>
          </w:p>
          <w:p w14:paraId="72A6155B" w14:textId="0A0FA0E8" w:rsidR="00546D94" w:rsidRDefault="00546D94" w:rsidP="00546D94"/>
          <w:p w14:paraId="2023EEBE" w14:textId="7445CF36" w:rsidR="003C5AC3" w:rsidRDefault="00546D94" w:rsidP="007C29E0">
            <w:r>
              <w:t>V </w:t>
            </w:r>
            <w:proofErr w:type="spellStart"/>
            <w:r>
              <w:t>eSPIS</w:t>
            </w:r>
            <w:proofErr w:type="spellEnd"/>
            <w:r>
              <w:t xml:space="preserve"> je nutné dokument zaevidovat jako doručený ručně.</w:t>
            </w:r>
            <w:r w:rsidR="00055CE8">
              <w:t xml:space="preserve"> V případě doručení na jednu z emailových adres napojených na el. podatelnu, dojde k zaevidování automaticky a záznam je oběhem předán z centrální podatelny.</w:t>
            </w:r>
          </w:p>
        </w:tc>
      </w:tr>
      <w:tr w:rsidR="003C5AC3" w14:paraId="2C9132EF" w14:textId="77777777" w:rsidTr="007949F4">
        <w:tc>
          <w:tcPr>
            <w:tcW w:w="421" w:type="dxa"/>
          </w:tcPr>
          <w:p w14:paraId="11BCF904" w14:textId="2EE8DC0E" w:rsidR="003C5AC3" w:rsidRDefault="003C5AC3" w:rsidP="007C29E0">
            <w:r>
              <w:t>c)</w:t>
            </w:r>
          </w:p>
        </w:tc>
        <w:tc>
          <w:tcPr>
            <w:tcW w:w="2268" w:type="dxa"/>
          </w:tcPr>
          <w:p w14:paraId="19A9CA06" w14:textId="66DEB5EE" w:rsidR="003C5AC3" w:rsidRPr="003C5AC3" w:rsidRDefault="003C5AC3" w:rsidP="007C29E0">
            <w:r w:rsidRPr="003C5AC3">
              <w:t>standardní poštou</w:t>
            </w:r>
          </w:p>
        </w:tc>
        <w:tc>
          <w:tcPr>
            <w:tcW w:w="6797" w:type="dxa"/>
          </w:tcPr>
          <w:p w14:paraId="10ACC64A" w14:textId="6149E260" w:rsidR="003C5AC3" w:rsidRDefault="00546D94" w:rsidP="007C29E0">
            <w:r>
              <w:t>Na podatelně ÚKZÚZ proběhne evidování doručeného dokumentu. Po zaevidování si obsluha vytiskne čárový kód, který nalepí na došlý dokument a provede se skenování došlého dokumentu.</w:t>
            </w:r>
          </w:p>
          <w:p w14:paraId="21B80B2B" w14:textId="6E67F381" w:rsidR="00546D94" w:rsidRDefault="00546D94" w:rsidP="00546D94">
            <w:r>
              <w:t xml:space="preserve">Skener provede odeslání naskenovaného dokumentu do </w:t>
            </w:r>
            <w:proofErr w:type="spellStart"/>
            <w:r>
              <w:t>eSPIS</w:t>
            </w:r>
            <w:proofErr w:type="spellEnd"/>
            <w:r>
              <w:t>, kde proběhne propojení dokumentu a souboru.</w:t>
            </w:r>
          </w:p>
        </w:tc>
      </w:tr>
    </w:tbl>
    <w:p w14:paraId="445DF9E2" w14:textId="5B797196" w:rsidR="003C5AC3" w:rsidRDefault="003C5AC3" w:rsidP="007C29E0"/>
    <w:p w14:paraId="5D07618E" w14:textId="26DD6E2C" w:rsidR="00B37185" w:rsidRDefault="00B37185" w:rsidP="00D81604">
      <w:pPr>
        <w:jc w:val="both"/>
      </w:pPr>
      <w:r>
        <w:t xml:space="preserve">Vytěžování bude možné pouze pro soubory typu PDF nebo </w:t>
      </w:r>
      <w:proofErr w:type="spellStart"/>
      <w:r>
        <w:t>jpg</w:t>
      </w:r>
      <w:proofErr w:type="spellEnd"/>
      <w:r>
        <w:t xml:space="preserve">, </w:t>
      </w:r>
      <w:proofErr w:type="spellStart"/>
      <w:r>
        <w:t>png</w:t>
      </w:r>
      <w:proofErr w:type="spellEnd"/>
      <w:r>
        <w:t xml:space="preserve">. Nebude možné zpracovávat soubory typu </w:t>
      </w:r>
      <w:proofErr w:type="spellStart"/>
      <w:r>
        <w:t>docx</w:t>
      </w:r>
      <w:proofErr w:type="spellEnd"/>
      <w:r>
        <w:t xml:space="preserve"> nebo jiné. </w:t>
      </w:r>
    </w:p>
    <w:p w14:paraId="1002DC6E" w14:textId="77777777" w:rsidR="00B37185" w:rsidRDefault="00B37185" w:rsidP="007C29E0"/>
    <w:p w14:paraId="71B7D3F3" w14:textId="20EF0A98" w:rsidR="003C5AC3" w:rsidRDefault="00546D94" w:rsidP="00546D94">
      <w:pPr>
        <w:pStyle w:val="Nadpis3"/>
      </w:pPr>
      <w:r>
        <w:t>Předání dat z </w:t>
      </w:r>
      <w:proofErr w:type="spellStart"/>
      <w:r>
        <w:t>eSPIS</w:t>
      </w:r>
      <w:proofErr w:type="spellEnd"/>
      <w:r>
        <w:t xml:space="preserve"> do RV</w:t>
      </w:r>
    </w:p>
    <w:p w14:paraId="0D762D68" w14:textId="553863DB" w:rsidR="00546D94" w:rsidRDefault="00546D94" w:rsidP="00D81604">
      <w:pPr>
        <w:jc w:val="both"/>
      </w:pPr>
      <w:r>
        <w:t>Zaevidované dokumenty výše uvedenými způsoby budou v </w:t>
      </w:r>
      <w:proofErr w:type="spellStart"/>
      <w:r>
        <w:t>eSPIS</w:t>
      </w:r>
      <w:proofErr w:type="spellEnd"/>
      <w:r>
        <w:t xml:space="preserve"> připraveny se samotnou přílohou</w:t>
      </w:r>
      <w:r w:rsidR="00B37185">
        <w:t xml:space="preserve"> nebo několika přílohami</w:t>
      </w:r>
      <w:r>
        <w:t>. Zatím dokumenty nejsou ve spisu</w:t>
      </w:r>
      <w:r w:rsidR="009B0869">
        <w:t xml:space="preserve"> a do držení externí aplikace jsou předány samostatně.</w:t>
      </w:r>
    </w:p>
    <w:p w14:paraId="2E0EBC18" w14:textId="3AC13E95" w:rsidR="00546D94" w:rsidRDefault="009B0869" w:rsidP="00D81604">
      <w:pPr>
        <w:jc w:val="both"/>
      </w:pPr>
      <w:r>
        <w:t>RV si údaje o podání z </w:t>
      </w:r>
      <w:proofErr w:type="spellStart"/>
      <w:r>
        <w:t>eSPIS</w:t>
      </w:r>
      <w:proofErr w:type="spellEnd"/>
      <w:r>
        <w:t xml:space="preserve"> zpracuje a dokumenty neprodleně vrátí do držení </w:t>
      </w:r>
      <w:proofErr w:type="spellStart"/>
      <w:r>
        <w:t>eSPIS</w:t>
      </w:r>
      <w:proofErr w:type="spellEnd"/>
      <w:r>
        <w:t xml:space="preserve">. Z RV do ESPIS nebude žádná akce ohledně změny věci nebo umístění do </w:t>
      </w:r>
      <w:proofErr w:type="spellStart"/>
      <w:r>
        <w:t>SPISu</w:t>
      </w:r>
      <w:proofErr w:type="spellEnd"/>
      <w:r>
        <w:t>. Tato automatizace by byla případně řešena až v budoucnu.</w:t>
      </w:r>
    </w:p>
    <w:p w14:paraId="228AAB34" w14:textId="31CE0BEE" w:rsidR="009B0869" w:rsidRDefault="009B0869" w:rsidP="00546D94"/>
    <w:p w14:paraId="48AC76C9" w14:textId="6887B16D" w:rsidR="009B0869" w:rsidRDefault="009B0869" w:rsidP="00D81604">
      <w:pPr>
        <w:jc w:val="both"/>
      </w:pPr>
      <w:r>
        <w:t>Po předání dokumentu prohlášení z </w:t>
      </w:r>
      <w:proofErr w:type="spellStart"/>
      <w:r>
        <w:t>eSPIS</w:t>
      </w:r>
      <w:proofErr w:type="spellEnd"/>
      <w:r>
        <w:t xml:space="preserve"> do RV se vytvoří fronta prohlášení ke zpracování. Z </w:t>
      </w:r>
      <w:proofErr w:type="spellStart"/>
      <w:r>
        <w:t>eSPIS</w:t>
      </w:r>
      <w:proofErr w:type="spellEnd"/>
      <w:r>
        <w:t xml:space="preserve"> budou </w:t>
      </w:r>
      <w:r w:rsidR="00B37185">
        <w:t>převzaty tyto údaje pro další využití v RV</w:t>
      </w:r>
      <w:r>
        <w:t>:</w:t>
      </w:r>
    </w:p>
    <w:p w14:paraId="0FACE656" w14:textId="1BC035AF" w:rsidR="009B0869" w:rsidRDefault="009B0869" w:rsidP="00D81604">
      <w:pPr>
        <w:pStyle w:val="Odstavecseseznamem"/>
        <w:numPr>
          <w:ilvl w:val="0"/>
          <w:numId w:val="41"/>
        </w:numPr>
        <w:jc w:val="both"/>
      </w:pPr>
      <w:r>
        <w:t>UID dokumentu,</w:t>
      </w:r>
    </w:p>
    <w:p w14:paraId="37D8467A" w14:textId="31F0604C" w:rsidR="00B37185" w:rsidRDefault="00B37185" w:rsidP="00D81604">
      <w:pPr>
        <w:pStyle w:val="Odstavecseseznamem"/>
        <w:numPr>
          <w:ilvl w:val="0"/>
          <w:numId w:val="41"/>
        </w:numPr>
        <w:jc w:val="both"/>
      </w:pPr>
      <w:r>
        <w:t>datum doručení,</w:t>
      </w:r>
    </w:p>
    <w:p w14:paraId="39BAAE99" w14:textId="09752319" w:rsidR="009B0869" w:rsidRDefault="009B0869" w:rsidP="00D81604">
      <w:pPr>
        <w:pStyle w:val="Odstavecseseznamem"/>
        <w:numPr>
          <w:ilvl w:val="0"/>
          <w:numId w:val="41"/>
        </w:numPr>
        <w:jc w:val="both"/>
      </w:pPr>
      <w:r>
        <w:t>identifikace subjektu – předpokládá se IČ z </w:t>
      </w:r>
      <w:proofErr w:type="spellStart"/>
      <w:r>
        <w:t>eSPIS</w:t>
      </w:r>
      <w:proofErr w:type="spellEnd"/>
      <w:r>
        <w:t>,</w:t>
      </w:r>
      <w:r w:rsidR="00055CE8">
        <w:t xml:space="preserve"> nebo datum narození. Pokud tento údaj nebude uveden tak bude nutné provést </w:t>
      </w:r>
      <w:proofErr w:type="spellStart"/>
      <w:r w:rsidR="00055CE8">
        <w:t>dopárování</w:t>
      </w:r>
      <w:proofErr w:type="spellEnd"/>
      <w:r w:rsidR="00055CE8">
        <w:t xml:space="preserve"> subjektu v RV na SZRID,</w:t>
      </w:r>
    </w:p>
    <w:p w14:paraId="6EF16133" w14:textId="06EAB1F4" w:rsidR="009B0869" w:rsidRDefault="009B0869" w:rsidP="00D81604">
      <w:pPr>
        <w:pStyle w:val="Odstavecseseznamem"/>
        <w:numPr>
          <w:ilvl w:val="0"/>
          <w:numId w:val="41"/>
        </w:numPr>
        <w:jc w:val="both"/>
      </w:pPr>
      <w:r>
        <w:t>samotné prohlášení nebo jeho přílohy.</w:t>
      </w:r>
    </w:p>
    <w:p w14:paraId="144B1C8F" w14:textId="36B08D15" w:rsidR="009B0869" w:rsidRDefault="009B0869" w:rsidP="00D81604">
      <w:pPr>
        <w:jc w:val="both"/>
      </w:pPr>
    </w:p>
    <w:p w14:paraId="2E212536" w14:textId="3FB9507D" w:rsidR="00B37185" w:rsidRDefault="00B37185" w:rsidP="00D81604">
      <w:pPr>
        <w:jc w:val="both"/>
      </w:pPr>
      <w:r>
        <w:t xml:space="preserve">Dokumenty bude možné v RV vrátit do držení </w:t>
      </w:r>
      <w:proofErr w:type="spellStart"/>
      <w:r>
        <w:t>eSPIS</w:t>
      </w:r>
      <w:proofErr w:type="spellEnd"/>
      <w:r>
        <w:t>, kde může dojít k úpravě metadat a dokument opětovně do RV předat, kdy RV si provede aktualizaci údajů dle dat v </w:t>
      </w:r>
      <w:proofErr w:type="spellStart"/>
      <w:r>
        <w:t>eSPIS</w:t>
      </w:r>
      <w:proofErr w:type="spellEnd"/>
      <w:r>
        <w:t>.</w:t>
      </w:r>
    </w:p>
    <w:p w14:paraId="4351ABB1" w14:textId="16578AE3" w:rsidR="00B37185" w:rsidRDefault="00B37185" w:rsidP="00D81604">
      <w:pPr>
        <w:jc w:val="both"/>
      </w:pPr>
    </w:p>
    <w:p w14:paraId="3777F1B2" w14:textId="448A9D36" w:rsidR="00B37185" w:rsidRDefault="00B37185" w:rsidP="00D81604">
      <w:pPr>
        <w:jc w:val="both"/>
      </w:pPr>
      <w:r>
        <w:t>Pokud nebude typ dokumentu odpovídat dohodnutému typu dokumentu v rámci implementace provede RV vrácení dokumentu bez vytvoření záznamu ve frontě. Do poznámky takovéhoto dokumentu v </w:t>
      </w:r>
      <w:proofErr w:type="spellStart"/>
      <w:r>
        <w:t>eSPIS</w:t>
      </w:r>
      <w:proofErr w:type="spellEnd"/>
      <w:r>
        <w:t xml:space="preserve"> bude přidána informace, že dokument byl vrácen bez zpracování</w:t>
      </w:r>
      <w:r w:rsidR="001B4C40">
        <w:t xml:space="preserve"> – bude se volat metoda </w:t>
      </w:r>
      <w:proofErr w:type="spellStart"/>
      <w:r w:rsidR="001B4C40">
        <w:t>ProfilDokumentuUprava</w:t>
      </w:r>
      <w:proofErr w:type="spellEnd"/>
      <w:r w:rsidR="001B4C40">
        <w:t>.</w:t>
      </w:r>
    </w:p>
    <w:p w14:paraId="225E6DBB" w14:textId="77777777" w:rsidR="00B37185" w:rsidRDefault="00B37185" w:rsidP="007C29E0"/>
    <w:p w14:paraId="173142E3" w14:textId="4B7105A8" w:rsidR="009B0869" w:rsidRDefault="009B0869" w:rsidP="00E95BB4">
      <w:pPr>
        <w:pStyle w:val="Nadpis3"/>
      </w:pPr>
      <w:r>
        <w:lastRenderedPageBreak/>
        <w:t xml:space="preserve">Práce </w:t>
      </w:r>
      <w:r w:rsidR="00E95BB4">
        <w:t>v RV</w:t>
      </w:r>
    </w:p>
    <w:p w14:paraId="78BF680F" w14:textId="3CF632F2" w:rsidR="009B0869" w:rsidRDefault="00E95BB4" w:rsidP="00D81604">
      <w:pPr>
        <w:jc w:val="both"/>
      </w:pPr>
      <w:r>
        <w:t>V RV vznikne front</w:t>
      </w:r>
      <w:r w:rsidR="00B40157">
        <w:t>a</w:t>
      </w:r>
      <w:r>
        <w:t xml:space="preserve"> pro zpracování </w:t>
      </w:r>
      <w:r w:rsidR="00B40157">
        <w:t>prohlášení. Ve frontě budou konkrétní dokumenty z </w:t>
      </w:r>
      <w:proofErr w:type="spellStart"/>
      <w:r w:rsidR="00B40157">
        <w:t>eSPIS</w:t>
      </w:r>
      <w:proofErr w:type="spellEnd"/>
      <w:r w:rsidR="00B40157">
        <w:t>, které je nutné zpracovat.</w:t>
      </w:r>
    </w:p>
    <w:p w14:paraId="4C0D49A0" w14:textId="5CB8BB7D" w:rsidR="00B37185" w:rsidRDefault="00B37185" w:rsidP="00D81604">
      <w:pPr>
        <w:jc w:val="both"/>
      </w:pPr>
    </w:p>
    <w:p w14:paraId="35FD91BD" w14:textId="79D74C14" w:rsidR="00B37185" w:rsidRDefault="00B37185" w:rsidP="00D81604">
      <w:pPr>
        <w:jc w:val="both"/>
      </w:pPr>
      <w:r>
        <w:t xml:space="preserve">Po přijetí dokumentu si RV provede automatické úkony nad přílohami. Vzhledem k tomu, že v jednom dokumentu mohou být různé typy prohlášení a dále může být různorodá </w:t>
      </w:r>
      <w:r w:rsidR="00203A6E">
        <w:t>struktura příloh provede RV následující kroky:</w:t>
      </w:r>
    </w:p>
    <w:p w14:paraId="14BBF04B" w14:textId="77777777" w:rsidR="00F26997" w:rsidRDefault="00203A6E" w:rsidP="00D81604">
      <w:pPr>
        <w:pStyle w:val="Odstavecseseznamem"/>
        <w:numPr>
          <w:ilvl w:val="0"/>
          <w:numId w:val="45"/>
        </w:numPr>
        <w:jc w:val="both"/>
      </w:pPr>
      <w:r>
        <w:t>z</w:t>
      </w:r>
      <w:r w:rsidR="00F26997">
        <w:t>e všech</w:t>
      </w:r>
      <w:r>
        <w:t xml:space="preserve"> PDF dokumentů udělá samostatné stránky ve formátu k rozpoznání </w:t>
      </w:r>
      <w:r w:rsidR="00F26997">
        <w:t xml:space="preserve">obsahu (součástí souborů u čj. totiž mohou být různé varianty – </w:t>
      </w:r>
    </w:p>
    <w:p w14:paraId="538E9A0B" w14:textId="4D6C17D4" w:rsidR="00203A6E" w:rsidRDefault="00F26997" w:rsidP="00D81604">
      <w:pPr>
        <w:pStyle w:val="Odstavecseseznamem"/>
        <w:numPr>
          <w:ilvl w:val="1"/>
          <w:numId w:val="45"/>
        </w:numPr>
        <w:jc w:val="both"/>
      </w:pPr>
      <w:r>
        <w:t>1x PDF jednostránkové</w:t>
      </w:r>
      <w:r w:rsidR="00203A6E">
        <w:t>,</w:t>
      </w:r>
    </w:p>
    <w:p w14:paraId="46DAFFB3" w14:textId="181C5228" w:rsidR="00F26997" w:rsidRDefault="00F26997" w:rsidP="00D81604">
      <w:pPr>
        <w:pStyle w:val="Odstavecseseznamem"/>
        <w:numPr>
          <w:ilvl w:val="1"/>
          <w:numId w:val="45"/>
        </w:numPr>
        <w:jc w:val="both"/>
      </w:pPr>
      <w:r>
        <w:t>několik PDF jednostránkových,</w:t>
      </w:r>
    </w:p>
    <w:p w14:paraId="118876D7" w14:textId="7AAAA40C" w:rsidR="00F26997" w:rsidRDefault="00F26997" w:rsidP="00D81604">
      <w:pPr>
        <w:pStyle w:val="Odstavecseseznamem"/>
        <w:numPr>
          <w:ilvl w:val="1"/>
          <w:numId w:val="45"/>
        </w:numPr>
        <w:jc w:val="both"/>
      </w:pPr>
      <w:r>
        <w:t>1x PDF vícestránkové</w:t>
      </w:r>
    </w:p>
    <w:p w14:paraId="7F646B93" w14:textId="22DD96A7" w:rsidR="00F26997" w:rsidRDefault="00F26997" w:rsidP="00D81604">
      <w:pPr>
        <w:pStyle w:val="Odstavecseseznamem"/>
        <w:numPr>
          <w:ilvl w:val="1"/>
          <w:numId w:val="45"/>
        </w:numPr>
        <w:jc w:val="both"/>
      </w:pPr>
      <w:r>
        <w:t>kombinace obrázků a různých PDF.</w:t>
      </w:r>
    </w:p>
    <w:p w14:paraId="61213D07" w14:textId="64854778" w:rsidR="00203A6E" w:rsidRDefault="00F26997" w:rsidP="00D81604">
      <w:pPr>
        <w:pStyle w:val="Odstavecseseznamem"/>
        <w:numPr>
          <w:ilvl w:val="0"/>
          <w:numId w:val="45"/>
        </w:numPr>
        <w:jc w:val="both"/>
      </w:pPr>
      <w:r>
        <w:t xml:space="preserve">dojde k označení nezpracovatelných souborů (např. </w:t>
      </w:r>
      <w:proofErr w:type="spellStart"/>
      <w:r>
        <w:t>docx</w:t>
      </w:r>
      <w:proofErr w:type="spellEnd"/>
      <w:r>
        <w:t xml:space="preserve">, </w:t>
      </w:r>
      <w:proofErr w:type="spellStart"/>
      <w:r>
        <w:t>tif</w:t>
      </w:r>
      <w:proofErr w:type="spellEnd"/>
      <w:r>
        <w:t>, apod).,</w:t>
      </w:r>
    </w:p>
    <w:p w14:paraId="0A8178B2" w14:textId="4F6C63F6" w:rsidR="00F26997" w:rsidRDefault="00F26997" w:rsidP="00D81604">
      <w:pPr>
        <w:pStyle w:val="Odstavecseseznamem"/>
        <w:numPr>
          <w:ilvl w:val="0"/>
          <w:numId w:val="45"/>
        </w:numPr>
        <w:jc w:val="both"/>
      </w:pPr>
      <w:r>
        <w:t>u zpracovatelných souborů dojde k rozpoznání typu dokumentu</w:t>
      </w:r>
    </w:p>
    <w:p w14:paraId="066DF2BA" w14:textId="77777777" w:rsidR="00F26997" w:rsidRDefault="00F26997" w:rsidP="00D81604">
      <w:pPr>
        <w:pStyle w:val="Odstavecseseznamem"/>
        <w:numPr>
          <w:ilvl w:val="1"/>
          <w:numId w:val="45"/>
        </w:numPr>
        <w:jc w:val="both"/>
      </w:pPr>
      <w:r>
        <w:t>211 – prohlášení o produkci</w:t>
      </w:r>
    </w:p>
    <w:p w14:paraId="43058A89" w14:textId="77777777" w:rsidR="00F26997" w:rsidRDefault="00F26997" w:rsidP="00D81604">
      <w:pPr>
        <w:pStyle w:val="Odstavecseseznamem"/>
        <w:numPr>
          <w:ilvl w:val="1"/>
          <w:numId w:val="45"/>
        </w:numPr>
        <w:jc w:val="both"/>
      </w:pPr>
      <w:r>
        <w:t>212 – prohlášení o produkci příloha pro výrobce</w:t>
      </w:r>
    </w:p>
    <w:p w14:paraId="46A06FC1" w14:textId="77777777" w:rsidR="00F26997" w:rsidRDefault="00F26997" w:rsidP="00D81604">
      <w:pPr>
        <w:pStyle w:val="Odstavecseseznamem"/>
        <w:numPr>
          <w:ilvl w:val="1"/>
          <w:numId w:val="45"/>
        </w:numPr>
        <w:jc w:val="both"/>
      </w:pPr>
      <w:r>
        <w:t>201 - prohlášení o sklizni</w:t>
      </w:r>
    </w:p>
    <w:p w14:paraId="13EC0B9E" w14:textId="77777777" w:rsidR="00F26997" w:rsidRDefault="00F26997" w:rsidP="00D81604">
      <w:pPr>
        <w:pStyle w:val="Odstavecseseznamem"/>
        <w:numPr>
          <w:ilvl w:val="1"/>
          <w:numId w:val="45"/>
        </w:numPr>
        <w:jc w:val="both"/>
      </w:pPr>
      <w:r>
        <w:t xml:space="preserve">202 - prohlášení o </w:t>
      </w:r>
      <w:proofErr w:type="gramStart"/>
      <w:r>
        <w:t>sklizni - příloha</w:t>
      </w:r>
      <w:proofErr w:type="gramEnd"/>
      <w:r>
        <w:t xml:space="preserve"> </w:t>
      </w:r>
    </w:p>
    <w:p w14:paraId="61867155" w14:textId="77777777" w:rsidR="00F26997" w:rsidRDefault="00F26997" w:rsidP="00D81604">
      <w:pPr>
        <w:pStyle w:val="Odstavecseseznamem"/>
        <w:numPr>
          <w:ilvl w:val="1"/>
          <w:numId w:val="45"/>
        </w:numPr>
        <w:jc w:val="both"/>
      </w:pPr>
      <w:r>
        <w:t xml:space="preserve">203 - prohlášení o </w:t>
      </w:r>
      <w:proofErr w:type="gramStart"/>
      <w:r>
        <w:t>sklizni - příloha</w:t>
      </w:r>
      <w:proofErr w:type="gramEnd"/>
      <w:r>
        <w:t xml:space="preserve"> pro obchodníka s moštovými hrozny - nákup </w:t>
      </w:r>
    </w:p>
    <w:p w14:paraId="7DB6A7E9" w14:textId="77777777" w:rsidR="00F26997" w:rsidRDefault="00F26997" w:rsidP="00D81604">
      <w:pPr>
        <w:pStyle w:val="Odstavecseseznamem"/>
        <w:numPr>
          <w:ilvl w:val="1"/>
          <w:numId w:val="45"/>
        </w:numPr>
        <w:jc w:val="both"/>
      </w:pPr>
      <w:r>
        <w:t xml:space="preserve">204 - prohlášení o </w:t>
      </w:r>
      <w:proofErr w:type="gramStart"/>
      <w:r>
        <w:t>sklizni - příloha</w:t>
      </w:r>
      <w:proofErr w:type="gramEnd"/>
      <w:r>
        <w:t xml:space="preserve"> pro obchodníka s moštovými hrozny – prodej</w:t>
      </w:r>
    </w:p>
    <w:p w14:paraId="63549446" w14:textId="0C1DC5F1" w:rsidR="00F26997" w:rsidRDefault="00F26997" w:rsidP="00D81604">
      <w:pPr>
        <w:pStyle w:val="Odstavecseseznamem"/>
        <w:numPr>
          <w:ilvl w:val="1"/>
          <w:numId w:val="45"/>
        </w:numPr>
        <w:jc w:val="both"/>
      </w:pPr>
      <w:r>
        <w:t>221 - Prohlášení o zásobách se stavem zásob k 31. 7. běžného roku</w:t>
      </w:r>
    </w:p>
    <w:p w14:paraId="6D3F683E" w14:textId="6CF6B6BC" w:rsidR="00F26997" w:rsidRDefault="00F26997" w:rsidP="00D81604">
      <w:pPr>
        <w:pStyle w:val="Odstavecseseznamem"/>
        <w:numPr>
          <w:ilvl w:val="0"/>
          <w:numId w:val="45"/>
        </w:numPr>
        <w:jc w:val="both"/>
      </w:pPr>
      <w:r>
        <w:t>v rámci rozpoznání dojde k otočení obrázku tak, aby byla eliminována situace, že je obrázek v </w:t>
      </w:r>
      <w:proofErr w:type="spellStart"/>
      <w:r>
        <w:t>eSPIS</w:t>
      </w:r>
      <w:proofErr w:type="spellEnd"/>
      <w:r>
        <w:t xml:space="preserve"> otočen,</w:t>
      </w:r>
    </w:p>
    <w:p w14:paraId="4FCD2FD3" w14:textId="3ED4F77D" w:rsidR="00F26997" w:rsidRDefault="00F26997" w:rsidP="00D81604">
      <w:pPr>
        <w:pStyle w:val="Odstavecseseznamem"/>
        <w:numPr>
          <w:ilvl w:val="0"/>
          <w:numId w:val="45"/>
        </w:numPr>
        <w:jc w:val="both"/>
      </w:pPr>
      <w:r>
        <w:t>dojde k seřazení souborů do logické posloupnosti – prohlášení</w:t>
      </w:r>
      <w:r w:rsidR="00083161">
        <w:t xml:space="preserve"> a jeho přílohy + neidentifikované dokumenty</w:t>
      </w:r>
      <w:r>
        <w:t>.</w:t>
      </w:r>
    </w:p>
    <w:p w14:paraId="1BC74493" w14:textId="299689CB" w:rsidR="00F26997" w:rsidRDefault="00F26997" w:rsidP="00F26997"/>
    <w:p w14:paraId="7638B990" w14:textId="64E22E70" w:rsidR="00F26997" w:rsidRDefault="00F26997" w:rsidP="00D81604">
      <w:pPr>
        <w:jc w:val="both"/>
      </w:pPr>
      <w:r>
        <w:t>Takto zpracované čj. bude označeno ke zpracování ze strany referenta.</w:t>
      </w:r>
      <w:r w:rsidR="00083161">
        <w:t xml:space="preserve"> Referent také může v případě problémů se skenem konkrétního prohlášení použít údaje z </w:t>
      </w:r>
      <w:proofErr w:type="spellStart"/>
      <w:r w:rsidR="00083161">
        <w:t>eSPIS</w:t>
      </w:r>
      <w:proofErr w:type="spellEnd"/>
      <w:r w:rsidR="00083161">
        <w:t xml:space="preserve"> pro předvyplnění prohlášení (dle IČ a dále datum doručení). Poté provede standardně ruční zápis prohlášení s využitím podkladového obrázku.</w:t>
      </w:r>
    </w:p>
    <w:p w14:paraId="541C5F0B" w14:textId="77777777" w:rsidR="00083161" w:rsidRDefault="00083161" w:rsidP="00D81604">
      <w:pPr>
        <w:jc w:val="both"/>
      </w:pPr>
    </w:p>
    <w:p w14:paraId="0C43A19F" w14:textId="3F59F496" w:rsidR="00F26997" w:rsidRDefault="00F26997" w:rsidP="00D81604">
      <w:pPr>
        <w:jc w:val="both"/>
      </w:pPr>
    </w:p>
    <w:p w14:paraId="7908FF12" w14:textId="0E6C3D8B" w:rsidR="00F26997" w:rsidRDefault="00F26997" w:rsidP="00D81604">
      <w:pPr>
        <w:jc w:val="both"/>
      </w:pPr>
      <w:r>
        <w:t>Referent si vybere ke zpracování konkrétní čj. a systém zobrazí jednotlivá prohlášení se soubory a dále soubor, kde se identifikace nepodařila.</w:t>
      </w:r>
    </w:p>
    <w:p w14:paraId="506A27EA" w14:textId="3AC49BE9" w:rsidR="00F26997" w:rsidRDefault="00F26997" w:rsidP="00D81604">
      <w:pPr>
        <w:jc w:val="both"/>
      </w:pPr>
    </w:p>
    <w:p w14:paraId="239E1E20" w14:textId="38CB3F1C" w:rsidR="00F26997" w:rsidRDefault="00F26997" w:rsidP="00D81604">
      <w:pPr>
        <w:jc w:val="both"/>
      </w:pPr>
      <w:r>
        <w:t>Zpracování konkrétního prohlášení spustí detailní proces identifikace nad konkrétním dokumentem a vyčtení hodnot z prohlášení. Pro obsluhu bude využit dnešní formulář pro zadávání prohlášení v RV, který bude naskenováním naplněn.</w:t>
      </w:r>
    </w:p>
    <w:p w14:paraId="7A33A830" w14:textId="7246675A" w:rsidR="00F26997" w:rsidRDefault="00F26997" w:rsidP="00F26997"/>
    <w:p w14:paraId="11F7E833" w14:textId="66A287D3" w:rsidR="00F26997" w:rsidRDefault="002C78BE" w:rsidP="00F26997">
      <w:r>
        <w:rPr>
          <w:noProof/>
        </w:rPr>
        <w:t>xxx</w:t>
      </w:r>
    </w:p>
    <w:p w14:paraId="4C13CB06" w14:textId="33C7AFE5" w:rsidR="00C22936" w:rsidRDefault="00C22936" w:rsidP="007C29E0"/>
    <w:p w14:paraId="5F5E1923" w14:textId="77777777" w:rsidR="00F26997" w:rsidRDefault="00F26997" w:rsidP="00523EE0"/>
    <w:p w14:paraId="77F09128" w14:textId="462FA16D" w:rsidR="00A37B7C" w:rsidRDefault="00A37B7C" w:rsidP="007C29E0"/>
    <w:p w14:paraId="2C50A65E" w14:textId="74DC44BC" w:rsidR="006521C9" w:rsidRDefault="006521C9" w:rsidP="007C29E0">
      <w:r>
        <w:rPr>
          <w:noProof/>
        </w:rPr>
        <w:lastRenderedPageBreak/>
        <w:drawing>
          <wp:inline distT="0" distB="0" distL="0" distR="0" wp14:anchorId="4145E3A5" wp14:editId="1C0A5F59">
            <wp:extent cx="4551680" cy="8981440"/>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ytěžování dokumentů z eSPIS.png"/>
                    <pic:cNvPicPr/>
                  </pic:nvPicPr>
                  <pic:blipFill>
                    <a:blip r:embed="rId18">
                      <a:extLst>
                        <a:ext uri="{28A0092B-C50C-407E-A947-70E740481C1C}">
                          <a14:useLocalDpi xmlns:a14="http://schemas.microsoft.com/office/drawing/2010/main" val="0"/>
                        </a:ext>
                      </a:extLst>
                    </a:blip>
                    <a:stretch>
                      <a:fillRect/>
                    </a:stretch>
                  </pic:blipFill>
                  <pic:spPr>
                    <a:xfrm>
                      <a:off x="0" y="0"/>
                      <a:ext cx="4551680" cy="8981440"/>
                    </a:xfrm>
                    <a:prstGeom prst="rect">
                      <a:avLst/>
                    </a:prstGeom>
                  </pic:spPr>
                </pic:pic>
              </a:graphicData>
            </a:graphic>
          </wp:inline>
        </w:drawing>
      </w:r>
    </w:p>
    <w:p w14:paraId="6D962536" w14:textId="2166AB99" w:rsidR="0000551E" w:rsidRDefault="0000551E" w:rsidP="007C29E0">
      <w:pPr>
        <w:pStyle w:val="Nadpis1"/>
      </w:pPr>
      <w:r w:rsidRPr="00C17E79">
        <w:lastRenderedPageBreak/>
        <w:t xml:space="preserve">Dopady na IS </w:t>
      </w:r>
      <w:proofErr w:type="spellStart"/>
      <w:r w:rsidRPr="00C17E79">
        <w:t>MZe</w:t>
      </w:r>
      <w:proofErr w:type="spellEnd"/>
    </w:p>
    <w:p w14:paraId="370ACFC1" w14:textId="77777777" w:rsidR="00F84A5F" w:rsidRPr="00573830" w:rsidRDefault="00F84A5F" w:rsidP="00F84A5F">
      <w:pPr>
        <w:spacing w:line="276" w:lineRule="auto"/>
      </w:pPr>
      <w:r w:rsidRPr="00573830">
        <w:t xml:space="preserve">PZ </w:t>
      </w:r>
      <w:r>
        <w:t>ne</w:t>
      </w:r>
      <w:r w:rsidRPr="00573830">
        <w:t xml:space="preserve">má dopady na </w:t>
      </w:r>
      <w:r>
        <w:t>další registry.</w:t>
      </w:r>
    </w:p>
    <w:p w14:paraId="44BFC286" w14:textId="6EFDBA4A" w:rsidR="00BE6537" w:rsidRDefault="007F10F0" w:rsidP="00BE6537">
      <w:pPr>
        <w:rPr>
          <w:sz w:val="16"/>
          <w:szCs w:val="16"/>
        </w:rPr>
      </w:pPr>
      <w:r w:rsidRPr="0060065D">
        <w:rPr>
          <w:sz w:val="16"/>
          <w:szCs w:val="16"/>
        </w:rPr>
        <w:t xml:space="preserve"> </w:t>
      </w:r>
      <w:r w:rsidR="00BE6537" w:rsidRPr="0060065D">
        <w:rPr>
          <w:sz w:val="16"/>
          <w:szCs w:val="16"/>
        </w:rPr>
        <w:t xml:space="preserve">(V případě předpokládaných či možných dopadů změny na infrastrukturu nebo na bezpečnost je třeba si vyžádat stanovisko relevantních specialistů, </w:t>
      </w:r>
      <w:r w:rsidR="00BE6537">
        <w:rPr>
          <w:sz w:val="16"/>
          <w:szCs w:val="16"/>
        </w:rPr>
        <w:t xml:space="preserve">tj. </w:t>
      </w:r>
      <w:r w:rsidR="00BE6537" w:rsidRPr="0060065D">
        <w:rPr>
          <w:sz w:val="16"/>
          <w:szCs w:val="16"/>
        </w:rPr>
        <w:t>provozního, bezpečnostního garanta, příp. architekta.)</w:t>
      </w:r>
      <w:r w:rsidR="00BE6537">
        <w:rPr>
          <w:sz w:val="16"/>
          <w:szCs w:val="16"/>
        </w:rPr>
        <w:t>.</w:t>
      </w:r>
    </w:p>
    <w:p w14:paraId="341E6A2D" w14:textId="13F719F0" w:rsidR="0000551E" w:rsidRDefault="00CE3687" w:rsidP="007C29E0">
      <w:pPr>
        <w:pStyle w:val="Nadpis2"/>
      </w:pPr>
      <w:r>
        <w:t xml:space="preserve">Na </w:t>
      </w:r>
      <w:r w:rsidRPr="007C29E0">
        <w:t>provoz</w:t>
      </w:r>
      <w:r>
        <w:t xml:space="preserve"> a infrastrukturu</w:t>
      </w:r>
    </w:p>
    <w:p w14:paraId="09AAD1F3" w14:textId="7DEF8671" w:rsidR="00FC5B6C" w:rsidRPr="00FC5B6C" w:rsidRDefault="00FC5B6C" w:rsidP="00FC5B6C">
      <w:r>
        <w:t>ne</w:t>
      </w:r>
    </w:p>
    <w:p w14:paraId="6A60A88D" w14:textId="41BBDFE8" w:rsidR="00411B8E" w:rsidRDefault="00BC72F5" w:rsidP="007C29E0">
      <w:pPr>
        <w:pStyle w:val="Nadpis2"/>
      </w:pPr>
      <w:r>
        <w:t xml:space="preserve">Na </w:t>
      </w:r>
      <w:r w:rsidRPr="007C29E0">
        <w:t>bezpečnost</w:t>
      </w:r>
    </w:p>
    <w:p w14:paraId="5F898CD0" w14:textId="291B4D3B" w:rsidR="00FC5B6C" w:rsidRDefault="00C91134" w:rsidP="00FC5B6C">
      <w:r>
        <w:t>--</w:t>
      </w:r>
    </w:p>
    <w:p w14:paraId="6BB88B64" w14:textId="7BE7D526" w:rsidR="0000551E" w:rsidRDefault="00BC72F5" w:rsidP="007C29E0">
      <w:pPr>
        <w:pStyle w:val="Nadpis2"/>
      </w:pPr>
      <w:r>
        <w:t xml:space="preserve">Na </w:t>
      </w:r>
      <w:r w:rsidRPr="007C29E0">
        <w:t>součinnost</w:t>
      </w:r>
      <w:r>
        <w:t xml:space="preserve"> s dalšími systémy</w:t>
      </w:r>
    </w:p>
    <w:p w14:paraId="366CCCBC" w14:textId="7C9B91E5" w:rsidR="00E00833" w:rsidRDefault="00BC72F5" w:rsidP="007C29E0">
      <w:pPr>
        <w:pStyle w:val="Nadpis2"/>
      </w:pPr>
      <w:r>
        <w:t xml:space="preserve">Požadavky na součinnost </w:t>
      </w:r>
      <w:proofErr w:type="spellStart"/>
      <w:r>
        <w:t>AgriBus</w:t>
      </w:r>
      <w:proofErr w:type="spellEnd"/>
    </w:p>
    <w:p w14:paraId="27A87691" w14:textId="2DEEA806" w:rsidR="00F84A5F" w:rsidRDefault="00FC5B6C" w:rsidP="00BC72F5">
      <w:r>
        <w:t>ne</w:t>
      </w:r>
    </w:p>
    <w:p w14:paraId="78DADA2B" w14:textId="312D0869"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4E0E569E" w14:textId="77777777" w:rsidR="0000551E" w:rsidRDefault="0000551E" w:rsidP="007C29E0">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7C29E0">
      <w:pPr>
        <w:pStyle w:val="Nadpis2"/>
      </w:pPr>
      <w:r w:rsidRPr="007C29E0">
        <w:t>Požadavek</w:t>
      </w:r>
      <w:r w:rsidRPr="00FF76C8">
        <w:t xml:space="preserve">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7C29E0">
      <w:pPr>
        <w:pStyle w:val="Nadpis1"/>
      </w:pPr>
      <w:r w:rsidRPr="007C29E0">
        <w:t>Požadavek</w:t>
      </w:r>
      <w:r w:rsidRPr="00276A3F">
        <w:t xml:space="preserve"> na dokumentaci</w:t>
      </w:r>
      <w:r w:rsidRPr="00276A3F">
        <w:rPr>
          <w:b w:val="0"/>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7F10F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7F10F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7F10F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32CA7C34"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08AD2CC" w:rsidR="00BC72F5" w:rsidRPr="00276A3F" w:rsidRDefault="00F84A5F" w:rsidP="00BC72F5">
            <w:pPr>
              <w:spacing w:after="0"/>
              <w:rPr>
                <w:rFonts w:cs="Arial"/>
                <w:color w:val="000000"/>
                <w:szCs w:val="22"/>
                <w:lang w:eastAsia="cs-CZ"/>
              </w:rPr>
            </w:pPr>
            <w:r>
              <w:rPr>
                <w:rFonts w:cs="Arial"/>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6BE6079D"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1CA0C688"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629BA47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2A0F7503"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4A8B2A02"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6CC31709"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114C0EC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5EFB60C8"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0DC8D6DA"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95096B3"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4ED4CB49" w:rsidR="00BC72F5" w:rsidRDefault="0040050B"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61231491" w:rsidR="00BC72F5"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67BC98A"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40477E74"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3C6B6EB1"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14F4644E"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4B30EE06"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47FBEBE6"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00704E43"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C85DCE">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6696EDDF" w:rsidR="00BC72F5" w:rsidRPr="00F84A5F" w:rsidRDefault="00F84A5F" w:rsidP="00BC72F5">
            <w:pPr>
              <w:spacing w:after="0"/>
              <w:rPr>
                <w:rStyle w:val="Odkaznakoment"/>
                <w:sz w:val="22"/>
              </w:rPr>
            </w:pPr>
            <w:r w:rsidRPr="00F84A5F">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35F26110"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23EDCF7F"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735E8C16" w:rsidR="0000551E" w:rsidRPr="001B1CD2" w:rsidRDefault="0000551E" w:rsidP="007C29E0">
      <w:pPr>
        <w:pStyle w:val="Nadpis2"/>
      </w:pPr>
      <w:r w:rsidRPr="00481D11">
        <w:t>V připojeném souboru je uveden rozsah vybrané technické dokumentace</w:t>
      </w:r>
      <w:r w:rsidR="00C21A74" w:rsidRPr="00481D11">
        <w:t xml:space="preserve"> </w:t>
      </w:r>
      <w:r w:rsidRPr="00481D11">
        <w:t>– otevřete</w:t>
      </w:r>
      <w:r w:rsidRPr="001B1CD2">
        <w:t xml:space="preserve"> </w:t>
      </w:r>
      <w:proofErr w:type="gramStart"/>
      <w:r w:rsidRPr="001B1CD2">
        <w:t xml:space="preserve">dvojklikem:   </w:t>
      </w:r>
      <w:proofErr w:type="gramEnd"/>
      <w:r w:rsidRPr="001B1CD2">
        <w:t xml:space="preserve"> </w:t>
      </w:r>
      <w:proofErr w:type="spellStart"/>
      <w:r w:rsidR="002C78BE">
        <w:t>xxx</w:t>
      </w:r>
      <w:proofErr w:type="spellEnd"/>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6B4D69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5E4DD00"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proofErr w:type="gramEnd"/>
      <w:r>
        <w:rPr>
          <w:sz w:val="18"/>
          <w:szCs w:val="18"/>
        </w:rPr>
        <w:t xml:space="preserve"> </w:t>
      </w:r>
      <w:proofErr w:type="spellStart"/>
      <w:r w:rsidR="002C78BE">
        <w:rPr>
          <w:sz w:val="18"/>
          <w:szCs w:val="18"/>
        </w:rPr>
        <w:t>xxx</w:t>
      </w:r>
      <w:proofErr w:type="spellEnd"/>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7C29E0">
      <w:pPr>
        <w:pStyle w:val="Nadpis1"/>
      </w:pPr>
      <w:r w:rsidRPr="007C29E0">
        <w:t>Akceptační</w:t>
      </w:r>
      <w:r w:rsidRPr="006C3557">
        <w:t xml:space="preserve"> kritéria</w:t>
      </w:r>
    </w:p>
    <w:p w14:paraId="7956380F" w14:textId="041D6B44" w:rsidR="0000551E" w:rsidRDefault="0000551E" w:rsidP="007F10F0">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7C29E0">
      <w:pPr>
        <w:pStyle w:val="Nadpis1"/>
      </w:pPr>
      <w:r w:rsidRPr="00C62446">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4C85">
            <w:pPr>
              <w:keepNext/>
              <w:keepLines/>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C64C85">
            <w:pPr>
              <w:keepNext/>
              <w:keepLines/>
              <w:spacing w:after="0"/>
              <w:rPr>
                <w:rFonts w:cs="Arial"/>
                <w:b/>
                <w:bCs/>
                <w:color w:val="000000"/>
                <w:szCs w:val="22"/>
                <w:lang w:eastAsia="cs-CZ"/>
              </w:rPr>
            </w:pPr>
            <w:r>
              <w:rPr>
                <w:rFonts w:cs="Arial"/>
                <w:b/>
                <w:bCs/>
                <w:color w:val="000000"/>
                <w:szCs w:val="22"/>
                <w:lang w:eastAsia="cs-CZ"/>
              </w:rPr>
              <w:t>Termín</w:t>
            </w:r>
          </w:p>
        </w:tc>
      </w:tr>
      <w:tr w:rsidR="00F84A5F" w:rsidRPr="006C3557" w14:paraId="37F70472" w14:textId="77777777" w:rsidTr="0087487B">
        <w:trPr>
          <w:trHeight w:val="284"/>
        </w:trPr>
        <w:tc>
          <w:tcPr>
            <w:tcW w:w="7655" w:type="dxa"/>
            <w:shd w:val="clear" w:color="auto" w:fill="auto"/>
            <w:noWrap/>
            <w:vAlign w:val="center"/>
          </w:tcPr>
          <w:p w14:paraId="2DBC575A" w14:textId="012317F5" w:rsidR="00F84A5F" w:rsidRPr="006C3557" w:rsidRDefault="00F84A5F" w:rsidP="00F84A5F">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2D6FE027" w14:textId="2FF17D28" w:rsidR="00F84A5F" w:rsidRPr="006C3557" w:rsidRDefault="004C47A9" w:rsidP="00F84A5F">
            <w:pPr>
              <w:spacing w:after="0"/>
              <w:rPr>
                <w:rFonts w:cs="Arial"/>
                <w:color w:val="000000"/>
                <w:szCs w:val="22"/>
                <w:lang w:eastAsia="cs-CZ"/>
              </w:rPr>
            </w:pPr>
            <w:r>
              <w:rPr>
                <w:rFonts w:cs="Arial"/>
                <w:color w:val="000000"/>
                <w:szCs w:val="22"/>
                <w:lang w:eastAsia="cs-CZ"/>
              </w:rPr>
              <w:t>15.10.2022</w:t>
            </w:r>
          </w:p>
        </w:tc>
      </w:tr>
      <w:tr w:rsidR="00F84A5F" w:rsidRPr="006C3557" w14:paraId="0EC370F1" w14:textId="77777777" w:rsidTr="0087487B">
        <w:trPr>
          <w:trHeight w:val="284"/>
        </w:trPr>
        <w:tc>
          <w:tcPr>
            <w:tcW w:w="7655" w:type="dxa"/>
            <w:shd w:val="clear" w:color="auto" w:fill="auto"/>
            <w:noWrap/>
            <w:vAlign w:val="center"/>
          </w:tcPr>
          <w:p w14:paraId="1A725FCF" w14:textId="376C4F72" w:rsidR="00F84A5F" w:rsidRPr="006C3557" w:rsidRDefault="00F84A5F" w:rsidP="00F84A5F">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0D24C3C" w14:textId="5FCAE749" w:rsidR="00F84A5F" w:rsidRPr="006C3557" w:rsidRDefault="004C47A9" w:rsidP="00F84A5F">
            <w:pPr>
              <w:spacing w:after="0"/>
              <w:rPr>
                <w:rFonts w:cs="Arial"/>
                <w:color w:val="000000"/>
                <w:szCs w:val="22"/>
                <w:lang w:eastAsia="cs-CZ"/>
              </w:rPr>
            </w:pPr>
            <w:r>
              <w:rPr>
                <w:rFonts w:cs="Arial"/>
                <w:color w:val="000000"/>
                <w:szCs w:val="22"/>
                <w:lang w:eastAsia="cs-CZ"/>
              </w:rPr>
              <w:t>31.10.2022</w:t>
            </w:r>
          </w:p>
        </w:tc>
      </w:tr>
    </w:tbl>
    <w:p w14:paraId="54ABBC80" w14:textId="77777777" w:rsidR="00C64C85" w:rsidRDefault="00C64C85" w:rsidP="00C64C85">
      <w:pPr>
        <w:pStyle w:val="Nadpis1"/>
        <w:numPr>
          <w:ilvl w:val="0"/>
          <w:numId w:val="0"/>
        </w:numPr>
        <w:tabs>
          <w:tab w:val="clear" w:pos="540"/>
        </w:tabs>
        <w:rPr>
          <w:rFonts w:cs="Arial"/>
          <w:sz w:val="22"/>
          <w:szCs w:val="22"/>
        </w:rPr>
      </w:pPr>
    </w:p>
    <w:p w14:paraId="4EF38E8F" w14:textId="7D76E13C" w:rsidR="0000551E" w:rsidRPr="00C62446" w:rsidRDefault="0000551E" w:rsidP="007C29E0">
      <w:pPr>
        <w:pStyle w:val="Nadpis1"/>
      </w:pPr>
      <w:r w:rsidRPr="007C29E0">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7C29E0">
      <w:pPr>
        <w:pStyle w:val="Nadpis1"/>
      </w:pPr>
      <w:r w:rsidRPr="007C29E0">
        <w:t>Podpisová</w:t>
      </w:r>
      <w:r w:rsidRPr="006C3557">
        <w:t xml:space="preserve">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C266D1" w:rsidRPr="006C3557" w14:paraId="62DA326F" w14:textId="77777777" w:rsidTr="00BF3CF1">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C266D1" w:rsidRPr="006C3557" w:rsidRDefault="00C266D1"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C266D1" w:rsidRPr="006C3557" w:rsidRDefault="00C266D1" w:rsidP="00830DFE">
            <w:pPr>
              <w:spacing w:after="0"/>
              <w:rPr>
                <w:rFonts w:cs="Arial"/>
                <w:b/>
                <w:bCs/>
                <w:color w:val="000000"/>
                <w:szCs w:val="22"/>
                <w:lang w:eastAsia="cs-CZ"/>
              </w:rPr>
            </w:pPr>
            <w:r w:rsidRPr="006C3557">
              <w:rPr>
                <w:rFonts w:cs="Arial"/>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189DB455" w14:textId="77777777" w:rsidR="00C266D1" w:rsidRPr="006C3557" w:rsidRDefault="00C266D1" w:rsidP="00337DDA">
            <w:pPr>
              <w:spacing w:after="0"/>
              <w:rPr>
                <w:rFonts w:cs="Arial"/>
                <w:b/>
                <w:bCs/>
                <w:color w:val="000000"/>
                <w:szCs w:val="22"/>
                <w:lang w:eastAsia="cs-CZ"/>
              </w:rPr>
            </w:pPr>
            <w:r w:rsidRPr="006C3557">
              <w:rPr>
                <w:rFonts w:cs="Arial"/>
                <w:b/>
                <w:bCs/>
                <w:color w:val="000000"/>
                <w:szCs w:val="22"/>
                <w:lang w:eastAsia="cs-CZ"/>
              </w:rPr>
              <w:t>Datum:</w:t>
            </w:r>
          </w:p>
          <w:p w14:paraId="17062C32" w14:textId="3BB7E374" w:rsidR="00C266D1" w:rsidRPr="006C3557" w:rsidRDefault="00C266D1" w:rsidP="00337DDA">
            <w:pPr>
              <w:spacing w:after="0"/>
              <w:rPr>
                <w:rFonts w:cs="Arial"/>
                <w:b/>
                <w:bCs/>
                <w:color w:val="000000"/>
                <w:szCs w:val="22"/>
                <w:lang w:eastAsia="cs-CZ"/>
              </w:rPr>
            </w:pPr>
            <w:r w:rsidRPr="006C3557">
              <w:rPr>
                <w:rFonts w:cs="Arial"/>
                <w:b/>
                <w:bCs/>
                <w:color w:val="000000"/>
                <w:szCs w:val="22"/>
                <w:lang w:eastAsia="cs-CZ"/>
              </w:rPr>
              <w:t>Podpis:</w:t>
            </w:r>
          </w:p>
        </w:tc>
      </w:tr>
      <w:tr w:rsidR="00C266D1" w:rsidRPr="006C3557" w14:paraId="5DE55FD8" w14:textId="77777777" w:rsidTr="00BF3CF1">
        <w:trPr>
          <w:trHeight w:val="680"/>
        </w:trPr>
        <w:tc>
          <w:tcPr>
            <w:tcW w:w="2688" w:type="dxa"/>
            <w:shd w:val="clear" w:color="auto" w:fill="auto"/>
            <w:noWrap/>
            <w:vAlign w:val="center"/>
            <w:hideMark/>
          </w:tcPr>
          <w:p w14:paraId="67CDB5F9" w14:textId="77777777" w:rsidR="00C266D1" w:rsidRPr="006C3557" w:rsidRDefault="00C266D1" w:rsidP="00F84A5F">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5F7D247D" w:rsidR="00C266D1" w:rsidRPr="006C3557" w:rsidRDefault="00C266D1" w:rsidP="00F84A5F">
            <w:pPr>
              <w:spacing w:after="0"/>
              <w:rPr>
                <w:rFonts w:cs="Arial"/>
                <w:color w:val="000000"/>
                <w:szCs w:val="22"/>
                <w:lang w:eastAsia="cs-CZ"/>
              </w:rPr>
            </w:pPr>
            <w:r>
              <w:rPr>
                <w:rFonts w:cs="Arial"/>
                <w:color w:val="000000"/>
                <w:szCs w:val="22"/>
                <w:lang w:eastAsia="cs-CZ"/>
              </w:rPr>
              <w:t>Rostislav Gruna</w:t>
            </w:r>
          </w:p>
        </w:tc>
        <w:tc>
          <w:tcPr>
            <w:tcW w:w="3684" w:type="dxa"/>
            <w:vAlign w:val="center"/>
          </w:tcPr>
          <w:p w14:paraId="2B866535" w14:textId="77777777" w:rsidR="00C266D1" w:rsidRPr="006C3557" w:rsidRDefault="00C266D1" w:rsidP="00F84A5F">
            <w:pPr>
              <w:spacing w:after="0"/>
              <w:rPr>
                <w:rFonts w:cs="Arial"/>
                <w:color w:val="000000"/>
                <w:szCs w:val="22"/>
                <w:lang w:eastAsia="cs-CZ"/>
              </w:rPr>
            </w:pPr>
          </w:p>
        </w:tc>
      </w:tr>
      <w:tr w:rsidR="00C266D1" w:rsidRPr="006C3557" w14:paraId="23A8EF80" w14:textId="77777777" w:rsidTr="00BF3CF1">
        <w:trPr>
          <w:trHeight w:val="680"/>
        </w:trPr>
        <w:tc>
          <w:tcPr>
            <w:tcW w:w="2688" w:type="dxa"/>
            <w:shd w:val="clear" w:color="auto" w:fill="auto"/>
            <w:noWrap/>
            <w:vAlign w:val="center"/>
          </w:tcPr>
          <w:p w14:paraId="439AC726" w14:textId="47C756E7" w:rsidR="00C266D1" w:rsidRPr="006C3557" w:rsidRDefault="008426EB" w:rsidP="00F84A5F">
            <w:pPr>
              <w:spacing w:after="0"/>
              <w:rPr>
                <w:rFonts w:cs="Arial"/>
                <w:color w:val="000000"/>
                <w:szCs w:val="22"/>
                <w:lang w:eastAsia="cs-CZ"/>
              </w:rPr>
            </w:pPr>
            <w:r>
              <w:rPr>
                <w:rFonts w:cs="Arial"/>
                <w:color w:val="000000"/>
                <w:szCs w:val="22"/>
                <w:lang w:eastAsia="cs-CZ"/>
              </w:rPr>
              <w:t>Koordinátor změny</w:t>
            </w:r>
            <w:r w:rsidR="00C266D1">
              <w:rPr>
                <w:rFonts w:cs="Arial"/>
                <w:color w:val="000000"/>
                <w:szCs w:val="22"/>
                <w:lang w:eastAsia="cs-CZ"/>
              </w:rPr>
              <w:t>:</w:t>
            </w:r>
          </w:p>
        </w:tc>
        <w:tc>
          <w:tcPr>
            <w:tcW w:w="3398" w:type="dxa"/>
            <w:vAlign w:val="center"/>
          </w:tcPr>
          <w:p w14:paraId="23D6C2F1" w14:textId="1688D0D0" w:rsidR="00C266D1" w:rsidRPr="006C3557" w:rsidRDefault="00C266D1" w:rsidP="00F84A5F">
            <w:pPr>
              <w:spacing w:after="0"/>
              <w:rPr>
                <w:rFonts w:cs="Arial"/>
                <w:color w:val="000000"/>
                <w:szCs w:val="22"/>
                <w:lang w:eastAsia="cs-CZ"/>
              </w:rPr>
            </w:pPr>
            <w:r>
              <w:rPr>
                <w:rFonts w:cs="Arial"/>
                <w:color w:val="000000"/>
                <w:szCs w:val="22"/>
                <w:lang w:eastAsia="cs-CZ"/>
              </w:rPr>
              <w:t>Ondřej Šilháček</w:t>
            </w:r>
          </w:p>
        </w:tc>
        <w:tc>
          <w:tcPr>
            <w:tcW w:w="3684" w:type="dxa"/>
            <w:vAlign w:val="center"/>
          </w:tcPr>
          <w:p w14:paraId="29BF1C2F" w14:textId="77777777" w:rsidR="00C266D1" w:rsidRPr="006C3557" w:rsidRDefault="00C266D1" w:rsidP="00F84A5F">
            <w:pPr>
              <w:spacing w:after="0"/>
              <w:rPr>
                <w:rFonts w:cs="Arial"/>
                <w:color w:val="000000"/>
                <w:szCs w:val="22"/>
                <w:lang w:eastAsia="cs-CZ"/>
              </w:rPr>
            </w:pPr>
          </w:p>
        </w:tc>
      </w:tr>
    </w:tbl>
    <w:p w14:paraId="5E00F634" w14:textId="77777777" w:rsidR="00481D11" w:rsidRDefault="00481D11" w:rsidP="00A96DAA">
      <w:pPr>
        <w:spacing w:after="0"/>
        <w:rPr>
          <w:rFonts w:cs="Arial"/>
          <w:b/>
          <w:caps/>
          <w:szCs w:val="22"/>
        </w:rPr>
      </w:pPr>
    </w:p>
    <w:p w14:paraId="13704E4D" w14:textId="77777777" w:rsidR="00481D11" w:rsidRDefault="00481D11">
      <w:pPr>
        <w:spacing w:after="0"/>
        <w:rPr>
          <w:rFonts w:cs="Arial"/>
          <w:b/>
          <w:caps/>
          <w:szCs w:val="22"/>
        </w:rPr>
      </w:pPr>
      <w:r>
        <w:rPr>
          <w:rFonts w:cs="Arial"/>
          <w:b/>
          <w:caps/>
          <w:szCs w:val="22"/>
        </w:rPr>
        <w:br w:type="page"/>
      </w:r>
    </w:p>
    <w:p w14:paraId="3CB65693" w14:textId="26B2190D" w:rsidR="00C266D1" w:rsidRPr="008F29B6" w:rsidRDefault="00C266D1" w:rsidP="00C266D1">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Pr="00BF3CF1">
        <w:rPr>
          <w:rFonts w:cs="Arial"/>
          <w:b/>
          <w:caps/>
          <w:szCs w:val="22"/>
        </w:rPr>
        <w:t>Z33045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266D1" w:rsidRPr="006C3557" w14:paraId="1009F2C8" w14:textId="77777777" w:rsidTr="00BF3CF1">
        <w:tc>
          <w:tcPr>
            <w:tcW w:w="1701" w:type="dxa"/>
            <w:tcBorders>
              <w:top w:val="single" w:sz="8" w:space="0" w:color="auto"/>
              <w:left w:val="single" w:sz="8" w:space="0" w:color="auto"/>
              <w:bottom w:val="single" w:sz="8" w:space="0" w:color="auto"/>
            </w:tcBorders>
            <w:vAlign w:val="center"/>
          </w:tcPr>
          <w:p w14:paraId="184DADFF" w14:textId="77777777" w:rsidR="00C266D1" w:rsidRPr="006C3557" w:rsidRDefault="00C266D1" w:rsidP="00BF3CF1">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3"/>
            </w:r>
            <w:r w:rsidRPr="002D0745">
              <w:rPr>
                <w:b/>
                <w:szCs w:val="22"/>
              </w:rPr>
              <w:t>:</w:t>
            </w:r>
          </w:p>
        </w:tc>
        <w:tc>
          <w:tcPr>
            <w:tcW w:w="1095" w:type="dxa"/>
            <w:vAlign w:val="center"/>
          </w:tcPr>
          <w:p w14:paraId="7718DE02" w14:textId="095F4876" w:rsidR="00C266D1" w:rsidRPr="006C3557" w:rsidRDefault="00C266D1" w:rsidP="00BF3CF1">
            <w:pPr>
              <w:pStyle w:val="Tabulka"/>
              <w:rPr>
                <w:szCs w:val="22"/>
              </w:rPr>
            </w:pPr>
            <w:r>
              <w:rPr>
                <w:szCs w:val="22"/>
              </w:rPr>
              <w:t>651</w:t>
            </w:r>
          </w:p>
        </w:tc>
      </w:tr>
    </w:tbl>
    <w:p w14:paraId="68B3A677" w14:textId="77777777" w:rsidR="00C266D1" w:rsidRDefault="00C266D1" w:rsidP="00C266D1">
      <w:pPr>
        <w:spacing w:after="0"/>
        <w:rPr>
          <w:rFonts w:cs="Arial"/>
          <w:caps/>
          <w:szCs w:val="22"/>
        </w:rPr>
      </w:pPr>
    </w:p>
    <w:p w14:paraId="4F060BD4" w14:textId="77777777" w:rsidR="00C266D1" w:rsidRDefault="00C266D1" w:rsidP="00C266D1">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600B3BC" w14:textId="0165DDC9" w:rsidR="00C266D1" w:rsidRDefault="00BF3CF1" w:rsidP="00C266D1">
      <w:r>
        <w:t>Viz část A tohoto PZ, body 2 a 3.</w:t>
      </w:r>
    </w:p>
    <w:p w14:paraId="3BFA0B89" w14:textId="5007EA23" w:rsidR="00D37BFF" w:rsidRDefault="00D37BFF" w:rsidP="00C266D1"/>
    <w:p w14:paraId="5AAE2245" w14:textId="716592ED" w:rsidR="00D37BFF" w:rsidRDefault="00D37BFF" w:rsidP="00385E13">
      <w:pPr>
        <w:jc w:val="both"/>
      </w:pPr>
      <w:r>
        <w:t xml:space="preserve">Nejnáročnější bod č. 3.6 znamená vytvoření celého ekosystému pro zpracování obrázkových podkladů, jejich přípravu pro OCR technologii, provedení OCR a samozřejmě tvorbu uživatelsky přívětivého prostředí pro zpracování podkladů. Jedná se o náročný krok, kdy si uvědomujeme, že cílem je dodat kompletní a samozřejmě funkční prostředí, které bude přinášet vyšší míru přesnosti než prostředí stávající a zajistit i adekvátní podporu pro toto prostředí. </w:t>
      </w:r>
      <w:r w:rsidR="00E63C5A" w:rsidRPr="00470BBB">
        <w:t>V průběhu OCR zpracování a navazujícího zpracování nesmí dojít k degradaci již prováděných kontrol vstupů.</w:t>
      </w:r>
      <w:r w:rsidR="00E63C5A">
        <w:t xml:space="preserve"> </w:t>
      </w:r>
      <w:r>
        <w:t>V rámci nacenění se jedná o maximální hodnotu pro celou funkčnost, která nebude překročena, ale může být i nedočerpána.</w:t>
      </w:r>
    </w:p>
    <w:p w14:paraId="1CCECF74" w14:textId="77777777" w:rsidR="00D37BFF" w:rsidRPr="00B27B87" w:rsidRDefault="00D37BFF" w:rsidP="00C266D1"/>
    <w:p w14:paraId="53FC0677" w14:textId="77777777" w:rsidR="00C266D1" w:rsidRPr="00A73165" w:rsidRDefault="00C266D1" w:rsidP="00C266D1">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690F4E7" w14:textId="0DCE193C" w:rsidR="00C266D1" w:rsidRPr="00CC4564" w:rsidRDefault="00BF3CF1" w:rsidP="00C266D1">
      <w:r>
        <w:t xml:space="preserve">V souladu s podmínkami smlouvy č. </w:t>
      </w:r>
      <w:r w:rsidRPr="00BF3CF1">
        <w:t>391-2019-11150</w:t>
      </w:r>
      <w:r>
        <w:t>.</w:t>
      </w:r>
    </w:p>
    <w:p w14:paraId="020FE417" w14:textId="18D1DD48" w:rsidR="00C266D1" w:rsidRDefault="00C266D1" w:rsidP="00C266D1">
      <w:pPr>
        <w:pStyle w:val="Nadpis1"/>
        <w:numPr>
          <w:ilvl w:val="0"/>
          <w:numId w:val="4"/>
        </w:numPr>
        <w:tabs>
          <w:tab w:val="clear" w:pos="540"/>
        </w:tabs>
        <w:ind w:left="284" w:hanging="284"/>
        <w:rPr>
          <w:rFonts w:cs="Arial"/>
          <w:sz w:val="22"/>
          <w:szCs w:val="22"/>
        </w:rPr>
      </w:pPr>
      <w:r w:rsidRPr="00A30472">
        <w:rPr>
          <w:rFonts w:cs="Arial"/>
          <w:sz w:val="22"/>
          <w:szCs w:val="22"/>
        </w:rPr>
        <w:t>Dopady</w:t>
      </w:r>
      <w:r>
        <w:rPr>
          <w:rFonts w:cs="Arial"/>
          <w:sz w:val="22"/>
          <w:szCs w:val="22"/>
        </w:rPr>
        <w:t xml:space="preserve"> do systémů </w:t>
      </w:r>
      <w:proofErr w:type="spellStart"/>
      <w:r>
        <w:rPr>
          <w:rFonts w:cs="Arial"/>
          <w:sz w:val="22"/>
          <w:szCs w:val="22"/>
        </w:rPr>
        <w:t>MZe</w:t>
      </w:r>
      <w:proofErr w:type="spellEnd"/>
    </w:p>
    <w:p w14:paraId="7567F03C" w14:textId="0584E09D" w:rsidR="0084441D" w:rsidRPr="0084441D" w:rsidRDefault="0084441D" w:rsidP="00A30472">
      <w:r>
        <w:t>Bez dopadů</w:t>
      </w:r>
    </w:p>
    <w:p w14:paraId="4A593D6F" w14:textId="77777777" w:rsidR="00C266D1" w:rsidRDefault="00C266D1" w:rsidP="00C266D1">
      <w:pPr>
        <w:pStyle w:val="Nadpis1"/>
        <w:numPr>
          <w:ilvl w:val="1"/>
          <w:numId w:val="4"/>
        </w:numPr>
        <w:tabs>
          <w:tab w:val="clear" w:pos="540"/>
        </w:tabs>
        <w:ind w:hanging="292"/>
        <w:rPr>
          <w:rFonts w:cs="Arial"/>
          <w:sz w:val="22"/>
          <w:szCs w:val="22"/>
        </w:rPr>
      </w:pPr>
      <w:r>
        <w:rPr>
          <w:rFonts w:cs="Arial"/>
          <w:sz w:val="22"/>
          <w:szCs w:val="22"/>
        </w:rPr>
        <w:t>Na provoz a infrastrukturu</w:t>
      </w:r>
    </w:p>
    <w:p w14:paraId="5C96A6BC" w14:textId="4F2A38DC" w:rsidR="00C266D1" w:rsidRPr="00962388" w:rsidRDefault="00C266D1" w:rsidP="00C266D1">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roofErr w:type="spellStart"/>
      <w:r w:rsidR="002C78BE">
        <w:rPr>
          <w:sz w:val="18"/>
          <w:szCs w:val="18"/>
        </w:rPr>
        <w:t>xxx</w:t>
      </w:r>
      <w:proofErr w:type="spellEnd"/>
      <w:r w:rsidRPr="00962388">
        <w:rPr>
          <w:sz w:val="18"/>
          <w:szCs w:val="18"/>
        </w:rPr>
        <w:t xml:space="preserve">    </w:t>
      </w:r>
    </w:p>
    <w:p w14:paraId="5828EC8E" w14:textId="77777777" w:rsidR="00C266D1" w:rsidRDefault="00C266D1" w:rsidP="00C266D1">
      <w:pPr>
        <w:pStyle w:val="Nadpis1"/>
        <w:numPr>
          <w:ilvl w:val="1"/>
          <w:numId w:val="4"/>
        </w:numPr>
        <w:tabs>
          <w:tab w:val="clear" w:pos="540"/>
        </w:tabs>
        <w:ind w:hanging="292"/>
        <w:rPr>
          <w:rFonts w:cs="Arial"/>
          <w:sz w:val="22"/>
          <w:szCs w:val="22"/>
        </w:rPr>
      </w:pPr>
      <w:r>
        <w:rPr>
          <w:rFonts w:cs="Arial"/>
          <w:sz w:val="22"/>
          <w:szCs w:val="22"/>
        </w:rPr>
        <w:t>Na bezpečnost</w:t>
      </w:r>
    </w:p>
    <w:p w14:paraId="3507D9AE" w14:textId="77777777" w:rsidR="00C266D1" w:rsidRDefault="00C266D1" w:rsidP="00C266D1">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C266D1" w:rsidRPr="00504500" w14:paraId="668CDF3C" w14:textId="77777777" w:rsidTr="00BF3CF1">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36B6BD" w14:textId="77777777" w:rsidR="00C266D1" w:rsidRPr="00927AC8" w:rsidRDefault="00C266D1" w:rsidP="00BF3CF1">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D31ED" w14:textId="77777777" w:rsidR="00C266D1" w:rsidRPr="00927AC8" w:rsidRDefault="00C266D1" w:rsidP="00BF3CF1">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10C96" w14:textId="77777777" w:rsidR="00C266D1" w:rsidRPr="008D2D56" w:rsidRDefault="00C266D1" w:rsidP="00BF3CF1">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266D1" w:rsidRPr="003153D0" w14:paraId="59DD6C49" w14:textId="77777777" w:rsidTr="00BF3CF1">
        <w:trPr>
          <w:trHeight w:val="300"/>
        </w:trPr>
        <w:tc>
          <w:tcPr>
            <w:tcW w:w="426" w:type="dxa"/>
            <w:tcBorders>
              <w:top w:val="single" w:sz="8" w:space="0" w:color="auto"/>
              <w:bottom w:val="single" w:sz="4" w:space="0" w:color="auto"/>
            </w:tcBorders>
            <w:vAlign w:val="center"/>
          </w:tcPr>
          <w:p w14:paraId="455CEDAB"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916900A"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1A09E16" w14:textId="5CA5BAC0" w:rsidR="00C266D1" w:rsidRPr="00A30472" w:rsidRDefault="0084441D" w:rsidP="00BF3CF1">
            <w:pPr>
              <w:spacing w:after="0"/>
              <w:rPr>
                <w:rFonts w:cs="Arial"/>
                <w:color w:val="000000"/>
                <w:szCs w:val="22"/>
                <w:lang w:eastAsia="cs-CZ"/>
              </w:rPr>
            </w:pPr>
            <w:r w:rsidRPr="00A30472">
              <w:rPr>
                <w:rFonts w:cs="Arial"/>
                <w:color w:val="000000"/>
                <w:szCs w:val="22"/>
                <w:lang w:eastAsia="cs-CZ"/>
              </w:rPr>
              <w:t>Bez dopadů</w:t>
            </w:r>
          </w:p>
        </w:tc>
      </w:tr>
      <w:tr w:rsidR="00C266D1" w:rsidRPr="00705F38" w14:paraId="1813FC3F" w14:textId="77777777" w:rsidTr="00BF3CF1">
        <w:trPr>
          <w:trHeight w:val="300"/>
        </w:trPr>
        <w:tc>
          <w:tcPr>
            <w:tcW w:w="426" w:type="dxa"/>
            <w:tcBorders>
              <w:bottom w:val="single" w:sz="4" w:space="0" w:color="auto"/>
            </w:tcBorders>
            <w:vAlign w:val="center"/>
          </w:tcPr>
          <w:p w14:paraId="1E901280"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227425" w14:textId="77777777" w:rsidR="00C266D1" w:rsidRPr="00927AC8" w:rsidRDefault="00C266D1" w:rsidP="00BF3CF1">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7CCE7964" w14:textId="64E7EC53"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3E3B24FA" w14:textId="77777777" w:rsidTr="00BF3CF1">
        <w:trPr>
          <w:trHeight w:val="300"/>
        </w:trPr>
        <w:tc>
          <w:tcPr>
            <w:tcW w:w="426" w:type="dxa"/>
            <w:tcBorders>
              <w:bottom w:val="single" w:sz="4" w:space="0" w:color="auto"/>
            </w:tcBorders>
            <w:vAlign w:val="center"/>
          </w:tcPr>
          <w:p w14:paraId="51C0CDBC"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A17EC2"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A88D409" w14:textId="2C41C06A"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0F4FD922" w14:textId="77777777" w:rsidTr="00BF3CF1">
        <w:trPr>
          <w:trHeight w:val="300"/>
        </w:trPr>
        <w:tc>
          <w:tcPr>
            <w:tcW w:w="426" w:type="dxa"/>
            <w:tcBorders>
              <w:bottom w:val="single" w:sz="4" w:space="0" w:color="auto"/>
            </w:tcBorders>
            <w:vAlign w:val="center"/>
          </w:tcPr>
          <w:p w14:paraId="7E065E23"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5566451" w14:textId="77777777" w:rsidR="00C266D1" w:rsidRDefault="00C266D1" w:rsidP="00BF3CF1">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6E535E26" w14:textId="2FBACD7F"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5BB1B558" w14:textId="77777777" w:rsidTr="00BF3CF1">
        <w:trPr>
          <w:trHeight w:val="300"/>
        </w:trPr>
        <w:tc>
          <w:tcPr>
            <w:tcW w:w="426" w:type="dxa"/>
            <w:tcBorders>
              <w:bottom w:val="single" w:sz="4" w:space="0" w:color="auto"/>
            </w:tcBorders>
            <w:vAlign w:val="center"/>
          </w:tcPr>
          <w:p w14:paraId="0549B49D"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A2948B" w14:textId="77777777" w:rsidR="00C266D1" w:rsidRPr="00927AC8" w:rsidRDefault="00C266D1" w:rsidP="00BF3CF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3298A77" w14:textId="637768CA"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4E66F5DD" w14:textId="77777777" w:rsidTr="00BF3CF1">
        <w:trPr>
          <w:trHeight w:val="300"/>
        </w:trPr>
        <w:tc>
          <w:tcPr>
            <w:tcW w:w="426" w:type="dxa"/>
            <w:tcBorders>
              <w:bottom w:val="single" w:sz="4" w:space="0" w:color="auto"/>
            </w:tcBorders>
            <w:vAlign w:val="center"/>
          </w:tcPr>
          <w:p w14:paraId="4B86E110"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74F277" w14:textId="77777777" w:rsidR="00C266D1" w:rsidRPr="00927AC8" w:rsidRDefault="00C266D1" w:rsidP="00BF3CF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18675ED" w14:textId="1E3D2371"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4B909FC0" w14:textId="77777777" w:rsidTr="00BF3CF1">
        <w:trPr>
          <w:trHeight w:val="300"/>
        </w:trPr>
        <w:tc>
          <w:tcPr>
            <w:tcW w:w="426" w:type="dxa"/>
            <w:tcBorders>
              <w:bottom w:val="single" w:sz="4" w:space="0" w:color="auto"/>
            </w:tcBorders>
            <w:vAlign w:val="center"/>
          </w:tcPr>
          <w:p w14:paraId="5EF3075C"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6E39BA" w14:textId="77777777" w:rsidR="00C266D1" w:rsidRPr="00927AC8" w:rsidRDefault="00C266D1" w:rsidP="00BF3CF1">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BA95E3A" w14:textId="1E17CD96"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0461D46D" w14:textId="77777777" w:rsidTr="00BF3CF1">
        <w:trPr>
          <w:trHeight w:val="300"/>
        </w:trPr>
        <w:tc>
          <w:tcPr>
            <w:tcW w:w="426" w:type="dxa"/>
            <w:tcBorders>
              <w:bottom w:val="single" w:sz="4" w:space="0" w:color="auto"/>
            </w:tcBorders>
            <w:vAlign w:val="center"/>
          </w:tcPr>
          <w:p w14:paraId="064D69F0"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E5BFDA"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22FDF9B8" w14:textId="5EF68A2B"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76360F41" w14:textId="77777777" w:rsidTr="00BF3CF1">
        <w:trPr>
          <w:trHeight w:val="300"/>
        </w:trPr>
        <w:tc>
          <w:tcPr>
            <w:tcW w:w="426" w:type="dxa"/>
            <w:tcBorders>
              <w:bottom w:val="single" w:sz="4" w:space="0" w:color="auto"/>
            </w:tcBorders>
            <w:vAlign w:val="center"/>
          </w:tcPr>
          <w:p w14:paraId="381EFF23"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2EBBA2"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3E0E821" w14:textId="06A47218"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02E7E329" w14:textId="77777777" w:rsidTr="00BF3CF1">
        <w:trPr>
          <w:trHeight w:val="300"/>
        </w:trPr>
        <w:tc>
          <w:tcPr>
            <w:tcW w:w="426" w:type="dxa"/>
            <w:tcBorders>
              <w:bottom w:val="single" w:sz="4" w:space="0" w:color="auto"/>
            </w:tcBorders>
            <w:vAlign w:val="center"/>
          </w:tcPr>
          <w:p w14:paraId="12F42594"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526712" w14:textId="77777777" w:rsidR="00C266D1" w:rsidRPr="00927AC8" w:rsidRDefault="00C266D1" w:rsidP="00BF3CF1">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349023E" w14:textId="08D9F0AA"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27E0938A" w14:textId="77777777" w:rsidTr="00BF3CF1">
        <w:trPr>
          <w:trHeight w:val="300"/>
        </w:trPr>
        <w:tc>
          <w:tcPr>
            <w:tcW w:w="426" w:type="dxa"/>
            <w:tcBorders>
              <w:bottom w:val="single" w:sz="4" w:space="0" w:color="auto"/>
            </w:tcBorders>
            <w:vAlign w:val="center"/>
          </w:tcPr>
          <w:p w14:paraId="15025F2F"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0A45E7"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0285F67" w14:textId="0C6CBD36"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rsidRPr="00F7707A" w14:paraId="157C2F43" w14:textId="77777777" w:rsidTr="00BF3CF1">
        <w:trPr>
          <w:trHeight w:val="300"/>
        </w:trPr>
        <w:tc>
          <w:tcPr>
            <w:tcW w:w="426" w:type="dxa"/>
            <w:tcBorders>
              <w:bottom w:val="single" w:sz="4" w:space="0" w:color="auto"/>
            </w:tcBorders>
            <w:vAlign w:val="center"/>
          </w:tcPr>
          <w:p w14:paraId="6D88D38C"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2895D9"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71098690" w14:textId="2178F8CB" w:rsidR="00C266D1" w:rsidRPr="00927AC8" w:rsidRDefault="0084441D" w:rsidP="00BF3CF1">
            <w:pPr>
              <w:spacing w:after="0"/>
              <w:rPr>
                <w:rFonts w:cs="Arial"/>
                <w:b/>
                <w:bCs/>
                <w:color w:val="000000"/>
                <w:szCs w:val="22"/>
                <w:lang w:eastAsia="cs-CZ"/>
              </w:rPr>
            </w:pPr>
            <w:r w:rsidRPr="0042617B">
              <w:rPr>
                <w:rFonts w:cs="Arial"/>
                <w:color w:val="000000"/>
                <w:szCs w:val="22"/>
                <w:lang w:eastAsia="cs-CZ"/>
              </w:rPr>
              <w:t>Bez dopadů</w:t>
            </w:r>
          </w:p>
        </w:tc>
      </w:tr>
      <w:tr w:rsidR="00C266D1" w14:paraId="7B2A231C" w14:textId="77777777" w:rsidTr="00BF3CF1">
        <w:trPr>
          <w:trHeight w:val="300"/>
        </w:trPr>
        <w:tc>
          <w:tcPr>
            <w:tcW w:w="426" w:type="dxa"/>
            <w:tcBorders>
              <w:bottom w:val="single" w:sz="4" w:space="0" w:color="auto"/>
            </w:tcBorders>
            <w:vAlign w:val="center"/>
          </w:tcPr>
          <w:p w14:paraId="582DD503" w14:textId="77777777" w:rsidR="00C266D1" w:rsidRPr="00927AC8" w:rsidRDefault="00C266D1" w:rsidP="00C266D1">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51AC5A" w14:textId="77777777" w:rsidR="00C266D1" w:rsidRPr="00927AC8" w:rsidRDefault="00C266D1" w:rsidP="00BF3CF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54DF7D9" w14:textId="77777777" w:rsidR="00C266D1" w:rsidRPr="00927AC8" w:rsidRDefault="00C266D1" w:rsidP="00BF3CF1">
            <w:pPr>
              <w:spacing w:after="0"/>
              <w:rPr>
                <w:rFonts w:cs="Arial"/>
                <w:b/>
                <w:bCs/>
                <w:color w:val="000000"/>
                <w:szCs w:val="22"/>
                <w:lang w:eastAsia="cs-CZ"/>
              </w:rPr>
            </w:pPr>
          </w:p>
        </w:tc>
      </w:tr>
    </w:tbl>
    <w:p w14:paraId="1A91DCDD" w14:textId="77777777" w:rsidR="00C266D1" w:rsidRPr="00360DA3" w:rsidRDefault="00C266D1" w:rsidP="00C266D1"/>
    <w:p w14:paraId="68D2CF24" w14:textId="77777777" w:rsidR="00C266D1" w:rsidRDefault="00C266D1" w:rsidP="00C266D1">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7A619581" w14:textId="50754E23" w:rsidR="00C266D1" w:rsidRPr="00360DA3" w:rsidRDefault="00342097" w:rsidP="00A30472">
      <w:pPr>
        <w:ind w:left="284"/>
      </w:pPr>
      <w:r w:rsidRPr="0042617B">
        <w:rPr>
          <w:rFonts w:cs="Arial"/>
          <w:color w:val="000000"/>
          <w:szCs w:val="22"/>
          <w:lang w:eastAsia="cs-CZ"/>
        </w:rPr>
        <w:t>Bez dopadů</w:t>
      </w:r>
    </w:p>
    <w:p w14:paraId="0CB1789E" w14:textId="77777777" w:rsidR="00C266D1" w:rsidRDefault="00C266D1" w:rsidP="00C266D1">
      <w:pPr>
        <w:pStyle w:val="Nadpis1"/>
        <w:numPr>
          <w:ilvl w:val="1"/>
          <w:numId w:val="4"/>
        </w:numPr>
        <w:tabs>
          <w:tab w:val="clear" w:pos="540"/>
        </w:tabs>
        <w:ind w:hanging="292"/>
        <w:rPr>
          <w:rFonts w:cs="Arial"/>
          <w:sz w:val="22"/>
          <w:szCs w:val="22"/>
        </w:rPr>
      </w:pPr>
      <w:r>
        <w:rPr>
          <w:rFonts w:cs="Arial"/>
          <w:sz w:val="22"/>
          <w:szCs w:val="22"/>
        </w:rPr>
        <w:lastRenderedPageBreak/>
        <w:t xml:space="preserve">Na součinnost </w:t>
      </w:r>
      <w:proofErr w:type="spellStart"/>
      <w:r>
        <w:rPr>
          <w:rFonts w:cs="Arial"/>
          <w:sz w:val="22"/>
          <w:szCs w:val="22"/>
        </w:rPr>
        <w:t>AgriBus</w:t>
      </w:r>
      <w:proofErr w:type="spellEnd"/>
    </w:p>
    <w:p w14:paraId="0F6CF787" w14:textId="77777777" w:rsidR="00C266D1" w:rsidRPr="00360DA3" w:rsidRDefault="00C266D1" w:rsidP="00C266D1"/>
    <w:p w14:paraId="6260BD5F" w14:textId="77777777" w:rsidR="00C266D1" w:rsidRPr="00CE352A" w:rsidRDefault="00C266D1" w:rsidP="00C266D1">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5"/>
      </w:r>
    </w:p>
    <w:p w14:paraId="344DE2B8" w14:textId="77777777" w:rsidR="00C266D1" w:rsidRDefault="00C266D1" w:rsidP="00C266D1">
      <w:pPr>
        <w:spacing w:after="120"/>
      </w:pPr>
    </w:p>
    <w:p w14:paraId="2AFF7454" w14:textId="77777777" w:rsidR="00C266D1" w:rsidRPr="00904F0E" w:rsidRDefault="00C266D1" w:rsidP="00C266D1">
      <w:pPr>
        <w:pStyle w:val="Nadpis1"/>
        <w:numPr>
          <w:ilvl w:val="1"/>
          <w:numId w:val="4"/>
        </w:numPr>
        <w:tabs>
          <w:tab w:val="clear" w:pos="540"/>
        </w:tabs>
        <w:ind w:hanging="292"/>
        <w:rPr>
          <w:rFonts w:cs="Arial"/>
          <w:sz w:val="22"/>
          <w:szCs w:val="22"/>
        </w:rPr>
      </w:pPr>
      <w:r>
        <w:rPr>
          <w:rFonts w:cs="Arial"/>
          <w:sz w:val="22"/>
          <w:szCs w:val="22"/>
        </w:rPr>
        <w:t>Ostatní dopady</w:t>
      </w:r>
    </w:p>
    <w:p w14:paraId="251E78EF" w14:textId="77777777" w:rsidR="00C266D1" w:rsidRPr="00BB6BCC" w:rsidRDefault="00C266D1" w:rsidP="00C266D1">
      <w:pPr>
        <w:spacing w:before="120"/>
        <w:rPr>
          <w:rFonts w:cs="Arial"/>
          <w:sz w:val="18"/>
          <w:szCs w:val="18"/>
        </w:rPr>
      </w:pPr>
      <w:r w:rsidRPr="00BB6BCC">
        <w:rPr>
          <w:rFonts w:cs="Arial"/>
          <w:sz w:val="18"/>
          <w:szCs w:val="18"/>
        </w:rPr>
        <w:t xml:space="preserve">(Pozn.: Pokud má požadavek dopady do dalších požadavků </w:t>
      </w:r>
      <w:proofErr w:type="spellStart"/>
      <w:r w:rsidRPr="00BB6BCC">
        <w:rPr>
          <w:rFonts w:cs="Arial"/>
          <w:sz w:val="18"/>
          <w:szCs w:val="18"/>
        </w:rPr>
        <w:t>MZe</w:t>
      </w:r>
      <w:proofErr w:type="spellEnd"/>
      <w:r w:rsidRPr="00BB6BCC">
        <w:rPr>
          <w:rFonts w:cs="Arial"/>
          <w:sz w:val="18"/>
          <w:szCs w:val="18"/>
        </w:rPr>
        <w:t xml:space="preserve">, uveďte je </w:t>
      </w:r>
      <w:r>
        <w:rPr>
          <w:rFonts w:cs="Arial"/>
          <w:sz w:val="18"/>
          <w:szCs w:val="18"/>
        </w:rPr>
        <w:t xml:space="preserve">také </w:t>
      </w:r>
      <w:r w:rsidRPr="00BB6BCC">
        <w:rPr>
          <w:rFonts w:cs="Arial"/>
          <w:sz w:val="18"/>
          <w:szCs w:val="18"/>
        </w:rPr>
        <w:t>v tomto bodu.)</w:t>
      </w:r>
    </w:p>
    <w:p w14:paraId="1D122811" w14:textId="77777777" w:rsidR="00C266D1" w:rsidRPr="00BA1643" w:rsidRDefault="00C266D1" w:rsidP="00C266D1">
      <w:pPr>
        <w:rPr>
          <w:rFonts w:cs="Arial"/>
          <w:szCs w:val="22"/>
        </w:rPr>
      </w:pPr>
    </w:p>
    <w:p w14:paraId="5C97D357" w14:textId="77777777" w:rsidR="00C266D1" w:rsidRPr="0003534C" w:rsidRDefault="00C266D1" w:rsidP="00C266D1">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D61E5B">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266D1" w:rsidRPr="00F23D33" w14:paraId="1E44797F" w14:textId="77777777" w:rsidTr="00BF3CF1">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38F2A" w14:textId="77777777" w:rsidR="00C266D1" w:rsidRPr="00F23D33" w:rsidRDefault="00C266D1" w:rsidP="00BF3CF1">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E820F1" w14:textId="77777777" w:rsidR="00C266D1" w:rsidRPr="00F23D33" w:rsidRDefault="00C266D1" w:rsidP="00BF3CF1">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C266D1" w:rsidRPr="00F23D33" w14:paraId="5AB7C7F2" w14:textId="77777777" w:rsidTr="00BF3CF1">
        <w:trPr>
          <w:trHeight w:val="284"/>
        </w:trPr>
        <w:tc>
          <w:tcPr>
            <w:tcW w:w="2126" w:type="dxa"/>
            <w:tcBorders>
              <w:right w:val="dotted" w:sz="4" w:space="0" w:color="auto"/>
            </w:tcBorders>
            <w:shd w:val="clear" w:color="auto" w:fill="auto"/>
            <w:noWrap/>
            <w:vAlign w:val="bottom"/>
          </w:tcPr>
          <w:p w14:paraId="43F5BC9A" w14:textId="4520989A" w:rsidR="00C266D1" w:rsidRPr="00F23D33" w:rsidRDefault="00342097" w:rsidP="00BF3CF1">
            <w:pPr>
              <w:spacing w:after="0"/>
              <w:rPr>
                <w:rFonts w:cs="Arial"/>
                <w:color w:val="000000"/>
                <w:szCs w:val="22"/>
                <w:lang w:eastAsia="cs-CZ"/>
              </w:rPr>
            </w:pPr>
            <w:r>
              <w:rPr>
                <w:rFonts w:cs="Arial"/>
                <w:color w:val="000000"/>
                <w:szCs w:val="22"/>
                <w:lang w:eastAsia="cs-CZ"/>
              </w:rPr>
              <w:t>ÚKZ</w:t>
            </w:r>
            <w:r w:rsidR="00D61E5B">
              <w:rPr>
                <w:rFonts w:cs="Arial"/>
                <w:color w:val="000000"/>
                <w:szCs w:val="22"/>
                <w:lang w:eastAsia="cs-CZ"/>
              </w:rPr>
              <w:t>Ú</w:t>
            </w:r>
            <w:r>
              <w:rPr>
                <w:rFonts w:cs="Arial"/>
                <w:color w:val="000000"/>
                <w:szCs w:val="22"/>
                <w:lang w:eastAsia="cs-CZ"/>
              </w:rPr>
              <w:t>Z/</w:t>
            </w: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45514B05" w14:textId="0A9A10B0" w:rsidR="00C266D1" w:rsidRPr="00F23D33" w:rsidRDefault="00342097" w:rsidP="00BF3CF1">
            <w:pPr>
              <w:spacing w:after="0"/>
              <w:rPr>
                <w:rFonts w:cs="Arial"/>
                <w:color w:val="000000"/>
                <w:szCs w:val="22"/>
                <w:lang w:eastAsia="cs-CZ"/>
              </w:rPr>
            </w:pPr>
            <w:r>
              <w:rPr>
                <w:rFonts w:cs="Arial"/>
                <w:color w:val="000000"/>
                <w:szCs w:val="22"/>
                <w:lang w:eastAsia="cs-CZ"/>
              </w:rPr>
              <w:t>Součinnost při testování</w:t>
            </w:r>
            <w:r w:rsidR="00D61E5B">
              <w:rPr>
                <w:rFonts w:cs="Arial"/>
                <w:color w:val="000000"/>
                <w:szCs w:val="22"/>
                <w:lang w:eastAsia="cs-CZ"/>
              </w:rPr>
              <w:t xml:space="preserve"> a akceptaci PZ</w:t>
            </w:r>
          </w:p>
        </w:tc>
      </w:tr>
      <w:tr w:rsidR="00C266D1" w:rsidRPr="00F23D33" w14:paraId="5005D9AA" w14:textId="77777777" w:rsidTr="00BF3CF1">
        <w:trPr>
          <w:trHeight w:val="284"/>
        </w:trPr>
        <w:tc>
          <w:tcPr>
            <w:tcW w:w="2126" w:type="dxa"/>
            <w:tcBorders>
              <w:right w:val="dotted" w:sz="4" w:space="0" w:color="auto"/>
            </w:tcBorders>
            <w:shd w:val="clear" w:color="auto" w:fill="auto"/>
            <w:noWrap/>
            <w:vAlign w:val="bottom"/>
          </w:tcPr>
          <w:p w14:paraId="577E738B" w14:textId="77777777" w:rsidR="00C266D1" w:rsidRPr="00F23D33" w:rsidRDefault="00C266D1" w:rsidP="00BF3CF1">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923732A" w14:textId="77777777" w:rsidR="00C266D1" w:rsidRPr="00F23D33" w:rsidRDefault="00C266D1" w:rsidP="00BF3CF1">
            <w:pPr>
              <w:spacing w:after="0"/>
              <w:rPr>
                <w:rFonts w:cs="Arial"/>
                <w:color w:val="000000"/>
                <w:szCs w:val="22"/>
                <w:lang w:eastAsia="cs-CZ"/>
              </w:rPr>
            </w:pPr>
          </w:p>
        </w:tc>
      </w:tr>
    </w:tbl>
    <w:p w14:paraId="0B7C2C92" w14:textId="77777777" w:rsidR="00C266D1" w:rsidRPr="00F81B94" w:rsidRDefault="00C266D1" w:rsidP="00C266D1">
      <w:pPr>
        <w:rPr>
          <w:sz w:val="18"/>
          <w:szCs w:val="18"/>
        </w:rPr>
      </w:pPr>
      <w:r w:rsidRPr="00F81B94">
        <w:rPr>
          <w:sz w:val="18"/>
          <w:szCs w:val="18"/>
        </w:rPr>
        <w:t>(Pozn.: K popisu požadavku uveďte etapu, kdy bude součinnost vyžadována.)</w:t>
      </w:r>
    </w:p>
    <w:p w14:paraId="35C6A067" w14:textId="77777777" w:rsidR="00C266D1" w:rsidRPr="005D454E" w:rsidRDefault="00C266D1" w:rsidP="00C266D1"/>
    <w:p w14:paraId="20044E36" w14:textId="77777777" w:rsidR="00C266D1" w:rsidRPr="0003534C" w:rsidRDefault="00C266D1" w:rsidP="00C266D1">
      <w:pPr>
        <w:pStyle w:val="Nadpis1"/>
        <w:numPr>
          <w:ilvl w:val="0"/>
          <w:numId w:val="4"/>
        </w:numPr>
        <w:tabs>
          <w:tab w:val="clear" w:pos="540"/>
        </w:tabs>
        <w:ind w:left="284" w:hanging="284"/>
        <w:rPr>
          <w:rFonts w:cs="Arial"/>
          <w:sz w:val="22"/>
          <w:szCs w:val="22"/>
        </w:rPr>
      </w:pPr>
      <w:r w:rsidRPr="00D61E5B">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266D1" w:rsidRPr="00F23D33" w14:paraId="1B47C0B1" w14:textId="77777777" w:rsidTr="00BF3CF1">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392955" w14:textId="77777777" w:rsidR="00C266D1" w:rsidRPr="00F23D33" w:rsidRDefault="00C266D1" w:rsidP="00BF3CF1">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BF3992B" w14:textId="77777777" w:rsidR="00C266D1" w:rsidRPr="00F23D33" w:rsidRDefault="00C266D1" w:rsidP="00BF3CF1">
            <w:pPr>
              <w:spacing w:after="0"/>
              <w:rPr>
                <w:rFonts w:cs="Arial"/>
                <w:b/>
                <w:bCs/>
                <w:color w:val="000000"/>
                <w:szCs w:val="22"/>
                <w:lang w:eastAsia="cs-CZ"/>
              </w:rPr>
            </w:pPr>
            <w:r w:rsidRPr="00F23D33">
              <w:rPr>
                <w:rFonts w:cs="Arial"/>
                <w:b/>
                <w:bCs/>
                <w:color w:val="000000"/>
                <w:szCs w:val="22"/>
                <w:lang w:eastAsia="cs-CZ"/>
              </w:rPr>
              <w:t>Termín</w:t>
            </w:r>
          </w:p>
        </w:tc>
      </w:tr>
      <w:tr w:rsidR="00C266D1" w:rsidRPr="00F23D33" w14:paraId="18CDF7EF" w14:textId="77777777" w:rsidTr="00BF3CF1">
        <w:trPr>
          <w:trHeight w:val="284"/>
        </w:trPr>
        <w:tc>
          <w:tcPr>
            <w:tcW w:w="7229" w:type="dxa"/>
            <w:tcBorders>
              <w:right w:val="dotted" w:sz="4" w:space="0" w:color="auto"/>
            </w:tcBorders>
            <w:shd w:val="clear" w:color="auto" w:fill="auto"/>
            <w:noWrap/>
            <w:vAlign w:val="bottom"/>
          </w:tcPr>
          <w:p w14:paraId="2AB81760" w14:textId="5C66C328" w:rsidR="00C266D1" w:rsidRPr="00F23D33" w:rsidRDefault="00342097" w:rsidP="00BF3CF1">
            <w:pPr>
              <w:spacing w:after="0"/>
              <w:rPr>
                <w:rFonts w:cs="Arial"/>
                <w:color w:val="000000"/>
                <w:szCs w:val="22"/>
                <w:lang w:eastAsia="cs-CZ"/>
              </w:rPr>
            </w:pPr>
            <w:r>
              <w:rPr>
                <w:rFonts w:cs="Arial"/>
                <w:color w:val="000000"/>
                <w:szCs w:val="22"/>
                <w:lang w:eastAsia="cs-CZ"/>
              </w:rPr>
              <w:t>Akceptace</w:t>
            </w:r>
            <w:r w:rsidR="00A63510">
              <w:rPr>
                <w:rFonts w:cs="Arial"/>
                <w:color w:val="000000"/>
                <w:szCs w:val="22"/>
                <w:lang w:eastAsia="cs-CZ"/>
              </w:rPr>
              <w:t>, dokumentace</w:t>
            </w:r>
          </w:p>
        </w:tc>
        <w:tc>
          <w:tcPr>
            <w:tcW w:w="2552" w:type="dxa"/>
            <w:tcBorders>
              <w:left w:val="dotted" w:sz="4" w:space="0" w:color="auto"/>
            </w:tcBorders>
            <w:shd w:val="clear" w:color="auto" w:fill="auto"/>
            <w:vAlign w:val="bottom"/>
          </w:tcPr>
          <w:p w14:paraId="736585E1" w14:textId="6B624338" w:rsidR="00C266D1" w:rsidRPr="00F23D33" w:rsidRDefault="00342097" w:rsidP="00BF3CF1">
            <w:pPr>
              <w:spacing w:after="0"/>
              <w:rPr>
                <w:rFonts w:cs="Arial"/>
                <w:color w:val="000000"/>
                <w:szCs w:val="22"/>
                <w:lang w:eastAsia="cs-CZ"/>
              </w:rPr>
            </w:pPr>
            <w:r>
              <w:rPr>
                <w:rFonts w:cs="Arial"/>
                <w:color w:val="000000"/>
                <w:szCs w:val="22"/>
                <w:lang w:eastAsia="cs-CZ"/>
              </w:rPr>
              <w:t>31.10.2022</w:t>
            </w:r>
          </w:p>
        </w:tc>
      </w:tr>
      <w:tr w:rsidR="00C266D1" w:rsidRPr="00F23D33" w14:paraId="07279248" w14:textId="77777777" w:rsidTr="00BF3CF1">
        <w:trPr>
          <w:trHeight w:val="284"/>
        </w:trPr>
        <w:tc>
          <w:tcPr>
            <w:tcW w:w="7229" w:type="dxa"/>
            <w:tcBorders>
              <w:right w:val="dotted" w:sz="4" w:space="0" w:color="auto"/>
            </w:tcBorders>
            <w:shd w:val="clear" w:color="auto" w:fill="auto"/>
            <w:noWrap/>
            <w:vAlign w:val="bottom"/>
          </w:tcPr>
          <w:p w14:paraId="30AD5495" w14:textId="77777777" w:rsidR="00C266D1" w:rsidRPr="00F23D33" w:rsidRDefault="00C266D1" w:rsidP="00BF3CF1">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049299EB" w14:textId="77777777" w:rsidR="00C266D1" w:rsidRPr="00F23D33" w:rsidRDefault="00C266D1" w:rsidP="00BF3CF1">
            <w:pPr>
              <w:spacing w:after="0"/>
              <w:rPr>
                <w:rFonts w:cs="Arial"/>
                <w:color w:val="000000"/>
                <w:szCs w:val="22"/>
                <w:lang w:eastAsia="cs-CZ"/>
              </w:rPr>
            </w:pPr>
          </w:p>
        </w:tc>
      </w:tr>
    </w:tbl>
    <w:p w14:paraId="142399B1" w14:textId="5EBFAFA4" w:rsidR="00C266D1" w:rsidRPr="00D61E5B" w:rsidRDefault="00D61E5B" w:rsidP="00D61E5B">
      <w:pPr>
        <w:rPr>
          <w:sz w:val="18"/>
          <w:szCs w:val="18"/>
        </w:rPr>
      </w:pPr>
      <w:r w:rsidRPr="00D61E5B">
        <w:rPr>
          <w:sz w:val="18"/>
          <w:szCs w:val="18"/>
        </w:rPr>
        <w:t xml:space="preserve">*/ Upozornění: Uvedený harmonogram je platný v případě, že Dodavatel obdrží objednávku </w:t>
      </w:r>
      <w:r w:rsidR="00A63510">
        <w:rPr>
          <w:sz w:val="18"/>
          <w:szCs w:val="18"/>
        </w:rPr>
        <w:t xml:space="preserve">do </w:t>
      </w:r>
      <w:r w:rsidR="00385E13">
        <w:rPr>
          <w:sz w:val="18"/>
          <w:szCs w:val="18"/>
        </w:rPr>
        <w:t>23</w:t>
      </w:r>
      <w:r w:rsidR="00A63510">
        <w:rPr>
          <w:sz w:val="18"/>
          <w:szCs w:val="18"/>
        </w:rPr>
        <w:t>.12.2021</w:t>
      </w:r>
      <w:r w:rsidRPr="00D61E5B">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34CBE45B" w14:textId="77777777" w:rsidR="00C266D1" w:rsidRPr="0003534C" w:rsidRDefault="00C266D1" w:rsidP="00C266D1">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D0454B9" w14:textId="77777777" w:rsidR="00C266D1" w:rsidRPr="00F23D33" w:rsidRDefault="00C266D1" w:rsidP="00C266D1">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C266D1" w:rsidRPr="00F23D33" w14:paraId="479A16A9" w14:textId="77777777" w:rsidTr="00385E13">
        <w:tc>
          <w:tcPr>
            <w:tcW w:w="1701" w:type="dxa"/>
            <w:tcBorders>
              <w:top w:val="single" w:sz="8" w:space="0" w:color="auto"/>
              <w:left w:val="single" w:sz="8" w:space="0" w:color="auto"/>
              <w:bottom w:val="single" w:sz="8" w:space="0" w:color="auto"/>
              <w:right w:val="single" w:sz="8" w:space="0" w:color="auto"/>
            </w:tcBorders>
          </w:tcPr>
          <w:p w14:paraId="7A32F2A1" w14:textId="77777777" w:rsidR="00C266D1" w:rsidRPr="00F23D33" w:rsidRDefault="00C266D1" w:rsidP="00BF3CF1">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0F92F7E3" w14:textId="77777777" w:rsidR="00C266D1" w:rsidRPr="00CB1115" w:rsidRDefault="00C266D1" w:rsidP="00BF3CF1">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43C7A70" w14:textId="77777777" w:rsidR="00C266D1" w:rsidRPr="00CB1115" w:rsidRDefault="00C266D1" w:rsidP="00BF3CF1">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F31CC4A" w14:textId="77777777" w:rsidR="00C266D1" w:rsidRPr="00CB1115" w:rsidRDefault="00C266D1" w:rsidP="00BF3CF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4771629" w14:textId="77777777" w:rsidR="00C266D1" w:rsidRPr="00CB1115" w:rsidRDefault="00C266D1" w:rsidP="00BF3CF1">
            <w:pPr>
              <w:pStyle w:val="Tabulka"/>
              <w:rPr>
                <w:b/>
                <w:szCs w:val="22"/>
              </w:rPr>
            </w:pPr>
            <w:r>
              <w:rPr>
                <w:b/>
                <w:szCs w:val="22"/>
              </w:rPr>
              <w:t>v Kč s DPH</w:t>
            </w:r>
          </w:p>
        </w:tc>
      </w:tr>
      <w:tr w:rsidR="00C266D1" w:rsidRPr="00F23D33" w14:paraId="42397C40" w14:textId="77777777" w:rsidTr="00385E13">
        <w:trPr>
          <w:trHeight w:hRule="exact" w:val="20"/>
        </w:trPr>
        <w:tc>
          <w:tcPr>
            <w:tcW w:w="1701" w:type="dxa"/>
            <w:tcBorders>
              <w:top w:val="single" w:sz="8" w:space="0" w:color="auto"/>
              <w:left w:val="dotted" w:sz="4" w:space="0" w:color="auto"/>
            </w:tcBorders>
          </w:tcPr>
          <w:p w14:paraId="7D641D38" w14:textId="77777777" w:rsidR="00C266D1" w:rsidRPr="00F23D33" w:rsidRDefault="00C266D1" w:rsidP="00BF3CF1">
            <w:pPr>
              <w:pStyle w:val="Tabulka"/>
              <w:rPr>
                <w:szCs w:val="22"/>
              </w:rPr>
            </w:pPr>
          </w:p>
        </w:tc>
        <w:tc>
          <w:tcPr>
            <w:tcW w:w="3544" w:type="dxa"/>
            <w:tcBorders>
              <w:top w:val="single" w:sz="8" w:space="0" w:color="auto"/>
              <w:left w:val="dotted" w:sz="4" w:space="0" w:color="auto"/>
            </w:tcBorders>
          </w:tcPr>
          <w:p w14:paraId="04C1E6A8" w14:textId="77777777" w:rsidR="00C266D1" w:rsidRPr="00F23D33" w:rsidRDefault="00C266D1" w:rsidP="00BF3CF1">
            <w:pPr>
              <w:pStyle w:val="Tabulka"/>
              <w:rPr>
                <w:szCs w:val="22"/>
              </w:rPr>
            </w:pPr>
          </w:p>
        </w:tc>
        <w:tc>
          <w:tcPr>
            <w:tcW w:w="1276" w:type="dxa"/>
            <w:tcBorders>
              <w:top w:val="single" w:sz="8" w:space="0" w:color="auto"/>
            </w:tcBorders>
          </w:tcPr>
          <w:p w14:paraId="1DBA7182" w14:textId="77777777" w:rsidR="00C266D1" w:rsidRPr="00F23D33" w:rsidRDefault="00C266D1" w:rsidP="00BF3CF1">
            <w:pPr>
              <w:pStyle w:val="Tabulka"/>
              <w:rPr>
                <w:szCs w:val="22"/>
              </w:rPr>
            </w:pPr>
          </w:p>
        </w:tc>
        <w:tc>
          <w:tcPr>
            <w:tcW w:w="1701" w:type="dxa"/>
            <w:tcBorders>
              <w:top w:val="single" w:sz="8" w:space="0" w:color="auto"/>
            </w:tcBorders>
          </w:tcPr>
          <w:p w14:paraId="14A13DBA" w14:textId="77777777" w:rsidR="00C266D1" w:rsidRPr="00F23D33" w:rsidRDefault="00C266D1" w:rsidP="00BF3CF1">
            <w:pPr>
              <w:pStyle w:val="Tabulka"/>
              <w:rPr>
                <w:szCs w:val="22"/>
              </w:rPr>
            </w:pPr>
          </w:p>
        </w:tc>
        <w:tc>
          <w:tcPr>
            <w:tcW w:w="1557" w:type="dxa"/>
            <w:tcBorders>
              <w:top w:val="single" w:sz="8" w:space="0" w:color="auto"/>
            </w:tcBorders>
          </w:tcPr>
          <w:p w14:paraId="08C9D693" w14:textId="77777777" w:rsidR="00C266D1" w:rsidRPr="00F23D33" w:rsidRDefault="00C266D1" w:rsidP="00BF3CF1">
            <w:pPr>
              <w:pStyle w:val="Tabulka"/>
              <w:rPr>
                <w:szCs w:val="22"/>
              </w:rPr>
            </w:pPr>
          </w:p>
        </w:tc>
      </w:tr>
      <w:tr w:rsidR="00385E13" w:rsidRPr="00F23D33" w14:paraId="11316D2C" w14:textId="77777777" w:rsidTr="00385E13">
        <w:trPr>
          <w:trHeight w:val="397"/>
        </w:trPr>
        <w:tc>
          <w:tcPr>
            <w:tcW w:w="1701" w:type="dxa"/>
            <w:tcBorders>
              <w:top w:val="dotted" w:sz="4" w:space="0" w:color="auto"/>
              <w:left w:val="dotted" w:sz="4" w:space="0" w:color="auto"/>
            </w:tcBorders>
          </w:tcPr>
          <w:p w14:paraId="32607B97" w14:textId="77777777" w:rsidR="00385E13" w:rsidRPr="00F23D33" w:rsidRDefault="00385E13" w:rsidP="00385E13">
            <w:pPr>
              <w:pStyle w:val="Tabulka"/>
              <w:rPr>
                <w:szCs w:val="22"/>
              </w:rPr>
            </w:pPr>
          </w:p>
        </w:tc>
        <w:tc>
          <w:tcPr>
            <w:tcW w:w="3544" w:type="dxa"/>
            <w:tcBorders>
              <w:top w:val="dotted" w:sz="4" w:space="0" w:color="auto"/>
              <w:left w:val="dotted" w:sz="4" w:space="0" w:color="auto"/>
            </w:tcBorders>
          </w:tcPr>
          <w:p w14:paraId="3A722F9D" w14:textId="483A850F" w:rsidR="00385E13" w:rsidRPr="00F23D33" w:rsidRDefault="00385E13" w:rsidP="00385E13">
            <w:pPr>
              <w:pStyle w:val="Tabulka"/>
              <w:rPr>
                <w:szCs w:val="22"/>
              </w:rPr>
            </w:pPr>
            <w:r>
              <w:rPr>
                <w:szCs w:val="22"/>
              </w:rPr>
              <w:t>Viz cenová nabídka v příloze č.01</w:t>
            </w:r>
          </w:p>
        </w:tc>
        <w:tc>
          <w:tcPr>
            <w:tcW w:w="1276" w:type="dxa"/>
            <w:tcBorders>
              <w:top w:val="dotted" w:sz="4" w:space="0" w:color="auto"/>
            </w:tcBorders>
          </w:tcPr>
          <w:p w14:paraId="4999791E" w14:textId="11098A1F" w:rsidR="00385E13" w:rsidRPr="00F23D33" w:rsidRDefault="00385E13" w:rsidP="00385E13">
            <w:pPr>
              <w:pStyle w:val="Tabulka"/>
              <w:rPr>
                <w:szCs w:val="22"/>
              </w:rPr>
            </w:pPr>
            <w:r>
              <w:rPr>
                <w:szCs w:val="22"/>
              </w:rPr>
              <w:t>410,5</w:t>
            </w:r>
          </w:p>
        </w:tc>
        <w:tc>
          <w:tcPr>
            <w:tcW w:w="1701" w:type="dxa"/>
            <w:tcBorders>
              <w:top w:val="dotted" w:sz="4" w:space="0" w:color="auto"/>
            </w:tcBorders>
          </w:tcPr>
          <w:p w14:paraId="1FC860FF" w14:textId="00C35C12" w:rsidR="00385E13" w:rsidRPr="00F23D33" w:rsidRDefault="00385E13" w:rsidP="00385E13">
            <w:pPr>
              <w:pStyle w:val="Tabulka"/>
              <w:rPr>
                <w:szCs w:val="22"/>
              </w:rPr>
            </w:pPr>
            <w:r w:rsidRPr="00B90FB2">
              <w:t xml:space="preserve"> 3 653 450,00</w:t>
            </w:r>
          </w:p>
        </w:tc>
        <w:tc>
          <w:tcPr>
            <w:tcW w:w="1557" w:type="dxa"/>
            <w:tcBorders>
              <w:top w:val="dotted" w:sz="4" w:space="0" w:color="auto"/>
            </w:tcBorders>
          </w:tcPr>
          <w:p w14:paraId="653DDC18" w14:textId="4A7EFBC5" w:rsidR="00385E13" w:rsidRPr="00F23D33" w:rsidRDefault="00385E13" w:rsidP="00385E13">
            <w:pPr>
              <w:pStyle w:val="Tabulka"/>
              <w:rPr>
                <w:szCs w:val="22"/>
              </w:rPr>
            </w:pPr>
            <w:r w:rsidRPr="00B90FB2">
              <w:t>4 420 674,50</w:t>
            </w:r>
          </w:p>
        </w:tc>
      </w:tr>
      <w:tr w:rsidR="00385E13" w:rsidRPr="00F23D33" w14:paraId="43987A26" w14:textId="77777777" w:rsidTr="00385E13">
        <w:trPr>
          <w:trHeight w:val="397"/>
        </w:trPr>
        <w:tc>
          <w:tcPr>
            <w:tcW w:w="5245" w:type="dxa"/>
            <w:gridSpan w:val="2"/>
            <w:tcBorders>
              <w:left w:val="dotted" w:sz="4" w:space="0" w:color="auto"/>
              <w:bottom w:val="dotted" w:sz="4" w:space="0" w:color="auto"/>
            </w:tcBorders>
          </w:tcPr>
          <w:p w14:paraId="3035EC67" w14:textId="77777777" w:rsidR="00385E13" w:rsidRPr="00CB1115" w:rsidRDefault="00385E13" w:rsidP="00385E13">
            <w:pPr>
              <w:pStyle w:val="Tabulka"/>
              <w:rPr>
                <w:b/>
                <w:szCs w:val="22"/>
              </w:rPr>
            </w:pPr>
            <w:r w:rsidRPr="00CB1115">
              <w:rPr>
                <w:b/>
                <w:szCs w:val="22"/>
              </w:rPr>
              <w:t>Celkem:</w:t>
            </w:r>
          </w:p>
        </w:tc>
        <w:tc>
          <w:tcPr>
            <w:tcW w:w="1276" w:type="dxa"/>
            <w:tcBorders>
              <w:bottom w:val="dotted" w:sz="4" w:space="0" w:color="auto"/>
            </w:tcBorders>
          </w:tcPr>
          <w:p w14:paraId="1FBB06D5" w14:textId="2F8D5ECA" w:rsidR="00385E13" w:rsidRPr="00F23D33" w:rsidRDefault="00385E13" w:rsidP="00385E13">
            <w:pPr>
              <w:pStyle w:val="Tabulka"/>
              <w:rPr>
                <w:szCs w:val="22"/>
              </w:rPr>
            </w:pPr>
            <w:r>
              <w:rPr>
                <w:szCs w:val="22"/>
              </w:rPr>
              <w:t>410,5</w:t>
            </w:r>
          </w:p>
        </w:tc>
        <w:tc>
          <w:tcPr>
            <w:tcW w:w="1701" w:type="dxa"/>
            <w:tcBorders>
              <w:bottom w:val="dotted" w:sz="4" w:space="0" w:color="auto"/>
            </w:tcBorders>
          </w:tcPr>
          <w:p w14:paraId="6501E3EE" w14:textId="35EB6299" w:rsidR="00385E13" w:rsidRPr="00F23D33" w:rsidRDefault="00385E13" w:rsidP="00385E13">
            <w:pPr>
              <w:pStyle w:val="Tabulka"/>
              <w:rPr>
                <w:szCs w:val="22"/>
              </w:rPr>
            </w:pPr>
            <w:r w:rsidRPr="00B90FB2">
              <w:t xml:space="preserve"> 3 653 450,00</w:t>
            </w:r>
          </w:p>
        </w:tc>
        <w:tc>
          <w:tcPr>
            <w:tcW w:w="1557" w:type="dxa"/>
            <w:tcBorders>
              <w:bottom w:val="dotted" w:sz="4" w:space="0" w:color="auto"/>
            </w:tcBorders>
          </w:tcPr>
          <w:p w14:paraId="14921767" w14:textId="22324C25" w:rsidR="00385E13" w:rsidRPr="00F23D33" w:rsidRDefault="00385E13" w:rsidP="00385E13">
            <w:pPr>
              <w:pStyle w:val="Tabulka"/>
              <w:rPr>
                <w:szCs w:val="22"/>
              </w:rPr>
            </w:pPr>
            <w:r w:rsidRPr="00B90FB2">
              <w:t>4 420 674,50</w:t>
            </w:r>
          </w:p>
        </w:tc>
      </w:tr>
    </w:tbl>
    <w:p w14:paraId="4B92D254" w14:textId="77777777" w:rsidR="00C266D1" w:rsidRPr="00F23D33" w:rsidRDefault="00C266D1" w:rsidP="00C266D1">
      <w:pPr>
        <w:spacing w:after="0"/>
        <w:rPr>
          <w:rFonts w:cs="Arial"/>
          <w:sz w:val="8"/>
          <w:szCs w:val="8"/>
        </w:rPr>
      </w:pPr>
    </w:p>
    <w:p w14:paraId="5A9BC824" w14:textId="77777777" w:rsidR="00C266D1" w:rsidRPr="00F81B94" w:rsidRDefault="00C266D1" w:rsidP="00C266D1">
      <w:pPr>
        <w:spacing w:after="0"/>
        <w:rPr>
          <w:rFonts w:cs="Arial"/>
          <w:sz w:val="18"/>
          <w:szCs w:val="18"/>
        </w:rPr>
      </w:pPr>
      <w:r w:rsidRPr="00F81B94">
        <w:rPr>
          <w:rFonts w:cs="Arial"/>
          <w:sz w:val="18"/>
          <w:szCs w:val="18"/>
        </w:rPr>
        <w:t>(Pozn.: MD – člověkoden, MJ – měrná jednotka, např. počet kusů)</w:t>
      </w:r>
    </w:p>
    <w:p w14:paraId="2559EEF0" w14:textId="77777777" w:rsidR="00C266D1" w:rsidRDefault="00C266D1" w:rsidP="00C266D1"/>
    <w:p w14:paraId="6ABC6609" w14:textId="77777777" w:rsidR="00C266D1" w:rsidRPr="0003534C" w:rsidRDefault="00C266D1" w:rsidP="00C266D1">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C266D1" w:rsidRPr="006C3557" w14:paraId="0A66030A" w14:textId="77777777" w:rsidTr="006B127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A3530C" w14:textId="77777777" w:rsidR="00C266D1" w:rsidRPr="006C3557" w:rsidRDefault="00C266D1" w:rsidP="00BF3CF1">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B5E3E8" w14:textId="77777777" w:rsidR="00C266D1" w:rsidRPr="006C3557" w:rsidRDefault="00C266D1" w:rsidP="00BF3CF1">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675A5CA" w14:textId="1365D266" w:rsidR="00C266D1" w:rsidRPr="006B127D" w:rsidRDefault="00C266D1" w:rsidP="006B127D">
            <w:pPr>
              <w:spacing w:after="0"/>
              <w:rPr>
                <w:rFonts w:cs="Arial"/>
                <w:color w:val="000000"/>
                <w:szCs w:val="22"/>
                <w:lang w:eastAsia="cs-CZ"/>
              </w:rPr>
            </w:pPr>
            <w:r w:rsidRPr="006C3557">
              <w:rPr>
                <w:rFonts w:cs="Arial"/>
                <w:b/>
                <w:bCs/>
                <w:color w:val="000000"/>
                <w:szCs w:val="22"/>
                <w:lang w:eastAsia="cs-CZ"/>
              </w:rPr>
              <w:t xml:space="preserve">Formát </w:t>
            </w:r>
            <w:r w:rsidRPr="006B127D">
              <w:rPr>
                <w:rFonts w:cs="Arial"/>
                <w:color w:val="000000"/>
                <w:sz w:val="20"/>
                <w:szCs w:val="20"/>
                <w:lang w:eastAsia="cs-CZ"/>
              </w:rPr>
              <w:t>(CD, listinná forma)</w:t>
            </w:r>
          </w:p>
        </w:tc>
      </w:tr>
      <w:tr w:rsidR="00C266D1" w:rsidRPr="006C3557" w14:paraId="1B3A6B4B" w14:textId="77777777" w:rsidTr="006B127D">
        <w:trPr>
          <w:trHeight w:val="284"/>
        </w:trPr>
        <w:tc>
          <w:tcPr>
            <w:tcW w:w="567" w:type="dxa"/>
            <w:tcBorders>
              <w:right w:val="dotted" w:sz="4" w:space="0" w:color="auto"/>
            </w:tcBorders>
            <w:shd w:val="clear" w:color="auto" w:fill="auto"/>
            <w:noWrap/>
            <w:vAlign w:val="bottom"/>
          </w:tcPr>
          <w:p w14:paraId="068F4325" w14:textId="318824C2" w:rsidR="00C266D1" w:rsidRPr="006C3557" w:rsidRDefault="006B127D" w:rsidP="00BF3CF1">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410F91DF" w14:textId="43199AF4" w:rsidR="00C266D1" w:rsidRPr="006C3557" w:rsidRDefault="006B127D" w:rsidP="00BF3CF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D5BF108" w14:textId="1924687C" w:rsidR="00C266D1" w:rsidRPr="006C3557" w:rsidRDefault="006B127D" w:rsidP="00BF3CF1">
            <w:pPr>
              <w:spacing w:after="0"/>
              <w:rPr>
                <w:rFonts w:cs="Arial"/>
                <w:color w:val="000000"/>
                <w:szCs w:val="22"/>
                <w:lang w:eastAsia="cs-CZ"/>
              </w:rPr>
            </w:pPr>
            <w:r>
              <w:rPr>
                <w:rFonts w:cs="Arial"/>
                <w:color w:val="000000"/>
                <w:szCs w:val="22"/>
                <w:lang w:eastAsia="cs-CZ"/>
              </w:rPr>
              <w:t>Listinná forma</w:t>
            </w:r>
          </w:p>
        </w:tc>
      </w:tr>
      <w:tr w:rsidR="00C266D1" w:rsidRPr="006C3557" w14:paraId="60DE13DA" w14:textId="77777777" w:rsidTr="006B127D">
        <w:trPr>
          <w:trHeight w:val="284"/>
        </w:trPr>
        <w:tc>
          <w:tcPr>
            <w:tcW w:w="567" w:type="dxa"/>
            <w:tcBorders>
              <w:right w:val="dotted" w:sz="4" w:space="0" w:color="auto"/>
            </w:tcBorders>
            <w:shd w:val="clear" w:color="auto" w:fill="auto"/>
            <w:noWrap/>
            <w:vAlign w:val="bottom"/>
          </w:tcPr>
          <w:p w14:paraId="2B32D63E" w14:textId="398D6CEC" w:rsidR="00C266D1" w:rsidRPr="006C3557" w:rsidRDefault="00385E13" w:rsidP="00BF3CF1">
            <w:pPr>
              <w:spacing w:after="0"/>
              <w:rPr>
                <w:rFonts w:cs="Arial"/>
                <w:color w:val="000000"/>
                <w:szCs w:val="22"/>
                <w:lang w:eastAsia="cs-CZ"/>
              </w:rPr>
            </w:pPr>
            <w:r>
              <w:rPr>
                <w:rFonts w:cs="Arial"/>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5851D2A0" w14:textId="147C5F76" w:rsidR="00C266D1" w:rsidRPr="006C3557" w:rsidRDefault="00385E13" w:rsidP="00BF3CF1">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60A369D" w14:textId="4027B887" w:rsidR="00C266D1" w:rsidRPr="006C3557" w:rsidRDefault="00385E13" w:rsidP="00BF3CF1">
            <w:pPr>
              <w:spacing w:after="0"/>
              <w:rPr>
                <w:rFonts w:cs="Arial"/>
                <w:color w:val="000000"/>
                <w:szCs w:val="22"/>
                <w:lang w:eastAsia="cs-CZ"/>
              </w:rPr>
            </w:pPr>
            <w:r>
              <w:rPr>
                <w:rFonts w:cs="Arial"/>
                <w:color w:val="000000"/>
                <w:szCs w:val="22"/>
                <w:lang w:eastAsia="cs-CZ"/>
              </w:rPr>
              <w:t>e-mailem</w:t>
            </w:r>
          </w:p>
        </w:tc>
      </w:tr>
    </w:tbl>
    <w:p w14:paraId="42AC84D6" w14:textId="77777777" w:rsidR="00C266D1" w:rsidRDefault="00C266D1" w:rsidP="00C266D1"/>
    <w:p w14:paraId="6F70DC22" w14:textId="77777777" w:rsidR="00C266D1" w:rsidRDefault="00C266D1" w:rsidP="00C266D1"/>
    <w:p w14:paraId="57B9EEC0" w14:textId="77777777" w:rsidR="00C266D1" w:rsidRPr="0003534C" w:rsidRDefault="00C266D1" w:rsidP="00C266D1">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C266D1" w:rsidRPr="006C3557" w14:paraId="36F25840" w14:textId="77777777" w:rsidTr="006B127D">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912E5" w14:textId="77777777" w:rsidR="00C266D1" w:rsidRPr="00765184" w:rsidRDefault="00C266D1" w:rsidP="00BF3CF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E26982E" w14:textId="77777777" w:rsidR="00C266D1" w:rsidRPr="006C3557" w:rsidRDefault="00C266D1" w:rsidP="00BF3CF1">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9A9175F" w14:textId="77777777" w:rsidR="00C266D1" w:rsidRPr="006C3557" w:rsidRDefault="00C266D1" w:rsidP="00BF3CF1">
            <w:pPr>
              <w:spacing w:after="0"/>
              <w:rPr>
                <w:rFonts w:cs="Arial"/>
                <w:b/>
                <w:bCs/>
                <w:color w:val="000000"/>
                <w:szCs w:val="22"/>
                <w:lang w:eastAsia="cs-CZ"/>
              </w:rPr>
            </w:pPr>
            <w:r>
              <w:rPr>
                <w:rFonts w:cs="Arial"/>
                <w:b/>
                <w:bCs/>
                <w:color w:val="000000"/>
                <w:szCs w:val="22"/>
                <w:lang w:eastAsia="cs-CZ"/>
              </w:rPr>
              <w:t>Podpis</w:t>
            </w:r>
          </w:p>
        </w:tc>
      </w:tr>
      <w:tr w:rsidR="00C266D1" w:rsidRPr="006C3557" w14:paraId="23A43AA3" w14:textId="77777777" w:rsidTr="006B127D">
        <w:trPr>
          <w:trHeight w:val="1396"/>
        </w:trPr>
        <w:tc>
          <w:tcPr>
            <w:tcW w:w="3114" w:type="dxa"/>
            <w:shd w:val="clear" w:color="auto" w:fill="auto"/>
            <w:noWrap/>
            <w:vAlign w:val="center"/>
          </w:tcPr>
          <w:p w14:paraId="0A3066B2" w14:textId="58FE781B" w:rsidR="00C266D1" w:rsidRPr="006C3557" w:rsidRDefault="006B127D" w:rsidP="00BF3CF1">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7DE06D2A" w14:textId="75DA2CE6" w:rsidR="00C266D1" w:rsidRPr="006C3557" w:rsidRDefault="002C78BE" w:rsidP="00BF3CF1">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25C8CE6F" w14:textId="77777777" w:rsidR="00C266D1" w:rsidRPr="006C3557" w:rsidRDefault="00C266D1" w:rsidP="00BF3CF1">
            <w:pPr>
              <w:spacing w:after="0"/>
              <w:ind w:right="72"/>
              <w:rPr>
                <w:rFonts w:cs="Arial"/>
                <w:color w:val="000000"/>
                <w:szCs w:val="22"/>
                <w:lang w:eastAsia="cs-CZ"/>
              </w:rPr>
            </w:pPr>
          </w:p>
        </w:tc>
      </w:tr>
    </w:tbl>
    <w:p w14:paraId="6E6A4F89" w14:textId="77777777" w:rsidR="00C266D1" w:rsidRDefault="00C266D1" w:rsidP="00C266D1">
      <w:pPr>
        <w:rPr>
          <w:rFonts w:cs="Arial"/>
          <w:szCs w:val="22"/>
        </w:rPr>
      </w:pPr>
    </w:p>
    <w:p w14:paraId="7F7A302E" w14:textId="77777777" w:rsidR="00C266D1" w:rsidRDefault="00C266D1" w:rsidP="00C266D1">
      <w:pPr>
        <w:spacing w:after="0"/>
        <w:rPr>
          <w:rFonts w:cs="Arial"/>
          <w:b/>
          <w:caps/>
          <w:szCs w:val="22"/>
        </w:rPr>
      </w:pPr>
      <w:r>
        <w:rPr>
          <w:rFonts w:cs="Arial"/>
          <w:b/>
          <w:caps/>
          <w:szCs w:val="22"/>
        </w:rPr>
        <w:br w:type="page"/>
      </w:r>
    </w:p>
    <w:p w14:paraId="0D9746D5" w14:textId="77777777" w:rsidR="00C266D1" w:rsidRDefault="00C266D1" w:rsidP="00C266D1">
      <w:pPr>
        <w:rPr>
          <w:rFonts w:cs="Arial"/>
          <w:b/>
          <w:caps/>
          <w:szCs w:val="22"/>
        </w:rPr>
        <w:sectPr w:rsidR="00C266D1" w:rsidSect="00223FDB">
          <w:headerReference w:type="even" r:id="rId19"/>
          <w:headerReference w:type="default" r:id="rId20"/>
          <w:footerReference w:type="even" r:id="rId21"/>
          <w:footerReference w:type="default" r:id="rId22"/>
          <w:headerReference w:type="first" r:id="rId23"/>
          <w:footerReference w:type="first" r:id="rId24"/>
          <w:pgSz w:w="11906" w:h="16838" w:code="9"/>
          <w:pgMar w:top="1560" w:right="1418" w:bottom="1134" w:left="992" w:header="567" w:footer="567" w:gutter="0"/>
          <w:pgNumType w:start="1"/>
          <w:cols w:space="708"/>
          <w:docGrid w:linePitch="360"/>
        </w:sectPr>
      </w:pPr>
    </w:p>
    <w:p w14:paraId="7F84FF10" w14:textId="21081C32" w:rsidR="00C266D1" w:rsidRPr="006C3557" w:rsidRDefault="00C266D1" w:rsidP="00C266D1">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Pr="006B127D">
        <w:rPr>
          <w:rFonts w:cs="Arial"/>
          <w:b/>
          <w:caps/>
          <w:szCs w:val="22"/>
        </w:rPr>
        <w:t>Z33045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266D1" w:rsidRPr="006C3557" w14:paraId="6DF1F260" w14:textId="77777777" w:rsidTr="00BF3CF1">
        <w:tc>
          <w:tcPr>
            <w:tcW w:w="1701" w:type="dxa"/>
            <w:tcBorders>
              <w:top w:val="single" w:sz="8" w:space="0" w:color="auto"/>
              <w:left w:val="single" w:sz="8" w:space="0" w:color="auto"/>
              <w:bottom w:val="single" w:sz="8" w:space="0" w:color="auto"/>
            </w:tcBorders>
            <w:vAlign w:val="center"/>
          </w:tcPr>
          <w:p w14:paraId="4B923817" w14:textId="77777777" w:rsidR="00C266D1" w:rsidRPr="006C3557" w:rsidRDefault="00C266D1" w:rsidP="00BF3CF1">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9"/>
            </w:r>
            <w:r w:rsidRPr="002D0745">
              <w:rPr>
                <w:b/>
                <w:szCs w:val="22"/>
              </w:rPr>
              <w:t>:</w:t>
            </w:r>
          </w:p>
        </w:tc>
        <w:tc>
          <w:tcPr>
            <w:tcW w:w="1095" w:type="dxa"/>
            <w:vAlign w:val="center"/>
          </w:tcPr>
          <w:p w14:paraId="437EAE4F" w14:textId="6C174BA3" w:rsidR="00C266D1" w:rsidRPr="006C3557" w:rsidRDefault="00C266D1" w:rsidP="00BF3CF1">
            <w:pPr>
              <w:pStyle w:val="Tabulka"/>
              <w:rPr>
                <w:szCs w:val="22"/>
              </w:rPr>
            </w:pPr>
            <w:r>
              <w:rPr>
                <w:szCs w:val="22"/>
              </w:rPr>
              <w:t>651</w:t>
            </w:r>
          </w:p>
        </w:tc>
      </w:tr>
    </w:tbl>
    <w:p w14:paraId="75EC395E" w14:textId="77777777" w:rsidR="00C266D1" w:rsidRPr="006C3557" w:rsidRDefault="00C266D1" w:rsidP="00C266D1">
      <w:pPr>
        <w:rPr>
          <w:rFonts w:cs="Arial"/>
          <w:szCs w:val="22"/>
        </w:rPr>
      </w:pPr>
    </w:p>
    <w:p w14:paraId="0261CBF4" w14:textId="77777777" w:rsidR="00C266D1" w:rsidRPr="00044DB9" w:rsidRDefault="00C266D1" w:rsidP="00C266D1">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7CDA0C67" w14:textId="77777777" w:rsidR="00C266D1" w:rsidRDefault="00C266D1" w:rsidP="00C266D1">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541AD789" w14:textId="77777777" w:rsidR="00C266D1" w:rsidRDefault="00C266D1" w:rsidP="00C266D1">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266D1" w:rsidRPr="00F632B1" w14:paraId="326EB242" w14:textId="77777777" w:rsidTr="00BF3CF1">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4CB86F3" w14:textId="77777777" w:rsidR="00C266D1" w:rsidRPr="00504500" w:rsidRDefault="00C266D1" w:rsidP="00BF3CF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4EC80" w14:textId="77777777" w:rsidR="00C266D1" w:rsidRPr="00504500" w:rsidRDefault="00C266D1" w:rsidP="00BF3CF1">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AF1A444" w14:textId="77777777" w:rsidR="00C266D1" w:rsidRDefault="00C266D1" w:rsidP="00BF3CF1">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337C6A1" w14:textId="77777777" w:rsidR="00C266D1" w:rsidRPr="00F632B1" w:rsidRDefault="00C266D1" w:rsidP="00BF3CF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DCBE722" w14:textId="77777777" w:rsidR="00C266D1" w:rsidRPr="00504500" w:rsidRDefault="00C266D1" w:rsidP="00BF3CF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266D1" w:rsidRPr="003153D0" w14:paraId="33DBD5D9" w14:textId="77777777" w:rsidTr="00BF3CF1">
        <w:trPr>
          <w:trHeight w:val="288"/>
        </w:trPr>
        <w:tc>
          <w:tcPr>
            <w:tcW w:w="567" w:type="dxa"/>
            <w:tcBorders>
              <w:top w:val="single" w:sz="8" w:space="0" w:color="auto"/>
              <w:left w:val="dotted" w:sz="4" w:space="0" w:color="auto"/>
              <w:bottom w:val="dotted" w:sz="4" w:space="0" w:color="auto"/>
              <w:right w:val="dotted" w:sz="4" w:space="0" w:color="auto"/>
            </w:tcBorders>
          </w:tcPr>
          <w:p w14:paraId="5BB95C93"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2161FE" w14:textId="77777777" w:rsidR="00C266D1" w:rsidRPr="003153D0" w:rsidRDefault="00C266D1" w:rsidP="00BF3CF1">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8B95160" w14:textId="77777777" w:rsidR="00C266D1" w:rsidRPr="003153D0"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8738C57" w14:textId="77777777" w:rsidR="00C266D1" w:rsidRDefault="00C266D1" w:rsidP="00BF3CF1">
            <w:pPr>
              <w:spacing w:after="0"/>
              <w:rPr>
                <w:rFonts w:cs="Arial"/>
                <w:color w:val="000000"/>
                <w:szCs w:val="22"/>
                <w:lang w:eastAsia="cs-CZ"/>
              </w:rPr>
            </w:pPr>
          </w:p>
        </w:tc>
      </w:tr>
      <w:tr w:rsidR="00C266D1" w:rsidRPr="00705F38" w14:paraId="61500E91"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13A7C36C"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600B4B1" w14:textId="77777777" w:rsidR="00C266D1" w:rsidRPr="003153D0" w:rsidRDefault="00C266D1" w:rsidP="00BF3CF1">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20B575" w14:textId="77777777" w:rsidR="00C266D1" w:rsidRPr="00705F38"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DE0418" w14:textId="77777777" w:rsidR="00C266D1" w:rsidRDefault="00C266D1" w:rsidP="00BF3CF1">
            <w:pPr>
              <w:spacing w:after="0"/>
              <w:rPr>
                <w:rFonts w:cs="Arial"/>
                <w:color w:val="000000"/>
                <w:szCs w:val="22"/>
                <w:lang w:eastAsia="cs-CZ"/>
              </w:rPr>
            </w:pPr>
          </w:p>
        </w:tc>
      </w:tr>
      <w:tr w:rsidR="00C266D1" w14:paraId="31C7D2CD"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574BC8A3"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5CE7A4" w14:textId="77777777" w:rsidR="00C266D1" w:rsidRPr="003153D0" w:rsidRDefault="00C266D1" w:rsidP="00BF3CF1">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2F2A90"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80A1B2" w14:textId="77777777" w:rsidR="00C266D1" w:rsidRDefault="00C266D1" w:rsidP="00BF3CF1">
            <w:pPr>
              <w:spacing w:after="0"/>
              <w:rPr>
                <w:rFonts w:cs="Arial"/>
                <w:color w:val="000000"/>
                <w:szCs w:val="22"/>
                <w:lang w:eastAsia="cs-CZ"/>
              </w:rPr>
            </w:pPr>
          </w:p>
        </w:tc>
      </w:tr>
      <w:tr w:rsidR="00C266D1" w14:paraId="25220E3F"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59EED198"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EBAD3B" w14:textId="77777777" w:rsidR="00C266D1" w:rsidRDefault="00C266D1" w:rsidP="00BF3CF1">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617153"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453C2B" w14:textId="77777777" w:rsidR="00C266D1" w:rsidRDefault="00C266D1" w:rsidP="00BF3CF1">
            <w:pPr>
              <w:spacing w:after="0"/>
              <w:rPr>
                <w:rFonts w:cs="Arial"/>
                <w:color w:val="000000"/>
                <w:szCs w:val="22"/>
                <w:lang w:eastAsia="cs-CZ"/>
              </w:rPr>
            </w:pPr>
          </w:p>
        </w:tc>
      </w:tr>
      <w:tr w:rsidR="00C266D1" w14:paraId="663B0FB3"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26894B73"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2035F8" w14:textId="77777777" w:rsidR="00C266D1" w:rsidRDefault="00C266D1" w:rsidP="00BF3CF1">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C357F6"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1275B9" w14:textId="77777777" w:rsidR="00C266D1" w:rsidRDefault="00C266D1" w:rsidP="00BF3CF1">
            <w:pPr>
              <w:spacing w:after="0"/>
              <w:rPr>
                <w:rFonts w:cs="Arial"/>
                <w:color w:val="000000"/>
                <w:szCs w:val="22"/>
                <w:lang w:eastAsia="cs-CZ"/>
              </w:rPr>
            </w:pPr>
          </w:p>
        </w:tc>
      </w:tr>
      <w:tr w:rsidR="00C266D1" w14:paraId="2D3883B6"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02D62989"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0428A3" w14:textId="77777777" w:rsidR="00C266D1" w:rsidRDefault="00C266D1" w:rsidP="00BF3CF1">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97D413"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AFCC2D" w14:textId="77777777" w:rsidR="00C266D1" w:rsidRDefault="00C266D1" w:rsidP="00BF3CF1">
            <w:pPr>
              <w:spacing w:after="0"/>
              <w:rPr>
                <w:rFonts w:cs="Arial"/>
                <w:color w:val="000000"/>
                <w:szCs w:val="22"/>
                <w:lang w:eastAsia="cs-CZ"/>
              </w:rPr>
            </w:pPr>
          </w:p>
        </w:tc>
      </w:tr>
      <w:tr w:rsidR="00C266D1" w14:paraId="7025851D"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6C219AC8"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3BEE4E" w14:textId="77777777" w:rsidR="00C266D1" w:rsidRDefault="00C266D1" w:rsidP="00BF3CF1">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3205B7"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124672" w14:textId="77777777" w:rsidR="00C266D1" w:rsidRDefault="00C266D1" w:rsidP="00BF3CF1">
            <w:pPr>
              <w:spacing w:after="0"/>
              <w:rPr>
                <w:rFonts w:cs="Arial"/>
                <w:color w:val="000000"/>
                <w:szCs w:val="22"/>
                <w:lang w:eastAsia="cs-CZ"/>
              </w:rPr>
            </w:pPr>
          </w:p>
        </w:tc>
      </w:tr>
      <w:tr w:rsidR="00C266D1" w14:paraId="0212F7B9"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6A70938E"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D9AFAF" w14:textId="77777777" w:rsidR="00C266D1" w:rsidRPr="000E5DC8" w:rsidRDefault="00C266D1" w:rsidP="00BF3CF1">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35CB80"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CCE250" w14:textId="77777777" w:rsidR="00C266D1" w:rsidRDefault="00C266D1" w:rsidP="00BF3CF1">
            <w:pPr>
              <w:spacing w:after="0"/>
              <w:rPr>
                <w:rFonts w:cs="Arial"/>
                <w:color w:val="000000"/>
                <w:szCs w:val="22"/>
                <w:lang w:eastAsia="cs-CZ"/>
              </w:rPr>
            </w:pPr>
          </w:p>
        </w:tc>
      </w:tr>
      <w:tr w:rsidR="00C266D1" w14:paraId="109B63C8"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2CB633D3"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EEE14C" w14:textId="77777777" w:rsidR="00C266D1" w:rsidRDefault="00C266D1" w:rsidP="00BF3CF1">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460191"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B6F32B" w14:textId="77777777" w:rsidR="00C266D1" w:rsidRDefault="00C266D1" w:rsidP="00BF3CF1">
            <w:pPr>
              <w:spacing w:after="0"/>
              <w:rPr>
                <w:rFonts w:cs="Arial"/>
                <w:color w:val="000000"/>
                <w:szCs w:val="22"/>
                <w:lang w:eastAsia="cs-CZ"/>
              </w:rPr>
            </w:pPr>
          </w:p>
        </w:tc>
      </w:tr>
      <w:tr w:rsidR="00C266D1" w14:paraId="4E4B417B"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344FBB1C"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C9F7A3" w14:textId="77777777" w:rsidR="00C266D1" w:rsidRPr="000E5DC8" w:rsidRDefault="00C266D1" w:rsidP="00BF3CF1">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2E1994"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983C3A" w14:textId="77777777" w:rsidR="00C266D1" w:rsidRDefault="00C266D1" w:rsidP="00BF3CF1">
            <w:pPr>
              <w:spacing w:after="0"/>
              <w:rPr>
                <w:rFonts w:cs="Arial"/>
                <w:color w:val="000000"/>
                <w:szCs w:val="22"/>
                <w:lang w:eastAsia="cs-CZ"/>
              </w:rPr>
            </w:pPr>
          </w:p>
        </w:tc>
      </w:tr>
      <w:tr w:rsidR="00C266D1" w:rsidRPr="00F7707A" w14:paraId="060DC779"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381BDF4E"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528216" w14:textId="77777777" w:rsidR="00C266D1" w:rsidRPr="00F7707A" w:rsidRDefault="00C266D1" w:rsidP="00BF3CF1">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555C2A" w14:textId="77777777" w:rsidR="00C266D1" w:rsidRPr="00F7707A"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BD6664" w14:textId="77777777" w:rsidR="00C266D1" w:rsidRDefault="00C266D1" w:rsidP="00BF3CF1">
            <w:pPr>
              <w:spacing w:after="0"/>
              <w:rPr>
                <w:rFonts w:cs="Arial"/>
                <w:color w:val="000000"/>
                <w:szCs w:val="22"/>
                <w:lang w:eastAsia="cs-CZ"/>
              </w:rPr>
            </w:pPr>
          </w:p>
        </w:tc>
      </w:tr>
      <w:tr w:rsidR="00C266D1" w14:paraId="5B068B97"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59AA28D3"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ED0582" w14:textId="77777777" w:rsidR="00C266D1" w:rsidRPr="00F7707A" w:rsidRDefault="00C266D1" w:rsidP="00BF3CF1">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F94AC7"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B6AC8D" w14:textId="77777777" w:rsidR="00C266D1" w:rsidRDefault="00C266D1" w:rsidP="00BF3CF1">
            <w:pPr>
              <w:spacing w:after="0"/>
              <w:rPr>
                <w:rFonts w:cs="Arial"/>
                <w:color w:val="000000"/>
                <w:szCs w:val="22"/>
                <w:lang w:eastAsia="cs-CZ"/>
              </w:rPr>
            </w:pPr>
          </w:p>
        </w:tc>
      </w:tr>
      <w:tr w:rsidR="00C266D1" w14:paraId="5C1B8B2E" w14:textId="77777777" w:rsidTr="00BF3CF1">
        <w:trPr>
          <w:trHeight w:val="288"/>
        </w:trPr>
        <w:tc>
          <w:tcPr>
            <w:tcW w:w="567" w:type="dxa"/>
            <w:tcBorders>
              <w:top w:val="dotted" w:sz="4" w:space="0" w:color="auto"/>
              <w:left w:val="dotted" w:sz="4" w:space="0" w:color="auto"/>
              <w:bottom w:val="dotted" w:sz="4" w:space="0" w:color="auto"/>
              <w:right w:val="dotted" w:sz="4" w:space="0" w:color="auto"/>
            </w:tcBorders>
          </w:tcPr>
          <w:p w14:paraId="25260F0D" w14:textId="77777777" w:rsidR="00C266D1" w:rsidRPr="00651917" w:rsidRDefault="00C266D1" w:rsidP="00C266D1">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1C2E7A" w14:textId="77777777" w:rsidR="00C266D1" w:rsidRPr="00927AC8" w:rsidRDefault="00C266D1" w:rsidP="00BF3CF1">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2FE679" w14:textId="77777777" w:rsidR="00C266D1" w:rsidRDefault="00C266D1" w:rsidP="00BF3CF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A975DE" w14:textId="77777777" w:rsidR="00C266D1" w:rsidRDefault="00C266D1" w:rsidP="00BF3CF1">
            <w:pPr>
              <w:spacing w:after="0"/>
              <w:rPr>
                <w:rFonts w:cs="Arial"/>
                <w:color w:val="000000"/>
                <w:szCs w:val="22"/>
                <w:lang w:eastAsia="cs-CZ"/>
              </w:rPr>
            </w:pPr>
          </w:p>
        </w:tc>
      </w:tr>
    </w:tbl>
    <w:p w14:paraId="27B75322" w14:textId="77777777" w:rsidR="00C266D1" w:rsidRDefault="00C266D1" w:rsidP="00C266D1">
      <w:pPr>
        <w:rPr>
          <w:rFonts w:cs="Arial"/>
        </w:rPr>
      </w:pPr>
    </w:p>
    <w:p w14:paraId="3EFCF6A6" w14:textId="77777777" w:rsidR="00C266D1" w:rsidRPr="00285F9D" w:rsidRDefault="00C266D1" w:rsidP="00C266D1">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098F1A18" w14:textId="77777777" w:rsidR="00C266D1" w:rsidRDefault="00C266D1" w:rsidP="00C266D1"/>
    <w:p w14:paraId="51E8D1C0" w14:textId="77777777" w:rsidR="00C266D1" w:rsidRPr="006C3557" w:rsidRDefault="00C266D1" w:rsidP="00C266D1">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266D1" w:rsidRPr="006C3557" w14:paraId="751F0690" w14:textId="77777777" w:rsidTr="00BF3CF1">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C39414" w14:textId="77777777" w:rsidR="00C266D1" w:rsidRPr="006C3557" w:rsidRDefault="00C266D1" w:rsidP="00BF3CF1">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4C198" w14:textId="77777777" w:rsidR="00C266D1" w:rsidRPr="006C3557" w:rsidRDefault="00C266D1" w:rsidP="00BF3CF1">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53C7A6" w14:textId="77777777" w:rsidR="00C266D1" w:rsidRPr="006C3557" w:rsidRDefault="00C266D1" w:rsidP="00BF3CF1">
            <w:pPr>
              <w:spacing w:after="0"/>
              <w:rPr>
                <w:rFonts w:cs="Arial"/>
                <w:b/>
                <w:bCs/>
                <w:color w:val="000000"/>
                <w:szCs w:val="22"/>
                <w:lang w:eastAsia="cs-CZ"/>
              </w:rPr>
            </w:pPr>
            <w:r w:rsidRPr="006C3557">
              <w:rPr>
                <w:rFonts w:cs="Arial"/>
                <w:b/>
                <w:bCs/>
                <w:color w:val="000000"/>
                <w:szCs w:val="22"/>
                <w:lang w:eastAsia="cs-CZ"/>
              </w:rPr>
              <w:t>Odpovědná osoba</w:t>
            </w:r>
          </w:p>
        </w:tc>
      </w:tr>
      <w:tr w:rsidR="00C266D1" w:rsidRPr="006C3557" w14:paraId="550FCACE" w14:textId="77777777" w:rsidTr="00BF3CF1">
        <w:trPr>
          <w:trHeight w:val="284"/>
        </w:trPr>
        <w:tc>
          <w:tcPr>
            <w:tcW w:w="1843" w:type="dxa"/>
            <w:tcBorders>
              <w:right w:val="dotted" w:sz="4" w:space="0" w:color="auto"/>
            </w:tcBorders>
            <w:shd w:val="clear" w:color="auto" w:fill="auto"/>
            <w:noWrap/>
            <w:vAlign w:val="bottom"/>
          </w:tcPr>
          <w:p w14:paraId="424BCBA8" w14:textId="77777777" w:rsidR="00C266D1" w:rsidRPr="006C3557" w:rsidRDefault="00C266D1" w:rsidP="00BF3CF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0D0C3EB" w14:textId="77777777" w:rsidR="00C266D1" w:rsidRPr="006C3557" w:rsidRDefault="00C266D1" w:rsidP="00BF3CF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3F9110D" w14:textId="77777777" w:rsidR="00C266D1" w:rsidRPr="006C3557" w:rsidRDefault="00C266D1" w:rsidP="00BF3CF1">
            <w:pPr>
              <w:spacing w:after="0"/>
              <w:rPr>
                <w:rFonts w:cs="Arial"/>
                <w:color w:val="000000"/>
                <w:szCs w:val="22"/>
                <w:lang w:eastAsia="cs-CZ"/>
              </w:rPr>
            </w:pPr>
          </w:p>
        </w:tc>
      </w:tr>
      <w:tr w:rsidR="00C266D1" w:rsidRPr="006C3557" w14:paraId="51BB0702" w14:textId="77777777" w:rsidTr="00BF3CF1">
        <w:trPr>
          <w:trHeight w:val="284"/>
        </w:trPr>
        <w:tc>
          <w:tcPr>
            <w:tcW w:w="1843" w:type="dxa"/>
            <w:tcBorders>
              <w:right w:val="dotted" w:sz="4" w:space="0" w:color="auto"/>
            </w:tcBorders>
            <w:shd w:val="clear" w:color="auto" w:fill="auto"/>
            <w:noWrap/>
            <w:vAlign w:val="bottom"/>
          </w:tcPr>
          <w:p w14:paraId="59E42BAF" w14:textId="77777777" w:rsidR="00C266D1" w:rsidRPr="006C3557" w:rsidRDefault="00C266D1" w:rsidP="00BF3CF1">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16CB32A" w14:textId="77777777" w:rsidR="00C266D1" w:rsidRPr="006C3557" w:rsidRDefault="00C266D1" w:rsidP="00BF3CF1">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2221CE2" w14:textId="77777777" w:rsidR="00C266D1" w:rsidRPr="006C3557" w:rsidRDefault="00C266D1" w:rsidP="00BF3CF1">
            <w:pPr>
              <w:spacing w:after="0"/>
              <w:rPr>
                <w:rFonts w:cs="Arial"/>
                <w:color w:val="000000"/>
                <w:szCs w:val="22"/>
                <w:lang w:eastAsia="cs-CZ"/>
              </w:rPr>
            </w:pPr>
          </w:p>
        </w:tc>
      </w:tr>
    </w:tbl>
    <w:p w14:paraId="0F08A9B4" w14:textId="77777777" w:rsidR="00C266D1" w:rsidRPr="00A97BF3" w:rsidRDefault="00C266D1" w:rsidP="00C266D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5A6306ED" w14:textId="77777777" w:rsidR="00C266D1" w:rsidRPr="004C756F" w:rsidRDefault="00C266D1" w:rsidP="00C266D1"/>
    <w:p w14:paraId="240D9634" w14:textId="77777777" w:rsidR="00C266D1" w:rsidRPr="0003534C" w:rsidRDefault="00C266D1" w:rsidP="00C266D1">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C266D1" w:rsidRPr="00F23D33" w14:paraId="7A6B6310" w14:textId="77777777" w:rsidTr="004C47A9">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81624" w14:textId="77777777" w:rsidR="00C266D1" w:rsidRPr="00F23D33" w:rsidRDefault="00C266D1" w:rsidP="00BF3CF1">
            <w:pPr>
              <w:spacing w:after="0"/>
              <w:rPr>
                <w:rFonts w:cs="Arial"/>
                <w:b/>
                <w:bCs/>
                <w:color w:val="000000"/>
                <w:szCs w:val="22"/>
                <w:lang w:eastAsia="cs-CZ"/>
              </w:rPr>
            </w:pPr>
            <w:r w:rsidRPr="00F23D33">
              <w:rPr>
                <w:rFonts w:cs="Arial"/>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40864755" w14:textId="77777777" w:rsidR="00C266D1" w:rsidRPr="00F23D33" w:rsidRDefault="00C266D1" w:rsidP="00BF3CF1">
            <w:pPr>
              <w:spacing w:after="0"/>
              <w:rPr>
                <w:rFonts w:cs="Arial"/>
                <w:b/>
                <w:bCs/>
                <w:color w:val="000000"/>
                <w:szCs w:val="22"/>
                <w:lang w:eastAsia="cs-CZ"/>
              </w:rPr>
            </w:pPr>
            <w:r w:rsidRPr="00F23D33">
              <w:rPr>
                <w:rFonts w:cs="Arial"/>
                <w:b/>
                <w:bCs/>
                <w:color w:val="000000"/>
                <w:szCs w:val="22"/>
                <w:lang w:eastAsia="cs-CZ"/>
              </w:rPr>
              <w:t>Termín</w:t>
            </w:r>
          </w:p>
        </w:tc>
      </w:tr>
      <w:tr w:rsidR="00C266D1" w:rsidRPr="00F23D33" w14:paraId="04A387D9" w14:textId="77777777" w:rsidTr="004C47A9">
        <w:trPr>
          <w:trHeight w:val="284"/>
        </w:trPr>
        <w:tc>
          <w:tcPr>
            <w:tcW w:w="6662" w:type="dxa"/>
            <w:tcBorders>
              <w:top w:val="single" w:sz="8" w:space="0" w:color="auto"/>
              <w:right w:val="dotted" w:sz="4" w:space="0" w:color="auto"/>
            </w:tcBorders>
            <w:shd w:val="clear" w:color="auto" w:fill="auto"/>
            <w:noWrap/>
            <w:vAlign w:val="bottom"/>
          </w:tcPr>
          <w:p w14:paraId="04C45F31" w14:textId="77777777" w:rsidR="00C266D1" w:rsidRPr="00F23D33" w:rsidRDefault="00C266D1" w:rsidP="00BF3CF1">
            <w:pPr>
              <w:spacing w:after="0"/>
              <w:rPr>
                <w:rFonts w:cs="Arial"/>
                <w:color w:val="000000"/>
                <w:szCs w:val="22"/>
                <w:lang w:eastAsia="cs-CZ"/>
              </w:rPr>
            </w:pPr>
            <w:r>
              <w:rPr>
                <w:rFonts w:cs="Arial"/>
                <w:color w:val="000000"/>
                <w:szCs w:val="22"/>
                <w:lang w:eastAsia="cs-CZ"/>
              </w:rPr>
              <w:t>Zahájení plnění</w:t>
            </w:r>
          </w:p>
        </w:tc>
        <w:tc>
          <w:tcPr>
            <w:tcW w:w="3119" w:type="dxa"/>
            <w:tcBorders>
              <w:top w:val="single" w:sz="8" w:space="0" w:color="auto"/>
              <w:left w:val="dotted" w:sz="4" w:space="0" w:color="auto"/>
            </w:tcBorders>
            <w:shd w:val="clear" w:color="auto" w:fill="auto"/>
            <w:vAlign w:val="bottom"/>
          </w:tcPr>
          <w:p w14:paraId="7C84905F" w14:textId="01CF924A" w:rsidR="00C266D1" w:rsidRPr="00F23D33" w:rsidRDefault="004C47A9" w:rsidP="00BF3CF1">
            <w:pPr>
              <w:spacing w:after="0"/>
              <w:rPr>
                <w:rFonts w:cs="Arial"/>
                <w:color w:val="000000"/>
                <w:szCs w:val="22"/>
                <w:lang w:eastAsia="cs-CZ"/>
              </w:rPr>
            </w:pPr>
            <w:r>
              <w:rPr>
                <w:rFonts w:cs="Arial"/>
                <w:color w:val="000000"/>
                <w:szCs w:val="22"/>
                <w:lang w:eastAsia="cs-CZ"/>
              </w:rPr>
              <w:t>Uveřejněním v registru smluv</w:t>
            </w:r>
          </w:p>
        </w:tc>
      </w:tr>
      <w:tr w:rsidR="00C266D1" w:rsidRPr="00F23D33" w14:paraId="484F69C7" w14:textId="77777777" w:rsidTr="004C47A9">
        <w:trPr>
          <w:trHeight w:val="284"/>
        </w:trPr>
        <w:tc>
          <w:tcPr>
            <w:tcW w:w="6662" w:type="dxa"/>
            <w:tcBorders>
              <w:right w:val="dotted" w:sz="4" w:space="0" w:color="auto"/>
            </w:tcBorders>
            <w:shd w:val="clear" w:color="auto" w:fill="auto"/>
            <w:noWrap/>
            <w:vAlign w:val="bottom"/>
          </w:tcPr>
          <w:p w14:paraId="109F42B6" w14:textId="77777777" w:rsidR="00C266D1" w:rsidRDefault="00C266D1" w:rsidP="00BF3CF1">
            <w:pPr>
              <w:spacing w:after="0"/>
              <w:rPr>
                <w:rFonts w:cs="Arial"/>
                <w:color w:val="000000"/>
                <w:szCs w:val="22"/>
                <w:lang w:eastAsia="cs-CZ"/>
              </w:rPr>
            </w:pPr>
          </w:p>
        </w:tc>
        <w:tc>
          <w:tcPr>
            <w:tcW w:w="3119" w:type="dxa"/>
            <w:tcBorders>
              <w:left w:val="dotted" w:sz="4" w:space="0" w:color="auto"/>
            </w:tcBorders>
            <w:shd w:val="clear" w:color="auto" w:fill="auto"/>
            <w:vAlign w:val="bottom"/>
          </w:tcPr>
          <w:p w14:paraId="48CF0068" w14:textId="77777777" w:rsidR="00C266D1" w:rsidRPr="00F23D33" w:rsidRDefault="00C266D1" w:rsidP="00BF3CF1">
            <w:pPr>
              <w:spacing w:after="0"/>
              <w:rPr>
                <w:rFonts w:cs="Arial"/>
                <w:color w:val="000000"/>
                <w:szCs w:val="22"/>
                <w:lang w:eastAsia="cs-CZ"/>
              </w:rPr>
            </w:pPr>
          </w:p>
        </w:tc>
      </w:tr>
      <w:tr w:rsidR="00C266D1" w:rsidRPr="00F23D33" w14:paraId="41BB31E4" w14:textId="77777777" w:rsidTr="004C47A9">
        <w:trPr>
          <w:trHeight w:val="284"/>
        </w:trPr>
        <w:tc>
          <w:tcPr>
            <w:tcW w:w="6662" w:type="dxa"/>
            <w:tcBorders>
              <w:right w:val="dotted" w:sz="4" w:space="0" w:color="auto"/>
            </w:tcBorders>
            <w:shd w:val="clear" w:color="auto" w:fill="auto"/>
            <w:noWrap/>
            <w:vAlign w:val="bottom"/>
          </w:tcPr>
          <w:p w14:paraId="2999C286" w14:textId="77777777" w:rsidR="00C266D1" w:rsidRPr="00F23D33" w:rsidRDefault="00C266D1" w:rsidP="00BF3CF1">
            <w:pPr>
              <w:spacing w:after="0"/>
              <w:rPr>
                <w:rFonts w:cs="Arial"/>
                <w:color w:val="000000"/>
                <w:szCs w:val="22"/>
                <w:lang w:eastAsia="cs-CZ"/>
              </w:rPr>
            </w:pPr>
            <w:r>
              <w:rPr>
                <w:rFonts w:cs="Arial"/>
                <w:color w:val="000000"/>
                <w:szCs w:val="22"/>
                <w:lang w:eastAsia="cs-CZ"/>
              </w:rPr>
              <w:t>Dokončení plnění</w:t>
            </w:r>
          </w:p>
        </w:tc>
        <w:tc>
          <w:tcPr>
            <w:tcW w:w="3119" w:type="dxa"/>
            <w:tcBorders>
              <w:left w:val="dotted" w:sz="4" w:space="0" w:color="auto"/>
            </w:tcBorders>
            <w:shd w:val="clear" w:color="auto" w:fill="auto"/>
            <w:vAlign w:val="bottom"/>
          </w:tcPr>
          <w:p w14:paraId="0AC8503F" w14:textId="735601B9" w:rsidR="00C266D1" w:rsidRPr="00F23D33" w:rsidRDefault="004C47A9" w:rsidP="00BF3CF1">
            <w:pPr>
              <w:spacing w:after="0"/>
              <w:rPr>
                <w:rFonts w:cs="Arial"/>
                <w:color w:val="000000"/>
                <w:szCs w:val="22"/>
                <w:lang w:eastAsia="cs-CZ"/>
              </w:rPr>
            </w:pPr>
            <w:r>
              <w:rPr>
                <w:rFonts w:cs="Arial"/>
                <w:color w:val="000000"/>
                <w:szCs w:val="22"/>
                <w:lang w:eastAsia="cs-CZ"/>
              </w:rPr>
              <w:t>31.10.2022</w:t>
            </w:r>
          </w:p>
        </w:tc>
      </w:tr>
    </w:tbl>
    <w:p w14:paraId="4575C9BA" w14:textId="77777777" w:rsidR="00C266D1" w:rsidRPr="0003534C" w:rsidRDefault="00C266D1" w:rsidP="00C266D1">
      <w:pPr>
        <w:pStyle w:val="Nadpis1"/>
        <w:numPr>
          <w:ilvl w:val="0"/>
          <w:numId w:val="5"/>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52C8AC80" w14:textId="77777777" w:rsidR="00C266D1" w:rsidRDefault="00C266D1" w:rsidP="00C266D1">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977"/>
        <w:gridCol w:w="1417"/>
        <w:gridCol w:w="1843"/>
        <w:gridCol w:w="1841"/>
      </w:tblGrid>
      <w:tr w:rsidR="00C266D1" w:rsidRPr="00F23D33" w14:paraId="12E92BFE" w14:textId="77777777" w:rsidTr="009C3419">
        <w:tc>
          <w:tcPr>
            <w:tcW w:w="1701" w:type="dxa"/>
            <w:tcBorders>
              <w:top w:val="single" w:sz="8" w:space="0" w:color="auto"/>
              <w:left w:val="single" w:sz="8" w:space="0" w:color="auto"/>
              <w:bottom w:val="single" w:sz="8" w:space="0" w:color="auto"/>
              <w:right w:val="single" w:sz="8" w:space="0" w:color="auto"/>
            </w:tcBorders>
          </w:tcPr>
          <w:p w14:paraId="778E92B9" w14:textId="77777777" w:rsidR="00C266D1" w:rsidRPr="00F23D33" w:rsidRDefault="00C266D1" w:rsidP="00BF3CF1">
            <w:pPr>
              <w:pStyle w:val="Tabulka"/>
              <w:rPr>
                <w:szCs w:val="22"/>
              </w:rPr>
            </w:pPr>
            <w:r w:rsidRPr="00CB1115">
              <w:rPr>
                <w:b/>
                <w:szCs w:val="22"/>
              </w:rPr>
              <w:t>Oblast / role</w:t>
            </w:r>
            <w:r w:rsidRPr="00F23D33">
              <w:rPr>
                <w:rStyle w:val="Odkaznavysvtlivky"/>
                <w:szCs w:val="22"/>
              </w:rPr>
              <w:endnoteReference w:id="21"/>
            </w:r>
          </w:p>
        </w:tc>
        <w:tc>
          <w:tcPr>
            <w:tcW w:w="2977" w:type="dxa"/>
            <w:tcBorders>
              <w:top w:val="single" w:sz="8" w:space="0" w:color="auto"/>
              <w:left w:val="single" w:sz="8" w:space="0" w:color="auto"/>
              <w:bottom w:val="single" w:sz="8" w:space="0" w:color="auto"/>
              <w:right w:val="single" w:sz="8" w:space="0" w:color="auto"/>
            </w:tcBorders>
          </w:tcPr>
          <w:p w14:paraId="339FB673" w14:textId="77777777" w:rsidR="00C266D1" w:rsidRPr="00CB1115" w:rsidRDefault="00C266D1" w:rsidP="00BF3CF1">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11271B58" w14:textId="77777777" w:rsidR="00C266D1" w:rsidRPr="00CB1115" w:rsidRDefault="00C266D1" w:rsidP="00BF3CF1">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450AFF9" w14:textId="77777777" w:rsidR="00C266D1" w:rsidRPr="00CB1115" w:rsidRDefault="00C266D1" w:rsidP="00BF3CF1">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7BB55B" w14:textId="77777777" w:rsidR="00C266D1" w:rsidRPr="00CB1115" w:rsidRDefault="00C266D1" w:rsidP="00BF3CF1">
            <w:pPr>
              <w:pStyle w:val="Tabulka"/>
              <w:rPr>
                <w:b/>
                <w:szCs w:val="22"/>
              </w:rPr>
            </w:pPr>
            <w:r w:rsidRPr="00CB1115">
              <w:rPr>
                <w:b/>
                <w:szCs w:val="22"/>
              </w:rPr>
              <w:t>v Kč s DPH:</w:t>
            </w:r>
          </w:p>
        </w:tc>
      </w:tr>
      <w:tr w:rsidR="00C266D1" w:rsidRPr="00F23D33" w14:paraId="0F038EDF" w14:textId="77777777" w:rsidTr="009C3419">
        <w:trPr>
          <w:trHeight w:hRule="exact" w:val="20"/>
        </w:trPr>
        <w:tc>
          <w:tcPr>
            <w:tcW w:w="1701" w:type="dxa"/>
            <w:tcBorders>
              <w:top w:val="single" w:sz="8" w:space="0" w:color="auto"/>
              <w:left w:val="dotted" w:sz="4" w:space="0" w:color="auto"/>
            </w:tcBorders>
          </w:tcPr>
          <w:p w14:paraId="16497123" w14:textId="77777777" w:rsidR="00C266D1" w:rsidRPr="00F23D33" w:rsidRDefault="00C266D1" w:rsidP="00BF3CF1">
            <w:pPr>
              <w:pStyle w:val="Tabulka"/>
              <w:rPr>
                <w:szCs w:val="22"/>
              </w:rPr>
            </w:pPr>
          </w:p>
        </w:tc>
        <w:tc>
          <w:tcPr>
            <w:tcW w:w="2977" w:type="dxa"/>
            <w:tcBorders>
              <w:top w:val="single" w:sz="8" w:space="0" w:color="auto"/>
              <w:left w:val="dotted" w:sz="4" w:space="0" w:color="auto"/>
            </w:tcBorders>
          </w:tcPr>
          <w:p w14:paraId="1A861898" w14:textId="77777777" w:rsidR="00C266D1" w:rsidRPr="00F23D33" w:rsidRDefault="00C266D1" w:rsidP="00BF3CF1">
            <w:pPr>
              <w:pStyle w:val="Tabulka"/>
              <w:rPr>
                <w:szCs w:val="22"/>
              </w:rPr>
            </w:pPr>
          </w:p>
        </w:tc>
        <w:tc>
          <w:tcPr>
            <w:tcW w:w="1417" w:type="dxa"/>
            <w:tcBorders>
              <w:top w:val="single" w:sz="8" w:space="0" w:color="auto"/>
            </w:tcBorders>
          </w:tcPr>
          <w:p w14:paraId="256A40A2" w14:textId="77777777" w:rsidR="00C266D1" w:rsidRPr="00F23D33" w:rsidRDefault="00C266D1" w:rsidP="00BF3CF1">
            <w:pPr>
              <w:pStyle w:val="Tabulka"/>
              <w:rPr>
                <w:szCs w:val="22"/>
              </w:rPr>
            </w:pPr>
          </w:p>
        </w:tc>
        <w:tc>
          <w:tcPr>
            <w:tcW w:w="1843" w:type="dxa"/>
            <w:tcBorders>
              <w:top w:val="single" w:sz="8" w:space="0" w:color="auto"/>
            </w:tcBorders>
          </w:tcPr>
          <w:p w14:paraId="783E5047" w14:textId="77777777" w:rsidR="00C266D1" w:rsidRPr="00F23D33" w:rsidRDefault="00C266D1" w:rsidP="00BF3CF1">
            <w:pPr>
              <w:pStyle w:val="Tabulka"/>
              <w:rPr>
                <w:szCs w:val="22"/>
              </w:rPr>
            </w:pPr>
          </w:p>
        </w:tc>
        <w:tc>
          <w:tcPr>
            <w:tcW w:w="1841" w:type="dxa"/>
            <w:tcBorders>
              <w:top w:val="single" w:sz="8" w:space="0" w:color="auto"/>
            </w:tcBorders>
          </w:tcPr>
          <w:p w14:paraId="099AB44C" w14:textId="77777777" w:rsidR="00C266D1" w:rsidRPr="00F23D33" w:rsidRDefault="00C266D1" w:rsidP="00BF3CF1">
            <w:pPr>
              <w:pStyle w:val="Tabulka"/>
              <w:rPr>
                <w:szCs w:val="22"/>
              </w:rPr>
            </w:pPr>
          </w:p>
        </w:tc>
      </w:tr>
      <w:tr w:rsidR="004C47A9" w:rsidRPr="00F23D33" w14:paraId="5F00162B" w14:textId="77777777" w:rsidTr="009C3419">
        <w:trPr>
          <w:trHeight w:val="397"/>
        </w:trPr>
        <w:tc>
          <w:tcPr>
            <w:tcW w:w="1701" w:type="dxa"/>
            <w:tcBorders>
              <w:top w:val="dotted" w:sz="4" w:space="0" w:color="auto"/>
              <w:left w:val="dotted" w:sz="4" w:space="0" w:color="auto"/>
            </w:tcBorders>
          </w:tcPr>
          <w:p w14:paraId="168CAA86" w14:textId="77777777" w:rsidR="004C47A9" w:rsidRPr="00F23D33" w:rsidRDefault="004C47A9" w:rsidP="004C47A9">
            <w:pPr>
              <w:pStyle w:val="Tabulka"/>
              <w:rPr>
                <w:szCs w:val="22"/>
              </w:rPr>
            </w:pPr>
          </w:p>
        </w:tc>
        <w:tc>
          <w:tcPr>
            <w:tcW w:w="2977" w:type="dxa"/>
            <w:tcBorders>
              <w:top w:val="dotted" w:sz="4" w:space="0" w:color="auto"/>
              <w:left w:val="dotted" w:sz="4" w:space="0" w:color="auto"/>
            </w:tcBorders>
          </w:tcPr>
          <w:p w14:paraId="2D76A249" w14:textId="0C37894A" w:rsidR="004C47A9" w:rsidRPr="00F23D33" w:rsidRDefault="004C47A9" w:rsidP="004C47A9">
            <w:pPr>
              <w:pStyle w:val="Tabulka"/>
              <w:rPr>
                <w:szCs w:val="22"/>
              </w:rPr>
            </w:pPr>
            <w:r>
              <w:rPr>
                <w:szCs w:val="22"/>
              </w:rPr>
              <w:t>Viz cenová nabídka v příloze č.01</w:t>
            </w:r>
          </w:p>
        </w:tc>
        <w:tc>
          <w:tcPr>
            <w:tcW w:w="1417" w:type="dxa"/>
            <w:tcBorders>
              <w:top w:val="dotted" w:sz="4" w:space="0" w:color="auto"/>
            </w:tcBorders>
          </w:tcPr>
          <w:p w14:paraId="3B3C8890" w14:textId="499AA144" w:rsidR="004C47A9" w:rsidRPr="00F23D33" w:rsidRDefault="004C47A9" w:rsidP="004C47A9">
            <w:pPr>
              <w:pStyle w:val="Tabulka"/>
              <w:rPr>
                <w:szCs w:val="22"/>
              </w:rPr>
            </w:pPr>
            <w:r>
              <w:rPr>
                <w:szCs w:val="22"/>
              </w:rPr>
              <w:t>410,5</w:t>
            </w:r>
          </w:p>
        </w:tc>
        <w:tc>
          <w:tcPr>
            <w:tcW w:w="1843" w:type="dxa"/>
            <w:tcBorders>
              <w:top w:val="dotted" w:sz="4" w:space="0" w:color="auto"/>
            </w:tcBorders>
          </w:tcPr>
          <w:p w14:paraId="1C4FBF13" w14:textId="4C298F2F" w:rsidR="004C47A9" w:rsidRPr="00F23D33" w:rsidRDefault="004C47A9" w:rsidP="004C47A9">
            <w:pPr>
              <w:pStyle w:val="Tabulka"/>
              <w:rPr>
                <w:szCs w:val="22"/>
              </w:rPr>
            </w:pPr>
            <w:r w:rsidRPr="00B90FB2">
              <w:t xml:space="preserve"> 3 653 450,00</w:t>
            </w:r>
          </w:p>
        </w:tc>
        <w:tc>
          <w:tcPr>
            <w:tcW w:w="1841" w:type="dxa"/>
            <w:tcBorders>
              <w:top w:val="dotted" w:sz="4" w:space="0" w:color="auto"/>
            </w:tcBorders>
          </w:tcPr>
          <w:p w14:paraId="3A620FAC" w14:textId="7166E3F9" w:rsidR="004C47A9" w:rsidRPr="00F23D33" w:rsidRDefault="004C47A9" w:rsidP="004C47A9">
            <w:pPr>
              <w:pStyle w:val="Tabulka"/>
              <w:rPr>
                <w:szCs w:val="22"/>
              </w:rPr>
            </w:pPr>
            <w:r w:rsidRPr="00B90FB2">
              <w:t>4 420 674,50</w:t>
            </w:r>
          </w:p>
        </w:tc>
      </w:tr>
      <w:tr w:rsidR="004C47A9" w:rsidRPr="00F23D33" w14:paraId="5336BB4A" w14:textId="77777777" w:rsidTr="009C3419">
        <w:trPr>
          <w:trHeight w:val="397"/>
        </w:trPr>
        <w:tc>
          <w:tcPr>
            <w:tcW w:w="4678" w:type="dxa"/>
            <w:gridSpan w:val="2"/>
            <w:tcBorders>
              <w:left w:val="dotted" w:sz="4" w:space="0" w:color="auto"/>
              <w:bottom w:val="dotted" w:sz="4" w:space="0" w:color="auto"/>
            </w:tcBorders>
          </w:tcPr>
          <w:p w14:paraId="215F63E9" w14:textId="50DA6E12" w:rsidR="004C47A9" w:rsidRPr="00CB1115" w:rsidRDefault="004C47A9" w:rsidP="004C47A9">
            <w:pPr>
              <w:pStyle w:val="Tabulka"/>
              <w:rPr>
                <w:b/>
                <w:szCs w:val="22"/>
              </w:rPr>
            </w:pPr>
            <w:r w:rsidRPr="00CB1115">
              <w:rPr>
                <w:b/>
                <w:szCs w:val="22"/>
              </w:rPr>
              <w:t>Celkem:</w:t>
            </w:r>
          </w:p>
        </w:tc>
        <w:tc>
          <w:tcPr>
            <w:tcW w:w="1417" w:type="dxa"/>
            <w:tcBorders>
              <w:bottom w:val="dotted" w:sz="4" w:space="0" w:color="auto"/>
            </w:tcBorders>
          </w:tcPr>
          <w:p w14:paraId="6388B7E3" w14:textId="66BD93AF" w:rsidR="004C47A9" w:rsidRPr="00F23D33" w:rsidRDefault="004C47A9" w:rsidP="004C47A9">
            <w:pPr>
              <w:pStyle w:val="Tabulka"/>
              <w:rPr>
                <w:szCs w:val="22"/>
              </w:rPr>
            </w:pPr>
            <w:r>
              <w:rPr>
                <w:szCs w:val="22"/>
              </w:rPr>
              <w:t>410,5</w:t>
            </w:r>
          </w:p>
        </w:tc>
        <w:tc>
          <w:tcPr>
            <w:tcW w:w="1843" w:type="dxa"/>
            <w:tcBorders>
              <w:bottom w:val="dotted" w:sz="4" w:space="0" w:color="auto"/>
            </w:tcBorders>
          </w:tcPr>
          <w:p w14:paraId="0F035BEE" w14:textId="11D7970A" w:rsidR="004C47A9" w:rsidRPr="00F23D33" w:rsidRDefault="004C47A9" w:rsidP="004C47A9">
            <w:pPr>
              <w:pStyle w:val="Tabulka"/>
              <w:rPr>
                <w:szCs w:val="22"/>
              </w:rPr>
            </w:pPr>
            <w:r w:rsidRPr="00B90FB2">
              <w:t xml:space="preserve"> 3 653 450,00</w:t>
            </w:r>
          </w:p>
        </w:tc>
        <w:tc>
          <w:tcPr>
            <w:tcW w:w="1841" w:type="dxa"/>
            <w:tcBorders>
              <w:bottom w:val="dotted" w:sz="4" w:space="0" w:color="auto"/>
            </w:tcBorders>
          </w:tcPr>
          <w:p w14:paraId="0EEA727C" w14:textId="16CA14C8" w:rsidR="004C47A9" w:rsidRPr="00F23D33" w:rsidRDefault="004C47A9" w:rsidP="004C47A9">
            <w:pPr>
              <w:pStyle w:val="Tabulka"/>
              <w:rPr>
                <w:szCs w:val="22"/>
              </w:rPr>
            </w:pPr>
            <w:r w:rsidRPr="00B90FB2">
              <w:t>4 420 674,50</w:t>
            </w:r>
          </w:p>
        </w:tc>
      </w:tr>
    </w:tbl>
    <w:p w14:paraId="75BBE138" w14:textId="77777777" w:rsidR="00C266D1" w:rsidRPr="00F23D33" w:rsidRDefault="00C266D1" w:rsidP="00C266D1">
      <w:pPr>
        <w:spacing w:after="0"/>
        <w:rPr>
          <w:rFonts w:cs="Arial"/>
          <w:sz w:val="8"/>
          <w:szCs w:val="8"/>
        </w:rPr>
      </w:pPr>
    </w:p>
    <w:p w14:paraId="43BC0B4B" w14:textId="77777777" w:rsidR="00C266D1" w:rsidRPr="00D201B5" w:rsidRDefault="00C266D1" w:rsidP="00C266D1">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00A1018" w14:textId="77777777" w:rsidR="00C266D1" w:rsidRPr="00926D78" w:rsidRDefault="00C266D1" w:rsidP="00C266D1">
      <w:pPr>
        <w:rPr>
          <w:szCs w:val="22"/>
        </w:rPr>
      </w:pPr>
    </w:p>
    <w:p w14:paraId="3D182603" w14:textId="77777777" w:rsidR="00C266D1" w:rsidRPr="00926D78" w:rsidRDefault="00C266D1" w:rsidP="00C266D1">
      <w:pPr>
        <w:spacing w:after="0"/>
        <w:rPr>
          <w:rFonts w:cs="Arial"/>
          <w:szCs w:val="22"/>
        </w:rPr>
      </w:pPr>
    </w:p>
    <w:p w14:paraId="0BE9C9D0" w14:textId="77777777" w:rsidR="00C266D1" w:rsidRPr="004C756F" w:rsidRDefault="00C266D1" w:rsidP="00C266D1"/>
    <w:p w14:paraId="22EFE324" w14:textId="77777777" w:rsidR="00C266D1" w:rsidRDefault="00C266D1" w:rsidP="00C266D1">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67E9A6DB" w14:textId="77777777" w:rsidR="00C266D1" w:rsidRPr="00A219DB" w:rsidRDefault="00C266D1" w:rsidP="00C266D1">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C266D1" w:rsidRPr="00194CEC" w14:paraId="04EA4764" w14:textId="77777777" w:rsidTr="00BF3CF1">
        <w:trPr>
          <w:trHeight w:val="374"/>
        </w:trPr>
        <w:tc>
          <w:tcPr>
            <w:tcW w:w="3256" w:type="dxa"/>
            <w:vAlign w:val="center"/>
          </w:tcPr>
          <w:p w14:paraId="09B3040B" w14:textId="77777777" w:rsidR="00C266D1" w:rsidRPr="00194CEC" w:rsidRDefault="00C266D1" w:rsidP="00BF3CF1">
            <w:pPr>
              <w:rPr>
                <w:b/>
              </w:rPr>
            </w:pPr>
            <w:r>
              <w:rPr>
                <w:b/>
              </w:rPr>
              <w:t>Role</w:t>
            </w:r>
          </w:p>
        </w:tc>
        <w:tc>
          <w:tcPr>
            <w:tcW w:w="2976" w:type="dxa"/>
            <w:vAlign w:val="center"/>
          </w:tcPr>
          <w:p w14:paraId="33AEBD5D" w14:textId="77777777" w:rsidR="00C266D1" w:rsidRPr="00194CEC" w:rsidRDefault="00C266D1" w:rsidP="00BF3CF1">
            <w:pPr>
              <w:rPr>
                <w:b/>
              </w:rPr>
            </w:pPr>
            <w:r>
              <w:rPr>
                <w:b/>
              </w:rPr>
              <w:t>Jméno</w:t>
            </w:r>
          </w:p>
        </w:tc>
        <w:tc>
          <w:tcPr>
            <w:tcW w:w="2977" w:type="dxa"/>
            <w:vAlign w:val="center"/>
          </w:tcPr>
          <w:p w14:paraId="51A3686F" w14:textId="77777777" w:rsidR="00C266D1" w:rsidRPr="00194CEC" w:rsidRDefault="00C266D1" w:rsidP="00BF3CF1">
            <w:pPr>
              <w:rPr>
                <w:b/>
              </w:rPr>
            </w:pPr>
            <w:r w:rsidRPr="00194CEC">
              <w:rPr>
                <w:b/>
              </w:rPr>
              <w:t>Podpis</w:t>
            </w:r>
            <w:r>
              <w:rPr>
                <w:b/>
              </w:rPr>
              <w:t>/Mail</w:t>
            </w:r>
            <w:r>
              <w:rPr>
                <w:rStyle w:val="Odkaznavysvtlivky"/>
                <w:b/>
              </w:rPr>
              <w:endnoteReference w:id="22"/>
            </w:r>
          </w:p>
        </w:tc>
      </w:tr>
      <w:tr w:rsidR="00C266D1" w14:paraId="0C4707DB" w14:textId="77777777" w:rsidTr="00BF3CF1">
        <w:trPr>
          <w:trHeight w:val="510"/>
        </w:trPr>
        <w:tc>
          <w:tcPr>
            <w:tcW w:w="3256" w:type="dxa"/>
            <w:vAlign w:val="center"/>
          </w:tcPr>
          <w:p w14:paraId="2AC16B5F" w14:textId="77777777" w:rsidR="00C266D1" w:rsidRDefault="00C266D1" w:rsidP="00BF3CF1">
            <w:r>
              <w:t>Bezpečnostní garant</w:t>
            </w:r>
          </w:p>
        </w:tc>
        <w:tc>
          <w:tcPr>
            <w:tcW w:w="2976" w:type="dxa"/>
            <w:vAlign w:val="center"/>
          </w:tcPr>
          <w:p w14:paraId="5940DD26" w14:textId="71490EF3" w:rsidR="00C266D1" w:rsidRDefault="00470BBB" w:rsidP="00BF3CF1">
            <w:r>
              <w:t>Oldřich Štěpánek</w:t>
            </w:r>
          </w:p>
        </w:tc>
        <w:tc>
          <w:tcPr>
            <w:tcW w:w="2977" w:type="dxa"/>
            <w:vAlign w:val="center"/>
          </w:tcPr>
          <w:p w14:paraId="2870D924" w14:textId="77777777" w:rsidR="00C266D1" w:rsidRDefault="00C266D1" w:rsidP="00BF3CF1"/>
        </w:tc>
      </w:tr>
      <w:tr w:rsidR="00C266D1" w14:paraId="0F17AC26" w14:textId="77777777" w:rsidTr="00BF3CF1">
        <w:trPr>
          <w:trHeight w:val="510"/>
        </w:trPr>
        <w:tc>
          <w:tcPr>
            <w:tcW w:w="3256" w:type="dxa"/>
            <w:vAlign w:val="center"/>
          </w:tcPr>
          <w:p w14:paraId="1C0524DE" w14:textId="77777777" w:rsidR="00C266D1" w:rsidRDefault="00C266D1" w:rsidP="00BF3CF1">
            <w:r>
              <w:t>Provozní garant</w:t>
            </w:r>
          </w:p>
        </w:tc>
        <w:tc>
          <w:tcPr>
            <w:tcW w:w="2976" w:type="dxa"/>
            <w:vAlign w:val="center"/>
          </w:tcPr>
          <w:p w14:paraId="0C6416FE" w14:textId="7A31DE3C" w:rsidR="00C266D1" w:rsidRDefault="00470BBB" w:rsidP="00BF3CF1">
            <w:r>
              <w:t>Ivo Jančík</w:t>
            </w:r>
          </w:p>
        </w:tc>
        <w:tc>
          <w:tcPr>
            <w:tcW w:w="2977" w:type="dxa"/>
            <w:vAlign w:val="center"/>
          </w:tcPr>
          <w:p w14:paraId="76D2C68B" w14:textId="77777777" w:rsidR="00C266D1" w:rsidRDefault="00C266D1" w:rsidP="00BF3CF1"/>
        </w:tc>
      </w:tr>
      <w:tr w:rsidR="00C266D1" w14:paraId="356BAE2C" w14:textId="77777777" w:rsidTr="00BF3CF1">
        <w:trPr>
          <w:trHeight w:val="510"/>
        </w:trPr>
        <w:tc>
          <w:tcPr>
            <w:tcW w:w="3256" w:type="dxa"/>
            <w:vAlign w:val="center"/>
          </w:tcPr>
          <w:p w14:paraId="1A33E5C7" w14:textId="77777777" w:rsidR="00C266D1" w:rsidRDefault="00C266D1" w:rsidP="00BF3CF1">
            <w:r>
              <w:t>Architekt</w:t>
            </w:r>
          </w:p>
        </w:tc>
        <w:tc>
          <w:tcPr>
            <w:tcW w:w="2976" w:type="dxa"/>
            <w:vAlign w:val="center"/>
          </w:tcPr>
          <w:p w14:paraId="5402D111" w14:textId="77777777" w:rsidR="00C266D1" w:rsidRDefault="00C266D1" w:rsidP="00BF3CF1"/>
        </w:tc>
        <w:tc>
          <w:tcPr>
            <w:tcW w:w="2977" w:type="dxa"/>
            <w:vAlign w:val="center"/>
          </w:tcPr>
          <w:p w14:paraId="0B1B67D9" w14:textId="77777777" w:rsidR="00C266D1" w:rsidRDefault="00C266D1" w:rsidP="00BF3CF1"/>
        </w:tc>
      </w:tr>
    </w:tbl>
    <w:p w14:paraId="7F05AC9E" w14:textId="77777777" w:rsidR="00C266D1" w:rsidRDefault="00C266D1" w:rsidP="00C266D1">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17BC130D" w14:textId="77777777" w:rsidR="00C266D1" w:rsidRDefault="00C266D1" w:rsidP="00C266D1"/>
    <w:p w14:paraId="253391B2" w14:textId="77777777" w:rsidR="00C266D1" w:rsidRDefault="00C266D1" w:rsidP="00C266D1">
      <w:pPr>
        <w:rPr>
          <w:rFonts w:cs="Arial"/>
          <w:szCs w:val="22"/>
        </w:rPr>
      </w:pPr>
    </w:p>
    <w:p w14:paraId="46692771" w14:textId="77777777" w:rsidR="00C266D1" w:rsidRDefault="00C266D1" w:rsidP="00C266D1">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4B1AE25B" w14:textId="77777777" w:rsidR="00C266D1" w:rsidRPr="00614841" w:rsidRDefault="00C266D1" w:rsidP="00C266D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C266D1" w:rsidRPr="00194CEC" w14:paraId="08F14B7F" w14:textId="77777777" w:rsidTr="00BF3CF1">
        <w:trPr>
          <w:trHeight w:val="374"/>
        </w:trPr>
        <w:tc>
          <w:tcPr>
            <w:tcW w:w="3256" w:type="dxa"/>
            <w:vAlign w:val="center"/>
          </w:tcPr>
          <w:p w14:paraId="616AA1C3" w14:textId="77777777" w:rsidR="00C266D1" w:rsidRPr="00194CEC" w:rsidRDefault="00C266D1" w:rsidP="00BF3CF1">
            <w:pPr>
              <w:rPr>
                <w:b/>
              </w:rPr>
            </w:pPr>
            <w:r>
              <w:rPr>
                <w:b/>
              </w:rPr>
              <w:t>Role</w:t>
            </w:r>
          </w:p>
        </w:tc>
        <w:tc>
          <w:tcPr>
            <w:tcW w:w="2976" w:type="dxa"/>
            <w:vAlign w:val="center"/>
          </w:tcPr>
          <w:p w14:paraId="52CC9479" w14:textId="77777777" w:rsidR="00C266D1" w:rsidRPr="00194CEC" w:rsidRDefault="00C266D1" w:rsidP="00BF3CF1">
            <w:pPr>
              <w:rPr>
                <w:b/>
              </w:rPr>
            </w:pPr>
            <w:r>
              <w:rPr>
                <w:b/>
              </w:rPr>
              <w:t>Jméno</w:t>
            </w:r>
          </w:p>
        </w:tc>
        <w:tc>
          <w:tcPr>
            <w:tcW w:w="2977" w:type="dxa"/>
            <w:vAlign w:val="center"/>
          </w:tcPr>
          <w:p w14:paraId="0D68CF9C" w14:textId="77777777" w:rsidR="00C266D1" w:rsidRPr="00194CEC" w:rsidRDefault="00C266D1" w:rsidP="00BF3CF1">
            <w:pPr>
              <w:rPr>
                <w:b/>
              </w:rPr>
            </w:pPr>
            <w:r w:rsidRPr="00194CEC">
              <w:rPr>
                <w:b/>
              </w:rPr>
              <w:t>Podpis</w:t>
            </w:r>
          </w:p>
        </w:tc>
      </w:tr>
      <w:tr w:rsidR="00C266D1" w14:paraId="09207A20" w14:textId="77777777" w:rsidTr="00BF3CF1">
        <w:trPr>
          <w:trHeight w:val="510"/>
        </w:trPr>
        <w:tc>
          <w:tcPr>
            <w:tcW w:w="3256" w:type="dxa"/>
            <w:vAlign w:val="center"/>
          </w:tcPr>
          <w:p w14:paraId="2BEA06FA" w14:textId="77777777" w:rsidR="00C266D1" w:rsidRDefault="00C266D1" w:rsidP="00BF3CF1">
            <w:r>
              <w:t>Žadatel</w:t>
            </w:r>
          </w:p>
        </w:tc>
        <w:tc>
          <w:tcPr>
            <w:tcW w:w="2976" w:type="dxa"/>
            <w:vAlign w:val="center"/>
          </w:tcPr>
          <w:p w14:paraId="4C1A755E" w14:textId="1399F138" w:rsidR="00C266D1" w:rsidRDefault="009C3419" w:rsidP="00BF3CF1">
            <w:r>
              <w:t>Rostislav Gruna</w:t>
            </w:r>
          </w:p>
        </w:tc>
        <w:tc>
          <w:tcPr>
            <w:tcW w:w="2977" w:type="dxa"/>
            <w:vAlign w:val="center"/>
          </w:tcPr>
          <w:p w14:paraId="2E157B1B" w14:textId="77777777" w:rsidR="00C266D1" w:rsidRDefault="00C266D1" w:rsidP="00BF3CF1"/>
        </w:tc>
      </w:tr>
      <w:tr w:rsidR="00C266D1" w14:paraId="7D12A398" w14:textId="77777777" w:rsidTr="00BF3CF1">
        <w:trPr>
          <w:trHeight w:val="510"/>
        </w:trPr>
        <w:tc>
          <w:tcPr>
            <w:tcW w:w="3256" w:type="dxa"/>
            <w:vAlign w:val="center"/>
          </w:tcPr>
          <w:p w14:paraId="3DF9E3C2" w14:textId="77777777" w:rsidR="00C266D1" w:rsidRDefault="00C266D1" w:rsidP="00BF3CF1">
            <w:r>
              <w:t>Věcný garant</w:t>
            </w:r>
          </w:p>
        </w:tc>
        <w:tc>
          <w:tcPr>
            <w:tcW w:w="2976" w:type="dxa"/>
            <w:vAlign w:val="center"/>
          </w:tcPr>
          <w:p w14:paraId="36A363EA" w14:textId="5E9AB239" w:rsidR="00C266D1" w:rsidRDefault="009C3419" w:rsidP="00BF3CF1">
            <w:r>
              <w:t>Rostislav Gruna</w:t>
            </w:r>
          </w:p>
        </w:tc>
        <w:tc>
          <w:tcPr>
            <w:tcW w:w="2977" w:type="dxa"/>
            <w:vAlign w:val="center"/>
          </w:tcPr>
          <w:p w14:paraId="353CEB10" w14:textId="77777777" w:rsidR="00C266D1" w:rsidRDefault="00C266D1" w:rsidP="00BF3CF1"/>
        </w:tc>
      </w:tr>
      <w:tr w:rsidR="00C266D1" w14:paraId="40348C64" w14:textId="77777777" w:rsidTr="00BF3CF1">
        <w:trPr>
          <w:trHeight w:val="510"/>
        </w:trPr>
        <w:tc>
          <w:tcPr>
            <w:tcW w:w="3256" w:type="dxa"/>
            <w:vAlign w:val="center"/>
          </w:tcPr>
          <w:p w14:paraId="4F1AF5CE" w14:textId="77777777" w:rsidR="00C266D1" w:rsidRDefault="00C266D1" w:rsidP="00BF3CF1">
            <w:r>
              <w:t>Koordinátor změny</w:t>
            </w:r>
          </w:p>
        </w:tc>
        <w:tc>
          <w:tcPr>
            <w:tcW w:w="2976" w:type="dxa"/>
            <w:vAlign w:val="center"/>
          </w:tcPr>
          <w:p w14:paraId="5854B5C7" w14:textId="2623BA4F" w:rsidR="00C266D1" w:rsidRDefault="009C3419" w:rsidP="00BF3CF1">
            <w:r>
              <w:t>Ondřej Šilháček</w:t>
            </w:r>
          </w:p>
        </w:tc>
        <w:tc>
          <w:tcPr>
            <w:tcW w:w="2977" w:type="dxa"/>
            <w:vAlign w:val="center"/>
          </w:tcPr>
          <w:p w14:paraId="44CE7A3F" w14:textId="77777777" w:rsidR="00C266D1" w:rsidRDefault="00C266D1" w:rsidP="00BF3CF1"/>
        </w:tc>
      </w:tr>
      <w:tr w:rsidR="00C266D1" w14:paraId="759FB21B" w14:textId="77777777" w:rsidTr="00BF3CF1">
        <w:trPr>
          <w:trHeight w:val="510"/>
        </w:trPr>
        <w:tc>
          <w:tcPr>
            <w:tcW w:w="3256" w:type="dxa"/>
            <w:vAlign w:val="center"/>
          </w:tcPr>
          <w:p w14:paraId="3AFAB970" w14:textId="77777777" w:rsidR="00C266D1" w:rsidRDefault="00C266D1" w:rsidP="00BF3CF1">
            <w:r>
              <w:t>Oprávněná osoba dle smlouvy</w:t>
            </w:r>
          </w:p>
        </w:tc>
        <w:tc>
          <w:tcPr>
            <w:tcW w:w="2976" w:type="dxa"/>
            <w:vAlign w:val="center"/>
          </w:tcPr>
          <w:p w14:paraId="3FA8C0C0" w14:textId="6677C27D" w:rsidR="00C266D1" w:rsidRDefault="009C3419" w:rsidP="00BF3CF1">
            <w:r>
              <w:t>Vladimír Velas</w:t>
            </w:r>
          </w:p>
        </w:tc>
        <w:tc>
          <w:tcPr>
            <w:tcW w:w="2977" w:type="dxa"/>
            <w:vAlign w:val="center"/>
          </w:tcPr>
          <w:p w14:paraId="47F74F08" w14:textId="77777777" w:rsidR="00C266D1" w:rsidRDefault="00C266D1" w:rsidP="00BF3CF1"/>
        </w:tc>
      </w:tr>
    </w:tbl>
    <w:p w14:paraId="0A80AB99" w14:textId="77777777" w:rsidR="00C266D1" w:rsidRDefault="00C266D1" w:rsidP="00C266D1">
      <w:pPr>
        <w:spacing w:before="60"/>
        <w:rPr>
          <w:sz w:val="16"/>
          <w:szCs w:val="16"/>
        </w:rPr>
      </w:pPr>
      <w:r w:rsidRPr="00DE7ACF">
        <w:rPr>
          <w:sz w:val="16"/>
          <w:szCs w:val="16"/>
        </w:rPr>
        <w:t>(Pozn.: Oprávněná osoba se uvede v případě, že je uvedena ve smlouvě.)</w:t>
      </w:r>
    </w:p>
    <w:p w14:paraId="0543D4BE" w14:textId="77777777" w:rsidR="00C266D1" w:rsidRDefault="00C266D1" w:rsidP="00C266D1">
      <w:pPr>
        <w:spacing w:before="60"/>
        <w:rPr>
          <w:sz w:val="16"/>
          <w:szCs w:val="16"/>
        </w:rPr>
      </w:pPr>
    </w:p>
    <w:p w14:paraId="16452D6E" w14:textId="77777777" w:rsidR="00C266D1" w:rsidRPr="001A1D33" w:rsidRDefault="00C266D1" w:rsidP="00C266D1">
      <w:pPr>
        <w:spacing w:before="60"/>
        <w:rPr>
          <w:sz w:val="16"/>
          <w:szCs w:val="16"/>
        </w:rPr>
      </w:pPr>
    </w:p>
    <w:p w14:paraId="76EC9579" w14:textId="77777777" w:rsidR="00C266D1" w:rsidRPr="00EB2D4C" w:rsidRDefault="00C266D1" w:rsidP="00C266D1">
      <w:pPr>
        <w:spacing w:before="60"/>
        <w:rPr>
          <w:szCs w:val="22"/>
        </w:rPr>
        <w:sectPr w:rsidR="00C266D1" w:rsidRPr="00EB2D4C" w:rsidSect="00223FDB">
          <w:footerReference w:type="default" r:id="rId25"/>
          <w:pgSz w:w="11906" w:h="16838" w:code="9"/>
          <w:pgMar w:top="1560" w:right="1418" w:bottom="1134" w:left="992" w:header="567" w:footer="567" w:gutter="0"/>
          <w:pgNumType w:start="1"/>
          <w:cols w:space="708"/>
          <w:docGrid w:linePitch="360"/>
        </w:sectPr>
      </w:pPr>
    </w:p>
    <w:p w14:paraId="45B255C9" w14:textId="77777777" w:rsidR="00C266D1" w:rsidRDefault="00C266D1" w:rsidP="00C266D1">
      <w:pPr>
        <w:pStyle w:val="Nadpis1"/>
        <w:numPr>
          <w:ilvl w:val="0"/>
          <w:numId w:val="0"/>
        </w:numPr>
        <w:tabs>
          <w:tab w:val="clear" w:pos="540"/>
        </w:tabs>
        <w:ind w:left="142"/>
        <w:rPr>
          <w:rFonts w:cs="Arial"/>
        </w:rPr>
      </w:pPr>
      <w:r w:rsidRPr="00340225">
        <w:rPr>
          <w:rFonts w:cs="Arial"/>
        </w:rPr>
        <w:lastRenderedPageBreak/>
        <w:t>Vysvětlivky</w:t>
      </w:r>
    </w:p>
    <w:p w14:paraId="2DFB4FEA" w14:textId="4A5F346B" w:rsidR="0000551E" w:rsidRDefault="0000551E" w:rsidP="00C266D1">
      <w:pPr>
        <w:spacing w:after="0"/>
        <w:rPr>
          <w:rFonts w:cs="Arial"/>
        </w:rPr>
      </w:pPr>
    </w:p>
    <w:sectPr w:rsidR="0000551E" w:rsidSect="00C266D1">
      <w:footerReference w:type="default" r:id="rId26"/>
      <w:pgSz w:w="11906" w:h="16838" w:code="9"/>
      <w:pgMar w:top="1560"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F2FB" w14:textId="77777777" w:rsidR="00721C21" w:rsidRDefault="00721C21" w:rsidP="0000551E">
      <w:pPr>
        <w:spacing w:after="0"/>
      </w:pPr>
      <w:r>
        <w:separator/>
      </w:r>
    </w:p>
  </w:endnote>
  <w:endnote w:type="continuationSeparator" w:id="0">
    <w:p w14:paraId="6D589DC6" w14:textId="77777777" w:rsidR="00721C21" w:rsidRDefault="00721C21" w:rsidP="0000551E">
      <w:pPr>
        <w:spacing w:after="0"/>
      </w:pPr>
      <w:r>
        <w:continuationSeparator/>
      </w:r>
    </w:p>
  </w:endnote>
  <w:endnote w:id="1">
    <w:p w14:paraId="1D8B9D0E" w14:textId="77777777" w:rsidR="006A1199" w:rsidRPr="00E56B5D" w:rsidRDefault="006A119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6A1199" w:rsidRPr="00E56B5D" w:rsidRDefault="006A119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6A1199" w:rsidRPr="00E56B5D" w:rsidRDefault="006A119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6A1199" w:rsidRPr="00E56B5D" w:rsidRDefault="006A119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6A1199" w:rsidRPr="00E56B5D" w:rsidRDefault="006A119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6A1199" w:rsidRPr="00E56B5D" w:rsidRDefault="006A119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6A1199" w:rsidRPr="00E56B5D" w:rsidRDefault="006A119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4375B9A" w:rsidR="006A1199" w:rsidRPr="00E56B5D" w:rsidRDefault="006A119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6A1199" w:rsidRDefault="006A119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6A1199" w:rsidRPr="00E56B5D" w:rsidRDefault="006A119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6A1199" w:rsidRPr="00103605" w:rsidRDefault="006A119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6A1199" w:rsidRPr="004642D2" w:rsidRDefault="006A119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4CBA4E95"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22658698" w14:textId="77777777" w:rsidR="006A1199" w:rsidRPr="0036019B" w:rsidRDefault="006A1199" w:rsidP="00C266D1">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2BE92E3E" w14:textId="77777777" w:rsidR="006A1199" w:rsidRPr="00360DA3" w:rsidRDefault="006A1199" w:rsidP="00C266D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2B9FBCC4"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2A19868B"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04B4615"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52CC6753"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06A4B0E0"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77222D0E" w14:textId="77777777" w:rsidR="006A1199" w:rsidRPr="00E56B5D" w:rsidRDefault="006A1199" w:rsidP="00C266D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75276E50" w14:textId="77777777" w:rsidR="006A1199" w:rsidRDefault="006A1199" w:rsidP="00C266D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CFE" w14:textId="77777777" w:rsidR="006A1199" w:rsidRDefault="006A11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990" w14:textId="47225478" w:rsidR="006A1199" w:rsidRPr="00CC2560" w:rsidRDefault="006A119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F363A">
      <w:rPr>
        <w:noProof/>
        <w:sz w:val="16"/>
        <w:szCs w:val="16"/>
      </w:rPr>
      <w:t>14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E2C6" w14:textId="77777777" w:rsidR="006A1199" w:rsidRDefault="006A119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5FF3" w14:textId="242D4E46" w:rsidR="006A1199" w:rsidRPr="00CC2560" w:rsidRDefault="006A119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F363A">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D2F5" w14:textId="159A3829" w:rsidR="006A1199" w:rsidRPr="00EF7DC4" w:rsidRDefault="006A119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F363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FA2C" w14:textId="77777777" w:rsidR="00721C21" w:rsidRDefault="00721C21" w:rsidP="0000551E">
      <w:pPr>
        <w:spacing w:after="0"/>
      </w:pPr>
      <w:r>
        <w:separator/>
      </w:r>
    </w:p>
  </w:footnote>
  <w:footnote w:type="continuationSeparator" w:id="0">
    <w:p w14:paraId="66D6AC7B" w14:textId="77777777" w:rsidR="00721C21" w:rsidRDefault="00721C21" w:rsidP="0000551E">
      <w:pPr>
        <w:spacing w:after="0"/>
      </w:pPr>
      <w:r>
        <w:continuationSeparator/>
      </w:r>
    </w:p>
  </w:footnote>
  <w:footnote w:id="1">
    <w:p w14:paraId="6591E924" w14:textId="77777777" w:rsidR="006A1199" w:rsidRDefault="006A1199" w:rsidP="00C266D1">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9AA0437" w14:textId="77777777" w:rsidR="006A1199" w:rsidRDefault="006A1199" w:rsidP="00C266D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A70684D" w14:textId="77777777" w:rsidR="006A1199" w:rsidRDefault="006A1199" w:rsidP="00C266D1">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55E4643" w14:textId="77777777" w:rsidR="006A1199" w:rsidRPr="00647845" w:rsidRDefault="006A1199" w:rsidP="00C266D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F2B" w14:textId="77777777" w:rsidR="006A1199" w:rsidRDefault="006A11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B526" w14:textId="77777777" w:rsidR="006A1199" w:rsidRDefault="006A11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67D2" w14:textId="77777777" w:rsidR="006A1199" w:rsidRDefault="006A11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4BC"/>
    <w:multiLevelType w:val="multilevel"/>
    <w:tmpl w:val="24C27644"/>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1944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55145"/>
    <w:multiLevelType w:val="hybridMultilevel"/>
    <w:tmpl w:val="24261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5529BB"/>
    <w:multiLevelType w:val="hybridMultilevel"/>
    <w:tmpl w:val="5FB06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F91A81"/>
    <w:multiLevelType w:val="hybridMultilevel"/>
    <w:tmpl w:val="0082E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027B09"/>
    <w:multiLevelType w:val="hybridMultilevel"/>
    <w:tmpl w:val="9BFA3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0D557D"/>
    <w:multiLevelType w:val="multilevel"/>
    <w:tmpl w:val="DD602804"/>
    <w:lvl w:ilvl="0">
      <w:start w:val="1"/>
      <w:numFmt w:val="decimal"/>
      <w:pStyle w:val="Nadpisobsahu"/>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4D54D3"/>
    <w:multiLevelType w:val="hybridMultilevel"/>
    <w:tmpl w:val="CB147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46B83"/>
    <w:multiLevelType w:val="hybridMultilevel"/>
    <w:tmpl w:val="983EEFC4"/>
    <w:lvl w:ilvl="0" w:tplc="57C453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1E67E7"/>
    <w:multiLevelType w:val="hybridMultilevel"/>
    <w:tmpl w:val="BC14B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C73823"/>
    <w:multiLevelType w:val="hybridMultilevel"/>
    <w:tmpl w:val="A90E29FA"/>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1" w15:restartNumberingAfterBreak="0">
    <w:nsid w:val="19174884"/>
    <w:multiLevelType w:val="hybridMultilevel"/>
    <w:tmpl w:val="4F70FF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B07BB8"/>
    <w:multiLevelType w:val="hybridMultilevel"/>
    <w:tmpl w:val="3828C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EB3DBC"/>
    <w:multiLevelType w:val="hybridMultilevel"/>
    <w:tmpl w:val="49CEC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31B04"/>
    <w:multiLevelType w:val="hybridMultilevel"/>
    <w:tmpl w:val="5A8E80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7D570A3"/>
    <w:multiLevelType w:val="hybridMultilevel"/>
    <w:tmpl w:val="E11C8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85574"/>
    <w:multiLevelType w:val="hybridMultilevel"/>
    <w:tmpl w:val="26563B1E"/>
    <w:lvl w:ilvl="0" w:tplc="F5102E4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9E6796"/>
    <w:multiLevelType w:val="hybridMultilevel"/>
    <w:tmpl w:val="65A25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DB38EA"/>
    <w:multiLevelType w:val="multilevel"/>
    <w:tmpl w:val="DF0679C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51FE494C"/>
    <w:multiLevelType w:val="hybridMultilevel"/>
    <w:tmpl w:val="62945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3C03C4"/>
    <w:multiLevelType w:val="multilevel"/>
    <w:tmpl w:val="2E4A49EA"/>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292037B"/>
    <w:multiLevelType w:val="hybridMultilevel"/>
    <w:tmpl w:val="5AC46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FB244E"/>
    <w:multiLevelType w:val="hybridMultilevel"/>
    <w:tmpl w:val="CA8AB86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3612C2"/>
    <w:multiLevelType w:val="hybridMultilevel"/>
    <w:tmpl w:val="C37603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AB75CC"/>
    <w:multiLevelType w:val="multilevel"/>
    <w:tmpl w:val="EC50467E"/>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9" w15:restartNumberingAfterBreak="0">
    <w:nsid w:val="633F2B70"/>
    <w:multiLevelType w:val="hybridMultilevel"/>
    <w:tmpl w:val="50B4A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2442D9"/>
    <w:multiLevelType w:val="hybridMultilevel"/>
    <w:tmpl w:val="8160BBD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56694F"/>
    <w:multiLevelType w:val="hybridMultilevel"/>
    <w:tmpl w:val="FA24C1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5633E6"/>
    <w:multiLevelType w:val="hybridMultilevel"/>
    <w:tmpl w:val="70FCE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A863B9E"/>
    <w:multiLevelType w:val="hybridMultilevel"/>
    <w:tmpl w:val="33BE65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33"/>
  </w:num>
  <w:num w:numId="9">
    <w:abstractNumId w:val="25"/>
  </w:num>
  <w:num w:numId="10">
    <w:abstractNumId w:val="5"/>
  </w:num>
  <w:num w:numId="11">
    <w:abstractNumId w:val="0"/>
  </w:num>
  <w:num w:numId="12">
    <w:abstractNumId w:val="23"/>
  </w:num>
  <w:num w:numId="13">
    <w:abstractNumId w:val="18"/>
  </w:num>
  <w:num w:numId="14">
    <w:abstractNumId w:val="30"/>
  </w:num>
  <w:num w:numId="15">
    <w:abstractNumId w:val="26"/>
  </w:num>
  <w:num w:numId="16">
    <w:abstractNumId w:val="8"/>
  </w:num>
  <w:num w:numId="17">
    <w:abstractNumId w:val="19"/>
  </w:num>
  <w:num w:numId="18">
    <w:abstractNumId w:val="9"/>
  </w:num>
  <w:num w:numId="19">
    <w:abstractNumId w:val="4"/>
  </w:num>
  <w:num w:numId="20">
    <w:abstractNumId w:val="13"/>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0"/>
  </w:num>
  <w:num w:numId="27">
    <w:abstractNumId w:val="0"/>
  </w:num>
  <w:num w:numId="28">
    <w:abstractNumId w:val="0"/>
  </w:num>
  <w:num w:numId="29">
    <w:abstractNumId w:val="0"/>
  </w:num>
  <w:num w:numId="30">
    <w:abstractNumId w:val="7"/>
  </w:num>
  <w:num w:numId="31">
    <w:abstractNumId w:val="15"/>
  </w:num>
  <w:num w:numId="32">
    <w:abstractNumId w:val="3"/>
  </w:num>
  <w:num w:numId="33">
    <w:abstractNumId w:val="35"/>
  </w:num>
  <w:num w:numId="34">
    <w:abstractNumId w:val="32"/>
  </w:num>
  <w:num w:numId="35">
    <w:abstractNumId w:val="10"/>
  </w:num>
  <w:num w:numId="36">
    <w:abstractNumId w:val="31"/>
  </w:num>
  <w:num w:numId="37">
    <w:abstractNumId w:val="21"/>
  </w:num>
  <w:num w:numId="38">
    <w:abstractNumId w:val="1"/>
  </w:num>
  <w:num w:numId="39">
    <w:abstractNumId w:val="2"/>
  </w:num>
  <w:num w:numId="40">
    <w:abstractNumId w:val="29"/>
  </w:num>
  <w:num w:numId="41">
    <w:abstractNumId w:val="24"/>
  </w:num>
  <w:num w:numId="42">
    <w:abstractNumId w:val="22"/>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B09"/>
    <w:rsid w:val="00032EAF"/>
    <w:rsid w:val="00033242"/>
    <w:rsid w:val="000335CF"/>
    <w:rsid w:val="00033DD1"/>
    <w:rsid w:val="0003534C"/>
    <w:rsid w:val="00036C48"/>
    <w:rsid w:val="0004128C"/>
    <w:rsid w:val="00044DB9"/>
    <w:rsid w:val="00046851"/>
    <w:rsid w:val="00046BAE"/>
    <w:rsid w:val="00050367"/>
    <w:rsid w:val="00050441"/>
    <w:rsid w:val="00051D11"/>
    <w:rsid w:val="00052206"/>
    <w:rsid w:val="00052499"/>
    <w:rsid w:val="0005358D"/>
    <w:rsid w:val="000544B5"/>
    <w:rsid w:val="00054889"/>
    <w:rsid w:val="00055CE8"/>
    <w:rsid w:val="000607CB"/>
    <w:rsid w:val="00061005"/>
    <w:rsid w:val="00062D02"/>
    <w:rsid w:val="00064463"/>
    <w:rsid w:val="0006448D"/>
    <w:rsid w:val="00066D9E"/>
    <w:rsid w:val="000700DE"/>
    <w:rsid w:val="00070749"/>
    <w:rsid w:val="00070AE9"/>
    <w:rsid w:val="00071F38"/>
    <w:rsid w:val="00075011"/>
    <w:rsid w:val="00081781"/>
    <w:rsid w:val="0008189C"/>
    <w:rsid w:val="00083161"/>
    <w:rsid w:val="00083776"/>
    <w:rsid w:val="00083C9D"/>
    <w:rsid w:val="00083E85"/>
    <w:rsid w:val="00084053"/>
    <w:rsid w:val="000846BE"/>
    <w:rsid w:val="00085613"/>
    <w:rsid w:val="00086555"/>
    <w:rsid w:val="000871C4"/>
    <w:rsid w:val="000872BF"/>
    <w:rsid w:val="0009089F"/>
    <w:rsid w:val="00090CFE"/>
    <w:rsid w:val="00091C53"/>
    <w:rsid w:val="00092229"/>
    <w:rsid w:val="00093843"/>
    <w:rsid w:val="00095F04"/>
    <w:rsid w:val="00096E32"/>
    <w:rsid w:val="000A0161"/>
    <w:rsid w:val="000A0E3D"/>
    <w:rsid w:val="000A560E"/>
    <w:rsid w:val="000A6F5B"/>
    <w:rsid w:val="000A7D80"/>
    <w:rsid w:val="000B0876"/>
    <w:rsid w:val="000B2FCB"/>
    <w:rsid w:val="000B59F6"/>
    <w:rsid w:val="000B6887"/>
    <w:rsid w:val="000B7C9F"/>
    <w:rsid w:val="000B7CA6"/>
    <w:rsid w:val="000C10FC"/>
    <w:rsid w:val="000C145C"/>
    <w:rsid w:val="000C36FD"/>
    <w:rsid w:val="000C4327"/>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470C"/>
    <w:rsid w:val="000F7DA2"/>
    <w:rsid w:val="00100774"/>
    <w:rsid w:val="00101481"/>
    <w:rsid w:val="001018A2"/>
    <w:rsid w:val="00103472"/>
    <w:rsid w:val="00103605"/>
    <w:rsid w:val="001037F6"/>
    <w:rsid w:val="00104A7E"/>
    <w:rsid w:val="00107698"/>
    <w:rsid w:val="001076D7"/>
    <w:rsid w:val="00110879"/>
    <w:rsid w:val="00110D24"/>
    <w:rsid w:val="00112EAC"/>
    <w:rsid w:val="001135A2"/>
    <w:rsid w:val="00113A14"/>
    <w:rsid w:val="001143AB"/>
    <w:rsid w:val="00116A3B"/>
    <w:rsid w:val="00117234"/>
    <w:rsid w:val="001172FB"/>
    <w:rsid w:val="00117979"/>
    <w:rsid w:val="00120B88"/>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104E"/>
    <w:rsid w:val="001422BC"/>
    <w:rsid w:val="001427F3"/>
    <w:rsid w:val="00143829"/>
    <w:rsid w:val="001444E5"/>
    <w:rsid w:val="00145FF2"/>
    <w:rsid w:val="0014616B"/>
    <w:rsid w:val="0014630E"/>
    <w:rsid w:val="00146D52"/>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2137"/>
    <w:rsid w:val="00173891"/>
    <w:rsid w:val="001842B4"/>
    <w:rsid w:val="0018603B"/>
    <w:rsid w:val="00186BE8"/>
    <w:rsid w:val="0018700F"/>
    <w:rsid w:val="0019068A"/>
    <w:rsid w:val="001914FF"/>
    <w:rsid w:val="00193D58"/>
    <w:rsid w:val="00194AE9"/>
    <w:rsid w:val="00194CE8"/>
    <w:rsid w:val="00194CEC"/>
    <w:rsid w:val="001962E1"/>
    <w:rsid w:val="001965E1"/>
    <w:rsid w:val="001974FA"/>
    <w:rsid w:val="001978D2"/>
    <w:rsid w:val="00197C96"/>
    <w:rsid w:val="001A0600"/>
    <w:rsid w:val="001A0E77"/>
    <w:rsid w:val="001A1E1F"/>
    <w:rsid w:val="001A42C7"/>
    <w:rsid w:val="001A4302"/>
    <w:rsid w:val="001A5462"/>
    <w:rsid w:val="001A58B3"/>
    <w:rsid w:val="001A5FFF"/>
    <w:rsid w:val="001B028B"/>
    <w:rsid w:val="001B1CD2"/>
    <w:rsid w:val="001B4C40"/>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D4D4A"/>
    <w:rsid w:val="001E17C9"/>
    <w:rsid w:val="001E3C70"/>
    <w:rsid w:val="001E419F"/>
    <w:rsid w:val="001F0E4E"/>
    <w:rsid w:val="001F10BD"/>
    <w:rsid w:val="001F177F"/>
    <w:rsid w:val="001F18F2"/>
    <w:rsid w:val="001F2E58"/>
    <w:rsid w:val="001F4C72"/>
    <w:rsid w:val="00201089"/>
    <w:rsid w:val="00203A6E"/>
    <w:rsid w:val="00205E56"/>
    <w:rsid w:val="00207B75"/>
    <w:rsid w:val="00210895"/>
    <w:rsid w:val="00211559"/>
    <w:rsid w:val="002123D3"/>
    <w:rsid w:val="0021364E"/>
    <w:rsid w:val="002207E9"/>
    <w:rsid w:val="00223FDB"/>
    <w:rsid w:val="002255E9"/>
    <w:rsid w:val="00225DA6"/>
    <w:rsid w:val="002273D3"/>
    <w:rsid w:val="002300B6"/>
    <w:rsid w:val="00230B57"/>
    <w:rsid w:val="00233500"/>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5A86"/>
    <w:rsid w:val="00257FC1"/>
    <w:rsid w:val="0026086A"/>
    <w:rsid w:val="002629E2"/>
    <w:rsid w:val="002641AE"/>
    <w:rsid w:val="00264BFC"/>
    <w:rsid w:val="00264EBA"/>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5A6"/>
    <w:rsid w:val="0028799E"/>
    <w:rsid w:val="0029459B"/>
    <w:rsid w:val="002956AD"/>
    <w:rsid w:val="00296D71"/>
    <w:rsid w:val="002A0F37"/>
    <w:rsid w:val="002A1D43"/>
    <w:rsid w:val="002A262B"/>
    <w:rsid w:val="002A3316"/>
    <w:rsid w:val="002A3F9A"/>
    <w:rsid w:val="002A4EAB"/>
    <w:rsid w:val="002A77A3"/>
    <w:rsid w:val="002B04AE"/>
    <w:rsid w:val="002B0E7B"/>
    <w:rsid w:val="002B2742"/>
    <w:rsid w:val="002B7FEE"/>
    <w:rsid w:val="002C64EF"/>
    <w:rsid w:val="002C78BE"/>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2D08"/>
    <w:rsid w:val="002F6294"/>
    <w:rsid w:val="00300418"/>
    <w:rsid w:val="00300B6D"/>
    <w:rsid w:val="00302142"/>
    <w:rsid w:val="003025D0"/>
    <w:rsid w:val="003025EB"/>
    <w:rsid w:val="00302BD8"/>
    <w:rsid w:val="00304509"/>
    <w:rsid w:val="0030645D"/>
    <w:rsid w:val="003100E1"/>
    <w:rsid w:val="0031265D"/>
    <w:rsid w:val="00312A5D"/>
    <w:rsid w:val="0031387C"/>
    <w:rsid w:val="00313A61"/>
    <w:rsid w:val="003153D0"/>
    <w:rsid w:val="0032019A"/>
    <w:rsid w:val="00320FF1"/>
    <w:rsid w:val="00322213"/>
    <w:rsid w:val="0032275E"/>
    <w:rsid w:val="00323E78"/>
    <w:rsid w:val="0033113B"/>
    <w:rsid w:val="00331559"/>
    <w:rsid w:val="003315A8"/>
    <w:rsid w:val="00331998"/>
    <w:rsid w:val="003327CE"/>
    <w:rsid w:val="00332EBE"/>
    <w:rsid w:val="003336F8"/>
    <w:rsid w:val="00333C17"/>
    <w:rsid w:val="003352D6"/>
    <w:rsid w:val="00337DDA"/>
    <w:rsid w:val="00337FB0"/>
    <w:rsid w:val="00340225"/>
    <w:rsid w:val="00340CF2"/>
    <w:rsid w:val="00342097"/>
    <w:rsid w:val="00346E34"/>
    <w:rsid w:val="003519C1"/>
    <w:rsid w:val="00351F5F"/>
    <w:rsid w:val="00353C5D"/>
    <w:rsid w:val="00355BAB"/>
    <w:rsid w:val="00357CB1"/>
    <w:rsid w:val="0036019B"/>
    <w:rsid w:val="00360DA3"/>
    <w:rsid w:val="00361371"/>
    <w:rsid w:val="0036140A"/>
    <w:rsid w:val="003622E0"/>
    <w:rsid w:val="00362D0D"/>
    <w:rsid w:val="00363409"/>
    <w:rsid w:val="003637D7"/>
    <w:rsid w:val="00364B05"/>
    <w:rsid w:val="0036692A"/>
    <w:rsid w:val="00371CE8"/>
    <w:rsid w:val="00372419"/>
    <w:rsid w:val="003728F1"/>
    <w:rsid w:val="00372AE7"/>
    <w:rsid w:val="0037488E"/>
    <w:rsid w:val="0037713D"/>
    <w:rsid w:val="00385D40"/>
    <w:rsid w:val="00385E13"/>
    <w:rsid w:val="0038703A"/>
    <w:rsid w:val="00387519"/>
    <w:rsid w:val="00387F5C"/>
    <w:rsid w:val="00390A58"/>
    <w:rsid w:val="00390EB2"/>
    <w:rsid w:val="0039112C"/>
    <w:rsid w:val="00394E3E"/>
    <w:rsid w:val="00397293"/>
    <w:rsid w:val="003A48D8"/>
    <w:rsid w:val="003A5846"/>
    <w:rsid w:val="003A6C13"/>
    <w:rsid w:val="003A6EEF"/>
    <w:rsid w:val="003B0C0E"/>
    <w:rsid w:val="003B26AC"/>
    <w:rsid w:val="003B2D72"/>
    <w:rsid w:val="003B2ECF"/>
    <w:rsid w:val="003B4260"/>
    <w:rsid w:val="003B610B"/>
    <w:rsid w:val="003C0389"/>
    <w:rsid w:val="003C22EE"/>
    <w:rsid w:val="003C305C"/>
    <w:rsid w:val="003C4156"/>
    <w:rsid w:val="003C472B"/>
    <w:rsid w:val="003C4ABB"/>
    <w:rsid w:val="003C58DB"/>
    <w:rsid w:val="003C5AC3"/>
    <w:rsid w:val="003D01EA"/>
    <w:rsid w:val="003D0558"/>
    <w:rsid w:val="003D1FE0"/>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58B8"/>
    <w:rsid w:val="003F7E2A"/>
    <w:rsid w:val="0040050B"/>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54A0"/>
    <w:rsid w:val="004254A1"/>
    <w:rsid w:val="00427C99"/>
    <w:rsid w:val="00431B33"/>
    <w:rsid w:val="00431BA4"/>
    <w:rsid w:val="00433A2E"/>
    <w:rsid w:val="004350B5"/>
    <w:rsid w:val="0043787F"/>
    <w:rsid w:val="00437AC0"/>
    <w:rsid w:val="00440CB4"/>
    <w:rsid w:val="004426A9"/>
    <w:rsid w:val="00443374"/>
    <w:rsid w:val="0044342B"/>
    <w:rsid w:val="0044364E"/>
    <w:rsid w:val="00444A0A"/>
    <w:rsid w:val="004453BB"/>
    <w:rsid w:val="00445F4B"/>
    <w:rsid w:val="00446E5A"/>
    <w:rsid w:val="00447A58"/>
    <w:rsid w:val="00452738"/>
    <w:rsid w:val="00452C7E"/>
    <w:rsid w:val="004541C8"/>
    <w:rsid w:val="004551F8"/>
    <w:rsid w:val="004552F1"/>
    <w:rsid w:val="0046380B"/>
    <w:rsid w:val="00463E31"/>
    <w:rsid w:val="004642D2"/>
    <w:rsid w:val="004645A2"/>
    <w:rsid w:val="00470BBB"/>
    <w:rsid w:val="00472E74"/>
    <w:rsid w:val="00473A0A"/>
    <w:rsid w:val="00473FBD"/>
    <w:rsid w:val="00474D0A"/>
    <w:rsid w:val="00474F44"/>
    <w:rsid w:val="004755FC"/>
    <w:rsid w:val="00481D11"/>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14A2"/>
    <w:rsid w:val="004B3171"/>
    <w:rsid w:val="004B322F"/>
    <w:rsid w:val="004B36F6"/>
    <w:rsid w:val="004B3B90"/>
    <w:rsid w:val="004B49CA"/>
    <w:rsid w:val="004B4A7D"/>
    <w:rsid w:val="004B4D88"/>
    <w:rsid w:val="004B5AB3"/>
    <w:rsid w:val="004C022A"/>
    <w:rsid w:val="004C0F47"/>
    <w:rsid w:val="004C20DD"/>
    <w:rsid w:val="004C47A9"/>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E11"/>
    <w:rsid w:val="004E4884"/>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EA2"/>
    <w:rsid w:val="005025F6"/>
    <w:rsid w:val="00503270"/>
    <w:rsid w:val="005039EC"/>
    <w:rsid w:val="00503F4B"/>
    <w:rsid w:val="00504500"/>
    <w:rsid w:val="00507EFD"/>
    <w:rsid w:val="005103F3"/>
    <w:rsid w:val="00512899"/>
    <w:rsid w:val="00513C49"/>
    <w:rsid w:val="00515193"/>
    <w:rsid w:val="0051576F"/>
    <w:rsid w:val="00517725"/>
    <w:rsid w:val="005177CF"/>
    <w:rsid w:val="00520182"/>
    <w:rsid w:val="00521AFB"/>
    <w:rsid w:val="00523EE0"/>
    <w:rsid w:val="00525B29"/>
    <w:rsid w:val="00525C8C"/>
    <w:rsid w:val="0052661C"/>
    <w:rsid w:val="005316D6"/>
    <w:rsid w:val="00533B94"/>
    <w:rsid w:val="00534C12"/>
    <w:rsid w:val="00543429"/>
    <w:rsid w:val="00544283"/>
    <w:rsid w:val="005463DD"/>
    <w:rsid w:val="00546D94"/>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1319"/>
    <w:rsid w:val="00582909"/>
    <w:rsid w:val="00584756"/>
    <w:rsid w:val="005861F5"/>
    <w:rsid w:val="00587079"/>
    <w:rsid w:val="00591022"/>
    <w:rsid w:val="00591195"/>
    <w:rsid w:val="005915AE"/>
    <w:rsid w:val="00592474"/>
    <w:rsid w:val="005929E7"/>
    <w:rsid w:val="00593EFD"/>
    <w:rsid w:val="005949DC"/>
    <w:rsid w:val="00596743"/>
    <w:rsid w:val="00597B22"/>
    <w:rsid w:val="005A096A"/>
    <w:rsid w:val="005A138A"/>
    <w:rsid w:val="005A252B"/>
    <w:rsid w:val="005A395B"/>
    <w:rsid w:val="005A3E45"/>
    <w:rsid w:val="005A4D0C"/>
    <w:rsid w:val="005B08B8"/>
    <w:rsid w:val="005B3CBD"/>
    <w:rsid w:val="005B4FEF"/>
    <w:rsid w:val="005B6404"/>
    <w:rsid w:val="005B71BB"/>
    <w:rsid w:val="005C1B21"/>
    <w:rsid w:val="005C1BD4"/>
    <w:rsid w:val="005C2192"/>
    <w:rsid w:val="005C3CBA"/>
    <w:rsid w:val="005C4ADA"/>
    <w:rsid w:val="005C50A9"/>
    <w:rsid w:val="005C60B0"/>
    <w:rsid w:val="005D0B35"/>
    <w:rsid w:val="005D116D"/>
    <w:rsid w:val="005D1D78"/>
    <w:rsid w:val="005D2190"/>
    <w:rsid w:val="005D454E"/>
    <w:rsid w:val="005D53BE"/>
    <w:rsid w:val="005D6829"/>
    <w:rsid w:val="005D7536"/>
    <w:rsid w:val="005E023F"/>
    <w:rsid w:val="005E29BE"/>
    <w:rsid w:val="005E2DAB"/>
    <w:rsid w:val="005E3F0C"/>
    <w:rsid w:val="005E5443"/>
    <w:rsid w:val="005E5F03"/>
    <w:rsid w:val="005E6190"/>
    <w:rsid w:val="005E6373"/>
    <w:rsid w:val="005E6EDE"/>
    <w:rsid w:val="005F14D3"/>
    <w:rsid w:val="005F5218"/>
    <w:rsid w:val="0060065D"/>
    <w:rsid w:val="0060084A"/>
    <w:rsid w:val="00601CB2"/>
    <w:rsid w:val="006033CF"/>
    <w:rsid w:val="00607659"/>
    <w:rsid w:val="0061023B"/>
    <w:rsid w:val="00610B8C"/>
    <w:rsid w:val="00611070"/>
    <w:rsid w:val="00612F1E"/>
    <w:rsid w:val="00613870"/>
    <w:rsid w:val="006147BF"/>
    <w:rsid w:val="006156B9"/>
    <w:rsid w:val="006172E7"/>
    <w:rsid w:val="00617642"/>
    <w:rsid w:val="00623E2B"/>
    <w:rsid w:val="00624CD0"/>
    <w:rsid w:val="00627135"/>
    <w:rsid w:val="00627C8A"/>
    <w:rsid w:val="0063566B"/>
    <w:rsid w:val="006362BD"/>
    <w:rsid w:val="006421E1"/>
    <w:rsid w:val="006427DA"/>
    <w:rsid w:val="0064353D"/>
    <w:rsid w:val="0064509C"/>
    <w:rsid w:val="00645AB7"/>
    <w:rsid w:val="006463E1"/>
    <w:rsid w:val="00646CF9"/>
    <w:rsid w:val="00650DDB"/>
    <w:rsid w:val="00651649"/>
    <w:rsid w:val="00651917"/>
    <w:rsid w:val="00651CF1"/>
    <w:rsid w:val="00651D15"/>
    <w:rsid w:val="006521C9"/>
    <w:rsid w:val="0065303F"/>
    <w:rsid w:val="0065507A"/>
    <w:rsid w:val="0065606A"/>
    <w:rsid w:val="00656250"/>
    <w:rsid w:val="00662C76"/>
    <w:rsid w:val="0066334B"/>
    <w:rsid w:val="00663C4D"/>
    <w:rsid w:val="00665294"/>
    <w:rsid w:val="00665970"/>
    <w:rsid w:val="006710DF"/>
    <w:rsid w:val="0068246F"/>
    <w:rsid w:val="006852DE"/>
    <w:rsid w:val="00686C37"/>
    <w:rsid w:val="00687EC8"/>
    <w:rsid w:val="006907E8"/>
    <w:rsid w:val="00692434"/>
    <w:rsid w:val="006950C7"/>
    <w:rsid w:val="00696639"/>
    <w:rsid w:val="00697A2C"/>
    <w:rsid w:val="00697C60"/>
    <w:rsid w:val="006A0258"/>
    <w:rsid w:val="006A1199"/>
    <w:rsid w:val="006A1416"/>
    <w:rsid w:val="006A1A52"/>
    <w:rsid w:val="006A47E0"/>
    <w:rsid w:val="006A5B28"/>
    <w:rsid w:val="006A5FF3"/>
    <w:rsid w:val="006A6181"/>
    <w:rsid w:val="006A6EA8"/>
    <w:rsid w:val="006B127D"/>
    <w:rsid w:val="006B1E5C"/>
    <w:rsid w:val="006B3D65"/>
    <w:rsid w:val="006B4AFF"/>
    <w:rsid w:val="006B67DF"/>
    <w:rsid w:val="006B696A"/>
    <w:rsid w:val="006C0241"/>
    <w:rsid w:val="006C2F8C"/>
    <w:rsid w:val="006C3557"/>
    <w:rsid w:val="006C4182"/>
    <w:rsid w:val="006C4DE7"/>
    <w:rsid w:val="006C6BCB"/>
    <w:rsid w:val="006C745C"/>
    <w:rsid w:val="006D04A9"/>
    <w:rsid w:val="006D0943"/>
    <w:rsid w:val="006D1EB9"/>
    <w:rsid w:val="006D2BF7"/>
    <w:rsid w:val="006D5B5C"/>
    <w:rsid w:val="006D6E7D"/>
    <w:rsid w:val="006E025E"/>
    <w:rsid w:val="006E076F"/>
    <w:rsid w:val="006E15A5"/>
    <w:rsid w:val="006E25B8"/>
    <w:rsid w:val="006E5560"/>
    <w:rsid w:val="006E77B0"/>
    <w:rsid w:val="006F08A5"/>
    <w:rsid w:val="006F2FE6"/>
    <w:rsid w:val="006F340E"/>
    <w:rsid w:val="006F4A05"/>
    <w:rsid w:val="006F5658"/>
    <w:rsid w:val="006F62D0"/>
    <w:rsid w:val="007006BD"/>
    <w:rsid w:val="0070236C"/>
    <w:rsid w:val="0070267B"/>
    <w:rsid w:val="007039E9"/>
    <w:rsid w:val="007078F4"/>
    <w:rsid w:val="00710C82"/>
    <w:rsid w:val="00710F5B"/>
    <w:rsid w:val="00711EE0"/>
    <w:rsid w:val="00712804"/>
    <w:rsid w:val="00714116"/>
    <w:rsid w:val="007141C2"/>
    <w:rsid w:val="00715099"/>
    <w:rsid w:val="00715D06"/>
    <w:rsid w:val="00717A60"/>
    <w:rsid w:val="00721187"/>
    <w:rsid w:val="00721A04"/>
    <w:rsid w:val="00721C21"/>
    <w:rsid w:val="00726C49"/>
    <w:rsid w:val="0072746E"/>
    <w:rsid w:val="00731407"/>
    <w:rsid w:val="007321D4"/>
    <w:rsid w:val="007344F6"/>
    <w:rsid w:val="00735416"/>
    <w:rsid w:val="00735C40"/>
    <w:rsid w:val="00735E38"/>
    <w:rsid w:val="0074334E"/>
    <w:rsid w:val="00744621"/>
    <w:rsid w:val="0074488E"/>
    <w:rsid w:val="00747BD4"/>
    <w:rsid w:val="0075017F"/>
    <w:rsid w:val="007505A0"/>
    <w:rsid w:val="007519DD"/>
    <w:rsid w:val="00751E3A"/>
    <w:rsid w:val="00753DB7"/>
    <w:rsid w:val="00753EE0"/>
    <w:rsid w:val="00753F2E"/>
    <w:rsid w:val="00754F4F"/>
    <w:rsid w:val="00757A02"/>
    <w:rsid w:val="00760874"/>
    <w:rsid w:val="007608CF"/>
    <w:rsid w:val="00760A3B"/>
    <w:rsid w:val="007633D5"/>
    <w:rsid w:val="0076385B"/>
    <w:rsid w:val="00765184"/>
    <w:rsid w:val="007654BE"/>
    <w:rsid w:val="00765CD8"/>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1681"/>
    <w:rsid w:val="007945E9"/>
    <w:rsid w:val="007949F4"/>
    <w:rsid w:val="0079688E"/>
    <w:rsid w:val="007A4600"/>
    <w:rsid w:val="007A520D"/>
    <w:rsid w:val="007A5AFB"/>
    <w:rsid w:val="007B0C79"/>
    <w:rsid w:val="007B2715"/>
    <w:rsid w:val="007B526B"/>
    <w:rsid w:val="007B530F"/>
    <w:rsid w:val="007B598C"/>
    <w:rsid w:val="007B64DF"/>
    <w:rsid w:val="007B6936"/>
    <w:rsid w:val="007B7B73"/>
    <w:rsid w:val="007C0A84"/>
    <w:rsid w:val="007C1578"/>
    <w:rsid w:val="007C1D5F"/>
    <w:rsid w:val="007C29E0"/>
    <w:rsid w:val="007C334E"/>
    <w:rsid w:val="007C507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267"/>
    <w:rsid w:val="007E1795"/>
    <w:rsid w:val="007E224F"/>
    <w:rsid w:val="007E286F"/>
    <w:rsid w:val="007E5E1F"/>
    <w:rsid w:val="007E797B"/>
    <w:rsid w:val="007F0165"/>
    <w:rsid w:val="007F10F0"/>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F75"/>
    <w:rsid w:val="0081628D"/>
    <w:rsid w:val="00816E5E"/>
    <w:rsid w:val="00822810"/>
    <w:rsid w:val="00822B83"/>
    <w:rsid w:val="00822B97"/>
    <w:rsid w:val="00823AB7"/>
    <w:rsid w:val="00823C9A"/>
    <w:rsid w:val="00823E85"/>
    <w:rsid w:val="00825655"/>
    <w:rsid w:val="00826A78"/>
    <w:rsid w:val="00826D6F"/>
    <w:rsid w:val="0083054C"/>
    <w:rsid w:val="00830DFE"/>
    <w:rsid w:val="008333DF"/>
    <w:rsid w:val="008347FE"/>
    <w:rsid w:val="00836FA1"/>
    <w:rsid w:val="00841811"/>
    <w:rsid w:val="008426EB"/>
    <w:rsid w:val="0084441D"/>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F0"/>
    <w:rsid w:val="008671B9"/>
    <w:rsid w:val="00870B97"/>
    <w:rsid w:val="00871652"/>
    <w:rsid w:val="0087243D"/>
    <w:rsid w:val="00872C14"/>
    <w:rsid w:val="00873788"/>
    <w:rsid w:val="00873E0B"/>
    <w:rsid w:val="0087487B"/>
    <w:rsid w:val="00875247"/>
    <w:rsid w:val="0087560C"/>
    <w:rsid w:val="00880842"/>
    <w:rsid w:val="00881AFE"/>
    <w:rsid w:val="0088524D"/>
    <w:rsid w:val="00886126"/>
    <w:rsid w:val="00887312"/>
    <w:rsid w:val="008877D5"/>
    <w:rsid w:val="0089227E"/>
    <w:rsid w:val="00892C9B"/>
    <w:rsid w:val="00893836"/>
    <w:rsid w:val="00895AEB"/>
    <w:rsid w:val="008964A9"/>
    <w:rsid w:val="00897E8A"/>
    <w:rsid w:val="008A0686"/>
    <w:rsid w:val="008A0E0C"/>
    <w:rsid w:val="008A13D0"/>
    <w:rsid w:val="008A4500"/>
    <w:rsid w:val="008A75C4"/>
    <w:rsid w:val="008B0119"/>
    <w:rsid w:val="008B0D13"/>
    <w:rsid w:val="008B5350"/>
    <w:rsid w:val="008B54A1"/>
    <w:rsid w:val="008B5AF9"/>
    <w:rsid w:val="008B638C"/>
    <w:rsid w:val="008B7D26"/>
    <w:rsid w:val="008C14AA"/>
    <w:rsid w:val="008C1FC3"/>
    <w:rsid w:val="008C32D3"/>
    <w:rsid w:val="008C4E9B"/>
    <w:rsid w:val="008C7A6F"/>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8F7B15"/>
    <w:rsid w:val="00900FD9"/>
    <w:rsid w:val="009012E9"/>
    <w:rsid w:val="00901D99"/>
    <w:rsid w:val="00902ACB"/>
    <w:rsid w:val="00902E10"/>
    <w:rsid w:val="009054F5"/>
    <w:rsid w:val="009056BD"/>
    <w:rsid w:val="00906EAD"/>
    <w:rsid w:val="00910264"/>
    <w:rsid w:val="0091062E"/>
    <w:rsid w:val="00912036"/>
    <w:rsid w:val="00913467"/>
    <w:rsid w:val="00915A8B"/>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37D66"/>
    <w:rsid w:val="00944CDA"/>
    <w:rsid w:val="00950178"/>
    <w:rsid w:val="00952240"/>
    <w:rsid w:val="00952D18"/>
    <w:rsid w:val="00953273"/>
    <w:rsid w:val="0095335F"/>
    <w:rsid w:val="009560FA"/>
    <w:rsid w:val="0095702D"/>
    <w:rsid w:val="009607A2"/>
    <w:rsid w:val="00962388"/>
    <w:rsid w:val="00963080"/>
    <w:rsid w:val="00965687"/>
    <w:rsid w:val="0097063F"/>
    <w:rsid w:val="00971D4E"/>
    <w:rsid w:val="00972797"/>
    <w:rsid w:val="00973110"/>
    <w:rsid w:val="0097389A"/>
    <w:rsid w:val="00973F45"/>
    <w:rsid w:val="00974437"/>
    <w:rsid w:val="00974BC1"/>
    <w:rsid w:val="009750AD"/>
    <w:rsid w:val="00976455"/>
    <w:rsid w:val="0098071D"/>
    <w:rsid w:val="00981675"/>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A616A"/>
    <w:rsid w:val="009B0346"/>
    <w:rsid w:val="009B0598"/>
    <w:rsid w:val="009B0869"/>
    <w:rsid w:val="009B0D7C"/>
    <w:rsid w:val="009B18EA"/>
    <w:rsid w:val="009B2889"/>
    <w:rsid w:val="009B4A04"/>
    <w:rsid w:val="009C0C0E"/>
    <w:rsid w:val="009C0C53"/>
    <w:rsid w:val="009C1386"/>
    <w:rsid w:val="009C18FD"/>
    <w:rsid w:val="009C2C71"/>
    <w:rsid w:val="009C3419"/>
    <w:rsid w:val="009C3C4E"/>
    <w:rsid w:val="009C558F"/>
    <w:rsid w:val="009C56F1"/>
    <w:rsid w:val="009C640A"/>
    <w:rsid w:val="009D2546"/>
    <w:rsid w:val="009D26E0"/>
    <w:rsid w:val="009D27EF"/>
    <w:rsid w:val="009D64A1"/>
    <w:rsid w:val="009E0666"/>
    <w:rsid w:val="009E2187"/>
    <w:rsid w:val="009E5CAE"/>
    <w:rsid w:val="009E655F"/>
    <w:rsid w:val="009E70EE"/>
    <w:rsid w:val="009E7971"/>
    <w:rsid w:val="009F0D77"/>
    <w:rsid w:val="009F1C53"/>
    <w:rsid w:val="009F1F59"/>
    <w:rsid w:val="009F3552"/>
    <w:rsid w:val="009F3F3D"/>
    <w:rsid w:val="009F4F27"/>
    <w:rsid w:val="009F4FA0"/>
    <w:rsid w:val="009F5FB9"/>
    <w:rsid w:val="009F6F9A"/>
    <w:rsid w:val="00A00445"/>
    <w:rsid w:val="00A01751"/>
    <w:rsid w:val="00A0248F"/>
    <w:rsid w:val="00A0314B"/>
    <w:rsid w:val="00A03C34"/>
    <w:rsid w:val="00A05A68"/>
    <w:rsid w:val="00A06C58"/>
    <w:rsid w:val="00A07148"/>
    <w:rsid w:val="00A077A6"/>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30472"/>
    <w:rsid w:val="00A30A2B"/>
    <w:rsid w:val="00A3421E"/>
    <w:rsid w:val="00A36BED"/>
    <w:rsid w:val="00A373CF"/>
    <w:rsid w:val="00A37B7C"/>
    <w:rsid w:val="00A41834"/>
    <w:rsid w:val="00A42A01"/>
    <w:rsid w:val="00A446F4"/>
    <w:rsid w:val="00A44936"/>
    <w:rsid w:val="00A4575C"/>
    <w:rsid w:val="00A475AF"/>
    <w:rsid w:val="00A47BD2"/>
    <w:rsid w:val="00A53177"/>
    <w:rsid w:val="00A5471A"/>
    <w:rsid w:val="00A54C3E"/>
    <w:rsid w:val="00A55324"/>
    <w:rsid w:val="00A57980"/>
    <w:rsid w:val="00A615B4"/>
    <w:rsid w:val="00A615D9"/>
    <w:rsid w:val="00A6262F"/>
    <w:rsid w:val="00A63510"/>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96DAA"/>
    <w:rsid w:val="00AA2218"/>
    <w:rsid w:val="00AA451C"/>
    <w:rsid w:val="00AA5B07"/>
    <w:rsid w:val="00AA5B35"/>
    <w:rsid w:val="00AA5F99"/>
    <w:rsid w:val="00AB0400"/>
    <w:rsid w:val="00AB0F08"/>
    <w:rsid w:val="00AB1BA0"/>
    <w:rsid w:val="00AB422C"/>
    <w:rsid w:val="00AB618A"/>
    <w:rsid w:val="00AB7822"/>
    <w:rsid w:val="00AB7BC4"/>
    <w:rsid w:val="00AC1CF7"/>
    <w:rsid w:val="00AC2AE9"/>
    <w:rsid w:val="00AC3313"/>
    <w:rsid w:val="00AC35C3"/>
    <w:rsid w:val="00AC5DF1"/>
    <w:rsid w:val="00AC6ACD"/>
    <w:rsid w:val="00AC7629"/>
    <w:rsid w:val="00AC7E8A"/>
    <w:rsid w:val="00AD1666"/>
    <w:rsid w:val="00AD4376"/>
    <w:rsid w:val="00AD507D"/>
    <w:rsid w:val="00AD6EE9"/>
    <w:rsid w:val="00AE0DAA"/>
    <w:rsid w:val="00AE22EC"/>
    <w:rsid w:val="00AE3270"/>
    <w:rsid w:val="00AE3FC9"/>
    <w:rsid w:val="00AE6A62"/>
    <w:rsid w:val="00AE6FBD"/>
    <w:rsid w:val="00AE787D"/>
    <w:rsid w:val="00AF6FD7"/>
    <w:rsid w:val="00B014E7"/>
    <w:rsid w:val="00B01DEF"/>
    <w:rsid w:val="00B0255B"/>
    <w:rsid w:val="00B02F18"/>
    <w:rsid w:val="00B036CC"/>
    <w:rsid w:val="00B05EBD"/>
    <w:rsid w:val="00B06F68"/>
    <w:rsid w:val="00B07142"/>
    <w:rsid w:val="00B11572"/>
    <w:rsid w:val="00B130B7"/>
    <w:rsid w:val="00B151F9"/>
    <w:rsid w:val="00B156EE"/>
    <w:rsid w:val="00B15B77"/>
    <w:rsid w:val="00B16E67"/>
    <w:rsid w:val="00B22E02"/>
    <w:rsid w:val="00B239C6"/>
    <w:rsid w:val="00B24925"/>
    <w:rsid w:val="00B25419"/>
    <w:rsid w:val="00B25D5E"/>
    <w:rsid w:val="00B279A1"/>
    <w:rsid w:val="00B27B87"/>
    <w:rsid w:val="00B317DB"/>
    <w:rsid w:val="00B3478F"/>
    <w:rsid w:val="00B37185"/>
    <w:rsid w:val="00B40157"/>
    <w:rsid w:val="00B4054C"/>
    <w:rsid w:val="00B4061A"/>
    <w:rsid w:val="00B44270"/>
    <w:rsid w:val="00B44C63"/>
    <w:rsid w:val="00B50CF9"/>
    <w:rsid w:val="00B52244"/>
    <w:rsid w:val="00B53784"/>
    <w:rsid w:val="00B53F37"/>
    <w:rsid w:val="00B54E46"/>
    <w:rsid w:val="00B55225"/>
    <w:rsid w:val="00B568CB"/>
    <w:rsid w:val="00B603A8"/>
    <w:rsid w:val="00B6050B"/>
    <w:rsid w:val="00B610B7"/>
    <w:rsid w:val="00B62254"/>
    <w:rsid w:val="00B622D2"/>
    <w:rsid w:val="00B64EBD"/>
    <w:rsid w:val="00B65DEF"/>
    <w:rsid w:val="00B660AC"/>
    <w:rsid w:val="00B73768"/>
    <w:rsid w:val="00B74774"/>
    <w:rsid w:val="00B7528E"/>
    <w:rsid w:val="00B773FB"/>
    <w:rsid w:val="00B77624"/>
    <w:rsid w:val="00B8108C"/>
    <w:rsid w:val="00B8170D"/>
    <w:rsid w:val="00B82516"/>
    <w:rsid w:val="00B85290"/>
    <w:rsid w:val="00B87A70"/>
    <w:rsid w:val="00B91EEC"/>
    <w:rsid w:val="00B92F40"/>
    <w:rsid w:val="00B93505"/>
    <w:rsid w:val="00B960F0"/>
    <w:rsid w:val="00B96C06"/>
    <w:rsid w:val="00BA1643"/>
    <w:rsid w:val="00BA20C2"/>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6E07"/>
    <w:rsid w:val="00BB7BAD"/>
    <w:rsid w:val="00BB7D3D"/>
    <w:rsid w:val="00BC27AC"/>
    <w:rsid w:val="00BC4059"/>
    <w:rsid w:val="00BC4471"/>
    <w:rsid w:val="00BC5CB6"/>
    <w:rsid w:val="00BC6169"/>
    <w:rsid w:val="00BC72F5"/>
    <w:rsid w:val="00BD0AD0"/>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363A"/>
    <w:rsid w:val="00BF3CF1"/>
    <w:rsid w:val="00BF686B"/>
    <w:rsid w:val="00BF6CF2"/>
    <w:rsid w:val="00BF6D49"/>
    <w:rsid w:val="00BF6DCF"/>
    <w:rsid w:val="00BF7439"/>
    <w:rsid w:val="00BF74D2"/>
    <w:rsid w:val="00C052A3"/>
    <w:rsid w:val="00C0695D"/>
    <w:rsid w:val="00C0732D"/>
    <w:rsid w:val="00C07DA3"/>
    <w:rsid w:val="00C12C91"/>
    <w:rsid w:val="00C15336"/>
    <w:rsid w:val="00C161C6"/>
    <w:rsid w:val="00C16CB4"/>
    <w:rsid w:val="00C17691"/>
    <w:rsid w:val="00C17705"/>
    <w:rsid w:val="00C17E79"/>
    <w:rsid w:val="00C2023E"/>
    <w:rsid w:val="00C20CB4"/>
    <w:rsid w:val="00C219FD"/>
    <w:rsid w:val="00C21A74"/>
    <w:rsid w:val="00C22936"/>
    <w:rsid w:val="00C234D6"/>
    <w:rsid w:val="00C240C4"/>
    <w:rsid w:val="00C242B3"/>
    <w:rsid w:val="00C24CA1"/>
    <w:rsid w:val="00C24DB5"/>
    <w:rsid w:val="00C25087"/>
    <w:rsid w:val="00C266D1"/>
    <w:rsid w:val="00C2763E"/>
    <w:rsid w:val="00C27FA6"/>
    <w:rsid w:val="00C31238"/>
    <w:rsid w:val="00C31FDC"/>
    <w:rsid w:val="00C32C07"/>
    <w:rsid w:val="00C333DA"/>
    <w:rsid w:val="00C362E4"/>
    <w:rsid w:val="00C375FB"/>
    <w:rsid w:val="00C37FAE"/>
    <w:rsid w:val="00C413AD"/>
    <w:rsid w:val="00C43213"/>
    <w:rsid w:val="00C464E2"/>
    <w:rsid w:val="00C50A0F"/>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4C85"/>
    <w:rsid w:val="00C67B6C"/>
    <w:rsid w:val="00C67FBA"/>
    <w:rsid w:val="00C703D9"/>
    <w:rsid w:val="00C71DE7"/>
    <w:rsid w:val="00C73BC7"/>
    <w:rsid w:val="00C74399"/>
    <w:rsid w:val="00C75306"/>
    <w:rsid w:val="00C775D4"/>
    <w:rsid w:val="00C84B7C"/>
    <w:rsid w:val="00C85D1A"/>
    <w:rsid w:val="00C85DCE"/>
    <w:rsid w:val="00C908F4"/>
    <w:rsid w:val="00C91134"/>
    <w:rsid w:val="00C91234"/>
    <w:rsid w:val="00C91FCF"/>
    <w:rsid w:val="00C93CAF"/>
    <w:rsid w:val="00C94357"/>
    <w:rsid w:val="00C9464F"/>
    <w:rsid w:val="00C956BC"/>
    <w:rsid w:val="00C9626D"/>
    <w:rsid w:val="00CA0392"/>
    <w:rsid w:val="00CA1005"/>
    <w:rsid w:val="00CA16F5"/>
    <w:rsid w:val="00CA6540"/>
    <w:rsid w:val="00CB1013"/>
    <w:rsid w:val="00CB1115"/>
    <w:rsid w:val="00CB11EC"/>
    <w:rsid w:val="00CB3C3C"/>
    <w:rsid w:val="00CC0006"/>
    <w:rsid w:val="00CC0D20"/>
    <w:rsid w:val="00CC2560"/>
    <w:rsid w:val="00CC4564"/>
    <w:rsid w:val="00CC5665"/>
    <w:rsid w:val="00CC656A"/>
    <w:rsid w:val="00CC6780"/>
    <w:rsid w:val="00CC68F5"/>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1782"/>
    <w:rsid w:val="00CF374F"/>
    <w:rsid w:val="00CF4A7A"/>
    <w:rsid w:val="00CF516E"/>
    <w:rsid w:val="00CF5735"/>
    <w:rsid w:val="00CF581B"/>
    <w:rsid w:val="00CF668E"/>
    <w:rsid w:val="00D0137C"/>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57C5"/>
    <w:rsid w:val="00D37BFF"/>
    <w:rsid w:val="00D425A1"/>
    <w:rsid w:val="00D4283E"/>
    <w:rsid w:val="00D46D21"/>
    <w:rsid w:val="00D51B1B"/>
    <w:rsid w:val="00D51C8D"/>
    <w:rsid w:val="00D5259A"/>
    <w:rsid w:val="00D52943"/>
    <w:rsid w:val="00D52CAF"/>
    <w:rsid w:val="00D53630"/>
    <w:rsid w:val="00D5480E"/>
    <w:rsid w:val="00D55D50"/>
    <w:rsid w:val="00D60560"/>
    <w:rsid w:val="00D61E5B"/>
    <w:rsid w:val="00D61ED3"/>
    <w:rsid w:val="00D626BD"/>
    <w:rsid w:val="00D6679E"/>
    <w:rsid w:val="00D67B4C"/>
    <w:rsid w:val="00D67CDE"/>
    <w:rsid w:val="00D70D72"/>
    <w:rsid w:val="00D70EFD"/>
    <w:rsid w:val="00D745CB"/>
    <w:rsid w:val="00D75459"/>
    <w:rsid w:val="00D80852"/>
    <w:rsid w:val="00D81604"/>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88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6A97"/>
    <w:rsid w:val="00E273B1"/>
    <w:rsid w:val="00E27585"/>
    <w:rsid w:val="00E27AF5"/>
    <w:rsid w:val="00E30FA8"/>
    <w:rsid w:val="00E314B9"/>
    <w:rsid w:val="00E33A66"/>
    <w:rsid w:val="00E34669"/>
    <w:rsid w:val="00E362C0"/>
    <w:rsid w:val="00E364E7"/>
    <w:rsid w:val="00E366FD"/>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3C5A"/>
    <w:rsid w:val="00E64FBB"/>
    <w:rsid w:val="00E652B1"/>
    <w:rsid w:val="00E663E2"/>
    <w:rsid w:val="00E676EB"/>
    <w:rsid w:val="00E7026E"/>
    <w:rsid w:val="00E714A4"/>
    <w:rsid w:val="00E719C3"/>
    <w:rsid w:val="00E72444"/>
    <w:rsid w:val="00E7412A"/>
    <w:rsid w:val="00E76E1C"/>
    <w:rsid w:val="00E77D84"/>
    <w:rsid w:val="00E811FE"/>
    <w:rsid w:val="00E81EF9"/>
    <w:rsid w:val="00E84EBF"/>
    <w:rsid w:val="00E8613B"/>
    <w:rsid w:val="00E90ED4"/>
    <w:rsid w:val="00E913A0"/>
    <w:rsid w:val="00E921FF"/>
    <w:rsid w:val="00E95564"/>
    <w:rsid w:val="00E95BB4"/>
    <w:rsid w:val="00E978A1"/>
    <w:rsid w:val="00E97AF1"/>
    <w:rsid w:val="00EA2BFA"/>
    <w:rsid w:val="00EA310A"/>
    <w:rsid w:val="00EA42AE"/>
    <w:rsid w:val="00EA70F4"/>
    <w:rsid w:val="00EB17ED"/>
    <w:rsid w:val="00EB2FA5"/>
    <w:rsid w:val="00EB4F60"/>
    <w:rsid w:val="00EB5A5F"/>
    <w:rsid w:val="00EC0588"/>
    <w:rsid w:val="00EC24B8"/>
    <w:rsid w:val="00EC2D36"/>
    <w:rsid w:val="00EC3558"/>
    <w:rsid w:val="00EC55A9"/>
    <w:rsid w:val="00EC5C4C"/>
    <w:rsid w:val="00EC6856"/>
    <w:rsid w:val="00ED06B3"/>
    <w:rsid w:val="00ED17B6"/>
    <w:rsid w:val="00ED1D62"/>
    <w:rsid w:val="00ED22C4"/>
    <w:rsid w:val="00ED3752"/>
    <w:rsid w:val="00ED62AE"/>
    <w:rsid w:val="00ED6495"/>
    <w:rsid w:val="00EE01B6"/>
    <w:rsid w:val="00EE2C80"/>
    <w:rsid w:val="00EE4ED4"/>
    <w:rsid w:val="00EE5B85"/>
    <w:rsid w:val="00EE618A"/>
    <w:rsid w:val="00EF0367"/>
    <w:rsid w:val="00EF13CA"/>
    <w:rsid w:val="00EF14C6"/>
    <w:rsid w:val="00EF1BC6"/>
    <w:rsid w:val="00EF1FB3"/>
    <w:rsid w:val="00EF3698"/>
    <w:rsid w:val="00EF4AB5"/>
    <w:rsid w:val="00EF7DC4"/>
    <w:rsid w:val="00F00BC4"/>
    <w:rsid w:val="00F01C1B"/>
    <w:rsid w:val="00F030EC"/>
    <w:rsid w:val="00F0423F"/>
    <w:rsid w:val="00F04D6F"/>
    <w:rsid w:val="00F06432"/>
    <w:rsid w:val="00F06AED"/>
    <w:rsid w:val="00F1053D"/>
    <w:rsid w:val="00F105D4"/>
    <w:rsid w:val="00F11443"/>
    <w:rsid w:val="00F132E0"/>
    <w:rsid w:val="00F135D0"/>
    <w:rsid w:val="00F14A33"/>
    <w:rsid w:val="00F16B46"/>
    <w:rsid w:val="00F2128A"/>
    <w:rsid w:val="00F218EB"/>
    <w:rsid w:val="00F22163"/>
    <w:rsid w:val="00F22C4E"/>
    <w:rsid w:val="00F23AAC"/>
    <w:rsid w:val="00F24AD5"/>
    <w:rsid w:val="00F2534D"/>
    <w:rsid w:val="00F259CE"/>
    <w:rsid w:val="00F26997"/>
    <w:rsid w:val="00F26B4B"/>
    <w:rsid w:val="00F2775C"/>
    <w:rsid w:val="00F303C8"/>
    <w:rsid w:val="00F3192D"/>
    <w:rsid w:val="00F32D2A"/>
    <w:rsid w:val="00F34C90"/>
    <w:rsid w:val="00F36DBE"/>
    <w:rsid w:val="00F41650"/>
    <w:rsid w:val="00F424C7"/>
    <w:rsid w:val="00F43AF3"/>
    <w:rsid w:val="00F43FA7"/>
    <w:rsid w:val="00F4568B"/>
    <w:rsid w:val="00F45905"/>
    <w:rsid w:val="00F47D3E"/>
    <w:rsid w:val="00F506C1"/>
    <w:rsid w:val="00F51786"/>
    <w:rsid w:val="00F52832"/>
    <w:rsid w:val="00F56D97"/>
    <w:rsid w:val="00F56EA8"/>
    <w:rsid w:val="00F647A2"/>
    <w:rsid w:val="00F66B19"/>
    <w:rsid w:val="00F67C66"/>
    <w:rsid w:val="00F70566"/>
    <w:rsid w:val="00F719C0"/>
    <w:rsid w:val="00F736A9"/>
    <w:rsid w:val="00F736DD"/>
    <w:rsid w:val="00F7411E"/>
    <w:rsid w:val="00F75304"/>
    <w:rsid w:val="00F759B0"/>
    <w:rsid w:val="00F76F0A"/>
    <w:rsid w:val="00F7742D"/>
    <w:rsid w:val="00F77CC0"/>
    <w:rsid w:val="00F81B94"/>
    <w:rsid w:val="00F82933"/>
    <w:rsid w:val="00F8468D"/>
    <w:rsid w:val="00F84A5F"/>
    <w:rsid w:val="00F870AD"/>
    <w:rsid w:val="00F90833"/>
    <w:rsid w:val="00F90A2F"/>
    <w:rsid w:val="00F92F9F"/>
    <w:rsid w:val="00F9513F"/>
    <w:rsid w:val="00F95AA6"/>
    <w:rsid w:val="00FA059A"/>
    <w:rsid w:val="00FA14C3"/>
    <w:rsid w:val="00FB0643"/>
    <w:rsid w:val="00FB18C2"/>
    <w:rsid w:val="00FB3667"/>
    <w:rsid w:val="00FC0C52"/>
    <w:rsid w:val="00FC335A"/>
    <w:rsid w:val="00FC3C61"/>
    <w:rsid w:val="00FC41D0"/>
    <w:rsid w:val="00FC46B6"/>
    <w:rsid w:val="00FC4B3D"/>
    <w:rsid w:val="00FC537C"/>
    <w:rsid w:val="00FC5B6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5020"/>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CED949D"/>
  <w15:docId w15:val="{3355DD5E-0360-4DC6-A248-365E8EDE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37"/>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37"/>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7C29E0"/>
    <w:pPr>
      <w:keepNext/>
      <w:keepLines/>
      <w:numPr>
        <w:ilvl w:val="2"/>
        <w:numId w:val="37"/>
      </w:numPr>
      <w:spacing w:before="120" w:after="120"/>
      <w:outlineLvl w:val="2"/>
    </w:pPr>
    <w:rPr>
      <w:b/>
      <w:sz w:val="18"/>
      <w:szCs w:val="18"/>
    </w:rPr>
  </w:style>
  <w:style w:type="paragraph" w:styleId="Nadpis4">
    <w:name w:val="heading 4"/>
    <w:basedOn w:val="Normln"/>
    <w:next w:val="Normln"/>
    <w:link w:val="Nadpis4Char"/>
    <w:unhideWhenUsed/>
    <w:qFormat/>
    <w:rsid w:val="007C29E0"/>
    <w:pPr>
      <w:keepNext/>
      <w:keepLines/>
      <w:numPr>
        <w:ilvl w:val="3"/>
        <w:numId w:val="37"/>
      </w:numPr>
      <w:spacing w:before="360"/>
      <w:contextualSpacing/>
      <w:outlineLvl w:val="3"/>
    </w:pPr>
    <w:rPr>
      <w:b/>
      <w:sz w:val="20"/>
      <w:szCs w:val="24"/>
    </w:rPr>
  </w:style>
  <w:style w:type="paragraph" w:styleId="Nadpis5">
    <w:name w:val="heading 5"/>
    <w:basedOn w:val="Normln"/>
    <w:next w:val="Normln"/>
    <w:link w:val="Nadpis5Char"/>
    <w:unhideWhenUsed/>
    <w:qFormat/>
    <w:rsid w:val="00265ED9"/>
    <w:pPr>
      <w:keepNext/>
      <w:keepLines/>
      <w:numPr>
        <w:ilvl w:val="4"/>
        <w:numId w:val="37"/>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37"/>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37"/>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37"/>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3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7C29E0"/>
    <w:rPr>
      <w:rFonts w:ascii="Arial" w:hAnsi="Arial"/>
      <w:b/>
      <w:sz w:val="18"/>
      <w:szCs w:val="18"/>
      <w:lang w:eastAsia="en-US"/>
    </w:rPr>
  </w:style>
  <w:style w:type="character" w:customStyle="1" w:styleId="Nadpis4Char">
    <w:name w:val="Nadpis 4 Char"/>
    <w:link w:val="Nadpis4"/>
    <w:rsid w:val="007C29E0"/>
    <w:rPr>
      <w:rFonts w:ascii="Arial" w:hAnsi="Arial"/>
      <w:b/>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numPr>
        <w:numId w:val="2"/>
      </w:num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styleId="KdHTML">
    <w:name w:val="HTML Code"/>
    <w:basedOn w:val="Standardnpsmoodstavce"/>
    <w:uiPriority w:val="99"/>
    <w:semiHidden/>
    <w:unhideWhenUsed/>
    <w:rsid w:val="00521AFB"/>
    <w:rPr>
      <w:rFonts w:ascii="Courier New" w:eastAsia="Times New Roman" w:hAnsi="Courier New" w:cs="Courier New"/>
      <w:sz w:val="20"/>
      <w:szCs w:val="20"/>
    </w:rPr>
  </w:style>
  <w:style w:type="character" w:customStyle="1" w:styleId="hljs-tag">
    <w:name w:val="hljs-tag"/>
    <w:basedOn w:val="Standardnpsmoodstavce"/>
    <w:rsid w:val="00521AFB"/>
  </w:style>
  <w:style w:type="character" w:customStyle="1" w:styleId="hljs-name">
    <w:name w:val="hljs-name"/>
    <w:basedOn w:val="Standardnpsmoodstavce"/>
    <w:rsid w:val="00521AFB"/>
  </w:style>
  <w:style w:type="character" w:customStyle="1" w:styleId="hljs-attr">
    <w:name w:val="hljs-attr"/>
    <w:basedOn w:val="Standardnpsmoodstavce"/>
    <w:rsid w:val="00521AFB"/>
  </w:style>
  <w:style w:type="character" w:customStyle="1" w:styleId="hljs-string">
    <w:name w:val="hljs-string"/>
    <w:basedOn w:val="Standardnpsmoodstavce"/>
    <w:rsid w:val="00521AFB"/>
  </w:style>
  <w:style w:type="paragraph" w:customStyle="1" w:styleId="NoList1">
    <w:name w:val="No List1"/>
    <w:semiHidden/>
    <w:rsid w:val="00CC656A"/>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71120">
      <w:bodyDiv w:val="1"/>
      <w:marLeft w:val="0"/>
      <w:marRight w:val="0"/>
      <w:marTop w:val="0"/>
      <w:marBottom w:val="0"/>
      <w:divBdr>
        <w:top w:val="none" w:sz="0" w:space="0" w:color="auto"/>
        <w:left w:val="none" w:sz="0" w:space="0" w:color="auto"/>
        <w:bottom w:val="none" w:sz="0" w:space="0" w:color="auto"/>
        <w:right w:val="none" w:sz="0" w:space="0" w:color="auto"/>
      </w:divBdr>
      <w:divsChild>
        <w:div w:id="1489783243">
          <w:marLeft w:val="0"/>
          <w:marRight w:val="0"/>
          <w:marTop w:val="0"/>
          <w:marBottom w:val="0"/>
          <w:divBdr>
            <w:top w:val="none" w:sz="0" w:space="0" w:color="auto"/>
            <w:left w:val="none" w:sz="0" w:space="0" w:color="auto"/>
            <w:bottom w:val="none" w:sz="0" w:space="0" w:color="auto"/>
            <w:right w:val="none" w:sz="0" w:space="0" w:color="auto"/>
          </w:divBdr>
        </w:div>
      </w:divsChild>
    </w:div>
    <w:div w:id="574097552">
      <w:bodyDiv w:val="1"/>
      <w:marLeft w:val="0"/>
      <w:marRight w:val="0"/>
      <w:marTop w:val="0"/>
      <w:marBottom w:val="0"/>
      <w:divBdr>
        <w:top w:val="none" w:sz="0" w:space="0" w:color="auto"/>
        <w:left w:val="none" w:sz="0" w:space="0" w:color="auto"/>
        <w:bottom w:val="none" w:sz="0" w:space="0" w:color="auto"/>
        <w:right w:val="none" w:sz="0" w:space="0" w:color="auto"/>
      </w:divBdr>
    </w:div>
    <w:div w:id="580875550">
      <w:bodyDiv w:val="1"/>
      <w:marLeft w:val="0"/>
      <w:marRight w:val="0"/>
      <w:marTop w:val="0"/>
      <w:marBottom w:val="0"/>
      <w:divBdr>
        <w:top w:val="none" w:sz="0" w:space="0" w:color="auto"/>
        <w:left w:val="none" w:sz="0" w:space="0" w:color="auto"/>
        <w:bottom w:val="none" w:sz="0" w:space="0" w:color="auto"/>
        <w:right w:val="none" w:sz="0" w:space="0" w:color="auto"/>
      </w:divBdr>
    </w:div>
    <w:div w:id="610363200">
      <w:bodyDiv w:val="1"/>
      <w:marLeft w:val="0"/>
      <w:marRight w:val="0"/>
      <w:marTop w:val="0"/>
      <w:marBottom w:val="0"/>
      <w:divBdr>
        <w:top w:val="none" w:sz="0" w:space="0" w:color="auto"/>
        <w:left w:val="none" w:sz="0" w:space="0" w:color="auto"/>
        <w:bottom w:val="none" w:sz="0" w:space="0" w:color="auto"/>
        <w:right w:val="none" w:sz="0" w:space="0" w:color="auto"/>
      </w:divBdr>
      <w:divsChild>
        <w:div w:id="1555921105">
          <w:marLeft w:val="0"/>
          <w:marRight w:val="0"/>
          <w:marTop w:val="0"/>
          <w:marBottom w:val="0"/>
          <w:divBdr>
            <w:top w:val="none" w:sz="0" w:space="0" w:color="auto"/>
            <w:left w:val="none" w:sz="0" w:space="0" w:color="auto"/>
            <w:bottom w:val="none" w:sz="0" w:space="0" w:color="auto"/>
            <w:right w:val="none" w:sz="0" w:space="0" w:color="auto"/>
          </w:divBdr>
        </w:div>
      </w:divsChild>
    </w:div>
    <w:div w:id="1050346271">
      <w:bodyDiv w:val="1"/>
      <w:marLeft w:val="0"/>
      <w:marRight w:val="0"/>
      <w:marTop w:val="0"/>
      <w:marBottom w:val="0"/>
      <w:divBdr>
        <w:top w:val="none" w:sz="0" w:space="0" w:color="auto"/>
        <w:left w:val="none" w:sz="0" w:space="0" w:color="auto"/>
        <w:bottom w:val="none" w:sz="0" w:space="0" w:color="auto"/>
        <w:right w:val="none" w:sz="0" w:space="0" w:color="auto"/>
      </w:divBdr>
      <w:divsChild>
        <w:div w:id="1573734049">
          <w:marLeft w:val="0"/>
          <w:marRight w:val="0"/>
          <w:marTop w:val="0"/>
          <w:marBottom w:val="0"/>
          <w:divBdr>
            <w:top w:val="none" w:sz="0" w:space="0" w:color="auto"/>
            <w:left w:val="none" w:sz="0" w:space="0" w:color="auto"/>
            <w:bottom w:val="none" w:sz="0" w:space="0" w:color="auto"/>
            <w:right w:val="none" w:sz="0" w:space="0" w:color="auto"/>
          </w:divBdr>
        </w:div>
      </w:divsChild>
    </w:div>
    <w:div w:id="1122118797">
      <w:bodyDiv w:val="1"/>
      <w:marLeft w:val="0"/>
      <w:marRight w:val="0"/>
      <w:marTop w:val="0"/>
      <w:marBottom w:val="0"/>
      <w:divBdr>
        <w:top w:val="none" w:sz="0" w:space="0" w:color="auto"/>
        <w:left w:val="none" w:sz="0" w:space="0" w:color="auto"/>
        <w:bottom w:val="none" w:sz="0" w:space="0" w:color="auto"/>
        <w:right w:val="none" w:sz="0" w:space="0" w:color="auto"/>
      </w:divBdr>
    </w:div>
    <w:div w:id="1175998700">
      <w:bodyDiv w:val="1"/>
      <w:marLeft w:val="0"/>
      <w:marRight w:val="0"/>
      <w:marTop w:val="0"/>
      <w:marBottom w:val="0"/>
      <w:divBdr>
        <w:top w:val="none" w:sz="0" w:space="0" w:color="auto"/>
        <w:left w:val="none" w:sz="0" w:space="0" w:color="auto"/>
        <w:bottom w:val="none" w:sz="0" w:space="0" w:color="auto"/>
        <w:right w:val="none" w:sz="0" w:space="0" w:color="auto"/>
      </w:divBdr>
    </w:div>
    <w:div w:id="18813586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20.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png"/><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4A03B0E0F4071B305CA102ABC3A0F"/>
        <w:category>
          <w:name w:val="Obecné"/>
          <w:gallery w:val="placeholder"/>
        </w:category>
        <w:types>
          <w:type w:val="bbPlcHdr"/>
        </w:types>
        <w:behaviors>
          <w:behavior w:val="content"/>
        </w:behaviors>
        <w:guid w:val="{3B9E4F2E-3F7D-4DFC-96EF-5B7FC6878C8A}"/>
      </w:docPartPr>
      <w:docPartBody>
        <w:p w:rsidR="00F82CE8" w:rsidRDefault="00F82CE8" w:rsidP="00F82CE8">
          <w:pPr>
            <w:pStyle w:val="7FE4A03B0E0F4071B305CA102ABC3A0F"/>
          </w:pPr>
          <w:r w:rsidRPr="00917113">
            <w:rPr>
              <w:rStyle w:val="Zstupntext"/>
            </w:rPr>
            <w:t>Klikněte sem a zadejte datum.</w:t>
          </w:r>
        </w:p>
      </w:docPartBody>
    </w:docPart>
    <w:docPart>
      <w:docPartPr>
        <w:name w:val="1EF447D0FBB14E33973EFC8A3C67FB23"/>
        <w:category>
          <w:name w:val="Obecné"/>
          <w:gallery w:val="placeholder"/>
        </w:category>
        <w:types>
          <w:type w:val="bbPlcHdr"/>
        </w:types>
        <w:behaviors>
          <w:behavior w:val="content"/>
        </w:behaviors>
        <w:guid w:val="{F9D7FB58-29ED-4D85-A09A-E04A4161F6B8}"/>
      </w:docPartPr>
      <w:docPartBody>
        <w:p w:rsidR="00F82CE8" w:rsidRDefault="00F82CE8" w:rsidP="00F82CE8">
          <w:pPr>
            <w:pStyle w:val="1EF447D0FBB14E33973EFC8A3C67FB2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90B60"/>
    <w:rsid w:val="000B6655"/>
    <w:rsid w:val="000D01E3"/>
    <w:rsid w:val="0011009A"/>
    <w:rsid w:val="00131738"/>
    <w:rsid w:val="00153916"/>
    <w:rsid w:val="00174852"/>
    <w:rsid w:val="00196A81"/>
    <w:rsid w:val="001A6463"/>
    <w:rsid w:val="001B32E8"/>
    <w:rsid w:val="001F22CF"/>
    <w:rsid w:val="0021512B"/>
    <w:rsid w:val="0024235D"/>
    <w:rsid w:val="0024325F"/>
    <w:rsid w:val="00286039"/>
    <w:rsid w:val="002C0979"/>
    <w:rsid w:val="002D554A"/>
    <w:rsid w:val="00315030"/>
    <w:rsid w:val="003471EF"/>
    <w:rsid w:val="00360737"/>
    <w:rsid w:val="003654E8"/>
    <w:rsid w:val="0037109B"/>
    <w:rsid w:val="003A6879"/>
    <w:rsid w:val="003B619A"/>
    <w:rsid w:val="003B7DF5"/>
    <w:rsid w:val="003F407B"/>
    <w:rsid w:val="00432B71"/>
    <w:rsid w:val="00442009"/>
    <w:rsid w:val="004629DE"/>
    <w:rsid w:val="004B3EFF"/>
    <w:rsid w:val="004B4B76"/>
    <w:rsid w:val="004C07D6"/>
    <w:rsid w:val="004E655F"/>
    <w:rsid w:val="004F2AA0"/>
    <w:rsid w:val="00504451"/>
    <w:rsid w:val="00535D15"/>
    <w:rsid w:val="00546A45"/>
    <w:rsid w:val="00547CF6"/>
    <w:rsid w:val="00550410"/>
    <w:rsid w:val="005D0F98"/>
    <w:rsid w:val="005E3AE7"/>
    <w:rsid w:val="005E620A"/>
    <w:rsid w:val="0060300C"/>
    <w:rsid w:val="0063652F"/>
    <w:rsid w:val="0069033B"/>
    <w:rsid w:val="006B6BB5"/>
    <w:rsid w:val="006C764B"/>
    <w:rsid w:val="00701B0F"/>
    <w:rsid w:val="007343EB"/>
    <w:rsid w:val="00743A54"/>
    <w:rsid w:val="00774014"/>
    <w:rsid w:val="007B2538"/>
    <w:rsid w:val="007F3BFB"/>
    <w:rsid w:val="00815859"/>
    <w:rsid w:val="008560BE"/>
    <w:rsid w:val="008754C5"/>
    <w:rsid w:val="008803C2"/>
    <w:rsid w:val="008E5E3D"/>
    <w:rsid w:val="009071F9"/>
    <w:rsid w:val="00914BB6"/>
    <w:rsid w:val="009212DF"/>
    <w:rsid w:val="0095215B"/>
    <w:rsid w:val="00967981"/>
    <w:rsid w:val="009B3045"/>
    <w:rsid w:val="00A26A5C"/>
    <w:rsid w:val="00A33C7C"/>
    <w:rsid w:val="00A52B03"/>
    <w:rsid w:val="00A71011"/>
    <w:rsid w:val="00AA188B"/>
    <w:rsid w:val="00B20C49"/>
    <w:rsid w:val="00B23DDF"/>
    <w:rsid w:val="00BB398A"/>
    <w:rsid w:val="00BC48CD"/>
    <w:rsid w:val="00BD5451"/>
    <w:rsid w:val="00BE0AC8"/>
    <w:rsid w:val="00BE19EB"/>
    <w:rsid w:val="00C467AE"/>
    <w:rsid w:val="00C70177"/>
    <w:rsid w:val="00CD0EDA"/>
    <w:rsid w:val="00D05A07"/>
    <w:rsid w:val="00D125DC"/>
    <w:rsid w:val="00D155C5"/>
    <w:rsid w:val="00D24041"/>
    <w:rsid w:val="00D526B5"/>
    <w:rsid w:val="00D73526"/>
    <w:rsid w:val="00D82DBD"/>
    <w:rsid w:val="00DC3C9E"/>
    <w:rsid w:val="00DE42C6"/>
    <w:rsid w:val="00E06633"/>
    <w:rsid w:val="00E322D3"/>
    <w:rsid w:val="00E3363E"/>
    <w:rsid w:val="00E40EE7"/>
    <w:rsid w:val="00E46B78"/>
    <w:rsid w:val="00E552D9"/>
    <w:rsid w:val="00E55EC6"/>
    <w:rsid w:val="00E63C7F"/>
    <w:rsid w:val="00E71314"/>
    <w:rsid w:val="00E97DD5"/>
    <w:rsid w:val="00EC2B4B"/>
    <w:rsid w:val="00ED3756"/>
    <w:rsid w:val="00ED44BD"/>
    <w:rsid w:val="00EF3B99"/>
    <w:rsid w:val="00F06909"/>
    <w:rsid w:val="00F14A52"/>
    <w:rsid w:val="00F17D85"/>
    <w:rsid w:val="00F24EE6"/>
    <w:rsid w:val="00F366FE"/>
    <w:rsid w:val="00F53502"/>
    <w:rsid w:val="00F54400"/>
    <w:rsid w:val="00F55EEE"/>
    <w:rsid w:val="00F566EC"/>
    <w:rsid w:val="00F71446"/>
    <w:rsid w:val="00F82A16"/>
    <w:rsid w:val="00F82CE8"/>
    <w:rsid w:val="00F92C78"/>
    <w:rsid w:val="00F93010"/>
    <w:rsid w:val="00F946FB"/>
    <w:rsid w:val="00FE12B6"/>
    <w:rsid w:val="00FF6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2CE8"/>
    <w:rPr>
      <w:color w:val="808080"/>
    </w:rPr>
  </w:style>
  <w:style w:type="paragraph" w:customStyle="1" w:styleId="7FE4A03B0E0F4071B305CA102ABC3A0F">
    <w:name w:val="7FE4A03B0E0F4071B305CA102ABC3A0F"/>
    <w:rsid w:val="00F82CE8"/>
  </w:style>
  <w:style w:type="paragraph" w:customStyle="1" w:styleId="1EF447D0FBB14E33973EFC8A3C67FB23">
    <w:name w:val="1EF447D0FBB14E33973EFC8A3C67FB23"/>
    <w:rsid w:val="00F8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11:19:15.163"/>
    </inkml:context>
    <inkml:brush xml:id="br0">
      <inkml:brushProperty name="width" value="0.05" units="cm"/>
      <inkml:brushProperty name="height" value="0.05" units="cm"/>
    </inkml:brush>
  </inkml:definitions>
  <inkml:trace contextRef="#ctx0" brushRef="#br0">0 11 9378,'0'0'1656,"0"0"-1656,0 0-1760,0 0-440,0 0 1303,0 0 897,0 0-8,0-10-1056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11:19:14.030"/>
    </inkml:context>
    <inkml:brush xml:id="br0">
      <inkml:brushProperty name="width" value="0.05" units="cm"/>
      <inkml:brushProperty name="height" value="0.05" units="cm"/>
    </inkml:brush>
  </inkml:definitions>
  <inkml:trace contextRef="#ctx0" brushRef="#br0">0 0 9250,'0'0'1680,"0"0"-1680,0 0-1832,0 0-1457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9T11:19:02.059"/>
    </inkml:context>
    <inkml:brush xml:id="br0">
      <inkml:brushProperty name="width" value="0.05" units="cm"/>
      <inkml:brushProperty name="height" value="0.05" units="cm"/>
    </inkml:brush>
  </inkml:definitions>
  <inkml:trace contextRef="#ctx0" brushRef="#br0">67 14 7362,'0'0'4513,"0"0"-3769,0 0-272,0 0-296,0 0-80,0 0-24,0 0-8,-67-14-64,67 14-240,0 0-568,30 3-761,19 16-351,-7 0-2041</inkml:trace>
</inkml:ink>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92EA-91E2-4365-B26C-B28BE357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17</Pages>
  <Words>4084</Words>
  <Characters>24098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2017-01-03T09:19:00Z</cp:lastPrinted>
  <dcterms:created xsi:type="dcterms:W3CDTF">2022-02-15T15:56:00Z</dcterms:created>
  <dcterms:modified xsi:type="dcterms:W3CDTF">2022-02-15T15:56:00Z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44877287-8a52-45a5-ac7b-79f646e5ee8a_Enabled">
    <vt:lpwstr>true</vt:lpwstr>
  </property>
  <property fmtid="{D5CDD505-2E9C-101B-9397-08002B2CF9AE}" pid="5" name="MSIP_Label_44877287-8a52-45a5-ac7b-79f646e5ee8a_SetDate">
    <vt:lpwstr>2021-12-14T11:33:50Z</vt:lpwstr>
  </property>
  <property fmtid="{D5CDD505-2E9C-101B-9397-08002B2CF9AE}" pid="6" name="MSIP_Label_44877287-8a52-45a5-ac7b-79f646e5ee8a_Method">
    <vt:lpwstr>Standard</vt:lpwstr>
  </property>
  <property fmtid="{D5CDD505-2E9C-101B-9397-08002B2CF9AE}" pid="7" name="MSIP_Label_44877287-8a52-45a5-ac7b-79f646e5ee8a_Name">
    <vt:lpwstr>Interní dokument MZE</vt:lpwstr>
  </property>
  <property fmtid="{D5CDD505-2E9C-101B-9397-08002B2CF9AE}" pid="8" name="MSIP_Label_44877287-8a52-45a5-ac7b-79f646e5ee8a_SiteId">
    <vt:lpwstr>e84ea0de-38e7-4864-b153-a909a7746ff0</vt:lpwstr>
  </property>
  <property fmtid="{D5CDD505-2E9C-101B-9397-08002B2CF9AE}" pid="9" name="MSIP_Label_44877287-8a52-45a5-ac7b-79f646e5ee8a_ActionId">
    <vt:lpwstr>dba8d3c8-0010-4a1b-814f-cfd764d8b4ae</vt:lpwstr>
  </property>
  <property fmtid="{D5CDD505-2E9C-101B-9397-08002B2CF9AE}" pid="10" name="MSIP_Label_44877287-8a52-45a5-ac7b-79f646e5ee8a_ContentBits">
    <vt:lpwstr>0</vt:lpwstr>
  </property>
</Properties>
</file>