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A" w:rsidRDefault="00F665D7">
      <w:pPr>
        <w:pStyle w:val="Nadpis30"/>
        <w:framePr w:wrap="none" w:vAnchor="page" w:hAnchor="page" w:x="47" w:y="323"/>
        <w:shd w:val="clear" w:color="auto" w:fill="auto"/>
        <w:spacing w:line="260" w:lineRule="exact"/>
      </w:pPr>
      <w:bookmarkStart w:id="0" w:name="bookmark0"/>
      <w:r>
        <w:t xml:space="preserve">a </w:t>
      </w:r>
      <w:proofErr w:type="spellStart"/>
      <w:r>
        <w:t>a</w:t>
      </w:r>
      <w:proofErr w:type="spellEnd"/>
      <w:r>
        <w:t xml:space="preserve"> údržba</w:t>
      </w:r>
      <w:bookmarkEnd w:id="0"/>
    </w:p>
    <w:p w:rsidR="00010B9A" w:rsidRDefault="00F665D7">
      <w:pPr>
        <w:pStyle w:val="Zkladntext30"/>
        <w:framePr w:w="3206" w:h="701" w:hRule="exact" w:wrap="none" w:vAnchor="page" w:hAnchor="page" w:x="7995" w:y="852"/>
        <w:shd w:val="clear" w:color="auto" w:fill="auto"/>
      </w:pPr>
      <w:r>
        <w:t xml:space="preserve">KRAJSKÁ SPRÁVA A ÚDRŽBA SILNIC VYSOČINY </w:t>
      </w:r>
      <w:r>
        <w:rPr>
          <w:rStyle w:val="Zkladntext375pt"/>
        </w:rPr>
        <w:t xml:space="preserve">příspěvková organizace </w:t>
      </w:r>
      <w:r>
        <w:t>SMLOUVA REGISTROVÁNA</w:t>
      </w:r>
    </w:p>
    <w:p w:rsidR="00010B9A" w:rsidRDefault="00F665D7">
      <w:pPr>
        <w:pStyle w:val="Zkladntext60"/>
        <w:framePr w:wrap="none" w:vAnchor="page" w:hAnchor="page" w:x="8005" w:y="1754"/>
        <w:shd w:val="clear" w:color="auto" w:fill="auto"/>
        <w:spacing w:line="150" w:lineRule="exact"/>
      </w:pPr>
      <w:r>
        <w:t>pod číslem:</w:t>
      </w:r>
    </w:p>
    <w:p w:rsidR="00010B9A" w:rsidRDefault="00F665D7">
      <w:pPr>
        <w:pStyle w:val="Zkladntext70"/>
        <w:framePr w:wrap="none" w:vAnchor="page" w:hAnchor="page" w:x="8859" w:y="1824"/>
        <w:shd w:val="clear" w:color="auto" w:fill="auto"/>
        <w:spacing w:line="200" w:lineRule="exact"/>
      </w:pPr>
      <w:proofErr w:type="spellStart"/>
      <w:r>
        <w:rPr>
          <w:rStyle w:val="Zkladntext71"/>
        </w:rPr>
        <w:t>iZ</w:t>
      </w:r>
      <w:proofErr w:type="spellEnd"/>
    </w:p>
    <w:p w:rsidR="00010B9A" w:rsidRDefault="00F665D7">
      <w:pPr>
        <w:pStyle w:val="Nadpis40"/>
        <w:framePr w:w="10493" w:h="1022" w:hRule="exact" w:wrap="none" w:vAnchor="page" w:hAnchor="page" w:x="47" w:y="1999"/>
        <w:shd w:val="clear" w:color="auto" w:fill="auto"/>
        <w:spacing w:after="79" w:line="300" w:lineRule="exact"/>
        <w:ind w:left="4420"/>
      </w:pPr>
      <w:bookmarkStart w:id="1" w:name="bookmark1"/>
      <w:r>
        <w:t>DODATEK č. 3</w:t>
      </w:r>
      <w:bookmarkEnd w:id="1"/>
    </w:p>
    <w:p w:rsidR="00010B9A" w:rsidRDefault="00F665D7">
      <w:pPr>
        <w:pStyle w:val="Zkladntext20"/>
        <w:framePr w:w="10493" w:h="1022" w:hRule="exact" w:wrap="none" w:vAnchor="page" w:hAnchor="page" w:x="47" w:y="1999"/>
        <w:shd w:val="clear" w:color="auto" w:fill="auto"/>
        <w:spacing w:before="0" w:after="43" w:line="240" w:lineRule="exact"/>
        <w:ind w:left="1400" w:firstLine="0"/>
      </w:pPr>
      <w:r>
        <w:t xml:space="preserve">ke kupní smlouvě „Asfaltová směs na výspravu za </w:t>
      </w:r>
      <w:proofErr w:type="gramStart"/>
      <w:r>
        <w:t>horka , Část</w:t>
      </w:r>
      <w:proofErr w:type="gramEnd"/>
      <w:r>
        <w:t xml:space="preserve"> XII - </w:t>
      </w:r>
      <w:proofErr w:type="spellStart"/>
      <w:r>
        <w:t>cestmistrovství</w:t>
      </w:r>
      <w:proofErr w:type="spellEnd"/>
      <w:r>
        <w:t xml:space="preserve"> Náměšť</w:t>
      </w:r>
    </w:p>
    <w:p w:rsidR="00010B9A" w:rsidRDefault="00F665D7">
      <w:pPr>
        <w:pStyle w:val="Zkladntext20"/>
        <w:framePr w:w="10493" w:h="1022" w:hRule="exact" w:wrap="none" w:vAnchor="page" w:hAnchor="page" w:x="47" w:y="1999"/>
        <w:shd w:val="clear" w:color="auto" w:fill="auto"/>
        <w:spacing w:before="0" w:after="0" w:line="240" w:lineRule="exact"/>
        <w:ind w:left="4020" w:firstLine="0"/>
      </w:pPr>
      <w:r>
        <w:t xml:space="preserve">nad Oslavou“, uzavřené dne </w:t>
      </w:r>
      <w:proofErr w:type="gramStart"/>
      <w:r>
        <w:t>22.4.2010</w:t>
      </w:r>
      <w:proofErr w:type="gramEnd"/>
    </w:p>
    <w:p w:rsidR="00010B9A" w:rsidRDefault="00F665D7">
      <w:pPr>
        <w:pStyle w:val="Zkladntext20"/>
        <w:framePr w:w="10493" w:h="888" w:hRule="exact" w:wrap="none" w:vAnchor="page" w:hAnchor="page" w:x="47" w:y="3395"/>
        <w:shd w:val="clear" w:color="auto" w:fill="auto"/>
        <w:spacing w:before="0" w:after="0" w:line="432" w:lineRule="exact"/>
        <w:ind w:left="1400" w:firstLine="0"/>
      </w:pPr>
      <w:r>
        <w:t>Číslo</w:t>
      </w:r>
      <w:r>
        <w:t xml:space="preserve"> smlouvy prodávajícího 010/04/2010 Číslo smlouvy kupujícího: 42/KSÚSV/TR/10</w:t>
      </w:r>
    </w:p>
    <w:p w:rsidR="00010B9A" w:rsidRDefault="00F665D7">
      <w:pPr>
        <w:pStyle w:val="Nadpis20"/>
        <w:framePr w:w="10493" w:h="1224" w:hRule="exact" w:wrap="none" w:vAnchor="page" w:hAnchor="page" w:x="47" w:y="4654"/>
        <w:shd w:val="clear" w:color="auto" w:fill="auto"/>
        <w:spacing w:before="0"/>
        <w:ind w:left="5840"/>
      </w:pPr>
      <w:bookmarkStart w:id="2" w:name="bookmark2"/>
      <w:r>
        <w:rPr>
          <w:rStyle w:val="Nadpis2TimesNewRoman12ptTun"/>
          <w:rFonts w:eastAsia="Verdana"/>
        </w:rPr>
        <w:t>1</w:t>
      </w:r>
      <w:r>
        <w:t>.</w:t>
      </w:r>
      <w:bookmarkEnd w:id="2"/>
    </w:p>
    <w:p w:rsidR="00010B9A" w:rsidRDefault="00F665D7">
      <w:pPr>
        <w:pStyle w:val="Zkladntext40"/>
        <w:framePr w:w="10493" w:h="1224" w:hRule="exact" w:wrap="none" w:vAnchor="page" w:hAnchor="page" w:x="47" w:y="4654"/>
        <w:shd w:val="clear" w:color="auto" w:fill="auto"/>
        <w:ind w:left="1400"/>
      </w:pPr>
      <w:r>
        <w:t>Krajská správa a údržba silnic Vysočiny, příspěvková organizace</w:t>
      </w:r>
    </w:p>
    <w:p w:rsidR="00010B9A" w:rsidRDefault="00F665D7">
      <w:pPr>
        <w:pStyle w:val="Zkladntext20"/>
        <w:framePr w:w="10493" w:h="1224" w:hRule="exact" w:wrap="none" w:vAnchor="page" w:hAnchor="page" w:x="47" w:y="4654"/>
        <w:shd w:val="clear" w:color="auto" w:fill="auto"/>
        <w:spacing w:before="0" w:after="0" w:line="394" w:lineRule="exact"/>
        <w:ind w:left="1400" w:firstLine="0"/>
      </w:pPr>
      <w:r>
        <w:t>se sídlem: Kosovská 1122/16, 586 01 Jihlava</w:t>
      </w:r>
    </w:p>
    <w:p w:rsidR="00010B9A" w:rsidRDefault="00F665D7">
      <w:pPr>
        <w:pStyle w:val="Zkladntext40"/>
        <w:framePr w:w="10493" w:h="2439" w:hRule="exact" w:wrap="none" w:vAnchor="page" w:hAnchor="page" w:x="47" w:y="5821"/>
        <w:shd w:val="clear" w:color="auto" w:fill="auto"/>
        <w:ind w:left="3485"/>
      </w:pPr>
      <w:r>
        <w:t>Ing. Janem Míkou, ředitelem organizace</w:t>
      </w:r>
    </w:p>
    <w:p w:rsidR="00010B9A" w:rsidRDefault="00F665D7">
      <w:pPr>
        <w:pStyle w:val="Zkladntext20"/>
        <w:framePr w:w="10493" w:h="2439" w:hRule="exact" w:wrap="none" w:vAnchor="page" w:hAnchor="page" w:x="47" w:y="5821"/>
        <w:shd w:val="clear" w:color="auto" w:fill="auto"/>
        <w:spacing w:before="0" w:after="0" w:line="394" w:lineRule="exact"/>
        <w:ind w:left="3500" w:firstLine="0"/>
      </w:pPr>
      <w:r>
        <w:t>Komerční banka, a.s.</w:t>
      </w:r>
    </w:p>
    <w:p w:rsidR="00010B9A" w:rsidRDefault="00F665D7">
      <w:pPr>
        <w:pStyle w:val="Zkladntext20"/>
        <w:framePr w:w="10493" w:h="2439" w:hRule="exact" w:wrap="none" w:vAnchor="page" w:hAnchor="page" w:x="47" w:y="5821"/>
        <w:shd w:val="clear" w:color="auto" w:fill="auto"/>
        <w:spacing w:before="0" w:after="0" w:line="394" w:lineRule="exact"/>
        <w:ind w:left="3500" w:right="4980" w:firstLine="0"/>
      </w:pPr>
      <w:r>
        <w:t>18330681/0100 000 90 450 CZ00090450 Kraj Vysočina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3187" w:firstLine="0"/>
        <w:jc w:val="both"/>
      </w:pPr>
      <w:r>
        <w:t>zastoupený: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3187" w:firstLine="0"/>
        <w:jc w:val="both"/>
      </w:pPr>
      <w:r>
        <w:t>B</w:t>
      </w:r>
      <w:r>
        <w:t>ankovní spojení: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3187" w:firstLine="0"/>
        <w:jc w:val="both"/>
      </w:pPr>
      <w:r>
        <w:t>Číslo účtu:</w:t>
      </w:r>
    </w:p>
    <w:p w:rsidR="00010B9A" w:rsidRDefault="00F665D7">
      <w:pPr>
        <w:pStyle w:val="Zkladntext80"/>
        <w:framePr w:w="5021" w:h="4378" w:hRule="exact" w:wrap="none" w:vAnchor="page" w:hAnchor="page" w:x="1343" w:y="5865"/>
        <w:shd w:val="clear" w:color="auto" w:fill="auto"/>
        <w:ind w:right="3187"/>
      </w:pPr>
      <w:r>
        <w:t>IČ: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3187" w:firstLine="0"/>
        <w:jc w:val="both"/>
      </w:pPr>
      <w:r>
        <w:t>DIČ: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3187" w:firstLine="0"/>
        <w:jc w:val="both"/>
      </w:pPr>
      <w:r>
        <w:t>Zřizovatel: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1980" w:firstLine="0"/>
      </w:pPr>
      <w:r>
        <w:t>(na straně jedné, jako kupující)</w:t>
      </w:r>
      <w:r>
        <w:br/>
      </w:r>
      <w:r>
        <w:rPr>
          <w:rStyle w:val="Zkladntext2Tun"/>
        </w:rPr>
        <w:t>a</w:t>
      </w:r>
    </w:p>
    <w:p w:rsidR="00010B9A" w:rsidRDefault="00F665D7">
      <w:pPr>
        <w:pStyle w:val="Zkladntext40"/>
        <w:framePr w:w="5021" w:h="4378" w:hRule="exact" w:wrap="none" w:vAnchor="page" w:hAnchor="page" w:x="1343" w:y="5865"/>
        <w:shd w:val="clear" w:color="auto" w:fill="auto"/>
        <w:jc w:val="both"/>
      </w:pPr>
      <w:r>
        <w:t>BOHEMIA ASFALT, s.r.o.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firstLine="0"/>
        <w:jc w:val="both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</w:p>
    <w:p w:rsidR="00010B9A" w:rsidRDefault="00F665D7">
      <w:pPr>
        <w:pStyle w:val="Zkladntext20"/>
        <w:framePr w:w="5021" w:h="4378" w:hRule="exact" w:wrap="none" w:vAnchor="page" w:hAnchor="page" w:x="1343" w:y="5865"/>
        <w:shd w:val="clear" w:color="auto" w:fill="auto"/>
        <w:spacing w:before="0" w:after="0" w:line="394" w:lineRule="exact"/>
        <w:ind w:right="3187" w:firstLine="0"/>
        <w:jc w:val="both"/>
      </w:pPr>
      <w:r>
        <w:t>zastoupený:</w:t>
      </w:r>
    </w:p>
    <w:p w:rsidR="00010B9A" w:rsidRDefault="00F665D7">
      <w:pPr>
        <w:pStyle w:val="Zkladntext40"/>
        <w:framePr w:w="10493" w:h="3449" w:hRule="exact" w:wrap="none" w:vAnchor="page" w:hAnchor="page" w:x="47" w:y="9805"/>
        <w:shd w:val="clear" w:color="auto" w:fill="auto"/>
        <w:ind w:left="3485" w:right="2440"/>
      </w:pPr>
      <w:r>
        <w:t>XXXXXXXXXXXX</w:t>
      </w:r>
      <w:r>
        <w:t xml:space="preserve"> </w:t>
      </w:r>
      <w:r>
        <w:t>jednatelem společnosti</w:t>
      </w:r>
      <w:r>
        <w:br/>
        <w:t>XXXXXX</w:t>
      </w:r>
      <w:r>
        <w:t>, jednatelem společnosti</w:t>
      </w:r>
    </w:p>
    <w:p w:rsidR="00010B9A" w:rsidRDefault="00F665D7">
      <w:pPr>
        <w:pStyle w:val="Zkladntext20"/>
        <w:framePr w:w="10493" w:h="3449" w:hRule="exact" w:wrap="none" w:vAnchor="page" w:hAnchor="page" w:x="47" w:y="9805"/>
        <w:shd w:val="clear" w:color="auto" w:fill="auto"/>
        <w:spacing w:before="0" w:after="0" w:line="394" w:lineRule="exact"/>
        <w:ind w:left="3485" w:firstLine="0"/>
      </w:pPr>
      <w:proofErr w:type="spellStart"/>
      <w:r>
        <w:t>Raiffeisenbank</w:t>
      </w:r>
      <w:proofErr w:type="spellEnd"/>
      <w:r>
        <w:t xml:space="preserve"> a.s.</w:t>
      </w:r>
    </w:p>
    <w:p w:rsidR="00010B9A" w:rsidRDefault="00F665D7">
      <w:pPr>
        <w:pStyle w:val="Zkladntext20"/>
        <w:framePr w:w="10493" w:h="3449" w:hRule="exact" w:wrap="none" w:vAnchor="page" w:hAnchor="page" w:x="47" w:y="9805"/>
        <w:shd w:val="clear" w:color="auto" w:fill="auto"/>
        <w:spacing w:before="0" w:after="0" w:line="394" w:lineRule="exact"/>
        <w:ind w:left="3485" w:right="2440" w:firstLine="0"/>
      </w:pPr>
      <w:r>
        <w:t>XXXXXXXXXXXX</w:t>
      </w:r>
      <w:r>
        <w:t>251 86 183</w:t>
      </w:r>
      <w:r>
        <w:br/>
        <w:t>CZ25186183</w:t>
      </w:r>
    </w:p>
    <w:p w:rsidR="00010B9A" w:rsidRDefault="00F665D7">
      <w:pPr>
        <w:pStyle w:val="Zkladntext20"/>
        <w:framePr w:w="10493" w:h="3449" w:hRule="exact" w:wrap="none" w:vAnchor="page" w:hAnchor="page" w:x="47" w:y="9805"/>
        <w:shd w:val="clear" w:color="auto" w:fill="auto"/>
        <w:spacing w:before="0" w:after="147" w:line="274" w:lineRule="exact"/>
        <w:ind w:left="1400" w:firstLine="0"/>
      </w:pPr>
      <w:r>
        <w:t>Společnost je zapsaná v obchodním rejstříku, vedeném Krajským soudem v Českých</w:t>
      </w:r>
      <w:r>
        <w:br/>
        <w:t>Budějovicích oddíl C, vložka 8452</w:t>
      </w:r>
    </w:p>
    <w:p w:rsidR="00010B9A" w:rsidRDefault="00F665D7">
      <w:pPr>
        <w:pStyle w:val="Zkladntext20"/>
        <w:framePr w:w="10493" w:h="3449" w:hRule="exact" w:wrap="none" w:vAnchor="page" w:hAnchor="page" w:x="47" w:y="9805"/>
        <w:shd w:val="clear" w:color="auto" w:fill="auto"/>
        <w:spacing w:before="0" w:after="0" w:line="240" w:lineRule="exact"/>
        <w:ind w:left="1400" w:firstLine="0"/>
      </w:pPr>
      <w:r>
        <w:t xml:space="preserve">(na straně druhé </w:t>
      </w:r>
      <w:r>
        <w:t>jako prodávající)</w:t>
      </w:r>
    </w:p>
    <w:p w:rsidR="00010B9A" w:rsidRDefault="00F665D7">
      <w:pPr>
        <w:pStyle w:val="Zkladntext20"/>
        <w:framePr w:w="1824" w:h="1642" w:hRule="exact" w:wrap="none" w:vAnchor="page" w:hAnchor="page" w:x="1352" w:y="10578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010B9A" w:rsidRDefault="00F665D7">
      <w:pPr>
        <w:pStyle w:val="Zkladntext20"/>
        <w:framePr w:w="1824" w:h="1642" w:hRule="exact" w:wrap="none" w:vAnchor="page" w:hAnchor="page" w:x="1352" w:y="10578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010B9A" w:rsidRDefault="00F665D7">
      <w:pPr>
        <w:pStyle w:val="Zkladntext20"/>
        <w:framePr w:w="1824" w:h="1642" w:hRule="exact" w:wrap="none" w:vAnchor="page" w:hAnchor="page" w:x="1352" w:y="10578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010B9A" w:rsidRDefault="00F665D7">
      <w:pPr>
        <w:pStyle w:val="Zkladntext20"/>
        <w:framePr w:w="10493" w:h="855" w:hRule="exact" w:wrap="none" w:vAnchor="page" w:hAnchor="page" w:x="47" w:y="14154"/>
        <w:shd w:val="clear" w:color="auto" w:fill="auto"/>
        <w:spacing w:before="0" w:after="0" w:line="274" w:lineRule="exact"/>
        <w:ind w:left="1400" w:right="440" w:firstLine="6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stávaj</w:t>
      </w:r>
      <w:r>
        <w:t>ící kupní smlouvy.</w:t>
      </w:r>
    </w:p>
    <w:p w:rsidR="00010B9A" w:rsidRDefault="00F665D7">
      <w:pPr>
        <w:pStyle w:val="Zkladntext50"/>
        <w:framePr w:wrap="none" w:vAnchor="page" w:hAnchor="page" w:x="47" w:y="15213"/>
        <w:shd w:val="clear" w:color="auto" w:fill="auto"/>
        <w:spacing w:before="0" w:line="150" w:lineRule="exact"/>
        <w:ind w:left="5340"/>
      </w:pPr>
      <w:r>
        <w:t>Stránka 1 z 2</w:t>
      </w:r>
    </w:p>
    <w:p w:rsidR="00010B9A" w:rsidRDefault="00010B9A">
      <w:pPr>
        <w:rPr>
          <w:sz w:val="2"/>
          <w:szCs w:val="2"/>
        </w:rPr>
        <w:sectPr w:rsidR="00010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B9A" w:rsidRDefault="00F665D7">
      <w:pPr>
        <w:pStyle w:val="ZhlavneboZpat0"/>
        <w:framePr w:wrap="none" w:vAnchor="page" w:hAnchor="page" w:x="5796" w:y="2234"/>
        <w:shd w:val="clear" w:color="auto" w:fill="auto"/>
        <w:spacing w:line="320" w:lineRule="exact"/>
      </w:pPr>
      <w:r>
        <w:rPr>
          <w:rStyle w:val="ZhlavneboZpatTimesNewRoman115ptTun"/>
          <w:rFonts w:eastAsia="Microsoft Sans Serif"/>
        </w:rPr>
        <w:lastRenderedPageBreak/>
        <w:t>3</w:t>
      </w:r>
      <w:r>
        <w:t>.</w:t>
      </w:r>
    </w:p>
    <w:p w:rsidR="00010B9A" w:rsidRDefault="00F665D7">
      <w:pPr>
        <w:pStyle w:val="Zkladntext20"/>
        <w:framePr w:w="10493" w:h="605" w:hRule="exact" w:wrap="none" w:vAnchor="page" w:hAnchor="page" w:x="41" w:y="2664"/>
        <w:shd w:val="clear" w:color="auto" w:fill="auto"/>
        <w:spacing w:before="0" w:after="0" w:line="274" w:lineRule="exact"/>
        <w:ind w:left="1340" w:firstLine="720"/>
      </w:pPr>
      <w:r>
        <w:t>Ceny za plnění sjednané v odstavci 3.1. Článku 3. Ceny za plnění ze stávající smlouvy se tímto dodatkem č. 3 pro rok 2016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3192"/>
      </w:tblGrid>
      <w:tr w:rsidR="00010B9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60" w:line="230" w:lineRule="exact"/>
              <w:ind w:left="320" w:firstLine="0"/>
            </w:pPr>
            <w:r>
              <w:rPr>
                <w:rStyle w:val="Zkladntext2115ptKurzva"/>
              </w:rPr>
              <w:t>Asfaltová</w:t>
            </w:r>
          </w:p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směs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Zkladntext2115ptKurzva"/>
              </w:rPr>
              <w:t>Cena za 1 tunu v Kč bez DPH</w:t>
            </w:r>
          </w:p>
        </w:tc>
      </w:tr>
      <w:tr w:rsidR="00010B9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ACO 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1 320,-</w:t>
            </w:r>
          </w:p>
        </w:tc>
      </w:tr>
      <w:tr w:rsidR="00010B9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spellStart"/>
            <w:r>
              <w:rPr>
                <w:rStyle w:val="Zkladntext2115ptKurzvadkovn1pt"/>
              </w:rPr>
              <w:t>ACOll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1 330,-</w:t>
            </w:r>
          </w:p>
        </w:tc>
      </w:tr>
      <w:tr w:rsidR="00010B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ACO 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B9A" w:rsidRDefault="00F665D7">
            <w:pPr>
              <w:pStyle w:val="Zkladntext20"/>
              <w:framePr w:w="4704" w:h="1925" w:wrap="none" w:vAnchor="page" w:hAnchor="page" w:x="3564" w:y="3666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1 320-</w:t>
            </w:r>
          </w:p>
        </w:tc>
      </w:tr>
    </w:tbl>
    <w:p w:rsidR="00010B9A" w:rsidRDefault="00F665D7">
      <w:pPr>
        <w:pStyle w:val="Zkladntext20"/>
        <w:framePr w:w="10493" w:h="600" w:hRule="exact" w:wrap="none" w:vAnchor="page" w:hAnchor="page" w:x="41" w:y="6110"/>
        <w:shd w:val="clear" w:color="auto" w:fill="auto"/>
        <w:spacing w:before="0" w:after="0" w:line="269" w:lineRule="exact"/>
        <w:ind w:left="1340" w:firstLine="720"/>
      </w:pPr>
      <w:r>
        <w:t>K výše uvedeným jednotkovým cenám bude připočítána DPH v zákonné sazbě platné v účinnosti tohoto dodatku.</w:t>
      </w:r>
    </w:p>
    <w:p w:rsidR="00010B9A" w:rsidRDefault="00F665D7">
      <w:pPr>
        <w:pStyle w:val="Nadpis50"/>
        <w:framePr w:w="10493" w:h="3789" w:hRule="exact" w:wrap="none" w:vAnchor="page" w:hAnchor="page" w:x="41" w:y="6682"/>
        <w:shd w:val="clear" w:color="auto" w:fill="auto"/>
        <w:spacing w:before="0"/>
        <w:ind w:left="5780"/>
      </w:pPr>
      <w:bookmarkStart w:id="3" w:name="bookmark3"/>
      <w:r>
        <w:rPr>
          <w:rStyle w:val="Nadpis5TimesNewRoman12ptTun"/>
          <w:rFonts w:eastAsia="Microsoft Sans Serif"/>
        </w:rPr>
        <w:t>4</w:t>
      </w:r>
      <w:r>
        <w:t>.</w:t>
      </w:r>
      <w:bookmarkEnd w:id="3"/>
    </w:p>
    <w:p w:rsidR="00010B9A" w:rsidRDefault="00F665D7">
      <w:pPr>
        <w:pStyle w:val="Zkladntext20"/>
        <w:framePr w:w="10493" w:h="3789" w:hRule="exact" w:wrap="none" w:vAnchor="page" w:hAnchor="page" w:x="41" w:y="6682"/>
        <w:shd w:val="clear" w:color="auto" w:fill="auto"/>
        <w:spacing w:before="0" w:after="0" w:line="394" w:lineRule="exact"/>
        <w:ind w:left="1340" w:firstLine="720"/>
      </w:pPr>
      <w:r>
        <w:t>Ostatní ustanovení shora citované smlouvy se nemění a zůstávají v platnosti.</w:t>
      </w:r>
    </w:p>
    <w:p w:rsidR="00010B9A" w:rsidRDefault="00F665D7">
      <w:pPr>
        <w:pStyle w:val="Nadpis50"/>
        <w:framePr w:w="10493" w:h="3789" w:hRule="exact" w:wrap="none" w:vAnchor="page" w:hAnchor="page" w:x="41" w:y="6682"/>
        <w:shd w:val="clear" w:color="auto" w:fill="auto"/>
        <w:spacing w:before="0"/>
        <w:ind w:left="5780"/>
      </w:pPr>
      <w:bookmarkStart w:id="4" w:name="bookmark4"/>
      <w:r>
        <w:rPr>
          <w:rStyle w:val="Nadpis5TimesNewRoman12ptTun"/>
          <w:rFonts w:eastAsia="Microsoft Sans Serif"/>
        </w:rPr>
        <w:t>5</w:t>
      </w:r>
      <w:r>
        <w:t>.</w:t>
      </w:r>
      <w:bookmarkEnd w:id="4"/>
    </w:p>
    <w:p w:rsidR="00010B9A" w:rsidRDefault="00F665D7">
      <w:pPr>
        <w:pStyle w:val="Zkladntext20"/>
        <w:framePr w:w="10493" w:h="3789" w:hRule="exact" w:wrap="none" w:vAnchor="page" w:hAnchor="page" w:x="41" w:y="6682"/>
        <w:numPr>
          <w:ilvl w:val="1"/>
          <w:numId w:val="1"/>
        </w:numPr>
        <w:shd w:val="clear" w:color="auto" w:fill="auto"/>
        <w:tabs>
          <w:tab w:val="left" w:pos="2047"/>
        </w:tabs>
        <w:spacing w:before="0" w:after="56" w:line="274" w:lineRule="exact"/>
        <w:ind w:left="2060"/>
        <w:jc w:val="both"/>
      </w:pPr>
      <w:r>
        <w:t xml:space="preserve">Obě smluvní strany </w:t>
      </w:r>
      <w:r>
        <w:t>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</w:t>
      </w:r>
      <w:r>
        <w:t>hodných podmínek.</w:t>
      </w:r>
    </w:p>
    <w:p w:rsidR="00010B9A" w:rsidRDefault="00F665D7">
      <w:pPr>
        <w:pStyle w:val="Zkladntext20"/>
        <w:framePr w:w="10493" w:h="3789" w:hRule="exact" w:wrap="none" w:vAnchor="page" w:hAnchor="page" w:x="41" w:y="6682"/>
        <w:numPr>
          <w:ilvl w:val="1"/>
          <w:numId w:val="1"/>
        </w:numPr>
        <w:shd w:val="clear" w:color="auto" w:fill="auto"/>
        <w:tabs>
          <w:tab w:val="left" w:pos="2047"/>
        </w:tabs>
        <w:spacing w:before="0" w:after="60" w:line="278" w:lineRule="exact"/>
        <w:ind w:left="2060"/>
        <w:jc w:val="both"/>
      </w:pPr>
      <w:r>
        <w:t xml:space="preserve">Tento dodatek je nedílnou součástí stávající smlouvy. Dodatek je platný okamžikem jeho podpisu zástupci obou smluvních stran a účinný od </w:t>
      </w:r>
      <w:proofErr w:type="gramStart"/>
      <w:r>
        <w:t>1.4.2016</w:t>
      </w:r>
      <w:proofErr w:type="gramEnd"/>
      <w:r>
        <w:t>.</w:t>
      </w:r>
    </w:p>
    <w:p w:rsidR="00010B9A" w:rsidRDefault="00F665D7">
      <w:pPr>
        <w:pStyle w:val="Zkladntext20"/>
        <w:framePr w:w="10493" w:h="3789" w:hRule="exact" w:wrap="none" w:vAnchor="page" w:hAnchor="page" w:x="41" w:y="6682"/>
        <w:numPr>
          <w:ilvl w:val="1"/>
          <w:numId w:val="1"/>
        </w:numPr>
        <w:shd w:val="clear" w:color="auto" w:fill="auto"/>
        <w:tabs>
          <w:tab w:val="left" w:pos="2047"/>
        </w:tabs>
        <w:spacing w:before="0" w:after="0" w:line="278" w:lineRule="exact"/>
        <w:ind w:left="2060"/>
        <w:jc w:val="both"/>
      </w:pPr>
      <w:r>
        <w:t>Tento dodatek je vyhotoven ve čtyřech stejnopisech, z nichž každý účastník smlouvy obdrží p</w:t>
      </w:r>
      <w:r>
        <w:t>o dvou vyhotoveních. Všechna vyhotovení mají platnost originálu.</w:t>
      </w:r>
    </w:p>
    <w:p w:rsidR="00010B9A" w:rsidRDefault="00F665D7">
      <w:pPr>
        <w:pStyle w:val="Zkladntext20"/>
        <w:framePr w:w="2803" w:h="845" w:hRule="exact" w:wrap="none" w:vAnchor="page" w:hAnchor="page" w:x="1289" w:y="10858"/>
        <w:shd w:val="clear" w:color="auto" w:fill="auto"/>
        <w:spacing w:before="0" w:after="0" w:line="394" w:lineRule="exact"/>
        <w:ind w:firstLine="0"/>
        <w:jc w:val="both"/>
      </w:pPr>
      <w:r>
        <w:t xml:space="preserve">V Soběslavi dne: </w:t>
      </w:r>
      <w:proofErr w:type="gramStart"/>
      <w:r>
        <w:t>30.3.2016</w:t>
      </w:r>
      <w:proofErr w:type="gramEnd"/>
      <w:r>
        <w:t xml:space="preserve"> Prodávající:</w:t>
      </w:r>
    </w:p>
    <w:p w:rsidR="00010B9A" w:rsidRDefault="00F665D7">
      <w:pPr>
        <w:pStyle w:val="Titulekobrzku20"/>
        <w:framePr w:w="1987" w:h="523" w:hRule="exact" w:wrap="none" w:vAnchor="page" w:hAnchor="page" w:x="2105" w:y="14720"/>
        <w:shd w:val="clear" w:color="auto" w:fill="auto"/>
        <w:tabs>
          <w:tab w:val="left" w:leader="hyphen" w:pos="1675"/>
        </w:tabs>
        <w:spacing w:line="173" w:lineRule="exact"/>
      </w:pPr>
      <w:r>
        <w:t>XXXXXXXXXXXXXX</w:t>
      </w:r>
    </w:p>
    <w:p w:rsidR="00010B9A" w:rsidRDefault="00F665D7">
      <w:pPr>
        <w:pStyle w:val="Zkladntext20"/>
        <w:framePr w:w="10493" w:h="835" w:hRule="exact" w:wrap="none" w:vAnchor="page" w:hAnchor="page" w:x="41" w:y="10883"/>
        <w:shd w:val="clear" w:color="auto" w:fill="auto"/>
        <w:spacing w:before="0" w:after="0" w:line="374" w:lineRule="exact"/>
        <w:ind w:left="6912" w:firstLine="0"/>
      </w:pPr>
      <w:r>
        <w:t xml:space="preserve">V Jihlavě dne: Q </w:t>
      </w:r>
      <w:r>
        <w:rPr>
          <w:rStyle w:val="Zkladntext2Candara21pt"/>
        </w:rPr>
        <w:t>4</w:t>
      </w:r>
      <w:r>
        <w:t xml:space="preserve"> -Q</w:t>
      </w:r>
      <w:r>
        <w:rPr>
          <w:rStyle w:val="Zkladntext2Candara21pt"/>
        </w:rPr>
        <w:t>5</w:t>
      </w:r>
      <w:r>
        <w:t>~ 2016</w:t>
      </w:r>
      <w:r>
        <w:br/>
        <w:t>Kupující:</w:t>
      </w:r>
    </w:p>
    <w:p w:rsidR="00010B9A" w:rsidRDefault="00F665D7">
      <w:pPr>
        <w:pStyle w:val="Titulekobrzku30"/>
        <w:framePr w:w="2755" w:h="812" w:hRule="exact" w:wrap="none" w:vAnchor="page" w:hAnchor="page" w:x="6866" w:y="12869"/>
        <w:shd w:val="clear" w:color="auto" w:fill="auto"/>
        <w:ind w:left="280"/>
      </w:pPr>
      <w:proofErr w:type="spellStart"/>
      <w:r>
        <w:t>nizace</w:t>
      </w:r>
      <w:proofErr w:type="spellEnd"/>
    </w:p>
    <w:p w:rsidR="00010B9A" w:rsidRDefault="00F665D7">
      <w:pPr>
        <w:rPr>
          <w:sz w:val="2"/>
          <w:szCs w:val="2"/>
        </w:rPr>
        <w:sectPr w:rsidR="00010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XX</w:t>
      </w:r>
      <w:bookmarkStart w:id="5" w:name="_GoBack"/>
      <w:bookmarkEnd w:id="5"/>
    </w:p>
    <w:p w:rsidR="00010B9A" w:rsidRDefault="00F665D7">
      <w:pPr>
        <w:pStyle w:val="Zkladntext90"/>
        <w:framePr w:w="1958" w:h="972" w:hRule="exact" w:wrap="none" w:vAnchor="page" w:hAnchor="page" w:x="9943" w:y="458"/>
        <w:shd w:val="clear" w:color="auto" w:fill="auto"/>
      </w:pPr>
      <w:r>
        <w:lastRenderedPageBreak/>
        <w:t xml:space="preserve">Krajská </w:t>
      </w:r>
      <w:proofErr w:type="spellStart"/>
      <w:r>
        <w:t>sprá</w:t>
      </w:r>
      <w:proofErr w:type="spellEnd"/>
      <w:r>
        <w:t xml:space="preserve"> silnic </w:t>
      </w:r>
      <w:proofErr w:type="spellStart"/>
      <w:r>
        <w:t>Vysočii</w:t>
      </w:r>
      <w:proofErr w:type="spellEnd"/>
    </w:p>
    <w:p w:rsidR="00010B9A" w:rsidRDefault="00F665D7">
      <w:pPr>
        <w:pStyle w:val="Zkladntext100"/>
        <w:framePr w:w="1958" w:h="972" w:hRule="exact" w:wrap="none" w:vAnchor="page" w:hAnchor="page" w:x="9943" w:y="458"/>
        <w:shd w:val="clear" w:color="auto" w:fill="auto"/>
        <w:spacing w:line="160" w:lineRule="exact"/>
      </w:pPr>
      <w:r>
        <w:t xml:space="preserve">příspěvková </w:t>
      </w:r>
      <w:proofErr w:type="spellStart"/>
      <w:r>
        <w:t>organiz</w:t>
      </w:r>
      <w:proofErr w:type="spellEnd"/>
    </w:p>
    <w:p w:rsidR="00010B9A" w:rsidRDefault="00010B9A">
      <w:pPr>
        <w:rPr>
          <w:sz w:val="2"/>
          <w:szCs w:val="2"/>
        </w:rPr>
      </w:pPr>
    </w:p>
    <w:sectPr w:rsidR="00010B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D7" w:rsidRDefault="00F665D7">
      <w:r>
        <w:separator/>
      </w:r>
    </w:p>
  </w:endnote>
  <w:endnote w:type="continuationSeparator" w:id="0">
    <w:p w:rsidR="00F665D7" w:rsidRDefault="00F6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D7" w:rsidRDefault="00F665D7"/>
  </w:footnote>
  <w:footnote w:type="continuationSeparator" w:id="0">
    <w:p w:rsidR="00F665D7" w:rsidRDefault="00F665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7C3"/>
    <w:multiLevelType w:val="multilevel"/>
    <w:tmpl w:val="CEECD40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A"/>
    <w:rsid w:val="00010B9A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5pt">
    <w:name w:val="Základní text (3) + 7;5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15ptTun">
    <w:name w:val="Záhlaví nebo Zápatí + Times New Roman;11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5TimesNewRoman12ptTun">
    <w:name w:val="Nadpis #5 + Times New Roman;12 pt;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16pt">
    <w:name w:val="Základní text (2) + Microsoft Sans Serif;16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Malpsmena">
    <w:name w:val="Nadpis #1 + Malá písmena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Malpsmena">
    <w:name w:val="Titulek obrázku (2) + Malá písmena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Tundkovn0pt">
    <w:name w:val="Titulek obrázku (2) + Tučné;Řádkování 0 pt"/>
    <w:basedOn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2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3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4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Zkladntext2Candara21pt">
    <w:name w:val="Základní text (2) + Candara;21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Verdana75pt">
    <w:name w:val="Titulek obrázku + Verdana;7;5 pt"/>
    <w:basedOn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94" w:lineRule="exact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94" w:lineRule="exact"/>
      <w:jc w:val="both"/>
    </w:pPr>
    <w:rPr>
      <w:rFonts w:ascii="Verdana" w:eastAsia="Verdana" w:hAnsi="Verdana" w:cs="Verdana"/>
      <w:spacing w:val="-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line="394" w:lineRule="exact"/>
      <w:outlineLvl w:val="4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42"/>
      <w:szCs w:val="4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ind w:firstLine="54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26" w:lineRule="exact"/>
      <w:jc w:val="both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5pt">
    <w:name w:val="Základní text (3) + 7;5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15ptTun">
    <w:name w:val="Záhlaví nebo Zápatí + Times New Roman;11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5TimesNewRoman12ptTun">
    <w:name w:val="Nadpis #5 + Times New Roman;12 pt;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16pt">
    <w:name w:val="Základní text (2) + Microsoft Sans Serif;16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Malpsmena">
    <w:name w:val="Nadpis #1 + Malá písmena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Malpsmena">
    <w:name w:val="Titulek obrázku (2) + Malá písmena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Tundkovn0pt">
    <w:name w:val="Titulek obrázku (2) + Tučné;Řádkování 0 pt"/>
    <w:basedOn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2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3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4">
    <w:name w:val="Titulek obrázku (2)"/>
    <w:basedOn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Zkladntext2Candara21pt">
    <w:name w:val="Základní text (2) + Candara;21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Verdana75pt">
    <w:name w:val="Titulek obrázku + Verdana;7;5 pt"/>
    <w:basedOn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94" w:lineRule="exact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94" w:lineRule="exact"/>
      <w:jc w:val="both"/>
    </w:pPr>
    <w:rPr>
      <w:rFonts w:ascii="Verdana" w:eastAsia="Verdana" w:hAnsi="Verdana" w:cs="Verdana"/>
      <w:spacing w:val="-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line="394" w:lineRule="exact"/>
      <w:outlineLvl w:val="4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42"/>
      <w:szCs w:val="4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ind w:firstLine="54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26" w:lineRule="exact"/>
      <w:jc w:val="both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2103</Characters>
  <Application>Microsoft Office Word</Application>
  <DocSecurity>0</DocSecurity>
  <Lines>17</Lines>
  <Paragraphs>4</Paragraphs>
  <ScaleCrop>false</ScaleCrop>
  <Company>HP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2017-04-12T05:42:00Z</dcterms:created>
  <dcterms:modified xsi:type="dcterms:W3CDTF">2017-04-12T05:44:00Z</dcterms:modified>
</cp:coreProperties>
</file>