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723D" w14:textId="31BA3849" w:rsidR="0547BF90" w:rsidRDefault="0547BF90" w:rsidP="226E92BD">
      <w:pPr>
        <w:spacing w:after="0"/>
        <w:ind w:left="6372"/>
        <w:rPr>
          <w:b/>
          <w:bCs/>
          <w:sz w:val="28"/>
          <w:szCs w:val="28"/>
        </w:rPr>
      </w:pPr>
      <w:r w:rsidRPr="226E92BD">
        <w:rPr>
          <w:b/>
          <w:bCs/>
          <w:sz w:val="28"/>
          <w:szCs w:val="28"/>
        </w:rPr>
        <w:t xml:space="preserve">Příloha č. 2 ZL </w:t>
      </w:r>
      <w:proofErr w:type="gramStart"/>
      <w:r w:rsidRPr="226E92BD">
        <w:rPr>
          <w:b/>
          <w:bCs/>
          <w:sz w:val="28"/>
          <w:szCs w:val="28"/>
        </w:rPr>
        <w:t>1a</w:t>
      </w:r>
      <w:proofErr w:type="gramEnd"/>
    </w:p>
    <w:p w14:paraId="1CACFF59" w14:textId="4533F69C" w:rsidR="226E92BD" w:rsidRDefault="226E92BD" w:rsidP="226E92BD">
      <w:pPr>
        <w:spacing w:after="0"/>
        <w:ind w:left="6372"/>
        <w:rPr>
          <w:b/>
          <w:bCs/>
          <w:sz w:val="28"/>
          <w:szCs w:val="28"/>
        </w:rPr>
      </w:pPr>
    </w:p>
    <w:p w14:paraId="78991FC7" w14:textId="55E06006" w:rsidR="153642AD" w:rsidRDefault="153642AD" w:rsidP="153642AD">
      <w:pPr>
        <w:spacing w:after="0"/>
        <w:rPr>
          <w:b/>
          <w:bCs/>
          <w:sz w:val="28"/>
          <w:szCs w:val="28"/>
        </w:rPr>
      </w:pPr>
    </w:p>
    <w:p w14:paraId="1FAE2D3D" w14:textId="77777777" w:rsidR="00402DA4" w:rsidRDefault="005D4288" w:rsidP="00F21C36">
      <w:pPr>
        <w:spacing w:after="0"/>
        <w:ind w:left="851" w:hanging="851"/>
        <w:rPr>
          <w:b/>
          <w:bCs/>
          <w:sz w:val="28"/>
          <w:szCs w:val="28"/>
        </w:rPr>
      </w:pPr>
      <w:r w:rsidRPr="002D57EB">
        <w:rPr>
          <w:b/>
          <w:bCs/>
          <w:sz w:val="28"/>
          <w:szCs w:val="28"/>
        </w:rPr>
        <w:t>Akce:</w:t>
      </w:r>
      <w:r w:rsidR="002D57EB" w:rsidRPr="002D57EB">
        <w:rPr>
          <w:b/>
          <w:bCs/>
          <w:sz w:val="28"/>
          <w:szCs w:val="28"/>
        </w:rPr>
        <w:tab/>
      </w:r>
      <w:r w:rsidRPr="002D57EB">
        <w:rPr>
          <w:b/>
          <w:bCs/>
          <w:sz w:val="28"/>
          <w:szCs w:val="28"/>
        </w:rPr>
        <w:t>Expozice DĚTSKÉ MUZEUM</w:t>
      </w:r>
      <w:r w:rsidR="00B16515">
        <w:rPr>
          <w:b/>
          <w:bCs/>
          <w:sz w:val="28"/>
          <w:szCs w:val="28"/>
        </w:rPr>
        <w:t>, stavební úpravy Nové budovy Národního muzea</w:t>
      </w:r>
    </w:p>
    <w:p w14:paraId="783FB5A5" w14:textId="77777777" w:rsidR="00FF233B" w:rsidRDefault="00FF233B" w:rsidP="00F21C36">
      <w:pPr>
        <w:spacing w:after="0"/>
        <w:ind w:left="851" w:hanging="851"/>
        <w:rPr>
          <w:b/>
          <w:bCs/>
          <w:sz w:val="28"/>
          <w:szCs w:val="28"/>
        </w:rPr>
      </w:pPr>
    </w:p>
    <w:p w14:paraId="67CE0E85" w14:textId="3801CDF0" w:rsidR="00DE3F3C" w:rsidRPr="002D57EB" w:rsidRDefault="00FF233B" w:rsidP="00F21C36">
      <w:pPr>
        <w:spacing w:after="0"/>
        <w:ind w:left="851" w:hanging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533DC7" w:rsidRPr="002D57EB">
        <w:rPr>
          <w:b/>
          <w:bCs/>
          <w:sz w:val="28"/>
          <w:szCs w:val="28"/>
        </w:rPr>
        <w:t>důvodnění více</w:t>
      </w:r>
      <w:r w:rsidR="007D7357" w:rsidRPr="002D57EB">
        <w:rPr>
          <w:b/>
          <w:bCs/>
          <w:sz w:val="28"/>
          <w:szCs w:val="28"/>
        </w:rPr>
        <w:t>nákladů</w:t>
      </w:r>
      <w:r>
        <w:rPr>
          <w:b/>
          <w:bCs/>
          <w:sz w:val="28"/>
          <w:szCs w:val="28"/>
        </w:rPr>
        <w:t>:</w:t>
      </w:r>
    </w:p>
    <w:p w14:paraId="035EABEE" w14:textId="61F66B1A" w:rsidR="00533DC7" w:rsidRPr="002D57EB" w:rsidRDefault="00533DC7">
      <w:pPr>
        <w:rPr>
          <w:sz w:val="20"/>
          <w:szCs w:val="20"/>
        </w:rPr>
      </w:pPr>
    </w:p>
    <w:p w14:paraId="6E574D42" w14:textId="0768B9E4" w:rsidR="00984758" w:rsidRPr="00656A19" w:rsidRDefault="00533DC7" w:rsidP="00D20BC4">
      <w:pPr>
        <w:spacing w:after="0"/>
        <w:ind w:left="709" w:hanging="709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1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SDK čílko pod stropem</w:t>
      </w:r>
      <w:r w:rsidR="0043118E" w:rsidRPr="00656A19">
        <w:rPr>
          <w:rFonts w:cstheme="minorHAnsi"/>
          <w:sz w:val="24"/>
          <w:szCs w:val="24"/>
        </w:rPr>
        <w:t>:</w:t>
      </w:r>
      <w:r w:rsidR="00915E2E" w:rsidRPr="00656A19">
        <w:rPr>
          <w:rFonts w:cstheme="minorHAnsi"/>
          <w:sz w:val="24"/>
          <w:szCs w:val="24"/>
        </w:rPr>
        <w:t xml:space="preserve"> </w:t>
      </w:r>
    </w:p>
    <w:p w14:paraId="4577B3A4" w14:textId="6012E042" w:rsidR="00533DC7" w:rsidRPr="003C2572" w:rsidRDefault="00FF05F2" w:rsidP="226E92BD">
      <w:pPr>
        <w:spacing w:after="0"/>
        <w:ind w:left="709"/>
        <w:jc w:val="both"/>
        <w:rPr>
          <w:sz w:val="24"/>
          <w:szCs w:val="24"/>
        </w:rPr>
      </w:pPr>
      <w:r w:rsidRPr="226E92BD">
        <w:rPr>
          <w:sz w:val="24"/>
          <w:szCs w:val="24"/>
        </w:rPr>
        <w:t xml:space="preserve">Tato práce </w:t>
      </w:r>
      <w:r w:rsidR="00261FD0" w:rsidRPr="226E92BD">
        <w:rPr>
          <w:sz w:val="24"/>
          <w:szCs w:val="24"/>
        </w:rPr>
        <w:t>je</w:t>
      </w:r>
      <w:r w:rsidRPr="226E92BD">
        <w:rPr>
          <w:sz w:val="24"/>
          <w:szCs w:val="24"/>
        </w:rPr>
        <w:t xml:space="preserve"> vyvolána dodatečně</w:t>
      </w:r>
      <w:r w:rsidR="00D93D7B" w:rsidRPr="226E92BD">
        <w:rPr>
          <w:sz w:val="24"/>
          <w:szCs w:val="24"/>
        </w:rPr>
        <w:t xml:space="preserve"> z důvodu začištění </w:t>
      </w:r>
      <w:r w:rsidR="00F6583C" w:rsidRPr="226E92BD">
        <w:rPr>
          <w:sz w:val="24"/>
          <w:szCs w:val="24"/>
        </w:rPr>
        <w:t xml:space="preserve">přechodu </w:t>
      </w:r>
      <w:r w:rsidR="00FA2179" w:rsidRPr="226E92BD">
        <w:rPr>
          <w:sz w:val="24"/>
          <w:szCs w:val="24"/>
        </w:rPr>
        <w:t xml:space="preserve">mezi dřevěnou </w:t>
      </w:r>
      <w:r w:rsidR="006B5760" w:rsidRPr="226E92BD">
        <w:rPr>
          <w:sz w:val="24"/>
          <w:szCs w:val="24"/>
        </w:rPr>
        <w:t xml:space="preserve">obkladovou </w:t>
      </w:r>
      <w:r w:rsidR="00FA2179" w:rsidRPr="226E92BD">
        <w:rPr>
          <w:sz w:val="24"/>
          <w:szCs w:val="24"/>
        </w:rPr>
        <w:t xml:space="preserve">předstěnou </w:t>
      </w:r>
      <w:r w:rsidR="00BE58B6" w:rsidRPr="226E92BD">
        <w:rPr>
          <w:sz w:val="24"/>
          <w:szCs w:val="24"/>
        </w:rPr>
        <w:t xml:space="preserve">a </w:t>
      </w:r>
      <w:r w:rsidR="002A0CFA" w:rsidRPr="226E92BD">
        <w:rPr>
          <w:sz w:val="24"/>
          <w:szCs w:val="24"/>
        </w:rPr>
        <w:t>novým SDK stropem</w:t>
      </w:r>
      <w:r w:rsidR="00BE58B6" w:rsidRPr="226E92BD">
        <w:rPr>
          <w:sz w:val="24"/>
          <w:szCs w:val="24"/>
        </w:rPr>
        <w:t xml:space="preserve"> v m.</w:t>
      </w:r>
      <w:r w:rsidR="3E480A8F" w:rsidRPr="226E92BD">
        <w:rPr>
          <w:sz w:val="24"/>
          <w:szCs w:val="24"/>
        </w:rPr>
        <w:t xml:space="preserve"> </w:t>
      </w:r>
      <w:r w:rsidR="00BE58B6" w:rsidRPr="226E92BD">
        <w:rPr>
          <w:sz w:val="24"/>
          <w:szCs w:val="24"/>
        </w:rPr>
        <w:t>č. 274</w:t>
      </w:r>
      <w:r w:rsidR="00743D77" w:rsidRPr="226E92BD">
        <w:rPr>
          <w:sz w:val="24"/>
          <w:szCs w:val="24"/>
        </w:rPr>
        <w:t xml:space="preserve">. </w:t>
      </w:r>
      <w:r w:rsidR="00CE3622" w:rsidRPr="226E92BD">
        <w:rPr>
          <w:sz w:val="24"/>
          <w:szCs w:val="24"/>
        </w:rPr>
        <w:t>V</w:t>
      </w:r>
      <w:r w:rsidR="003E2F77" w:rsidRPr="226E92BD">
        <w:rPr>
          <w:sz w:val="24"/>
          <w:szCs w:val="24"/>
        </w:rPr>
        <w:t xml:space="preserve">ýšková úroveň </w:t>
      </w:r>
      <w:r w:rsidR="00CE3622" w:rsidRPr="226E92BD">
        <w:rPr>
          <w:sz w:val="24"/>
          <w:szCs w:val="24"/>
        </w:rPr>
        <w:t>stropu je</w:t>
      </w:r>
      <w:r w:rsidR="00E71417" w:rsidRPr="226E92BD">
        <w:rPr>
          <w:sz w:val="24"/>
          <w:szCs w:val="24"/>
        </w:rPr>
        <w:t> </w:t>
      </w:r>
      <w:r w:rsidR="00CF78EC" w:rsidRPr="226E92BD">
        <w:rPr>
          <w:sz w:val="24"/>
          <w:szCs w:val="24"/>
        </w:rPr>
        <w:t xml:space="preserve">GP požadována </w:t>
      </w:r>
      <w:r w:rsidR="001E72F3" w:rsidRPr="226E92BD">
        <w:rPr>
          <w:sz w:val="24"/>
          <w:szCs w:val="24"/>
        </w:rPr>
        <w:t>zarovn</w:t>
      </w:r>
      <w:r w:rsidR="00CF78EC" w:rsidRPr="226E92BD">
        <w:rPr>
          <w:sz w:val="24"/>
          <w:szCs w:val="24"/>
        </w:rPr>
        <w:t>at</w:t>
      </w:r>
      <w:r w:rsidR="001E72F3" w:rsidRPr="226E92BD">
        <w:rPr>
          <w:sz w:val="24"/>
          <w:szCs w:val="24"/>
        </w:rPr>
        <w:t xml:space="preserve"> na vrchní hranu kamenného obkladu místnosti</w:t>
      </w:r>
      <w:r w:rsidR="00593314" w:rsidRPr="226E92BD">
        <w:rPr>
          <w:sz w:val="24"/>
          <w:szCs w:val="24"/>
        </w:rPr>
        <w:t>. Tato hrana</w:t>
      </w:r>
      <w:r w:rsidR="00637309" w:rsidRPr="226E92BD">
        <w:rPr>
          <w:sz w:val="24"/>
          <w:szCs w:val="24"/>
        </w:rPr>
        <w:t xml:space="preserve"> </w:t>
      </w:r>
      <w:r w:rsidR="00D56C38" w:rsidRPr="226E92BD">
        <w:rPr>
          <w:sz w:val="24"/>
          <w:szCs w:val="24"/>
        </w:rPr>
        <w:t>kamenného o</w:t>
      </w:r>
      <w:r w:rsidR="000B607C" w:rsidRPr="226E92BD">
        <w:rPr>
          <w:sz w:val="24"/>
          <w:szCs w:val="24"/>
        </w:rPr>
        <w:t xml:space="preserve">bkladu </w:t>
      </w:r>
      <w:r w:rsidR="00637309" w:rsidRPr="226E92BD">
        <w:rPr>
          <w:sz w:val="24"/>
          <w:szCs w:val="24"/>
        </w:rPr>
        <w:t>je</w:t>
      </w:r>
      <w:r w:rsidR="00E71417" w:rsidRPr="226E92BD">
        <w:rPr>
          <w:sz w:val="24"/>
          <w:szCs w:val="24"/>
        </w:rPr>
        <w:t> </w:t>
      </w:r>
      <w:r w:rsidR="00637309" w:rsidRPr="226E92BD">
        <w:rPr>
          <w:sz w:val="24"/>
          <w:szCs w:val="24"/>
        </w:rPr>
        <w:t>výše než vrchní hrana dřevěného obkladu.</w:t>
      </w:r>
      <w:r w:rsidR="00D65E24" w:rsidRPr="226E92BD">
        <w:rPr>
          <w:sz w:val="24"/>
          <w:szCs w:val="24"/>
        </w:rPr>
        <w:t xml:space="preserve"> Bez </w:t>
      </w:r>
      <w:r w:rsidR="00284755" w:rsidRPr="226E92BD">
        <w:rPr>
          <w:sz w:val="24"/>
          <w:szCs w:val="24"/>
        </w:rPr>
        <w:t xml:space="preserve">doplnění </w:t>
      </w:r>
      <w:r w:rsidR="008362C9" w:rsidRPr="226E92BD">
        <w:rPr>
          <w:sz w:val="24"/>
          <w:szCs w:val="24"/>
        </w:rPr>
        <w:t xml:space="preserve">tohoto přechodu </w:t>
      </w:r>
      <w:r w:rsidR="00743D77" w:rsidRPr="226E92BD">
        <w:rPr>
          <w:sz w:val="24"/>
          <w:szCs w:val="24"/>
        </w:rPr>
        <w:t>je viditelné hrubé zdivo</w:t>
      </w:r>
      <w:r w:rsidR="00593314" w:rsidRPr="226E92BD">
        <w:rPr>
          <w:sz w:val="24"/>
          <w:szCs w:val="24"/>
        </w:rPr>
        <w:t xml:space="preserve"> stěny</w:t>
      </w:r>
      <w:r w:rsidR="00743D77" w:rsidRPr="226E92BD">
        <w:rPr>
          <w:sz w:val="24"/>
          <w:szCs w:val="24"/>
        </w:rPr>
        <w:t>.</w:t>
      </w:r>
      <w:r w:rsidR="00D909D5" w:rsidRPr="226E92BD">
        <w:rPr>
          <w:sz w:val="24"/>
          <w:szCs w:val="24"/>
        </w:rPr>
        <w:t xml:space="preserve"> </w:t>
      </w:r>
    </w:p>
    <w:p w14:paraId="411AF985" w14:textId="77777777" w:rsidR="00743D77" w:rsidRPr="00656A19" w:rsidRDefault="00743D77" w:rsidP="00B82284">
      <w:pPr>
        <w:spacing w:after="0"/>
        <w:ind w:left="709" w:hanging="709"/>
        <w:jc w:val="both"/>
        <w:rPr>
          <w:rFonts w:cstheme="minorHAnsi"/>
          <w:sz w:val="24"/>
          <w:szCs w:val="24"/>
        </w:rPr>
      </w:pPr>
    </w:p>
    <w:p w14:paraId="6A744EEC" w14:textId="77777777" w:rsidR="0043118E" w:rsidRPr="00656A19" w:rsidRDefault="00533DC7" w:rsidP="00D20BC4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2</w:t>
      </w:r>
      <w:r w:rsidR="009344C2" w:rsidRPr="00656A19">
        <w:rPr>
          <w:rFonts w:cstheme="minorHAnsi"/>
          <w:sz w:val="24"/>
          <w:szCs w:val="24"/>
        </w:rPr>
        <w:t xml:space="preserve"> </w:t>
      </w:r>
      <w:r w:rsidR="0043118E" w:rsidRPr="00656A19">
        <w:rPr>
          <w:rFonts w:cstheme="minorHAnsi"/>
          <w:sz w:val="24"/>
          <w:szCs w:val="24"/>
        </w:rPr>
        <w:t>–</w:t>
      </w:r>
      <w:r w:rsidR="009344C2" w:rsidRPr="00656A19">
        <w:rPr>
          <w:rFonts w:cstheme="minorHAnsi"/>
          <w:sz w:val="24"/>
          <w:szCs w:val="24"/>
        </w:rPr>
        <w:t xml:space="preserve"> </w:t>
      </w:r>
      <w:r w:rsidR="0043118E" w:rsidRPr="00656A19">
        <w:rPr>
          <w:rFonts w:cstheme="minorHAnsi"/>
          <w:sz w:val="24"/>
          <w:szCs w:val="24"/>
        </w:rPr>
        <w:t xml:space="preserve">Úklid a likvidace </w:t>
      </w:r>
      <w:r w:rsidRPr="00656A19">
        <w:rPr>
          <w:rFonts w:cstheme="minorHAnsi"/>
          <w:sz w:val="24"/>
          <w:szCs w:val="24"/>
        </w:rPr>
        <w:t>odpadu</w:t>
      </w:r>
      <w:r w:rsidR="0043118E" w:rsidRPr="00656A19">
        <w:rPr>
          <w:rFonts w:cstheme="minorHAnsi"/>
          <w:sz w:val="24"/>
          <w:szCs w:val="24"/>
        </w:rPr>
        <w:t>:</w:t>
      </w:r>
    </w:p>
    <w:p w14:paraId="3FA1910F" w14:textId="29BC4F18" w:rsidR="00533DC7" w:rsidRPr="00804C27" w:rsidRDefault="00C421DB" w:rsidP="226E92BD">
      <w:pPr>
        <w:spacing w:after="0"/>
        <w:ind w:left="709"/>
        <w:jc w:val="both"/>
        <w:rPr>
          <w:sz w:val="24"/>
          <w:szCs w:val="24"/>
        </w:rPr>
      </w:pPr>
      <w:r w:rsidRPr="226E92BD">
        <w:rPr>
          <w:sz w:val="24"/>
          <w:szCs w:val="24"/>
        </w:rPr>
        <w:t xml:space="preserve">Tyto práce je nutné provést z důvodu vyklizení staveniště </w:t>
      </w:r>
      <w:r w:rsidR="00036401" w:rsidRPr="226E92BD">
        <w:rPr>
          <w:sz w:val="24"/>
          <w:szCs w:val="24"/>
        </w:rPr>
        <w:t xml:space="preserve">od ponechaného </w:t>
      </w:r>
      <w:r w:rsidR="00E00563" w:rsidRPr="226E92BD">
        <w:rPr>
          <w:sz w:val="24"/>
          <w:szCs w:val="24"/>
        </w:rPr>
        <w:t xml:space="preserve">stavebního </w:t>
      </w:r>
      <w:r w:rsidR="00036401" w:rsidRPr="226E92BD">
        <w:rPr>
          <w:sz w:val="24"/>
          <w:szCs w:val="24"/>
        </w:rPr>
        <w:t xml:space="preserve">materiálu </w:t>
      </w:r>
      <w:r w:rsidR="0026114F" w:rsidRPr="226E92BD">
        <w:rPr>
          <w:sz w:val="24"/>
          <w:szCs w:val="24"/>
        </w:rPr>
        <w:t>z předchozí instalace výstavy</w:t>
      </w:r>
      <w:r w:rsidR="00036401" w:rsidRPr="226E92BD">
        <w:rPr>
          <w:sz w:val="24"/>
          <w:szCs w:val="24"/>
        </w:rPr>
        <w:t xml:space="preserve">, </w:t>
      </w:r>
      <w:r w:rsidR="00036E6E" w:rsidRPr="226E92BD">
        <w:rPr>
          <w:sz w:val="24"/>
          <w:szCs w:val="24"/>
        </w:rPr>
        <w:t xml:space="preserve">který nebyl objednatelem převzat pro další využití. </w:t>
      </w:r>
      <w:r w:rsidR="00AB3EF3" w:rsidRPr="226E92BD">
        <w:rPr>
          <w:sz w:val="24"/>
          <w:szCs w:val="24"/>
        </w:rPr>
        <w:t xml:space="preserve">Potvrzeno na </w:t>
      </w:r>
      <w:r w:rsidR="00D20BC4" w:rsidRPr="226E92BD">
        <w:rPr>
          <w:sz w:val="24"/>
          <w:szCs w:val="24"/>
        </w:rPr>
        <w:t xml:space="preserve">jednání </w:t>
      </w:r>
      <w:r w:rsidR="00AB3EF3" w:rsidRPr="226E92BD">
        <w:rPr>
          <w:sz w:val="24"/>
          <w:szCs w:val="24"/>
        </w:rPr>
        <w:t xml:space="preserve">KD </w:t>
      </w:r>
      <w:r w:rsidR="00D20BC4" w:rsidRPr="226E92BD">
        <w:rPr>
          <w:sz w:val="24"/>
          <w:szCs w:val="24"/>
        </w:rPr>
        <w:t xml:space="preserve">14/2.61. </w:t>
      </w:r>
      <w:r w:rsidR="00261FD0" w:rsidRPr="226E92BD">
        <w:rPr>
          <w:sz w:val="24"/>
          <w:szCs w:val="24"/>
        </w:rPr>
        <w:t>Toto vyklízení není součástí DVZ.</w:t>
      </w:r>
      <w:r w:rsidR="00D909D5" w:rsidRPr="226E92BD">
        <w:rPr>
          <w:sz w:val="24"/>
          <w:szCs w:val="24"/>
        </w:rPr>
        <w:t xml:space="preserve"> </w:t>
      </w:r>
    </w:p>
    <w:p w14:paraId="4CF9D1EB" w14:textId="77777777" w:rsidR="0043118E" w:rsidRPr="00656A19" w:rsidRDefault="0043118E" w:rsidP="00B82284">
      <w:pPr>
        <w:spacing w:after="0"/>
        <w:ind w:left="709" w:hanging="709"/>
        <w:jc w:val="both"/>
        <w:rPr>
          <w:rFonts w:cstheme="minorHAnsi"/>
          <w:sz w:val="24"/>
          <w:szCs w:val="24"/>
        </w:rPr>
      </w:pPr>
    </w:p>
    <w:p w14:paraId="4E3AFBEB" w14:textId="7B3220C6" w:rsidR="00533DC7" w:rsidRPr="00656A19" w:rsidRDefault="00533DC7" w:rsidP="00D20BC4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3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Konstrukce z OSB desek</w:t>
      </w:r>
      <w:r w:rsidR="00D60C4F" w:rsidRPr="00656A19">
        <w:rPr>
          <w:rFonts w:cstheme="minorHAnsi"/>
          <w:sz w:val="24"/>
          <w:szCs w:val="24"/>
        </w:rPr>
        <w:t xml:space="preserve"> pro montáž žaluzií</w:t>
      </w:r>
      <w:r w:rsidR="68B7611D" w:rsidRPr="00656A19">
        <w:rPr>
          <w:rFonts w:cstheme="minorHAnsi"/>
          <w:sz w:val="24"/>
          <w:szCs w:val="24"/>
        </w:rPr>
        <w:t>:</w:t>
      </w:r>
    </w:p>
    <w:p w14:paraId="14ACD118" w14:textId="37DF22C9" w:rsidR="0043118E" w:rsidRPr="00653F08" w:rsidRDefault="00804C27" w:rsidP="00653F08">
      <w:pPr>
        <w:spacing w:after="0"/>
        <w:ind w:left="709"/>
        <w:jc w:val="both"/>
        <w:rPr>
          <w:sz w:val="24"/>
          <w:szCs w:val="24"/>
        </w:rPr>
      </w:pPr>
      <w:r w:rsidRPr="00653F08">
        <w:rPr>
          <w:sz w:val="24"/>
          <w:szCs w:val="24"/>
        </w:rPr>
        <w:t xml:space="preserve">Doplnění výplňové konstrukce mezi nosnými prvky stropu </w:t>
      </w:r>
      <w:r w:rsidR="00653F08" w:rsidRPr="00653F08">
        <w:rPr>
          <w:sz w:val="24"/>
          <w:szCs w:val="24"/>
        </w:rPr>
        <w:t>pro uchycení tělesa žaluzií.</w:t>
      </w:r>
    </w:p>
    <w:p w14:paraId="547241BF" w14:textId="77777777" w:rsidR="00653F08" w:rsidRPr="00653F08" w:rsidRDefault="00653F08" w:rsidP="00653F08">
      <w:pPr>
        <w:spacing w:after="0"/>
        <w:ind w:left="709"/>
        <w:jc w:val="both"/>
        <w:rPr>
          <w:sz w:val="24"/>
          <w:szCs w:val="24"/>
        </w:rPr>
      </w:pPr>
    </w:p>
    <w:p w14:paraId="7DB55616" w14:textId="5D93A844" w:rsidR="00533DC7" w:rsidRPr="00656A19" w:rsidRDefault="00533DC7" w:rsidP="00D20BC4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4, 14, 4</w:t>
      </w:r>
      <w:r w:rsidR="00724459">
        <w:rPr>
          <w:rFonts w:cstheme="minorHAnsi"/>
          <w:sz w:val="24"/>
          <w:szCs w:val="24"/>
        </w:rPr>
        <w:t>6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Skleněné zábradlí</w:t>
      </w:r>
    </w:p>
    <w:p w14:paraId="7F3D4172" w14:textId="66CB3A2B" w:rsidR="00723AF0" w:rsidRPr="00653F08" w:rsidRDefault="00D77881" w:rsidP="226E92BD">
      <w:pPr>
        <w:spacing w:after="0"/>
        <w:ind w:left="709"/>
        <w:jc w:val="both"/>
        <w:rPr>
          <w:sz w:val="24"/>
          <w:szCs w:val="24"/>
        </w:rPr>
      </w:pPr>
      <w:r w:rsidRPr="226E92BD">
        <w:rPr>
          <w:sz w:val="24"/>
          <w:szCs w:val="24"/>
        </w:rPr>
        <w:t xml:space="preserve">Požadavek na doplnění skleněného zábradlí </w:t>
      </w:r>
      <w:r w:rsidR="00CC2C76" w:rsidRPr="226E92BD">
        <w:rPr>
          <w:sz w:val="24"/>
          <w:szCs w:val="24"/>
        </w:rPr>
        <w:t xml:space="preserve">kolem vstupních ramp </w:t>
      </w:r>
      <w:r w:rsidRPr="226E92BD">
        <w:rPr>
          <w:sz w:val="24"/>
          <w:szCs w:val="24"/>
        </w:rPr>
        <w:t xml:space="preserve">je vyvolaný </w:t>
      </w:r>
      <w:r w:rsidR="00E101FC" w:rsidRPr="226E92BD">
        <w:rPr>
          <w:sz w:val="24"/>
          <w:szCs w:val="24"/>
        </w:rPr>
        <w:t xml:space="preserve">objednatelem </w:t>
      </w:r>
      <w:r w:rsidR="00E00563" w:rsidRPr="226E92BD">
        <w:rPr>
          <w:sz w:val="24"/>
          <w:szCs w:val="24"/>
        </w:rPr>
        <w:t>(SVN)</w:t>
      </w:r>
      <w:r w:rsidR="00EB603B" w:rsidRPr="226E92BD">
        <w:rPr>
          <w:sz w:val="24"/>
          <w:szCs w:val="24"/>
        </w:rPr>
        <w:t xml:space="preserve">, </w:t>
      </w:r>
      <w:r w:rsidR="00BC7C91" w:rsidRPr="226E92BD">
        <w:rPr>
          <w:sz w:val="24"/>
          <w:szCs w:val="24"/>
        </w:rPr>
        <w:t xml:space="preserve">kdy </w:t>
      </w:r>
      <w:r w:rsidR="00D22CBF" w:rsidRPr="226E92BD">
        <w:rPr>
          <w:sz w:val="24"/>
          <w:szCs w:val="24"/>
        </w:rPr>
        <w:t xml:space="preserve">byly zrušeny vstupní turnikety </w:t>
      </w:r>
      <w:r w:rsidR="00FF1D5F" w:rsidRPr="226E92BD">
        <w:rPr>
          <w:sz w:val="24"/>
          <w:szCs w:val="24"/>
        </w:rPr>
        <w:t xml:space="preserve">a </w:t>
      </w:r>
      <w:r w:rsidR="00DA083A" w:rsidRPr="226E92BD">
        <w:rPr>
          <w:sz w:val="24"/>
          <w:szCs w:val="24"/>
        </w:rPr>
        <w:t xml:space="preserve">GP navrhuje </w:t>
      </w:r>
      <w:r w:rsidR="00970039" w:rsidRPr="226E92BD">
        <w:rPr>
          <w:sz w:val="24"/>
          <w:szCs w:val="24"/>
        </w:rPr>
        <w:t xml:space="preserve">zabezpečit </w:t>
      </w:r>
      <w:r w:rsidR="00FF1D5F" w:rsidRPr="226E92BD">
        <w:rPr>
          <w:sz w:val="24"/>
          <w:szCs w:val="24"/>
        </w:rPr>
        <w:t xml:space="preserve">výškový rozdíl </w:t>
      </w:r>
      <w:r w:rsidR="00C57FBF" w:rsidRPr="226E92BD">
        <w:rPr>
          <w:sz w:val="24"/>
          <w:szCs w:val="24"/>
        </w:rPr>
        <w:t xml:space="preserve">podlahy u rampy </w:t>
      </w:r>
      <w:r w:rsidR="00DA083A" w:rsidRPr="226E92BD">
        <w:rPr>
          <w:sz w:val="24"/>
          <w:szCs w:val="24"/>
        </w:rPr>
        <w:t>skleněným zábradlím.</w:t>
      </w:r>
      <w:r w:rsidR="008B5CA1" w:rsidRPr="226E92BD">
        <w:rPr>
          <w:sz w:val="24"/>
          <w:szCs w:val="24"/>
        </w:rPr>
        <w:t xml:space="preserve"> P</w:t>
      </w:r>
      <w:r w:rsidR="005C4603" w:rsidRPr="226E92BD">
        <w:rPr>
          <w:sz w:val="24"/>
          <w:szCs w:val="24"/>
        </w:rPr>
        <w:t>rovedení p</w:t>
      </w:r>
      <w:r w:rsidR="00DD59B2" w:rsidRPr="226E92BD">
        <w:rPr>
          <w:sz w:val="24"/>
          <w:szCs w:val="24"/>
        </w:rPr>
        <w:t xml:space="preserve">otvrzeno na </w:t>
      </w:r>
      <w:r w:rsidR="007810F7" w:rsidRPr="226E92BD">
        <w:rPr>
          <w:sz w:val="24"/>
          <w:szCs w:val="24"/>
        </w:rPr>
        <w:t xml:space="preserve">jednání </w:t>
      </w:r>
      <w:r w:rsidR="00DD59B2" w:rsidRPr="226E92BD">
        <w:rPr>
          <w:sz w:val="24"/>
          <w:szCs w:val="24"/>
        </w:rPr>
        <w:t xml:space="preserve">KD </w:t>
      </w:r>
      <w:r w:rsidR="00B445D7" w:rsidRPr="226E92BD">
        <w:rPr>
          <w:sz w:val="24"/>
          <w:szCs w:val="24"/>
        </w:rPr>
        <w:t>1</w:t>
      </w:r>
      <w:r w:rsidR="007810F7" w:rsidRPr="226E92BD">
        <w:rPr>
          <w:sz w:val="24"/>
          <w:szCs w:val="24"/>
        </w:rPr>
        <w:t>5/</w:t>
      </w:r>
      <w:r w:rsidR="00BE5BB1" w:rsidRPr="226E92BD">
        <w:rPr>
          <w:sz w:val="24"/>
          <w:szCs w:val="24"/>
        </w:rPr>
        <w:t>2</w:t>
      </w:r>
      <w:r w:rsidR="00E145CD" w:rsidRPr="226E92BD">
        <w:rPr>
          <w:sz w:val="24"/>
          <w:szCs w:val="24"/>
        </w:rPr>
        <w:t>.48</w:t>
      </w:r>
      <w:r w:rsidR="002C637A" w:rsidRPr="226E92BD">
        <w:rPr>
          <w:sz w:val="24"/>
          <w:szCs w:val="24"/>
        </w:rPr>
        <w:t xml:space="preserve">; </w:t>
      </w:r>
      <w:r w:rsidR="00BA2850" w:rsidRPr="226E92BD">
        <w:rPr>
          <w:sz w:val="24"/>
          <w:szCs w:val="24"/>
        </w:rPr>
        <w:t xml:space="preserve">KD 15/2.70; </w:t>
      </w:r>
      <w:r w:rsidR="00BA5706" w:rsidRPr="226E92BD">
        <w:rPr>
          <w:sz w:val="24"/>
          <w:szCs w:val="24"/>
        </w:rPr>
        <w:t xml:space="preserve">KD </w:t>
      </w:r>
      <w:r w:rsidR="00624021" w:rsidRPr="226E92BD">
        <w:rPr>
          <w:sz w:val="24"/>
          <w:szCs w:val="24"/>
        </w:rPr>
        <w:t>24</w:t>
      </w:r>
      <w:r w:rsidR="00483FB5" w:rsidRPr="226E92BD">
        <w:rPr>
          <w:sz w:val="24"/>
          <w:szCs w:val="24"/>
        </w:rPr>
        <w:t>/2.101</w:t>
      </w:r>
      <w:r w:rsidR="00780D9E" w:rsidRPr="226E92BD">
        <w:rPr>
          <w:sz w:val="24"/>
          <w:szCs w:val="24"/>
        </w:rPr>
        <w:t>; KD 24/2.123</w:t>
      </w:r>
      <w:r w:rsidR="00FB6A37" w:rsidRPr="226E92BD">
        <w:rPr>
          <w:sz w:val="24"/>
          <w:szCs w:val="24"/>
        </w:rPr>
        <w:t xml:space="preserve">. GP </w:t>
      </w:r>
      <w:r w:rsidR="00680295" w:rsidRPr="226E92BD">
        <w:rPr>
          <w:sz w:val="24"/>
          <w:szCs w:val="24"/>
        </w:rPr>
        <w:t xml:space="preserve">dne </w:t>
      </w:r>
      <w:r w:rsidR="002D26EF" w:rsidRPr="226E92BD">
        <w:rPr>
          <w:sz w:val="24"/>
          <w:szCs w:val="24"/>
        </w:rPr>
        <w:t xml:space="preserve">10.4.2021 </w:t>
      </w:r>
      <w:r w:rsidR="007D605C" w:rsidRPr="226E92BD">
        <w:rPr>
          <w:sz w:val="24"/>
          <w:szCs w:val="24"/>
        </w:rPr>
        <w:t>předal výkresovou dokumentaci</w:t>
      </w:r>
      <w:r w:rsidR="005905C4" w:rsidRPr="226E92BD">
        <w:rPr>
          <w:sz w:val="24"/>
          <w:szCs w:val="24"/>
        </w:rPr>
        <w:t xml:space="preserve"> provedení</w:t>
      </w:r>
      <w:r w:rsidR="0051050A" w:rsidRPr="226E92BD">
        <w:rPr>
          <w:sz w:val="24"/>
          <w:szCs w:val="24"/>
        </w:rPr>
        <w:t xml:space="preserve"> </w:t>
      </w:r>
      <w:r w:rsidR="00156F10" w:rsidRPr="226E92BD">
        <w:rPr>
          <w:sz w:val="24"/>
          <w:szCs w:val="24"/>
        </w:rPr>
        <w:t xml:space="preserve">tohoto </w:t>
      </w:r>
      <w:r w:rsidR="00A643B1" w:rsidRPr="226E92BD">
        <w:rPr>
          <w:sz w:val="24"/>
          <w:szCs w:val="24"/>
        </w:rPr>
        <w:t>prvku</w:t>
      </w:r>
      <w:r w:rsidR="002D26EF" w:rsidRPr="226E92BD">
        <w:rPr>
          <w:sz w:val="24"/>
          <w:szCs w:val="24"/>
        </w:rPr>
        <w:t xml:space="preserve">, výkres </w:t>
      </w:r>
      <w:proofErr w:type="gramStart"/>
      <w:r w:rsidR="0007073B" w:rsidRPr="226E92BD">
        <w:rPr>
          <w:sz w:val="24"/>
          <w:szCs w:val="24"/>
        </w:rPr>
        <w:t>D.02.08</w:t>
      </w:r>
      <w:r w:rsidR="008E3C20" w:rsidRPr="226E92BD">
        <w:rPr>
          <w:sz w:val="24"/>
          <w:szCs w:val="24"/>
        </w:rPr>
        <w:t xml:space="preserve"> </w:t>
      </w:r>
      <w:r w:rsidR="0035430B" w:rsidRPr="226E92BD">
        <w:rPr>
          <w:sz w:val="24"/>
          <w:szCs w:val="24"/>
        </w:rPr>
        <w:t xml:space="preserve"> </w:t>
      </w:r>
      <w:r w:rsidR="00B63789" w:rsidRPr="226E92BD">
        <w:rPr>
          <w:sz w:val="24"/>
          <w:szCs w:val="24"/>
        </w:rPr>
        <w:t>Místnost</w:t>
      </w:r>
      <w:proofErr w:type="gramEnd"/>
      <w:r w:rsidR="00B63789" w:rsidRPr="226E92BD">
        <w:rPr>
          <w:sz w:val="24"/>
          <w:szCs w:val="24"/>
        </w:rPr>
        <w:t xml:space="preserve"> 206a – zábradlí východ</w:t>
      </w:r>
      <w:r w:rsidR="005905C4" w:rsidRPr="226E92BD">
        <w:rPr>
          <w:sz w:val="24"/>
          <w:szCs w:val="24"/>
        </w:rPr>
        <w:t>u</w:t>
      </w:r>
      <w:r w:rsidR="187B079C" w:rsidRPr="226E92BD">
        <w:rPr>
          <w:sz w:val="24"/>
          <w:szCs w:val="24"/>
        </w:rPr>
        <w:t xml:space="preserve"> </w:t>
      </w:r>
      <w:r w:rsidR="024B21E1" w:rsidRPr="226E92BD">
        <w:rPr>
          <w:sz w:val="24"/>
          <w:szCs w:val="24"/>
        </w:rPr>
        <w:t xml:space="preserve">bude realizováno dle </w:t>
      </w:r>
      <w:r w:rsidR="187B079C" w:rsidRPr="226E92BD">
        <w:rPr>
          <w:sz w:val="24"/>
          <w:szCs w:val="24"/>
        </w:rPr>
        <w:t>aktualizované dokumentace ze dne</w:t>
      </w:r>
      <w:r w:rsidR="68632D47" w:rsidRPr="226E92BD">
        <w:rPr>
          <w:sz w:val="24"/>
          <w:szCs w:val="24"/>
        </w:rPr>
        <w:t xml:space="preserve"> 4.10.2021.</w:t>
      </w:r>
    </w:p>
    <w:p w14:paraId="6A706BFD" w14:textId="77777777" w:rsidR="0043118E" w:rsidRPr="00656A19" w:rsidRDefault="0043118E" w:rsidP="00D20BC4">
      <w:pPr>
        <w:spacing w:after="0"/>
        <w:jc w:val="both"/>
        <w:rPr>
          <w:rFonts w:cstheme="minorHAnsi"/>
          <w:sz w:val="24"/>
          <w:szCs w:val="24"/>
        </w:rPr>
      </w:pPr>
    </w:p>
    <w:p w14:paraId="21227742" w14:textId="5E658552" w:rsidR="00D6052B" w:rsidRPr="00656A19" w:rsidRDefault="00533DC7" w:rsidP="00D6052B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5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 xml:space="preserve">Demontáž a zpětná montáž </w:t>
      </w:r>
      <w:r w:rsidR="20411029" w:rsidRPr="00656A19">
        <w:rPr>
          <w:rFonts w:cstheme="minorHAnsi"/>
          <w:sz w:val="24"/>
          <w:szCs w:val="24"/>
        </w:rPr>
        <w:t xml:space="preserve">dřevěného </w:t>
      </w:r>
      <w:r w:rsidR="153A37FB" w:rsidRPr="00656A19">
        <w:rPr>
          <w:rFonts w:cstheme="minorHAnsi"/>
          <w:sz w:val="24"/>
          <w:szCs w:val="24"/>
        </w:rPr>
        <w:t>obklad</w:t>
      </w:r>
      <w:r w:rsidR="1EA53FC8" w:rsidRPr="00656A19">
        <w:rPr>
          <w:rFonts w:cstheme="minorHAnsi"/>
          <w:sz w:val="24"/>
          <w:szCs w:val="24"/>
        </w:rPr>
        <w:t>u</w:t>
      </w:r>
      <w:r w:rsidR="153A37FB" w:rsidRPr="00656A19">
        <w:rPr>
          <w:rFonts w:cstheme="minorHAnsi"/>
          <w:sz w:val="24"/>
          <w:szCs w:val="24"/>
        </w:rPr>
        <w:t xml:space="preserve"> </w:t>
      </w:r>
      <w:r w:rsidR="7205C86D" w:rsidRPr="00656A19">
        <w:rPr>
          <w:rFonts w:cstheme="minorHAnsi"/>
          <w:sz w:val="24"/>
          <w:szCs w:val="24"/>
        </w:rPr>
        <w:t>stěny</w:t>
      </w:r>
      <w:r w:rsidR="22287F20" w:rsidRPr="00656A19">
        <w:rPr>
          <w:rFonts w:cstheme="minorHAnsi"/>
          <w:sz w:val="24"/>
          <w:szCs w:val="24"/>
        </w:rPr>
        <w:t>:</w:t>
      </w:r>
    </w:p>
    <w:p w14:paraId="4D35D52B" w14:textId="34F2BF0D" w:rsidR="00461CA1" w:rsidRPr="00656A19" w:rsidRDefault="11641874" w:rsidP="00656A19">
      <w:pPr>
        <w:spacing w:after="0"/>
        <w:ind w:left="709" w:hanging="1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 xml:space="preserve">Ovládací kabely požárních klapek jsou vedeny po povrchu </w:t>
      </w:r>
      <w:r w:rsidR="618E362A" w:rsidRPr="00656A19">
        <w:rPr>
          <w:rFonts w:cstheme="minorHAnsi"/>
          <w:sz w:val="24"/>
          <w:szCs w:val="24"/>
        </w:rPr>
        <w:t>s</w:t>
      </w:r>
      <w:r w:rsidRPr="00656A19">
        <w:rPr>
          <w:rFonts w:cstheme="minorHAnsi"/>
          <w:sz w:val="24"/>
          <w:szCs w:val="24"/>
        </w:rPr>
        <w:t xml:space="preserve">těn. Desky </w:t>
      </w:r>
      <w:r w:rsidR="00073F34">
        <w:rPr>
          <w:rFonts w:cstheme="minorHAnsi"/>
          <w:sz w:val="24"/>
          <w:szCs w:val="24"/>
        </w:rPr>
        <w:t xml:space="preserve">obkladu </w:t>
      </w:r>
      <w:r w:rsidR="00570F17">
        <w:rPr>
          <w:rFonts w:cstheme="minorHAnsi"/>
          <w:sz w:val="24"/>
          <w:szCs w:val="24"/>
        </w:rPr>
        <w:t xml:space="preserve">je </w:t>
      </w:r>
      <w:r w:rsidRPr="00656A19">
        <w:rPr>
          <w:rFonts w:cstheme="minorHAnsi"/>
          <w:sz w:val="24"/>
          <w:szCs w:val="24"/>
        </w:rPr>
        <w:t xml:space="preserve">nutno demontovat a </w:t>
      </w:r>
      <w:r w:rsidR="5A750707" w:rsidRPr="00656A19">
        <w:rPr>
          <w:rFonts w:cstheme="minorHAnsi"/>
          <w:sz w:val="24"/>
          <w:szCs w:val="24"/>
        </w:rPr>
        <w:t>kabely umístit za ně</w:t>
      </w:r>
      <w:r w:rsidR="66ABC67C" w:rsidRPr="00656A19">
        <w:rPr>
          <w:rFonts w:cstheme="minorHAnsi"/>
          <w:sz w:val="24"/>
          <w:szCs w:val="24"/>
        </w:rPr>
        <w:t xml:space="preserve"> a provést zpětnou montáž desek.</w:t>
      </w:r>
      <w:r w:rsidR="6F02F451" w:rsidRPr="00656A19">
        <w:rPr>
          <w:rFonts w:cstheme="minorHAnsi"/>
          <w:sz w:val="24"/>
          <w:szCs w:val="24"/>
        </w:rPr>
        <w:t xml:space="preserve"> Provedení potvrzen</w:t>
      </w:r>
      <w:r w:rsidR="0E8F1BFE" w:rsidRPr="00656A19">
        <w:rPr>
          <w:rFonts w:cstheme="minorHAnsi"/>
          <w:sz w:val="24"/>
          <w:szCs w:val="24"/>
        </w:rPr>
        <w:t>o</w:t>
      </w:r>
      <w:r w:rsidR="6F02F451" w:rsidRPr="00656A19">
        <w:rPr>
          <w:rFonts w:cstheme="minorHAnsi"/>
          <w:sz w:val="24"/>
          <w:szCs w:val="24"/>
        </w:rPr>
        <w:t xml:space="preserve"> na jednání </w:t>
      </w:r>
      <w:r w:rsidR="137509BA" w:rsidRPr="00656A19">
        <w:rPr>
          <w:rFonts w:cstheme="minorHAnsi"/>
          <w:sz w:val="24"/>
          <w:szCs w:val="24"/>
        </w:rPr>
        <w:t xml:space="preserve">KD 17/2.82 a </w:t>
      </w:r>
      <w:r w:rsidR="6F02F451" w:rsidRPr="00656A19">
        <w:rPr>
          <w:rFonts w:cstheme="minorHAnsi"/>
          <w:sz w:val="24"/>
          <w:szCs w:val="24"/>
        </w:rPr>
        <w:t>KD 24/2</w:t>
      </w:r>
      <w:r w:rsidR="38CD4E76" w:rsidRPr="00656A19">
        <w:rPr>
          <w:rFonts w:cstheme="minorHAnsi"/>
          <w:sz w:val="24"/>
          <w:szCs w:val="24"/>
        </w:rPr>
        <w:t>.</w:t>
      </w:r>
      <w:r w:rsidR="6F02F451" w:rsidRPr="00656A19">
        <w:rPr>
          <w:rFonts w:cstheme="minorHAnsi"/>
          <w:sz w:val="24"/>
          <w:szCs w:val="24"/>
        </w:rPr>
        <w:t>128</w:t>
      </w:r>
      <w:r w:rsidR="00CC78AB">
        <w:rPr>
          <w:rFonts w:cstheme="minorHAnsi"/>
          <w:sz w:val="24"/>
          <w:szCs w:val="24"/>
        </w:rPr>
        <w:t>.</w:t>
      </w:r>
    </w:p>
    <w:p w14:paraId="5B17D8D2" w14:textId="77777777" w:rsidR="001F09CB" w:rsidRPr="00656A19" w:rsidRDefault="001F09CB" w:rsidP="00B82284">
      <w:pPr>
        <w:spacing w:after="0"/>
        <w:ind w:left="709" w:hanging="709"/>
        <w:jc w:val="both"/>
        <w:rPr>
          <w:rFonts w:cstheme="minorHAnsi"/>
          <w:sz w:val="24"/>
          <w:szCs w:val="24"/>
        </w:rPr>
      </w:pPr>
    </w:p>
    <w:p w14:paraId="06AE5058" w14:textId="593EC4CE" w:rsidR="00B445D7" w:rsidRPr="00656A19" w:rsidRDefault="00533DC7" w:rsidP="00B445D7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6</w:t>
      </w:r>
      <w:r w:rsidR="009344C2" w:rsidRPr="00656A19">
        <w:rPr>
          <w:rFonts w:cstheme="minorHAnsi"/>
          <w:sz w:val="24"/>
          <w:szCs w:val="24"/>
        </w:rPr>
        <w:t xml:space="preserve"> </w:t>
      </w:r>
      <w:r w:rsidR="0043118E" w:rsidRPr="00656A19">
        <w:rPr>
          <w:rFonts w:cstheme="minorHAnsi"/>
          <w:sz w:val="24"/>
          <w:szCs w:val="24"/>
        </w:rPr>
        <w:t>–</w:t>
      </w:r>
      <w:r w:rsidR="009344C2" w:rsidRPr="00656A19">
        <w:rPr>
          <w:rFonts w:cstheme="minorHAnsi"/>
          <w:sz w:val="24"/>
          <w:szCs w:val="24"/>
        </w:rPr>
        <w:t xml:space="preserve"> </w:t>
      </w:r>
      <w:r w:rsidRPr="00656A19">
        <w:rPr>
          <w:rFonts w:cstheme="minorHAnsi"/>
          <w:sz w:val="24"/>
          <w:szCs w:val="24"/>
        </w:rPr>
        <w:t>Krytky</w:t>
      </w:r>
      <w:r w:rsidR="7890C372" w:rsidRPr="00656A19">
        <w:rPr>
          <w:rFonts w:cstheme="minorHAnsi"/>
          <w:sz w:val="24"/>
          <w:szCs w:val="24"/>
        </w:rPr>
        <w:t xml:space="preserve"> Al </w:t>
      </w:r>
      <w:proofErr w:type="spellStart"/>
      <w:r w:rsidR="7890C372" w:rsidRPr="00656A19">
        <w:rPr>
          <w:rFonts w:cstheme="minorHAnsi"/>
          <w:sz w:val="24"/>
          <w:szCs w:val="24"/>
        </w:rPr>
        <w:t>pr</w:t>
      </w:r>
      <w:proofErr w:type="spellEnd"/>
      <w:r w:rsidR="7890C372" w:rsidRPr="00656A19">
        <w:rPr>
          <w:rFonts w:cstheme="minorHAnsi"/>
          <w:sz w:val="24"/>
          <w:szCs w:val="24"/>
        </w:rPr>
        <w:t>. 100 mm-zakrytí děr v travertinovém obkladu stěn:</w:t>
      </w:r>
    </w:p>
    <w:p w14:paraId="4CA868A5" w14:textId="1BBA2850" w:rsidR="001F09CB" w:rsidRPr="00656A19" w:rsidRDefault="7890C372" w:rsidP="37001C91">
      <w:pPr>
        <w:spacing w:after="0"/>
        <w:ind w:left="709"/>
        <w:jc w:val="both"/>
        <w:rPr>
          <w:sz w:val="24"/>
          <w:szCs w:val="24"/>
        </w:rPr>
      </w:pPr>
      <w:r w:rsidRPr="37001C91">
        <w:rPr>
          <w:sz w:val="24"/>
          <w:szCs w:val="24"/>
        </w:rPr>
        <w:t xml:space="preserve">Po </w:t>
      </w:r>
      <w:r w:rsidR="41CA55F6" w:rsidRPr="37001C91">
        <w:rPr>
          <w:sz w:val="24"/>
          <w:szCs w:val="24"/>
        </w:rPr>
        <w:t>demontáži</w:t>
      </w:r>
      <w:r w:rsidRPr="37001C91">
        <w:rPr>
          <w:sz w:val="24"/>
          <w:szCs w:val="24"/>
        </w:rPr>
        <w:t xml:space="preserve"> instalačních krabi</w:t>
      </w:r>
      <w:r w:rsidR="7B25B929" w:rsidRPr="37001C91">
        <w:rPr>
          <w:sz w:val="24"/>
          <w:szCs w:val="24"/>
        </w:rPr>
        <w:t xml:space="preserve">c elektro </w:t>
      </w:r>
      <w:r w:rsidRPr="37001C91">
        <w:rPr>
          <w:sz w:val="24"/>
          <w:szCs w:val="24"/>
        </w:rPr>
        <w:t>um</w:t>
      </w:r>
      <w:r w:rsidR="0168A3E3" w:rsidRPr="37001C91">
        <w:rPr>
          <w:sz w:val="24"/>
          <w:szCs w:val="24"/>
        </w:rPr>
        <w:t>í</w:t>
      </w:r>
      <w:r w:rsidRPr="37001C91">
        <w:rPr>
          <w:sz w:val="24"/>
          <w:szCs w:val="24"/>
        </w:rPr>
        <w:t xml:space="preserve">stěných </w:t>
      </w:r>
      <w:r w:rsidR="176CDAF3" w:rsidRPr="37001C91">
        <w:rPr>
          <w:sz w:val="24"/>
          <w:szCs w:val="24"/>
        </w:rPr>
        <w:t xml:space="preserve">v </w:t>
      </w:r>
      <w:r w:rsidR="0568FCC0" w:rsidRPr="37001C91">
        <w:rPr>
          <w:sz w:val="24"/>
          <w:szCs w:val="24"/>
        </w:rPr>
        <w:t xml:space="preserve">travertinovém obkladu zůstaly otvory, které je nutno </w:t>
      </w:r>
      <w:r w:rsidR="4B10DF05" w:rsidRPr="37001C91">
        <w:rPr>
          <w:sz w:val="24"/>
          <w:szCs w:val="24"/>
        </w:rPr>
        <w:t>překrýt</w:t>
      </w:r>
      <w:r w:rsidR="3DBE4B75" w:rsidRPr="37001C91">
        <w:rPr>
          <w:sz w:val="24"/>
          <w:szCs w:val="24"/>
        </w:rPr>
        <w:t xml:space="preserve">. Provedení potvrzeno na </w:t>
      </w:r>
      <w:r w:rsidR="00FD1A04" w:rsidRPr="37001C91">
        <w:rPr>
          <w:sz w:val="24"/>
          <w:szCs w:val="24"/>
        </w:rPr>
        <w:t xml:space="preserve">jednání </w:t>
      </w:r>
      <w:r w:rsidR="3DBE4B75" w:rsidRPr="37001C91">
        <w:rPr>
          <w:sz w:val="24"/>
          <w:szCs w:val="24"/>
        </w:rPr>
        <w:t>KD 20/2.97</w:t>
      </w:r>
      <w:r w:rsidR="00CC78AB" w:rsidRPr="37001C91">
        <w:rPr>
          <w:sz w:val="24"/>
          <w:szCs w:val="24"/>
        </w:rPr>
        <w:t>.</w:t>
      </w:r>
      <w:bookmarkStart w:id="0" w:name="_Hlk92789249"/>
    </w:p>
    <w:bookmarkEnd w:id="0"/>
    <w:p w14:paraId="567040A0" w14:textId="1FC2A463" w:rsidR="1DDA6CDC" w:rsidRDefault="1DDA6CDC" w:rsidP="1DDA6CDC">
      <w:pPr>
        <w:spacing w:after="0"/>
        <w:jc w:val="both"/>
        <w:rPr>
          <w:sz w:val="24"/>
          <w:szCs w:val="24"/>
        </w:rPr>
      </w:pPr>
    </w:p>
    <w:p w14:paraId="4012BF99" w14:textId="6BC44453" w:rsidR="005905C4" w:rsidRPr="00656A19" w:rsidRDefault="00533DC7" w:rsidP="005905C4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7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Zalištování prahu</w:t>
      </w:r>
      <w:r w:rsidR="14456979" w:rsidRPr="00656A19">
        <w:rPr>
          <w:rFonts w:cstheme="minorHAnsi"/>
          <w:sz w:val="24"/>
          <w:szCs w:val="24"/>
        </w:rPr>
        <w:t xml:space="preserve"> a ostění vstupního portálu</w:t>
      </w:r>
      <w:r w:rsidR="1B9710B3" w:rsidRPr="00656A19">
        <w:rPr>
          <w:rFonts w:cstheme="minorHAnsi"/>
          <w:sz w:val="24"/>
          <w:szCs w:val="24"/>
        </w:rPr>
        <w:t>:</w:t>
      </w:r>
    </w:p>
    <w:p w14:paraId="17704B55" w14:textId="6D0B92A8" w:rsidR="58529D8C" w:rsidRPr="00656A19" w:rsidRDefault="0C078902" w:rsidP="00614A89">
      <w:pPr>
        <w:spacing w:after="0"/>
        <w:ind w:left="709" w:hanging="1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lastRenderedPageBreak/>
        <w:t xml:space="preserve">Po montáži nových protipožárních dveří do m. č. 274 vznikla potřeba </w:t>
      </w:r>
      <w:r w:rsidR="58C78755" w:rsidRPr="00656A19">
        <w:rPr>
          <w:rFonts w:cstheme="minorHAnsi"/>
          <w:sz w:val="24"/>
          <w:szCs w:val="24"/>
        </w:rPr>
        <w:t xml:space="preserve">překrytí spáry </w:t>
      </w:r>
      <w:r w:rsidR="252960B8" w:rsidRPr="00656A19">
        <w:rPr>
          <w:rFonts w:cstheme="minorHAnsi"/>
          <w:sz w:val="24"/>
          <w:szCs w:val="24"/>
        </w:rPr>
        <w:t xml:space="preserve">prahu </w:t>
      </w:r>
      <w:r w:rsidR="58C78755" w:rsidRPr="00656A19">
        <w:rPr>
          <w:rFonts w:cstheme="minorHAnsi"/>
          <w:sz w:val="24"/>
          <w:szCs w:val="24"/>
        </w:rPr>
        <w:t xml:space="preserve">na rozhraní místnosti </w:t>
      </w:r>
      <w:r w:rsidR="2D52CAA3" w:rsidRPr="00656A19">
        <w:rPr>
          <w:rFonts w:cstheme="minorHAnsi"/>
          <w:sz w:val="24"/>
          <w:szCs w:val="24"/>
        </w:rPr>
        <w:t xml:space="preserve">274 a </w:t>
      </w:r>
      <w:r w:rsidR="3CE07C7B" w:rsidRPr="00656A19">
        <w:rPr>
          <w:rFonts w:cstheme="minorHAnsi"/>
          <w:sz w:val="24"/>
          <w:szCs w:val="24"/>
        </w:rPr>
        <w:t xml:space="preserve">202 (chodba) a zalištování ostění. </w:t>
      </w:r>
      <w:r w:rsidR="22260CD4" w:rsidRPr="00656A19">
        <w:rPr>
          <w:rFonts w:cstheme="minorHAnsi"/>
          <w:sz w:val="24"/>
          <w:szCs w:val="24"/>
        </w:rPr>
        <w:t xml:space="preserve">Provedení potvrzeno na </w:t>
      </w:r>
      <w:r w:rsidR="0015301F">
        <w:rPr>
          <w:rFonts w:cstheme="minorHAnsi"/>
          <w:sz w:val="24"/>
          <w:szCs w:val="24"/>
        </w:rPr>
        <w:t xml:space="preserve">jednání </w:t>
      </w:r>
      <w:r w:rsidR="22260CD4" w:rsidRPr="00656A19">
        <w:rPr>
          <w:rFonts w:cstheme="minorHAnsi"/>
          <w:sz w:val="24"/>
          <w:szCs w:val="24"/>
        </w:rPr>
        <w:t>KD 25/2.132</w:t>
      </w:r>
      <w:r w:rsidR="00CC78AB">
        <w:rPr>
          <w:rFonts w:cstheme="minorHAnsi"/>
          <w:sz w:val="24"/>
          <w:szCs w:val="24"/>
        </w:rPr>
        <w:t>.</w:t>
      </w:r>
    </w:p>
    <w:p w14:paraId="6A7E8424" w14:textId="77777777" w:rsidR="0043118E" w:rsidRPr="00656A19" w:rsidRDefault="0043118E" w:rsidP="00D20BC4">
      <w:pPr>
        <w:spacing w:after="0"/>
        <w:jc w:val="both"/>
        <w:rPr>
          <w:rFonts w:cstheme="minorHAnsi"/>
          <w:sz w:val="24"/>
          <w:szCs w:val="24"/>
        </w:rPr>
      </w:pPr>
    </w:p>
    <w:p w14:paraId="6DA6690B" w14:textId="6FD12B92" w:rsidR="00533DC7" w:rsidRPr="00656A19" w:rsidRDefault="00533DC7" w:rsidP="00D20BC4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8, 9, 22, 23, 33, 34, 4</w:t>
      </w:r>
      <w:r w:rsidR="00E94F86">
        <w:rPr>
          <w:rFonts w:cstheme="minorHAnsi"/>
          <w:sz w:val="24"/>
          <w:szCs w:val="24"/>
        </w:rPr>
        <w:t>7, 48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Lepení pásů z</w:t>
      </w:r>
      <w:r w:rsidR="00D207EE" w:rsidRPr="00656A19">
        <w:rPr>
          <w:rFonts w:cstheme="minorHAnsi"/>
          <w:sz w:val="24"/>
          <w:szCs w:val="24"/>
        </w:rPr>
        <w:t> </w:t>
      </w:r>
      <w:r w:rsidRPr="00656A19">
        <w:rPr>
          <w:rFonts w:cstheme="minorHAnsi"/>
          <w:sz w:val="24"/>
          <w:szCs w:val="24"/>
        </w:rPr>
        <w:t>PVC</w:t>
      </w:r>
      <w:r w:rsidR="00D207EE" w:rsidRPr="00656A19">
        <w:rPr>
          <w:rFonts w:cstheme="minorHAnsi"/>
          <w:sz w:val="24"/>
          <w:szCs w:val="24"/>
        </w:rPr>
        <w:t xml:space="preserve"> standardním lepidlem</w:t>
      </w:r>
      <w:r w:rsidR="00AC2660" w:rsidRPr="00656A19">
        <w:rPr>
          <w:rFonts w:cstheme="minorHAnsi"/>
          <w:sz w:val="24"/>
          <w:szCs w:val="24"/>
        </w:rPr>
        <w:t>:</w:t>
      </w:r>
    </w:p>
    <w:p w14:paraId="432BCB59" w14:textId="0A9B0153" w:rsidR="001F09CB" w:rsidRPr="00656A19" w:rsidRDefault="002D43EA" w:rsidP="001F09CB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 xml:space="preserve">Toto řešení bylo navrženo </w:t>
      </w:r>
      <w:r w:rsidR="00DF298F" w:rsidRPr="00656A19">
        <w:rPr>
          <w:rFonts w:cstheme="minorHAnsi"/>
          <w:sz w:val="24"/>
          <w:szCs w:val="24"/>
        </w:rPr>
        <w:t>a odsouhlaseno na j</w:t>
      </w:r>
      <w:r w:rsidR="00F345B8" w:rsidRPr="00656A19">
        <w:rPr>
          <w:rFonts w:cstheme="minorHAnsi"/>
          <w:sz w:val="24"/>
          <w:szCs w:val="24"/>
        </w:rPr>
        <w:t>ednání KD 12/</w:t>
      </w:r>
      <w:r w:rsidR="00F63599" w:rsidRPr="00656A19">
        <w:rPr>
          <w:rFonts w:cstheme="minorHAnsi"/>
          <w:sz w:val="24"/>
          <w:szCs w:val="24"/>
        </w:rPr>
        <w:t>2.29</w:t>
      </w:r>
      <w:r w:rsidR="000C35A5" w:rsidRPr="00656A19">
        <w:rPr>
          <w:rFonts w:cstheme="minorHAnsi"/>
          <w:sz w:val="24"/>
          <w:szCs w:val="24"/>
        </w:rPr>
        <w:t xml:space="preserve"> </w:t>
      </w:r>
      <w:r w:rsidR="004553DC" w:rsidRPr="00656A19">
        <w:rPr>
          <w:rFonts w:cstheme="minorHAnsi"/>
          <w:sz w:val="24"/>
          <w:szCs w:val="24"/>
        </w:rPr>
        <w:t>na</w:t>
      </w:r>
      <w:r w:rsidR="00AE0BBA" w:rsidRPr="00656A19">
        <w:rPr>
          <w:rFonts w:cstheme="minorHAnsi"/>
          <w:sz w:val="24"/>
          <w:szCs w:val="24"/>
        </w:rPr>
        <w:t xml:space="preserve"> základě</w:t>
      </w:r>
      <w:r w:rsidR="000C35A5" w:rsidRPr="00656A19">
        <w:rPr>
          <w:rFonts w:cstheme="minorHAnsi"/>
          <w:sz w:val="24"/>
          <w:szCs w:val="24"/>
        </w:rPr>
        <w:t xml:space="preserve"> </w:t>
      </w:r>
      <w:r w:rsidR="00F136D7" w:rsidRPr="00656A19">
        <w:rPr>
          <w:rFonts w:cstheme="minorHAnsi"/>
          <w:sz w:val="24"/>
          <w:szCs w:val="24"/>
        </w:rPr>
        <w:t xml:space="preserve">provedených </w:t>
      </w:r>
      <w:r w:rsidR="000C35A5" w:rsidRPr="00656A19">
        <w:rPr>
          <w:rFonts w:cstheme="minorHAnsi"/>
          <w:sz w:val="24"/>
          <w:szCs w:val="24"/>
        </w:rPr>
        <w:t xml:space="preserve">konzultací </w:t>
      </w:r>
      <w:r w:rsidR="00432873" w:rsidRPr="00656A19">
        <w:rPr>
          <w:rFonts w:cstheme="minorHAnsi"/>
          <w:sz w:val="24"/>
          <w:szCs w:val="24"/>
        </w:rPr>
        <w:t xml:space="preserve">se zhotovitelem </w:t>
      </w:r>
      <w:r w:rsidR="002E6693" w:rsidRPr="00656A19">
        <w:rPr>
          <w:rFonts w:cstheme="minorHAnsi"/>
          <w:sz w:val="24"/>
          <w:szCs w:val="24"/>
        </w:rPr>
        <w:t>o</w:t>
      </w:r>
      <w:r w:rsidR="00F136D7" w:rsidRPr="00656A19">
        <w:rPr>
          <w:rFonts w:cstheme="minorHAnsi"/>
          <w:sz w:val="24"/>
          <w:szCs w:val="24"/>
        </w:rPr>
        <w:t> </w:t>
      </w:r>
      <w:r w:rsidR="002E6693" w:rsidRPr="00656A19">
        <w:rPr>
          <w:rFonts w:cstheme="minorHAnsi"/>
          <w:sz w:val="24"/>
          <w:szCs w:val="24"/>
        </w:rPr>
        <w:t xml:space="preserve">možnostech </w:t>
      </w:r>
      <w:r w:rsidR="00E26F68" w:rsidRPr="00656A19">
        <w:rPr>
          <w:rFonts w:cstheme="minorHAnsi"/>
          <w:sz w:val="24"/>
          <w:szCs w:val="24"/>
        </w:rPr>
        <w:t xml:space="preserve">reálného provedení požadavku GP na lepení PVC </w:t>
      </w:r>
      <w:r w:rsidR="0070783A" w:rsidRPr="00656A19">
        <w:rPr>
          <w:rFonts w:cstheme="minorHAnsi"/>
          <w:sz w:val="24"/>
          <w:szCs w:val="24"/>
        </w:rPr>
        <w:t>v</w:t>
      </w:r>
      <w:r w:rsidR="00FA33A7" w:rsidRPr="00656A19">
        <w:rPr>
          <w:rFonts w:cstheme="minorHAnsi"/>
          <w:sz w:val="24"/>
          <w:szCs w:val="24"/>
        </w:rPr>
        <w:t xml:space="preserve"> jednotlivých č</w:t>
      </w:r>
      <w:r w:rsidR="00F136D7" w:rsidRPr="00656A19">
        <w:rPr>
          <w:rFonts w:cstheme="minorHAnsi"/>
          <w:sz w:val="24"/>
          <w:szCs w:val="24"/>
        </w:rPr>
        <w:t>t</w:t>
      </w:r>
      <w:r w:rsidR="00FA33A7" w:rsidRPr="00656A19">
        <w:rPr>
          <w:rFonts w:cstheme="minorHAnsi"/>
          <w:sz w:val="24"/>
          <w:szCs w:val="24"/>
        </w:rPr>
        <w:t>vercích.</w:t>
      </w:r>
      <w:r w:rsidR="00DF298F" w:rsidRPr="00656A19">
        <w:rPr>
          <w:rFonts w:cstheme="minorHAnsi"/>
          <w:sz w:val="24"/>
          <w:szCs w:val="24"/>
        </w:rPr>
        <w:t xml:space="preserve"> </w:t>
      </w:r>
      <w:r w:rsidR="008458C5" w:rsidRPr="00656A19">
        <w:rPr>
          <w:rFonts w:cstheme="minorHAnsi"/>
          <w:sz w:val="24"/>
          <w:szCs w:val="24"/>
        </w:rPr>
        <w:t xml:space="preserve">Součástí této změny </w:t>
      </w:r>
      <w:r w:rsidR="00857D31" w:rsidRPr="00656A19">
        <w:rPr>
          <w:rFonts w:cstheme="minorHAnsi"/>
          <w:sz w:val="24"/>
          <w:szCs w:val="24"/>
        </w:rPr>
        <w:t xml:space="preserve">bude odpočet </w:t>
      </w:r>
      <w:r w:rsidR="004145CC" w:rsidRPr="00656A19">
        <w:rPr>
          <w:rFonts w:cstheme="minorHAnsi"/>
          <w:sz w:val="24"/>
          <w:szCs w:val="24"/>
        </w:rPr>
        <w:t>původní</w:t>
      </w:r>
      <w:r w:rsidR="00F35F67" w:rsidRPr="00656A19">
        <w:rPr>
          <w:rFonts w:cstheme="minorHAnsi"/>
          <w:sz w:val="24"/>
          <w:szCs w:val="24"/>
        </w:rPr>
        <w:t>ch</w:t>
      </w:r>
      <w:r w:rsidR="004145CC" w:rsidRPr="00656A19">
        <w:rPr>
          <w:rFonts w:cstheme="minorHAnsi"/>
          <w:sz w:val="24"/>
          <w:szCs w:val="24"/>
        </w:rPr>
        <w:t xml:space="preserve"> specifikac</w:t>
      </w:r>
      <w:r w:rsidR="00F63BB2" w:rsidRPr="00656A19">
        <w:rPr>
          <w:rFonts w:cstheme="minorHAnsi"/>
          <w:sz w:val="24"/>
          <w:szCs w:val="24"/>
        </w:rPr>
        <w:t xml:space="preserve">í položek </w:t>
      </w:r>
      <w:r w:rsidR="00202E6A" w:rsidRPr="00656A19">
        <w:rPr>
          <w:rFonts w:cstheme="minorHAnsi"/>
          <w:sz w:val="24"/>
          <w:szCs w:val="24"/>
        </w:rPr>
        <w:t>„</w:t>
      </w:r>
      <w:r w:rsidR="00C8720B" w:rsidRPr="00656A19">
        <w:rPr>
          <w:rFonts w:cstheme="minorHAnsi"/>
          <w:sz w:val="24"/>
          <w:szCs w:val="24"/>
        </w:rPr>
        <w:t xml:space="preserve">Lepení </w:t>
      </w:r>
      <w:r w:rsidR="004C183A" w:rsidRPr="00656A19">
        <w:rPr>
          <w:rFonts w:cstheme="minorHAnsi"/>
          <w:sz w:val="24"/>
          <w:szCs w:val="24"/>
        </w:rPr>
        <w:t>čtverců PVC standardním lepidlem</w:t>
      </w:r>
      <w:r w:rsidR="00202E6A" w:rsidRPr="00656A19">
        <w:rPr>
          <w:rFonts w:cstheme="minorHAnsi"/>
          <w:sz w:val="24"/>
          <w:szCs w:val="24"/>
        </w:rPr>
        <w:t>“</w:t>
      </w:r>
      <w:r w:rsidR="00FC0079" w:rsidRPr="00656A19">
        <w:rPr>
          <w:rFonts w:cstheme="minorHAnsi"/>
          <w:sz w:val="24"/>
          <w:szCs w:val="24"/>
        </w:rPr>
        <w:t>.</w:t>
      </w:r>
      <w:r w:rsidR="004145CC" w:rsidRPr="00656A19">
        <w:rPr>
          <w:rFonts w:cstheme="minorHAnsi"/>
          <w:sz w:val="24"/>
          <w:szCs w:val="24"/>
        </w:rPr>
        <w:t xml:space="preserve"> </w:t>
      </w:r>
      <w:r w:rsidR="00FD78C1">
        <w:rPr>
          <w:rFonts w:cstheme="minorHAnsi"/>
          <w:sz w:val="24"/>
          <w:szCs w:val="24"/>
        </w:rPr>
        <w:t>Finálně p</w:t>
      </w:r>
      <w:r w:rsidR="0058157D">
        <w:rPr>
          <w:rFonts w:cstheme="minorHAnsi"/>
          <w:sz w:val="24"/>
          <w:szCs w:val="24"/>
        </w:rPr>
        <w:t>rojednáno na jednání KD 12/2.29.</w:t>
      </w:r>
    </w:p>
    <w:p w14:paraId="499F6307" w14:textId="77777777" w:rsidR="0043118E" w:rsidRPr="00656A19" w:rsidRDefault="0043118E" w:rsidP="00D20BC4">
      <w:pPr>
        <w:spacing w:after="0"/>
        <w:jc w:val="both"/>
        <w:rPr>
          <w:rFonts w:cstheme="minorHAnsi"/>
          <w:sz w:val="24"/>
          <w:szCs w:val="24"/>
        </w:rPr>
      </w:pPr>
    </w:p>
    <w:p w14:paraId="56FADEEC" w14:textId="700DA8AF" w:rsidR="00E22885" w:rsidRPr="00656A19" w:rsidRDefault="00533DC7" w:rsidP="00E22885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10, 24, 4</w:t>
      </w:r>
      <w:r w:rsidR="00E94F86">
        <w:rPr>
          <w:rFonts w:cstheme="minorHAnsi"/>
          <w:sz w:val="24"/>
          <w:szCs w:val="24"/>
        </w:rPr>
        <w:t>9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Protiskluzová páska</w:t>
      </w:r>
      <w:r w:rsidR="00E565BB" w:rsidRPr="00656A19">
        <w:rPr>
          <w:rFonts w:cstheme="minorHAnsi"/>
          <w:sz w:val="24"/>
          <w:szCs w:val="24"/>
        </w:rPr>
        <w:t>:</w:t>
      </w:r>
    </w:p>
    <w:p w14:paraId="0E7B3D25" w14:textId="4286E98A" w:rsidR="64024C76" w:rsidRPr="00656A19" w:rsidRDefault="0553153F" w:rsidP="006B3468">
      <w:pPr>
        <w:spacing w:after="0"/>
        <w:ind w:left="709" w:hanging="1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 xml:space="preserve">Z důvodu bezpečnosti budou přístupové rampy opatřeny protiskluznými páskami. Toto řešení není </w:t>
      </w:r>
      <w:r w:rsidR="3E024B90" w:rsidRPr="00656A19">
        <w:rPr>
          <w:rFonts w:cstheme="minorHAnsi"/>
          <w:sz w:val="24"/>
          <w:szCs w:val="24"/>
        </w:rPr>
        <w:t>obsaženo</w:t>
      </w:r>
      <w:r w:rsidR="7DD4896C" w:rsidRPr="00656A19">
        <w:rPr>
          <w:rFonts w:cstheme="minorHAnsi"/>
          <w:sz w:val="24"/>
          <w:szCs w:val="24"/>
        </w:rPr>
        <w:t xml:space="preserve"> v DVZ. </w:t>
      </w:r>
      <w:r w:rsidR="58ABC4AA" w:rsidRPr="00656A19">
        <w:rPr>
          <w:rFonts w:cstheme="minorHAnsi"/>
          <w:sz w:val="24"/>
          <w:szCs w:val="24"/>
        </w:rPr>
        <w:t>Provedení potvrzeno na</w:t>
      </w:r>
      <w:r w:rsidR="58ABC4AA" w:rsidRPr="00656A19">
        <w:rPr>
          <w:rFonts w:cstheme="minorHAnsi"/>
          <w:color w:val="FF0000"/>
          <w:sz w:val="24"/>
          <w:szCs w:val="24"/>
        </w:rPr>
        <w:t xml:space="preserve"> </w:t>
      </w:r>
      <w:r w:rsidR="00CC78AB">
        <w:rPr>
          <w:rFonts w:cstheme="minorHAnsi"/>
          <w:sz w:val="24"/>
          <w:szCs w:val="24"/>
        </w:rPr>
        <w:t xml:space="preserve">jednání </w:t>
      </w:r>
      <w:r w:rsidR="58ABC4AA" w:rsidRPr="00656A19">
        <w:rPr>
          <w:rFonts w:cstheme="minorHAnsi"/>
          <w:sz w:val="24"/>
          <w:szCs w:val="24"/>
        </w:rPr>
        <w:t>KD 29/</w:t>
      </w:r>
      <w:r w:rsidR="5659EF39" w:rsidRPr="00656A19">
        <w:rPr>
          <w:rFonts w:cstheme="minorHAnsi"/>
          <w:sz w:val="24"/>
          <w:szCs w:val="24"/>
        </w:rPr>
        <w:t>2.146</w:t>
      </w:r>
      <w:r w:rsidR="00CC78AB">
        <w:rPr>
          <w:rFonts w:cstheme="minorHAnsi"/>
          <w:sz w:val="24"/>
          <w:szCs w:val="24"/>
        </w:rPr>
        <w:t>.</w:t>
      </w:r>
    </w:p>
    <w:p w14:paraId="2A3AEB9A" w14:textId="77777777" w:rsidR="0043118E" w:rsidRPr="00656A19" w:rsidRDefault="0043118E" w:rsidP="00D20BC4">
      <w:pPr>
        <w:spacing w:after="0"/>
        <w:jc w:val="both"/>
        <w:rPr>
          <w:rFonts w:cstheme="minorHAnsi"/>
          <w:sz w:val="24"/>
          <w:szCs w:val="24"/>
        </w:rPr>
      </w:pPr>
    </w:p>
    <w:p w14:paraId="05C5B3E6" w14:textId="5896C754" w:rsidR="00533DC7" w:rsidRPr="00656A19" w:rsidRDefault="00533DC7" w:rsidP="00D20BC4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11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="00175DC9" w:rsidRPr="00656A19">
        <w:rPr>
          <w:rFonts w:cstheme="minorHAnsi"/>
          <w:sz w:val="24"/>
          <w:szCs w:val="24"/>
        </w:rPr>
        <w:t>Oprava SDK</w:t>
      </w:r>
      <w:r w:rsidR="00836D92" w:rsidRPr="00656A19">
        <w:rPr>
          <w:rFonts w:cstheme="minorHAnsi"/>
          <w:sz w:val="24"/>
          <w:szCs w:val="24"/>
        </w:rPr>
        <w:t xml:space="preserve"> po</w:t>
      </w:r>
      <w:r w:rsidR="00875422" w:rsidRPr="00656A19">
        <w:rPr>
          <w:rFonts w:cstheme="minorHAnsi"/>
          <w:sz w:val="24"/>
          <w:szCs w:val="24"/>
        </w:rPr>
        <w:t xml:space="preserve"> </w:t>
      </w:r>
      <w:r w:rsidR="00836D92" w:rsidRPr="00656A19">
        <w:rPr>
          <w:rFonts w:cstheme="minorHAnsi"/>
          <w:sz w:val="24"/>
          <w:szCs w:val="24"/>
        </w:rPr>
        <w:t>dodatečně prováděných rozvodech elektro</w:t>
      </w:r>
      <w:r w:rsidR="00875422" w:rsidRPr="00656A19">
        <w:rPr>
          <w:rFonts w:cstheme="minorHAnsi"/>
          <w:sz w:val="24"/>
          <w:szCs w:val="24"/>
        </w:rPr>
        <w:t>:</w:t>
      </w:r>
    </w:p>
    <w:p w14:paraId="2F733545" w14:textId="6171D255" w:rsidR="001F09CB" w:rsidRPr="00656A19" w:rsidRDefault="005D2638" w:rsidP="226E92BD">
      <w:pPr>
        <w:spacing w:after="0"/>
        <w:ind w:left="709"/>
        <w:jc w:val="both"/>
        <w:rPr>
          <w:sz w:val="24"/>
          <w:szCs w:val="24"/>
        </w:rPr>
      </w:pPr>
      <w:r w:rsidRPr="226E92BD">
        <w:rPr>
          <w:sz w:val="24"/>
          <w:szCs w:val="24"/>
        </w:rPr>
        <w:t xml:space="preserve">Tyto práce jsou požadovány z důvodu </w:t>
      </w:r>
      <w:r w:rsidR="00FB1F3F" w:rsidRPr="226E92BD">
        <w:rPr>
          <w:sz w:val="24"/>
          <w:szCs w:val="24"/>
        </w:rPr>
        <w:t xml:space="preserve">dodatečných požadavků </w:t>
      </w:r>
      <w:r w:rsidR="00B1773B" w:rsidRPr="226E92BD">
        <w:rPr>
          <w:sz w:val="24"/>
          <w:szCs w:val="24"/>
        </w:rPr>
        <w:t>objednatele (SVN) na</w:t>
      </w:r>
      <w:r w:rsidR="00B328CA" w:rsidRPr="226E92BD">
        <w:rPr>
          <w:sz w:val="24"/>
          <w:szCs w:val="24"/>
        </w:rPr>
        <w:t> </w:t>
      </w:r>
      <w:r w:rsidR="00B1773B" w:rsidRPr="226E92BD">
        <w:rPr>
          <w:sz w:val="24"/>
          <w:szCs w:val="24"/>
        </w:rPr>
        <w:t>doplnění</w:t>
      </w:r>
      <w:r w:rsidR="009234C7" w:rsidRPr="226E92BD">
        <w:rPr>
          <w:sz w:val="24"/>
          <w:szCs w:val="24"/>
        </w:rPr>
        <w:t xml:space="preserve"> rozvodů </w:t>
      </w:r>
      <w:r w:rsidR="00DA07CE" w:rsidRPr="226E92BD">
        <w:rPr>
          <w:sz w:val="24"/>
          <w:szCs w:val="24"/>
        </w:rPr>
        <w:t>elektroinstalací</w:t>
      </w:r>
      <w:r w:rsidR="00F049FC" w:rsidRPr="226E92BD">
        <w:rPr>
          <w:sz w:val="24"/>
          <w:szCs w:val="24"/>
        </w:rPr>
        <w:t xml:space="preserve">, tj. </w:t>
      </w:r>
      <w:r w:rsidR="00850DD8" w:rsidRPr="226E92BD">
        <w:rPr>
          <w:sz w:val="24"/>
          <w:szCs w:val="24"/>
        </w:rPr>
        <w:t xml:space="preserve">vyspravení </w:t>
      </w:r>
      <w:r w:rsidR="00D304C5" w:rsidRPr="226E92BD">
        <w:rPr>
          <w:sz w:val="24"/>
          <w:szCs w:val="24"/>
        </w:rPr>
        <w:t>dodatečn</w:t>
      </w:r>
      <w:r w:rsidR="007D770F" w:rsidRPr="226E92BD">
        <w:rPr>
          <w:sz w:val="24"/>
          <w:szCs w:val="24"/>
        </w:rPr>
        <w:t xml:space="preserve">ě provedených protahovacích otvorů </w:t>
      </w:r>
      <w:r w:rsidR="0067701C" w:rsidRPr="226E92BD">
        <w:rPr>
          <w:sz w:val="24"/>
          <w:szCs w:val="24"/>
        </w:rPr>
        <w:t>v</w:t>
      </w:r>
      <w:r w:rsidR="00B5287C" w:rsidRPr="226E92BD">
        <w:rPr>
          <w:sz w:val="24"/>
          <w:szCs w:val="24"/>
        </w:rPr>
        <w:t xml:space="preserve"> SDK </w:t>
      </w:r>
      <w:r w:rsidR="00DE781D" w:rsidRPr="226E92BD">
        <w:rPr>
          <w:sz w:val="24"/>
          <w:szCs w:val="24"/>
        </w:rPr>
        <w:t>předstěně m.</w:t>
      </w:r>
      <w:r w:rsidR="30910A91" w:rsidRPr="226E92BD">
        <w:rPr>
          <w:sz w:val="24"/>
          <w:szCs w:val="24"/>
        </w:rPr>
        <w:t xml:space="preserve"> </w:t>
      </w:r>
      <w:r w:rsidR="00DE781D" w:rsidRPr="226E92BD">
        <w:rPr>
          <w:sz w:val="24"/>
          <w:szCs w:val="24"/>
        </w:rPr>
        <w:t xml:space="preserve">č. 206. Tyto práce </w:t>
      </w:r>
      <w:r w:rsidR="002870A9" w:rsidRPr="226E92BD">
        <w:rPr>
          <w:sz w:val="24"/>
          <w:szCs w:val="24"/>
        </w:rPr>
        <w:t xml:space="preserve">nejsou </w:t>
      </w:r>
      <w:r w:rsidR="006927EF" w:rsidRPr="226E92BD">
        <w:rPr>
          <w:sz w:val="24"/>
          <w:szCs w:val="24"/>
        </w:rPr>
        <w:t>součástí specifikace DVZ.</w:t>
      </w:r>
    </w:p>
    <w:p w14:paraId="44B26009" w14:textId="77777777" w:rsidR="0043118E" w:rsidRPr="00656A19" w:rsidRDefault="0043118E" w:rsidP="00D20BC4">
      <w:pPr>
        <w:spacing w:after="0"/>
        <w:jc w:val="both"/>
        <w:rPr>
          <w:rFonts w:cstheme="minorHAnsi"/>
          <w:sz w:val="24"/>
          <w:szCs w:val="24"/>
        </w:rPr>
      </w:pPr>
    </w:p>
    <w:p w14:paraId="49B89BBC" w14:textId="1297676A" w:rsidR="00175DC9" w:rsidRPr="00656A19" w:rsidRDefault="00175DC9" w:rsidP="00D20BC4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12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Demontáž a zpětná montáž zdvojených podlah</w:t>
      </w:r>
      <w:r w:rsidR="00E6558B" w:rsidRPr="00656A19">
        <w:rPr>
          <w:rFonts w:cstheme="minorHAnsi"/>
          <w:sz w:val="24"/>
          <w:szCs w:val="24"/>
        </w:rPr>
        <w:t xml:space="preserve"> po dodatečně </w:t>
      </w:r>
      <w:r w:rsidR="00E94CF2" w:rsidRPr="00656A19">
        <w:rPr>
          <w:rFonts w:cstheme="minorHAnsi"/>
          <w:sz w:val="24"/>
          <w:szCs w:val="24"/>
        </w:rPr>
        <w:t>prováděných rozvodech elektro</w:t>
      </w:r>
      <w:r w:rsidR="009B7B5E" w:rsidRPr="00656A19">
        <w:rPr>
          <w:rFonts w:cstheme="minorHAnsi"/>
          <w:sz w:val="24"/>
          <w:szCs w:val="24"/>
        </w:rPr>
        <w:t>:</w:t>
      </w:r>
    </w:p>
    <w:p w14:paraId="5993F07B" w14:textId="073C027F" w:rsidR="001F09CB" w:rsidRPr="00656A19" w:rsidRDefault="000A2551" w:rsidP="226E92BD">
      <w:pPr>
        <w:spacing w:after="0"/>
        <w:ind w:left="709"/>
        <w:jc w:val="both"/>
        <w:rPr>
          <w:sz w:val="24"/>
          <w:szCs w:val="24"/>
        </w:rPr>
      </w:pPr>
      <w:r w:rsidRPr="226E92BD">
        <w:rPr>
          <w:sz w:val="24"/>
          <w:szCs w:val="24"/>
        </w:rPr>
        <w:t>Tyto práce jsou požadovány z důvodu dodatečných požadavků objednatele (SVN) na</w:t>
      </w:r>
      <w:r w:rsidR="006B3468" w:rsidRPr="226E92BD">
        <w:rPr>
          <w:sz w:val="24"/>
          <w:szCs w:val="24"/>
        </w:rPr>
        <w:t> </w:t>
      </w:r>
      <w:r w:rsidRPr="226E92BD">
        <w:rPr>
          <w:sz w:val="24"/>
          <w:szCs w:val="24"/>
        </w:rPr>
        <w:t>doplnění rozvodů elektroinstalací</w:t>
      </w:r>
      <w:r w:rsidR="0079238B" w:rsidRPr="226E92BD">
        <w:rPr>
          <w:sz w:val="24"/>
          <w:szCs w:val="24"/>
        </w:rPr>
        <w:t xml:space="preserve"> pro expozice </w:t>
      </w:r>
      <w:r w:rsidR="004842E2" w:rsidRPr="226E92BD">
        <w:rPr>
          <w:sz w:val="24"/>
          <w:szCs w:val="24"/>
        </w:rPr>
        <w:t>v</w:t>
      </w:r>
      <w:r w:rsidR="00BD57A5" w:rsidRPr="226E92BD">
        <w:rPr>
          <w:sz w:val="24"/>
          <w:szCs w:val="24"/>
        </w:rPr>
        <w:t> m.</w:t>
      </w:r>
      <w:r w:rsidR="495831D6" w:rsidRPr="226E92BD">
        <w:rPr>
          <w:sz w:val="24"/>
          <w:szCs w:val="24"/>
        </w:rPr>
        <w:t xml:space="preserve"> </w:t>
      </w:r>
      <w:r w:rsidR="00BD57A5" w:rsidRPr="226E92BD">
        <w:rPr>
          <w:sz w:val="24"/>
          <w:szCs w:val="24"/>
        </w:rPr>
        <w:t>č. 206</w:t>
      </w:r>
      <w:r w:rsidR="003E7D81" w:rsidRPr="226E92BD">
        <w:rPr>
          <w:sz w:val="24"/>
          <w:szCs w:val="24"/>
        </w:rPr>
        <w:t xml:space="preserve"> ve stávajíc</w:t>
      </w:r>
      <w:r w:rsidR="004C67FD" w:rsidRPr="226E92BD">
        <w:rPr>
          <w:sz w:val="24"/>
          <w:szCs w:val="24"/>
        </w:rPr>
        <w:t>í</w:t>
      </w:r>
      <w:r w:rsidR="003E7D81" w:rsidRPr="226E92BD">
        <w:rPr>
          <w:sz w:val="24"/>
          <w:szCs w:val="24"/>
        </w:rPr>
        <w:t xml:space="preserve"> zdvojené podlaze</w:t>
      </w:r>
      <w:r w:rsidR="00AE5067" w:rsidRPr="226E92BD">
        <w:rPr>
          <w:sz w:val="24"/>
          <w:szCs w:val="24"/>
        </w:rPr>
        <w:t xml:space="preserve">. </w:t>
      </w:r>
      <w:r w:rsidR="0083544E" w:rsidRPr="226E92BD">
        <w:rPr>
          <w:sz w:val="24"/>
          <w:szCs w:val="24"/>
        </w:rPr>
        <w:t xml:space="preserve">Tyto práce nejsou </w:t>
      </w:r>
      <w:r w:rsidRPr="226E92BD">
        <w:rPr>
          <w:sz w:val="24"/>
          <w:szCs w:val="24"/>
        </w:rPr>
        <w:t>součástí specifikace DVZ.</w:t>
      </w:r>
    </w:p>
    <w:p w14:paraId="50CA6D6D" w14:textId="77777777" w:rsidR="0043118E" w:rsidRPr="00656A19" w:rsidRDefault="0043118E" w:rsidP="00D20BC4">
      <w:pPr>
        <w:spacing w:after="0"/>
        <w:jc w:val="both"/>
        <w:rPr>
          <w:rFonts w:cstheme="minorHAnsi"/>
          <w:sz w:val="24"/>
          <w:szCs w:val="24"/>
        </w:rPr>
      </w:pPr>
    </w:p>
    <w:p w14:paraId="2DFB7D56" w14:textId="4DB7DEAD" w:rsidR="00BA217F" w:rsidRPr="00656A19" w:rsidRDefault="00175DC9" w:rsidP="37001C91">
      <w:pPr>
        <w:spacing w:after="0"/>
        <w:jc w:val="both"/>
        <w:rPr>
          <w:sz w:val="24"/>
          <w:szCs w:val="24"/>
        </w:rPr>
      </w:pPr>
      <w:r w:rsidRPr="37001C91">
        <w:rPr>
          <w:sz w:val="24"/>
          <w:szCs w:val="24"/>
        </w:rPr>
        <w:t>Pol. 15, 16</w:t>
      </w:r>
      <w:r w:rsidR="009344C2" w:rsidRPr="37001C91">
        <w:rPr>
          <w:sz w:val="24"/>
          <w:szCs w:val="24"/>
        </w:rPr>
        <w:t xml:space="preserve"> - </w:t>
      </w:r>
      <w:r w:rsidRPr="37001C91">
        <w:rPr>
          <w:sz w:val="24"/>
          <w:szCs w:val="24"/>
        </w:rPr>
        <w:t>Montáž bezpečnostní fólie na fasádní sklo</w:t>
      </w:r>
      <w:r w:rsidR="002E2904" w:rsidRPr="37001C91">
        <w:rPr>
          <w:sz w:val="24"/>
          <w:szCs w:val="24"/>
        </w:rPr>
        <w:t>:</w:t>
      </w:r>
    </w:p>
    <w:p w14:paraId="019E8AA1" w14:textId="26E9BE8F" w:rsidR="45FDDBBE" w:rsidRPr="00656A19" w:rsidRDefault="45FDDBBE" w:rsidP="226E92BD">
      <w:pPr>
        <w:spacing w:after="0"/>
        <w:ind w:left="709"/>
        <w:jc w:val="both"/>
        <w:rPr>
          <w:sz w:val="24"/>
          <w:szCs w:val="24"/>
        </w:rPr>
      </w:pPr>
      <w:r w:rsidRPr="226E92BD">
        <w:rPr>
          <w:sz w:val="24"/>
          <w:szCs w:val="24"/>
        </w:rPr>
        <w:t xml:space="preserve">Na základě </w:t>
      </w:r>
      <w:r w:rsidR="00181D9C" w:rsidRPr="226E92BD">
        <w:rPr>
          <w:sz w:val="24"/>
          <w:szCs w:val="24"/>
        </w:rPr>
        <w:t xml:space="preserve">vzorkování </w:t>
      </w:r>
      <w:r w:rsidR="006D14DA" w:rsidRPr="226E92BD">
        <w:rPr>
          <w:sz w:val="24"/>
          <w:szCs w:val="24"/>
        </w:rPr>
        <w:t xml:space="preserve">fasádního </w:t>
      </w:r>
      <w:r w:rsidR="00181D9C" w:rsidRPr="226E92BD">
        <w:rPr>
          <w:sz w:val="24"/>
          <w:szCs w:val="24"/>
        </w:rPr>
        <w:t>skla</w:t>
      </w:r>
      <w:r w:rsidR="00111817" w:rsidRPr="226E92BD">
        <w:rPr>
          <w:sz w:val="24"/>
          <w:szCs w:val="24"/>
        </w:rPr>
        <w:t xml:space="preserve"> a </w:t>
      </w:r>
      <w:r w:rsidR="00F76F5F" w:rsidRPr="226E92BD">
        <w:rPr>
          <w:sz w:val="24"/>
          <w:szCs w:val="24"/>
        </w:rPr>
        <w:t>jednání KD</w:t>
      </w:r>
      <w:r w:rsidR="00316C53" w:rsidRPr="226E92BD">
        <w:rPr>
          <w:sz w:val="24"/>
          <w:szCs w:val="24"/>
        </w:rPr>
        <w:t xml:space="preserve"> 21/2.73 vydal zástupce </w:t>
      </w:r>
      <w:r w:rsidR="003672C1" w:rsidRPr="226E92BD">
        <w:rPr>
          <w:sz w:val="24"/>
          <w:szCs w:val="24"/>
        </w:rPr>
        <w:t xml:space="preserve">SVN </w:t>
      </w:r>
      <w:r w:rsidR="000E6204" w:rsidRPr="226E92BD">
        <w:rPr>
          <w:sz w:val="24"/>
          <w:szCs w:val="24"/>
        </w:rPr>
        <w:t xml:space="preserve">na KD 23/2.73 </w:t>
      </w:r>
      <w:r w:rsidR="003672C1" w:rsidRPr="226E92BD">
        <w:rPr>
          <w:sz w:val="24"/>
          <w:szCs w:val="24"/>
        </w:rPr>
        <w:t xml:space="preserve">rozhodnutí, že </w:t>
      </w:r>
      <w:r w:rsidR="00111817" w:rsidRPr="226E92BD">
        <w:rPr>
          <w:sz w:val="24"/>
          <w:szCs w:val="24"/>
        </w:rPr>
        <w:t xml:space="preserve">nepožaduje provést výměnu fasádního skla. </w:t>
      </w:r>
      <w:r w:rsidR="00A8131C" w:rsidRPr="226E92BD">
        <w:rPr>
          <w:sz w:val="24"/>
          <w:szCs w:val="24"/>
        </w:rPr>
        <w:t xml:space="preserve">Na základě této informace </w:t>
      </w:r>
      <w:r w:rsidR="009C6A13" w:rsidRPr="226E92BD">
        <w:rPr>
          <w:sz w:val="24"/>
          <w:szCs w:val="24"/>
        </w:rPr>
        <w:t xml:space="preserve">vydal GP dne </w:t>
      </w:r>
      <w:r w:rsidR="004710B4" w:rsidRPr="226E92BD">
        <w:rPr>
          <w:sz w:val="24"/>
          <w:szCs w:val="24"/>
        </w:rPr>
        <w:t xml:space="preserve">23.11.2021 </w:t>
      </w:r>
      <w:r w:rsidRPr="226E92BD">
        <w:rPr>
          <w:sz w:val="24"/>
          <w:szCs w:val="24"/>
        </w:rPr>
        <w:t>stanovisk</w:t>
      </w:r>
      <w:r w:rsidR="004710B4" w:rsidRPr="226E92BD">
        <w:rPr>
          <w:sz w:val="24"/>
          <w:szCs w:val="24"/>
        </w:rPr>
        <w:t>o</w:t>
      </w:r>
      <w:r w:rsidRPr="226E92BD">
        <w:rPr>
          <w:sz w:val="24"/>
          <w:szCs w:val="24"/>
        </w:rPr>
        <w:t xml:space="preserve"> </w:t>
      </w:r>
      <w:r w:rsidR="0E3D08C9" w:rsidRPr="226E92BD">
        <w:rPr>
          <w:sz w:val="24"/>
          <w:szCs w:val="24"/>
        </w:rPr>
        <w:t xml:space="preserve">a doporučení </w:t>
      </w:r>
      <w:r w:rsidR="513E97F8" w:rsidRPr="226E92BD">
        <w:rPr>
          <w:sz w:val="24"/>
          <w:szCs w:val="24"/>
        </w:rPr>
        <w:t xml:space="preserve">fasádní sklo nevyměňovat. </w:t>
      </w:r>
    </w:p>
    <w:p w14:paraId="779EA901" w14:textId="07A27895" w:rsidR="45FDDBBE" w:rsidRPr="00656A19" w:rsidRDefault="00893641" w:rsidP="226E92BD">
      <w:pPr>
        <w:spacing w:after="0"/>
        <w:ind w:left="709"/>
        <w:jc w:val="both"/>
        <w:rPr>
          <w:sz w:val="24"/>
          <w:szCs w:val="24"/>
        </w:rPr>
      </w:pPr>
      <w:r w:rsidRPr="226E92BD">
        <w:rPr>
          <w:sz w:val="24"/>
          <w:szCs w:val="24"/>
        </w:rPr>
        <w:t xml:space="preserve">Výměna </w:t>
      </w:r>
      <w:r w:rsidR="00EA4372" w:rsidRPr="226E92BD">
        <w:rPr>
          <w:sz w:val="24"/>
          <w:szCs w:val="24"/>
        </w:rPr>
        <w:t xml:space="preserve">fasádního zasklení </w:t>
      </w:r>
      <w:r w:rsidRPr="226E92BD">
        <w:rPr>
          <w:sz w:val="24"/>
          <w:szCs w:val="24"/>
        </w:rPr>
        <w:t>nebude realizována</w:t>
      </w:r>
      <w:r w:rsidR="00793E1C" w:rsidRPr="226E92BD">
        <w:rPr>
          <w:sz w:val="24"/>
          <w:szCs w:val="24"/>
        </w:rPr>
        <w:t xml:space="preserve"> a </w:t>
      </w:r>
      <w:r w:rsidR="546AC69D" w:rsidRPr="226E92BD">
        <w:rPr>
          <w:sz w:val="24"/>
          <w:szCs w:val="24"/>
        </w:rPr>
        <w:t>položky budou odečteny</w:t>
      </w:r>
      <w:r w:rsidR="00D67A53" w:rsidRPr="226E92BD">
        <w:rPr>
          <w:sz w:val="24"/>
          <w:szCs w:val="24"/>
        </w:rPr>
        <w:t>.</w:t>
      </w:r>
      <w:r w:rsidR="19A9F66B" w:rsidRPr="226E92BD">
        <w:rPr>
          <w:sz w:val="24"/>
          <w:szCs w:val="24"/>
        </w:rPr>
        <w:t xml:space="preserve"> Místo toho bude z důvodu bezpečnosti </w:t>
      </w:r>
      <w:r w:rsidR="7424414C" w:rsidRPr="226E92BD">
        <w:rPr>
          <w:sz w:val="24"/>
          <w:szCs w:val="24"/>
        </w:rPr>
        <w:t xml:space="preserve">plocha zasklení opatřena </w:t>
      </w:r>
      <w:r w:rsidR="00AD1A21" w:rsidRPr="226E92BD">
        <w:rPr>
          <w:sz w:val="24"/>
          <w:szCs w:val="24"/>
        </w:rPr>
        <w:t xml:space="preserve">čirou </w:t>
      </w:r>
      <w:r w:rsidR="7424414C" w:rsidRPr="226E92BD">
        <w:rPr>
          <w:sz w:val="24"/>
          <w:szCs w:val="24"/>
        </w:rPr>
        <w:t>bezpečnostní fólií</w:t>
      </w:r>
      <w:r w:rsidR="00CC78AB" w:rsidRPr="226E92BD">
        <w:rPr>
          <w:sz w:val="24"/>
          <w:szCs w:val="24"/>
        </w:rPr>
        <w:t>.</w:t>
      </w:r>
    </w:p>
    <w:p w14:paraId="47BA988D" w14:textId="77777777" w:rsidR="001F09CB" w:rsidRPr="00656A19" w:rsidRDefault="001F09CB" w:rsidP="00B82284">
      <w:pPr>
        <w:spacing w:after="0"/>
        <w:ind w:left="709" w:hanging="709"/>
        <w:jc w:val="both"/>
        <w:rPr>
          <w:rFonts w:cstheme="minorHAnsi"/>
          <w:sz w:val="24"/>
          <w:szCs w:val="24"/>
        </w:rPr>
      </w:pPr>
    </w:p>
    <w:p w14:paraId="62A7930C" w14:textId="5239389D" w:rsidR="00175DC9" w:rsidRPr="00656A19" w:rsidRDefault="00175DC9" w:rsidP="00D20BC4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17, 18, 19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Ochrana nově provedených podlah na galeriích</w:t>
      </w:r>
      <w:r w:rsidR="4887ECE2" w:rsidRPr="00656A19">
        <w:rPr>
          <w:rFonts w:cstheme="minorHAnsi"/>
          <w:sz w:val="24"/>
          <w:szCs w:val="24"/>
        </w:rPr>
        <w:t>:</w:t>
      </w:r>
    </w:p>
    <w:p w14:paraId="7354E7C4" w14:textId="3EABE99A" w:rsidR="4887ECE2" w:rsidRPr="00656A19" w:rsidRDefault="4887ECE2" w:rsidP="00F97687">
      <w:pPr>
        <w:spacing w:after="0"/>
        <w:ind w:left="709" w:hanging="1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 xml:space="preserve">Pro realizaci opravy SDK </w:t>
      </w:r>
      <w:r w:rsidR="251A0C36" w:rsidRPr="00656A19">
        <w:rPr>
          <w:rFonts w:cstheme="minorHAnsi"/>
          <w:sz w:val="24"/>
          <w:szCs w:val="24"/>
        </w:rPr>
        <w:t>př</w:t>
      </w:r>
      <w:r w:rsidR="237E3BD5" w:rsidRPr="00656A19">
        <w:rPr>
          <w:rFonts w:cstheme="minorHAnsi"/>
          <w:sz w:val="24"/>
          <w:szCs w:val="24"/>
        </w:rPr>
        <w:t>edstěny</w:t>
      </w:r>
      <w:r w:rsidRPr="00656A19">
        <w:rPr>
          <w:rFonts w:cstheme="minorHAnsi"/>
          <w:sz w:val="24"/>
          <w:szCs w:val="24"/>
        </w:rPr>
        <w:t xml:space="preserve"> na 2. a </w:t>
      </w:r>
      <w:r w:rsidR="5D1AF16B" w:rsidRPr="00656A19">
        <w:rPr>
          <w:rFonts w:cstheme="minorHAnsi"/>
          <w:sz w:val="24"/>
          <w:szCs w:val="24"/>
        </w:rPr>
        <w:t xml:space="preserve">3. úrovni vestavby v </w:t>
      </w:r>
      <w:r w:rsidR="4714B153" w:rsidRPr="00656A19">
        <w:rPr>
          <w:rFonts w:cstheme="minorHAnsi"/>
          <w:sz w:val="24"/>
          <w:szCs w:val="24"/>
        </w:rPr>
        <w:t xml:space="preserve">m. č. 206 je potřeba </w:t>
      </w:r>
      <w:r w:rsidR="1FCF5431" w:rsidRPr="00656A19">
        <w:rPr>
          <w:rFonts w:cstheme="minorHAnsi"/>
          <w:sz w:val="24"/>
          <w:szCs w:val="24"/>
        </w:rPr>
        <w:t>již</w:t>
      </w:r>
      <w:r w:rsidR="008425AB">
        <w:rPr>
          <w:rFonts w:cstheme="minorHAnsi"/>
          <w:sz w:val="24"/>
          <w:szCs w:val="24"/>
        </w:rPr>
        <w:t xml:space="preserve"> </w:t>
      </w:r>
      <w:r w:rsidR="4714B153" w:rsidRPr="00656A19">
        <w:rPr>
          <w:rFonts w:cstheme="minorHAnsi"/>
          <w:sz w:val="24"/>
          <w:szCs w:val="24"/>
        </w:rPr>
        <w:t xml:space="preserve">dokončené dřevěné </w:t>
      </w:r>
      <w:r w:rsidR="5CFD2784" w:rsidRPr="00656A19">
        <w:rPr>
          <w:rFonts w:cstheme="minorHAnsi"/>
          <w:sz w:val="24"/>
          <w:szCs w:val="24"/>
        </w:rPr>
        <w:t>podlahy</w:t>
      </w:r>
      <w:r w:rsidR="4714B153" w:rsidRPr="00656A19">
        <w:rPr>
          <w:rFonts w:cstheme="minorHAnsi"/>
          <w:sz w:val="24"/>
          <w:szCs w:val="24"/>
        </w:rPr>
        <w:t xml:space="preserve"> ochránit před poškozením. Zároveň bude ochráně</w:t>
      </w:r>
      <w:r w:rsidR="5CD8E0D6" w:rsidRPr="00656A19">
        <w:rPr>
          <w:rFonts w:cstheme="minorHAnsi"/>
          <w:sz w:val="24"/>
          <w:szCs w:val="24"/>
        </w:rPr>
        <w:t xml:space="preserve">n dřevěný povrch při čištění a opravě dřevěného stropu </w:t>
      </w:r>
      <w:r w:rsidR="00C6313C">
        <w:rPr>
          <w:rFonts w:cstheme="minorHAnsi"/>
          <w:sz w:val="24"/>
          <w:szCs w:val="24"/>
        </w:rPr>
        <w:t xml:space="preserve">výstavního </w:t>
      </w:r>
      <w:r w:rsidR="5CD8E0D6" w:rsidRPr="00656A19">
        <w:rPr>
          <w:rFonts w:cstheme="minorHAnsi"/>
          <w:sz w:val="24"/>
          <w:szCs w:val="24"/>
        </w:rPr>
        <w:t>sálu</w:t>
      </w:r>
      <w:r w:rsidR="2082DB2E" w:rsidRPr="00656A19">
        <w:rPr>
          <w:rFonts w:cstheme="minorHAnsi"/>
          <w:sz w:val="24"/>
          <w:szCs w:val="24"/>
        </w:rPr>
        <w:t xml:space="preserve">. </w:t>
      </w:r>
      <w:r w:rsidR="608DC5A9" w:rsidRPr="00656A19">
        <w:rPr>
          <w:rFonts w:cstheme="minorHAnsi"/>
          <w:sz w:val="24"/>
          <w:szCs w:val="24"/>
        </w:rPr>
        <w:t xml:space="preserve">Tyto práce budou provedeny zhotovitelem na základě dodatečného požadavku </w:t>
      </w:r>
      <w:r w:rsidR="26FEF892" w:rsidRPr="00656A19">
        <w:rPr>
          <w:rFonts w:cstheme="minorHAnsi"/>
          <w:sz w:val="24"/>
          <w:szCs w:val="24"/>
        </w:rPr>
        <w:t>objednatele</w:t>
      </w:r>
      <w:r w:rsidR="008425AB">
        <w:rPr>
          <w:rFonts w:cstheme="minorHAnsi"/>
          <w:sz w:val="24"/>
          <w:szCs w:val="24"/>
        </w:rPr>
        <w:t>.</w:t>
      </w:r>
    </w:p>
    <w:p w14:paraId="46B0001E" w14:textId="77777777" w:rsidR="001F09CB" w:rsidRPr="00656A19" w:rsidRDefault="001F09CB" w:rsidP="00B82284">
      <w:pPr>
        <w:spacing w:after="0"/>
        <w:ind w:left="709" w:hanging="709"/>
        <w:jc w:val="both"/>
        <w:rPr>
          <w:rFonts w:cstheme="minorHAnsi"/>
          <w:sz w:val="24"/>
          <w:szCs w:val="24"/>
        </w:rPr>
      </w:pPr>
    </w:p>
    <w:p w14:paraId="12DE0E92" w14:textId="0DA2B720" w:rsidR="00175DC9" w:rsidRPr="00656A19" w:rsidRDefault="00175DC9" w:rsidP="00D20BC4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20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Vyrovnání zdvojené podlahy</w:t>
      </w:r>
      <w:r w:rsidR="005C2C3A" w:rsidRPr="00656A19">
        <w:rPr>
          <w:rFonts w:cstheme="minorHAnsi"/>
          <w:sz w:val="24"/>
          <w:szCs w:val="24"/>
        </w:rPr>
        <w:t xml:space="preserve"> po montáži </w:t>
      </w:r>
      <w:r w:rsidR="0041741C" w:rsidRPr="00656A19">
        <w:rPr>
          <w:rFonts w:cstheme="minorHAnsi"/>
          <w:sz w:val="24"/>
          <w:szCs w:val="24"/>
        </w:rPr>
        <w:t>instalací ELEKTRO</w:t>
      </w:r>
      <w:r w:rsidR="00596E07" w:rsidRPr="00656A19">
        <w:rPr>
          <w:rFonts w:cstheme="minorHAnsi"/>
          <w:sz w:val="24"/>
          <w:szCs w:val="24"/>
        </w:rPr>
        <w:t>:</w:t>
      </w:r>
    </w:p>
    <w:p w14:paraId="4029598C" w14:textId="2C86FEB9" w:rsidR="001F09CB" w:rsidRPr="00656A19" w:rsidRDefault="00596E07" w:rsidP="001F09CB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Tyto práce jsou požadovány z důvodu dodatečných požadavků objednatele (SVN) na</w:t>
      </w:r>
      <w:r w:rsidR="00441BFA">
        <w:rPr>
          <w:rFonts w:cstheme="minorHAnsi"/>
          <w:sz w:val="24"/>
          <w:szCs w:val="24"/>
        </w:rPr>
        <w:t> </w:t>
      </w:r>
      <w:r w:rsidR="00AA508B" w:rsidRPr="00656A19">
        <w:rPr>
          <w:rFonts w:cstheme="minorHAnsi"/>
          <w:sz w:val="24"/>
          <w:szCs w:val="24"/>
        </w:rPr>
        <w:t xml:space="preserve">revizi </w:t>
      </w:r>
      <w:r w:rsidR="004B1736" w:rsidRPr="00656A19">
        <w:rPr>
          <w:rFonts w:cstheme="minorHAnsi"/>
          <w:sz w:val="24"/>
          <w:szCs w:val="24"/>
        </w:rPr>
        <w:t xml:space="preserve">zapojení </w:t>
      </w:r>
      <w:r w:rsidR="00252373" w:rsidRPr="00656A19">
        <w:rPr>
          <w:rFonts w:cstheme="minorHAnsi"/>
          <w:sz w:val="24"/>
          <w:szCs w:val="24"/>
        </w:rPr>
        <w:t xml:space="preserve">podlahových </w:t>
      </w:r>
      <w:r w:rsidR="003E1826" w:rsidRPr="00656A19">
        <w:rPr>
          <w:rFonts w:cstheme="minorHAnsi"/>
          <w:sz w:val="24"/>
          <w:szCs w:val="24"/>
        </w:rPr>
        <w:t>zásuvkových krabic</w:t>
      </w:r>
      <w:r w:rsidRPr="00656A19">
        <w:rPr>
          <w:rFonts w:cstheme="minorHAnsi"/>
          <w:sz w:val="24"/>
          <w:szCs w:val="24"/>
        </w:rPr>
        <w:t xml:space="preserve"> pro expozice v </w:t>
      </w:r>
      <w:proofErr w:type="spellStart"/>
      <w:r w:rsidRPr="00656A19">
        <w:rPr>
          <w:rFonts w:cstheme="minorHAnsi"/>
          <w:sz w:val="24"/>
          <w:szCs w:val="24"/>
        </w:rPr>
        <w:t>m.č</w:t>
      </w:r>
      <w:proofErr w:type="spellEnd"/>
      <w:r w:rsidRPr="00656A19">
        <w:rPr>
          <w:rFonts w:cstheme="minorHAnsi"/>
          <w:sz w:val="24"/>
          <w:szCs w:val="24"/>
        </w:rPr>
        <w:t xml:space="preserve">. </w:t>
      </w:r>
      <w:proofErr w:type="gramStart"/>
      <w:r w:rsidRPr="00656A19">
        <w:rPr>
          <w:rFonts w:cstheme="minorHAnsi"/>
          <w:sz w:val="24"/>
          <w:szCs w:val="24"/>
        </w:rPr>
        <w:t>206a</w:t>
      </w:r>
      <w:proofErr w:type="gramEnd"/>
      <w:r w:rsidR="001439DC" w:rsidRPr="00656A19">
        <w:rPr>
          <w:rFonts w:cstheme="minorHAnsi"/>
          <w:sz w:val="24"/>
          <w:szCs w:val="24"/>
        </w:rPr>
        <w:t xml:space="preserve">. </w:t>
      </w:r>
      <w:r w:rsidR="009A1C03" w:rsidRPr="00656A19">
        <w:rPr>
          <w:rFonts w:cstheme="minorHAnsi"/>
          <w:sz w:val="24"/>
          <w:szCs w:val="24"/>
        </w:rPr>
        <w:t xml:space="preserve">Je nutné </w:t>
      </w:r>
      <w:r w:rsidR="009A1C03" w:rsidRPr="00656A19">
        <w:rPr>
          <w:rFonts w:cstheme="minorHAnsi"/>
          <w:sz w:val="24"/>
          <w:szCs w:val="24"/>
        </w:rPr>
        <w:lastRenderedPageBreak/>
        <w:t xml:space="preserve">provést opětovné nivelování a osazování </w:t>
      </w:r>
      <w:r w:rsidR="001A02F2">
        <w:rPr>
          <w:rFonts w:cstheme="minorHAnsi"/>
          <w:sz w:val="24"/>
          <w:szCs w:val="24"/>
        </w:rPr>
        <w:t xml:space="preserve">již vyrovnaných </w:t>
      </w:r>
      <w:r w:rsidR="009A1C03" w:rsidRPr="00656A19">
        <w:rPr>
          <w:rFonts w:cstheme="minorHAnsi"/>
          <w:sz w:val="24"/>
          <w:szCs w:val="24"/>
        </w:rPr>
        <w:t>podlahových kazet</w:t>
      </w:r>
      <w:r w:rsidR="00A70BF0">
        <w:rPr>
          <w:rFonts w:cstheme="minorHAnsi"/>
          <w:sz w:val="24"/>
          <w:szCs w:val="24"/>
        </w:rPr>
        <w:t xml:space="preserve"> po jejich demontáži z důvodu dodatečné </w:t>
      </w:r>
      <w:r w:rsidR="007B40BF">
        <w:rPr>
          <w:rFonts w:cstheme="minorHAnsi"/>
          <w:sz w:val="24"/>
          <w:szCs w:val="24"/>
        </w:rPr>
        <w:t>úpravy elektrorozvodů</w:t>
      </w:r>
      <w:r w:rsidR="009A1C03" w:rsidRPr="00656A19">
        <w:rPr>
          <w:rFonts w:cstheme="minorHAnsi"/>
          <w:sz w:val="24"/>
          <w:szCs w:val="24"/>
        </w:rPr>
        <w:t xml:space="preserve">. </w:t>
      </w:r>
      <w:r w:rsidR="000D6330" w:rsidRPr="00656A19">
        <w:rPr>
          <w:rFonts w:cstheme="minorHAnsi"/>
          <w:sz w:val="24"/>
          <w:szCs w:val="24"/>
        </w:rPr>
        <w:t>Tyto práce nejsou součástí</w:t>
      </w:r>
      <w:r w:rsidRPr="00656A19">
        <w:rPr>
          <w:rFonts w:cstheme="minorHAnsi"/>
          <w:sz w:val="24"/>
          <w:szCs w:val="24"/>
        </w:rPr>
        <w:t xml:space="preserve"> specifikace DVZ.</w:t>
      </w:r>
    </w:p>
    <w:p w14:paraId="43FA91BF" w14:textId="77777777" w:rsidR="0043118E" w:rsidRPr="00656A19" w:rsidRDefault="0043118E" w:rsidP="00D20BC4">
      <w:pPr>
        <w:spacing w:after="0"/>
        <w:jc w:val="both"/>
        <w:rPr>
          <w:rFonts w:cstheme="minorHAnsi"/>
          <w:sz w:val="24"/>
          <w:szCs w:val="24"/>
        </w:rPr>
      </w:pPr>
    </w:p>
    <w:p w14:paraId="4C6B6ECD" w14:textId="5187E714" w:rsidR="005F6772" w:rsidRPr="00656A19" w:rsidRDefault="00175DC9" w:rsidP="005F6772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21, 25, 26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 xml:space="preserve">Deska </w:t>
      </w:r>
      <w:proofErr w:type="spellStart"/>
      <w:r w:rsidRPr="00656A19">
        <w:rPr>
          <w:rFonts w:cstheme="minorHAnsi"/>
          <w:sz w:val="24"/>
          <w:szCs w:val="24"/>
        </w:rPr>
        <w:t>kalciumsulfátová</w:t>
      </w:r>
      <w:proofErr w:type="spellEnd"/>
      <w:r w:rsidR="492EC366" w:rsidRPr="00656A19">
        <w:rPr>
          <w:rFonts w:cstheme="minorHAnsi"/>
          <w:sz w:val="24"/>
          <w:szCs w:val="24"/>
        </w:rPr>
        <w:t>:</w:t>
      </w:r>
    </w:p>
    <w:p w14:paraId="2709DB41" w14:textId="39E6807C" w:rsidR="37395E1E" w:rsidRPr="00656A19" w:rsidRDefault="37395E1E" w:rsidP="000A3E21">
      <w:pPr>
        <w:spacing w:after="0"/>
        <w:ind w:left="709" w:hanging="1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 xml:space="preserve">Na základě </w:t>
      </w:r>
      <w:r w:rsidR="3390654F" w:rsidRPr="00656A19">
        <w:rPr>
          <w:rFonts w:cstheme="minorHAnsi"/>
          <w:sz w:val="24"/>
          <w:szCs w:val="24"/>
        </w:rPr>
        <w:t xml:space="preserve">dodatečného </w:t>
      </w:r>
      <w:r w:rsidR="158BAB3B" w:rsidRPr="00656A19">
        <w:rPr>
          <w:rFonts w:cstheme="minorHAnsi"/>
          <w:sz w:val="24"/>
          <w:szCs w:val="24"/>
        </w:rPr>
        <w:t>požadavku</w:t>
      </w:r>
      <w:r w:rsidR="01156B85" w:rsidRPr="00656A19">
        <w:rPr>
          <w:rFonts w:cstheme="minorHAnsi"/>
          <w:sz w:val="24"/>
          <w:szCs w:val="24"/>
        </w:rPr>
        <w:t xml:space="preserve"> </w:t>
      </w:r>
      <w:proofErr w:type="gramStart"/>
      <w:r w:rsidR="01156B85" w:rsidRPr="00656A19">
        <w:rPr>
          <w:rFonts w:cstheme="minorHAnsi"/>
          <w:sz w:val="24"/>
          <w:szCs w:val="24"/>
        </w:rPr>
        <w:t xml:space="preserve">objednatele </w:t>
      </w:r>
      <w:r w:rsidR="0AB9971C" w:rsidRPr="00656A19">
        <w:rPr>
          <w:rFonts w:cstheme="minorHAnsi"/>
          <w:sz w:val="24"/>
          <w:szCs w:val="24"/>
        </w:rPr>
        <w:t xml:space="preserve"> (</w:t>
      </w:r>
      <w:proofErr w:type="gramEnd"/>
      <w:r w:rsidR="0AB9971C" w:rsidRPr="00656A19">
        <w:rPr>
          <w:rFonts w:cstheme="minorHAnsi"/>
          <w:sz w:val="24"/>
          <w:szCs w:val="24"/>
        </w:rPr>
        <w:t xml:space="preserve">SVN) </w:t>
      </w:r>
      <w:r w:rsidR="158BAB3B" w:rsidRPr="00656A19">
        <w:rPr>
          <w:rFonts w:cstheme="minorHAnsi"/>
          <w:sz w:val="24"/>
          <w:szCs w:val="24"/>
        </w:rPr>
        <w:t>došlo</w:t>
      </w:r>
      <w:r w:rsidR="01156B85" w:rsidRPr="00656A19">
        <w:rPr>
          <w:rFonts w:cstheme="minorHAnsi"/>
          <w:sz w:val="24"/>
          <w:szCs w:val="24"/>
        </w:rPr>
        <w:t xml:space="preserve"> ke snížení </w:t>
      </w:r>
      <w:r w:rsidR="47B99793" w:rsidRPr="00656A19">
        <w:rPr>
          <w:rFonts w:cstheme="minorHAnsi"/>
          <w:sz w:val="24"/>
          <w:szCs w:val="24"/>
        </w:rPr>
        <w:t>počtu</w:t>
      </w:r>
      <w:r w:rsidRPr="00656A19">
        <w:rPr>
          <w:rFonts w:cstheme="minorHAnsi"/>
          <w:sz w:val="24"/>
          <w:szCs w:val="24"/>
        </w:rPr>
        <w:t xml:space="preserve"> podlahových </w:t>
      </w:r>
      <w:r w:rsidR="2739D7E7" w:rsidRPr="00656A19">
        <w:rPr>
          <w:rFonts w:cstheme="minorHAnsi"/>
          <w:sz w:val="24"/>
          <w:szCs w:val="24"/>
        </w:rPr>
        <w:t>krabic</w:t>
      </w:r>
      <w:r w:rsidRPr="00656A19">
        <w:rPr>
          <w:rFonts w:cstheme="minorHAnsi"/>
          <w:sz w:val="24"/>
          <w:szCs w:val="24"/>
        </w:rPr>
        <w:t xml:space="preserve"> </w:t>
      </w:r>
      <w:proofErr w:type="spellStart"/>
      <w:r w:rsidRPr="00656A19">
        <w:rPr>
          <w:rFonts w:cstheme="minorHAnsi"/>
          <w:sz w:val="24"/>
          <w:szCs w:val="24"/>
        </w:rPr>
        <w:t>krabic</w:t>
      </w:r>
      <w:proofErr w:type="spellEnd"/>
      <w:r w:rsidRPr="00656A19">
        <w:rPr>
          <w:rFonts w:cstheme="minorHAnsi"/>
          <w:sz w:val="24"/>
          <w:szCs w:val="24"/>
        </w:rPr>
        <w:t xml:space="preserve"> v celém prostoru expozice</w:t>
      </w:r>
      <w:r w:rsidR="2060FBFD" w:rsidRPr="00656A19">
        <w:rPr>
          <w:rFonts w:cstheme="minorHAnsi"/>
          <w:sz w:val="24"/>
          <w:szCs w:val="24"/>
        </w:rPr>
        <w:t>. Proto je nutné vyměnit desky s</w:t>
      </w:r>
      <w:r w:rsidR="003B5785">
        <w:rPr>
          <w:rFonts w:cstheme="minorHAnsi"/>
          <w:sz w:val="24"/>
          <w:szCs w:val="24"/>
        </w:rPr>
        <w:t xml:space="preserve">e zásuvkovými </w:t>
      </w:r>
      <w:r w:rsidR="2060FBFD" w:rsidRPr="00656A19">
        <w:rPr>
          <w:rFonts w:cstheme="minorHAnsi"/>
          <w:sz w:val="24"/>
          <w:szCs w:val="24"/>
        </w:rPr>
        <w:t>krabicemi pro</w:t>
      </w:r>
      <w:r w:rsidR="33F223E1" w:rsidRPr="00656A19">
        <w:rPr>
          <w:rFonts w:cstheme="minorHAnsi"/>
          <w:sz w:val="24"/>
          <w:szCs w:val="24"/>
        </w:rPr>
        <w:t xml:space="preserve"> napojení </w:t>
      </w:r>
      <w:r w:rsidR="21C85DBD" w:rsidRPr="00656A19">
        <w:rPr>
          <w:rFonts w:cstheme="minorHAnsi"/>
          <w:sz w:val="24"/>
          <w:szCs w:val="24"/>
        </w:rPr>
        <w:t>na</w:t>
      </w:r>
      <w:r w:rsidR="14311159" w:rsidRPr="00656A19">
        <w:rPr>
          <w:rFonts w:cstheme="minorHAnsi"/>
          <w:sz w:val="24"/>
          <w:szCs w:val="24"/>
        </w:rPr>
        <w:t xml:space="preserve"> </w:t>
      </w:r>
      <w:r w:rsidR="21C85DBD" w:rsidRPr="00656A19">
        <w:rPr>
          <w:rFonts w:cstheme="minorHAnsi"/>
          <w:sz w:val="24"/>
          <w:szCs w:val="24"/>
        </w:rPr>
        <w:t>elektro</w:t>
      </w:r>
      <w:r w:rsidR="0798477F" w:rsidRPr="00656A19">
        <w:rPr>
          <w:rFonts w:cstheme="minorHAnsi"/>
          <w:sz w:val="24"/>
          <w:szCs w:val="24"/>
        </w:rPr>
        <w:t>rozvody</w:t>
      </w:r>
      <w:r w:rsidR="33F223E1" w:rsidRPr="00656A19">
        <w:rPr>
          <w:rFonts w:cstheme="minorHAnsi"/>
          <w:sz w:val="24"/>
          <w:szCs w:val="24"/>
        </w:rPr>
        <w:t xml:space="preserve"> za de</w:t>
      </w:r>
      <w:r w:rsidR="11198A2F" w:rsidRPr="00656A19">
        <w:rPr>
          <w:rFonts w:cstheme="minorHAnsi"/>
          <w:sz w:val="24"/>
          <w:szCs w:val="24"/>
        </w:rPr>
        <w:t>sky</w:t>
      </w:r>
      <w:r w:rsidR="3DE6AB11" w:rsidRPr="00656A19">
        <w:rPr>
          <w:rFonts w:cstheme="minorHAnsi"/>
          <w:sz w:val="24"/>
          <w:szCs w:val="24"/>
        </w:rPr>
        <w:t xml:space="preserve"> </w:t>
      </w:r>
      <w:r w:rsidR="11198A2F" w:rsidRPr="00656A19">
        <w:rPr>
          <w:rFonts w:cstheme="minorHAnsi"/>
          <w:sz w:val="24"/>
          <w:szCs w:val="24"/>
        </w:rPr>
        <w:t>plné</w:t>
      </w:r>
      <w:r w:rsidR="00A07874">
        <w:rPr>
          <w:rFonts w:cstheme="minorHAnsi"/>
          <w:sz w:val="24"/>
          <w:szCs w:val="24"/>
        </w:rPr>
        <w:t xml:space="preserve">. </w:t>
      </w:r>
      <w:r w:rsidR="00A07874" w:rsidRPr="00656A19">
        <w:rPr>
          <w:rFonts w:cstheme="minorHAnsi"/>
          <w:sz w:val="24"/>
          <w:szCs w:val="24"/>
        </w:rPr>
        <w:t>Tyto práce nejsou součástí specifikace DVZ.</w:t>
      </w:r>
    </w:p>
    <w:p w14:paraId="50867AAD" w14:textId="7919A9CD" w:rsidR="001F09CB" w:rsidRPr="00656A19" w:rsidRDefault="001F09CB" w:rsidP="00B82284">
      <w:pPr>
        <w:spacing w:after="0"/>
        <w:ind w:left="709" w:hanging="709"/>
        <w:jc w:val="both"/>
        <w:rPr>
          <w:rFonts w:cstheme="minorHAnsi"/>
          <w:sz w:val="24"/>
          <w:szCs w:val="24"/>
        </w:rPr>
      </w:pPr>
    </w:p>
    <w:p w14:paraId="3D430C18" w14:textId="170E6B19" w:rsidR="00175DC9" w:rsidRPr="00656A19" w:rsidRDefault="00175DC9" w:rsidP="00D20BC4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28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SDK předstěna</w:t>
      </w:r>
      <w:r w:rsidR="002C5A15" w:rsidRPr="00656A19">
        <w:rPr>
          <w:rFonts w:cstheme="minorHAnsi"/>
          <w:sz w:val="24"/>
          <w:szCs w:val="24"/>
        </w:rPr>
        <w:t>:</w:t>
      </w:r>
    </w:p>
    <w:p w14:paraId="576E9F88" w14:textId="1CF5AFDF" w:rsidR="001F09CB" w:rsidRPr="00656A19" w:rsidRDefault="00FE3A97" w:rsidP="001F09CB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Tyto práce jsou</w:t>
      </w:r>
      <w:r w:rsidR="00BE0279" w:rsidRPr="00656A19">
        <w:rPr>
          <w:rFonts w:cstheme="minorHAnsi"/>
          <w:sz w:val="24"/>
          <w:szCs w:val="24"/>
        </w:rPr>
        <w:t xml:space="preserve"> dodatečně</w:t>
      </w:r>
      <w:r w:rsidRPr="00656A19">
        <w:rPr>
          <w:rFonts w:cstheme="minorHAnsi"/>
          <w:sz w:val="24"/>
          <w:szCs w:val="24"/>
        </w:rPr>
        <w:t xml:space="preserve"> požadovány </w:t>
      </w:r>
      <w:r w:rsidR="00A62CC3" w:rsidRPr="00656A19">
        <w:rPr>
          <w:rFonts w:cstheme="minorHAnsi"/>
          <w:sz w:val="24"/>
          <w:szCs w:val="24"/>
        </w:rPr>
        <w:t xml:space="preserve">objednatelem </w:t>
      </w:r>
      <w:r w:rsidR="00B44CF0" w:rsidRPr="00656A19">
        <w:rPr>
          <w:rFonts w:cstheme="minorHAnsi"/>
          <w:sz w:val="24"/>
          <w:szCs w:val="24"/>
        </w:rPr>
        <w:t>z důvodu zachování historické</w:t>
      </w:r>
      <w:r w:rsidR="00962514" w:rsidRPr="00656A19">
        <w:rPr>
          <w:rFonts w:cstheme="minorHAnsi"/>
          <w:sz w:val="24"/>
          <w:szCs w:val="24"/>
        </w:rPr>
        <w:t xml:space="preserve"> spínací skříně </w:t>
      </w:r>
      <w:r w:rsidR="006B7082" w:rsidRPr="00656A19">
        <w:rPr>
          <w:rFonts w:cstheme="minorHAnsi"/>
          <w:sz w:val="24"/>
          <w:szCs w:val="24"/>
        </w:rPr>
        <w:t>promítací kabiny</w:t>
      </w:r>
      <w:r w:rsidR="00021562" w:rsidRPr="00656A19">
        <w:rPr>
          <w:rFonts w:cstheme="minorHAnsi"/>
          <w:sz w:val="24"/>
          <w:szCs w:val="24"/>
        </w:rPr>
        <w:t xml:space="preserve"> a zakrytí stávající stoupačky </w:t>
      </w:r>
      <w:r w:rsidR="00D65482" w:rsidRPr="00656A19">
        <w:rPr>
          <w:rFonts w:cstheme="minorHAnsi"/>
          <w:sz w:val="24"/>
          <w:szCs w:val="24"/>
        </w:rPr>
        <w:t>slaboprou</w:t>
      </w:r>
      <w:r w:rsidR="00B660DB" w:rsidRPr="00656A19">
        <w:rPr>
          <w:rFonts w:cstheme="minorHAnsi"/>
          <w:sz w:val="24"/>
          <w:szCs w:val="24"/>
        </w:rPr>
        <w:t>du</w:t>
      </w:r>
      <w:r w:rsidR="006A6F6F" w:rsidRPr="00656A19">
        <w:rPr>
          <w:rFonts w:cstheme="minorHAnsi"/>
          <w:sz w:val="24"/>
          <w:szCs w:val="24"/>
        </w:rPr>
        <w:t xml:space="preserve"> v </w:t>
      </w:r>
      <w:proofErr w:type="spellStart"/>
      <w:r w:rsidR="006A6F6F" w:rsidRPr="00656A19">
        <w:rPr>
          <w:rFonts w:cstheme="minorHAnsi"/>
          <w:sz w:val="24"/>
          <w:szCs w:val="24"/>
        </w:rPr>
        <w:t>m.č</w:t>
      </w:r>
      <w:proofErr w:type="spellEnd"/>
      <w:r w:rsidR="006A6F6F" w:rsidRPr="00656A19">
        <w:rPr>
          <w:rFonts w:cstheme="minorHAnsi"/>
          <w:sz w:val="24"/>
          <w:szCs w:val="24"/>
        </w:rPr>
        <w:t>. 329.</w:t>
      </w:r>
      <w:r w:rsidR="009044C4" w:rsidRPr="00656A19">
        <w:rPr>
          <w:rFonts w:cstheme="minorHAnsi"/>
          <w:sz w:val="24"/>
          <w:szCs w:val="24"/>
        </w:rPr>
        <w:t xml:space="preserve"> Projednáno a odsouhlaseno na jednání KD </w:t>
      </w:r>
      <w:r w:rsidR="00BF1AC4" w:rsidRPr="00656A19">
        <w:rPr>
          <w:rFonts w:cstheme="minorHAnsi"/>
          <w:sz w:val="24"/>
          <w:szCs w:val="24"/>
        </w:rPr>
        <w:t>14/2.54</w:t>
      </w:r>
      <w:r w:rsidR="00977716" w:rsidRPr="00656A19">
        <w:rPr>
          <w:rFonts w:cstheme="minorHAnsi"/>
          <w:sz w:val="24"/>
          <w:szCs w:val="24"/>
        </w:rPr>
        <w:t>.</w:t>
      </w:r>
    </w:p>
    <w:p w14:paraId="1743E27D" w14:textId="77777777" w:rsidR="0043118E" w:rsidRPr="00656A19" w:rsidRDefault="0043118E" w:rsidP="00D20BC4">
      <w:pPr>
        <w:spacing w:after="0"/>
        <w:jc w:val="both"/>
        <w:rPr>
          <w:rFonts w:cstheme="minorHAnsi"/>
          <w:sz w:val="24"/>
          <w:szCs w:val="24"/>
        </w:rPr>
      </w:pPr>
    </w:p>
    <w:p w14:paraId="024CF798" w14:textId="36374EFE" w:rsidR="000E4AEE" w:rsidRPr="00656A19" w:rsidRDefault="000E4AEE" w:rsidP="00D20BC4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29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Demontáž SDK příčky</w:t>
      </w:r>
      <w:r w:rsidR="00952F9F" w:rsidRPr="00656A19">
        <w:rPr>
          <w:rFonts w:cstheme="minorHAnsi"/>
          <w:sz w:val="24"/>
          <w:szCs w:val="24"/>
        </w:rPr>
        <w:t xml:space="preserve"> vč. </w:t>
      </w:r>
      <w:r w:rsidR="00E35EBB">
        <w:rPr>
          <w:rFonts w:cstheme="minorHAnsi"/>
          <w:sz w:val="24"/>
          <w:szCs w:val="24"/>
        </w:rPr>
        <w:t>l</w:t>
      </w:r>
      <w:r w:rsidR="00952F9F" w:rsidRPr="00656A19">
        <w:rPr>
          <w:rFonts w:cstheme="minorHAnsi"/>
          <w:sz w:val="24"/>
          <w:szCs w:val="24"/>
        </w:rPr>
        <w:t>ikvidace odpadu:</w:t>
      </w:r>
    </w:p>
    <w:p w14:paraId="3D477673" w14:textId="7F173ACE" w:rsidR="001F09CB" w:rsidRPr="00783103" w:rsidRDefault="00D31BDD" w:rsidP="001F09CB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783103">
        <w:rPr>
          <w:rFonts w:cstheme="minorHAnsi"/>
          <w:sz w:val="24"/>
          <w:szCs w:val="24"/>
        </w:rPr>
        <w:t xml:space="preserve">Dělící SDK příčka </w:t>
      </w:r>
      <w:r w:rsidR="006C3033" w:rsidRPr="00783103">
        <w:rPr>
          <w:rFonts w:cstheme="minorHAnsi"/>
          <w:sz w:val="24"/>
          <w:szCs w:val="24"/>
        </w:rPr>
        <w:t>v </w:t>
      </w:r>
      <w:proofErr w:type="spellStart"/>
      <w:r w:rsidR="006C3033" w:rsidRPr="00783103">
        <w:rPr>
          <w:rFonts w:cstheme="minorHAnsi"/>
          <w:sz w:val="24"/>
          <w:szCs w:val="24"/>
        </w:rPr>
        <w:t>m.č</w:t>
      </w:r>
      <w:proofErr w:type="spellEnd"/>
      <w:r w:rsidR="006C3033" w:rsidRPr="00783103">
        <w:rPr>
          <w:rFonts w:cstheme="minorHAnsi"/>
          <w:sz w:val="24"/>
          <w:szCs w:val="24"/>
        </w:rPr>
        <w:t xml:space="preserve">. 212. </w:t>
      </w:r>
      <w:r w:rsidR="00783103" w:rsidRPr="00783103">
        <w:rPr>
          <w:rFonts w:cstheme="minorHAnsi"/>
          <w:sz w:val="24"/>
          <w:szCs w:val="24"/>
        </w:rPr>
        <w:t>Práce nebyly součástí výkazu výměr.</w:t>
      </w:r>
    </w:p>
    <w:p w14:paraId="2230A5D3" w14:textId="77777777" w:rsidR="0043118E" w:rsidRPr="00656A19" w:rsidRDefault="0043118E" w:rsidP="00D20BC4">
      <w:pPr>
        <w:spacing w:after="0"/>
        <w:jc w:val="both"/>
        <w:rPr>
          <w:rFonts w:cstheme="minorHAnsi"/>
          <w:sz w:val="24"/>
          <w:szCs w:val="24"/>
        </w:rPr>
      </w:pPr>
    </w:p>
    <w:p w14:paraId="22579A0D" w14:textId="3F56618D" w:rsidR="000E4AEE" w:rsidRPr="00656A19" w:rsidRDefault="000E4AEE" w:rsidP="00D20BC4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30, 31, 32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Dýhovaná laťovka, montáž obložení stěn</w:t>
      </w:r>
    </w:p>
    <w:p w14:paraId="69DE4B92" w14:textId="193DA5BA" w:rsidR="001F09CB" w:rsidRPr="00656A19" w:rsidRDefault="00B555E8" w:rsidP="00243E47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 xml:space="preserve">Tyto práce </w:t>
      </w:r>
      <w:r w:rsidR="003C303E" w:rsidRPr="00656A19">
        <w:rPr>
          <w:rFonts w:cstheme="minorHAnsi"/>
          <w:sz w:val="24"/>
          <w:szCs w:val="24"/>
        </w:rPr>
        <w:t>jsou dodatečně požadovány na základě prověření skutečného stavu dřevěn</w:t>
      </w:r>
      <w:r w:rsidR="00130022" w:rsidRPr="00656A19">
        <w:rPr>
          <w:rFonts w:cstheme="minorHAnsi"/>
          <w:sz w:val="24"/>
          <w:szCs w:val="24"/>
        </w:rPr>
        <w:t xml:space="preserve">ého obkladu stěny, která byla </w:t>
      </w:r>
      <w:r w:rsidR="00943EEF" w:rsidRPr="00656A19">
        <w:rPr>
          <w:rFonts w:cstheme="minorHAnsi"/>
          <w:sz w:val="24"/>
          <w:szCs w:val="24"/>
        </w:rPr>
        <w:t>zakry</w:t>
      </w:r>
      <w:r w:rsidR="0080504B" w:rsidRPr="00656A19">
        <w:rPr>
          <w:rFonts w:cstheme="minorHAnsi"/>
          <w:sz w:val="24"/>
          <w:szCs w:val="24"/>
        </w:rPr>
        <w:t xml:space="preserve">ta SDK předstěnou. </w:t>
      </w:r>
      <w:r w:rsidR="006E5A8E" w:rsidRPr="00656A19">
        <w:rPr>
          <w:rFonts w:cstheme="minorHAnsi"/>
          <w:sz w:val="24"/>
          <w:szCs w:val="24"/>
        </w:rPr>
        <w:t xml:space="preserve">Po demontáži SDK předstěny </w:t>
      </w:r>
      <w:r w:rsidR="001B20C4" w:rsidRPr="00656A19">
        <w:rPr>
          <w:rFonts w:cstheme="minorHAnsi"/>
          <w:sz w:val="24"/>
          <w:szCs w:val="24"/>
        </w:rPr>
        <w:t>GP zhodnotil stav</w:t>
      </w:r>
      <w:r w:rsidR="004A456D" w:rsidRPr="00656A19">
        <w:rPr>
          <w:rFonts w:cstheme="minorHAnsi"/>
          <w:sz w:val="24"/>
          <w:szCs w:val="24"/>
        </w:rPr>
        <w:t xml:space="preserve"> a kvalitu </w:t>
      </w:r>
      <w:r w:rsidR="00F00C58" w:rsidRPr="00656A19">
        <w:rPr>
          <w:rFonts w:cstheme="minorHAnsi"/>
          <w:sz w:val="24"/>
          <w:szCs w:val="24"/>
        </w:rPr>
        <w:t>pů</w:t>
      </w:r>
      <w:r w:rsidR="00A357BA" w:rsidRPr="00656A19">
        <w:rPr>
          <w:rFonts w:cstheme="minorHAnsi"/>
          <w:sz w:val="24"/>
          <w:szCs w:val="24"/>
        </w:rPr>
        <w:t>vodní</w:t>
      </w:r>
      <w:r w:rsidR="0092685E" w:rsidRPr="00656A19">
        <w:rPr>
          <w:rFonts w:cstheme="minorHAnsi"/>
          <w:sz w:val="24"/>
          <w:szCs w:val="24"/>
        </w:rPr>
        <w:t>ho</w:t>
      </w:r>
      <w:r w:rsidR="007B05B4">
        <w:rPr>
          <w:rFonts w:cstheme="minorHAnsi"/>
          <w:sz w:val="24"/>
          <w:szCs w:val="24"/>
        </w:rPr>
        <w:t xml:space="preserve"> zakrytého</w:t>
      </w:r>
      <w:r w:rsidR="00A357BA" w:rsidRPr="00656A19">
        <w:rPr>
          <w:rFonts w:cstheme="minorHAnsi"/>
          <w:sz w:val="24"/>
          <w:szCs w:val="24"/>
        </w:rPr>
        <w:t xml:space="preserve"> </w:t>
      </w:r>
      <w:r w:rsidR="008B72B3" w:rsidRPr="00656A19">
        <w:rPr>
          <w:rFonts w:cstheme="minorHAnsi"/>
          <w:sz w:val="24"/>
          <w:szCs w:val="24"/>
        </w:rPr>
        <w:t xml:space="preserve">dřevěného </w:t>
      </w:r>
      <w:r w:rsidR="00A357BA" w:rsidRPr="00656A19">
        <w:rPr>
          <w:rFonts w:cstheme="minorHAnsi"/>
          <w:sz w:val="24"/>
          <w:szCs w:val="24"/>
        </w:rPr>
        <w:t>obklad</w:t>
      </w:r>
      <w:r w:rsidR="0092685E" w:rsidRPr="00656A19">
        <w:rPr>
          <w:rFonts w:cstheme="minorHAnsi"/>
          <w:sz w:val="24"/>
          <w:szCs w:val="24"/>
        </w:rPr>
        <w:t>u</w:t>
      </w:r>
      <w:r w:rsidR="00DC2B65" w:rsidRPr="00656A19">
        <w:rPr>
          <w:rFonts w:cstheme="minorHAnsi"/>
          <w:sz w:val="24"/>
          <w:szCs w:val="24"/>
        </w:rPr>
        <w:t xml:space="preserve"> </w:t>
      </w:r>
      <w:r w:rsidR="00C33EDE" w:rsidRPr="00656A19">
        <w:rPr>
          <w:rFonts w:cstheme="minorHAnsi"/>
          <w:sz w:val="24"/>
          <w:szCs w:val="24"/>
        </w:rPr>
        <w:t xml:space="preserve">jako </w:t>
      </w:r>
      <w:r w:rsidR="004806BF" w:rsidRPr="00656A19">
        <w:rPr>
          <w:rFonts w:cstheme="minorHAnsi"/>
          <w:sz w:val="24"/>
          <w:szCs w:val="24"/>
        </w:rPr>
        <w:t>krajně nevyhovující</w:t>
      </w:r>
      <w:r w:rsidR="004A456D" w:rsidRPr="00656A19">
        <w:rPr>
          <w:rFonts w:cstheme="minorHAnsi"/>
          <w:sz w:val="24"/>
          <w:szCs w:val="24"/>
        </w:rPr>
        <w:t xml:space="preserve">. </w:t>
      </w:r>
      <w:r w:rsidR="007F0E2E" w:rsidRPr="00656A19">
        <w:rPr>
          <w:rFonts w:cstheme="minorHAnsi"/>
          <w:sz w:val="24"/>
          <w:szCs w:val="24"/>
        </w:rPr>
        <w:t>Pro</w:t>
      </w:r>
      <w:r w:rsidR="00D758D6" w:rsidRPr="00656A19">
        <w:rPr>
          <w:rFonts w:cstheme="minorHAnsi"/>
          <w:sz w:val="24"/>
          <w:szCs w:val="24"/>
        </w:rPr>
        <w:t>to nav</w:t>
      </w:r>
      <w:r w:rsidR="00993277" w:rsidRPr="00656A19">
        <w:rPr>
          <w:rFonts w:cstheme="minorHAnsi"/>
          <w:sz w:val="24"/>
          <w:szCs w:val="24"/>
        </w:rPr>
        <w:t xml:space="preserve">rhuje </w:t>
      </w:r>
      <w:r w:rsidR="00495453" w:rsidRPr="00656A19">
        <w:rPr>
          <w:rFonts w:cstheme="minorHAnsi"/>
          <w:sz w:val="24"/>
          <w:szCs w:val="24"/>
        </w:rPr>
        <w:t xml:space="preserve">provést repliku dřevěného obkladu z nového materiálu. </w:t>
      </w:r>
      <w:r w:rsidR="00243E47" w:rsidRPr="00656A19">
        <w:rPr>
          <w:rFonts w:cstheme="minorHAnsi"/>
          <w:sz w:val="24"/>
          <w:szCs w:val="24"/>
        </w:rPr>
        <w:t>Návrh byl projednaný</w:t>
      </w:r>
      <w:r w:rsidR="00C92B97" w:rsidRPr="00656A19">
        <w:rPr>
          <w:rFonts w:cstheme="minorHAnsi"/>
          <w:sz w:val="24"/>
          <w:szCs w:val="24"/>
        </w:rPr>
        <w:t xml:space="preserve"> a odsouhlasený</w:t>
      </w:r>
      <w:r w:rsidR="002D29BA" w:rsidRPr="00656A19">
        <w:rPr>
          <w:rFonts w:cstheme="minorHAnsi"/>
          <w:sz w:val="24"/>
          <w:szCs w:val="24"/>
        </w:rPr>
        <w:t xml:space="preserve"> </w:t>
      </w:r>
      <w:r w:rsidR="00EB445A" w:rsidRPr="00656A19">
        <w:rPr>
          <w:rFonts w:cstheme="minorHAnsi"/>
          <w:sz w:val="24"/>
          <w:szCs w:val="24"/>
        </w:rPr>
        <w:t xml:space="preserve">na jednání KD </w:t>
      </w:r>
      <w:r w:rsidR="00545E65" w:rsidRPr="00656A19">
        <w:rPr>
          <w:rFonts w:cstheme="minorHAnsi"/>
          <w:sz w:val="24"/>
          <w:szCs w:val="24"/>
        </w:rPr>
        <w:t>11/</w:t>
      </w:r>
      <w:r w:rsidR="009159B8" w:rsidRPr="00656A19">
        <w:rPr>
          <w:rFonts w:cstheme="minorHAnsi"/>
          <w:sz w:val="24"/>
          <w:szCs w:val="24"/>
        </w:rPr>
        <w:t>2.33;</w:t>
      </w:r>
      <w:r w:rsidR="00F35E30" w:rsidRPr="00656A19">
        <w:rPr>
          <w:rFonts w:cstheme="minorHAnsi"/>
          <w:sz w:val="24"/>
          <w:szCs w:val="24"/>
        </w:rPr>
        <w:t xml:space="preserve"> KD 13_r1</w:t>
      </w:r>
      <w:r w:rsidR="004056CC" w:rsidRPr="00656A19">
        <w:rPr>
          <w:rFonts w:cstheme="minorHAnsi"/>
          <w:sz w:val="24"/>
          <w:szCs w:val="24"/>
        </w:rPr>
        <w:t>/2.33; KD 15/</w:t>
      </w:r>
      <w:r w:rsidR="00091930" w:rsidRPr="00656A19">
        <w:rPr>
          <w:rFonts w:cstheme="minorHAnsi"/>
          <w:sz w:val="24"/>
          <w:szCs w:val="24"/>
        </w:rPr>
        <w:t>2</w:t>
      </w:r>
      <w:r w:rsidR="004056CC" w:rsidRPr="00656A19">
        <w:rPr>
          <w:rFonts w:cstheme="minorHAnsi"/>
          <w:sz w:val="24"/>
          <w:szCs w:val="24"/>
        </w:rPr>
        <w:t>.</w:t>
      </w:r>
      <w:r w:rsidR="00091930" w:rsidRPr="00656A19">
        <w:rPr>
          <w:rFonts w:cstheme="minorHAnsi"/>
          <w:sz w:val="24"/>
          <w:szCs w:val="24"/>
        </w:rPr>
        <w:t>33</w:t>
      </w:r>
      <w:r w:rsidR="00CC78AB">
        <w:rPr>
          <w:rFonts w:cstheme="minorHAnsi"/>
          <w:sz w:val="24"/>
          <w:szCs w:val="24"/>
        </w:rPr>
        <w:t>.</w:t>
      </w:r>
    </w:p>
    <w:p w14:paraId="6FE92627" w14:textId="77777777" w:rsidR="0043118E" w:rsidRPr="00656A19" w:rsidRDefault="0043118E" w:rsidP="00D20BC4">
      <w:pPr>
        <w:spacing w:after="0"/>
        <w:jc w:val="both"/>
        <w:rPr>
          <w:rFonts w:cstheme="minorHAnsi"/>
          <w:sz w:val="24"/>
          <w:szCs w:val="24"/>
        </w:rPr>
      </w:pPr>
    </w:p>
    <w:p w14:paraId="7CE53201" w14:textId="55A28111" w:rsidR="00B82284" w:rsidRPr="00656A19" w:rsidRDefault="000E4AEE" w:rsidP="0027735C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37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Ochranné zábradlí okna</w:t>
      </w:r>
      <w:r w:rsidR="0E74222D" w:rsidRPr="00656A19">
        <w:rPr>
          <w:rFonts w:cstheme="minorHAnsi"/>
          <w:sz w:val="24"/>
          <w:szCs w:val="24"/>
        </w:rPr>
        <w:t>:</w:t>
      </w:r>
    </w:p>
    <w:p w14:paraId="4F56A959" w14:textId="2A1854A9" w:rsidR="0E74222D" w:rsidRPr="00656A19" w:rsidRDefault="0E74222D" w:rsidP="226E92BD">
      <w:pPr>
        <w:spacing w:after="0"/>
        <w:ind w:left="709" w:hanging="1"/>
        <w:jc w:val="both"/>
        <w:rPr>
          <w:sz w:val="24"/>
          <w:szCs w:val="24"/>
        </w:rPr>
      </w:pPr>
      <w:r w:rsidRPr="226E92BD">
        <w:rPr>
          <w:sz w:val="24"/>
          <w:szCs w:val="24"/>
        </w:rPr>
        <w:t>Při demontážních prací v m. č. 329 bylo odkryto okno s průhledem do m. č. 214. Pro zaj</w:t>
      </w:r>
      <w:r w:rsidR="299E52BF" w:rsidRPr="226E92BD">
        <w:rPr>
          <w:sz w:val="24"/>
          <w:szCs w:val="24"/>
        </w:rPr>
        <w:t>ištění bezpečnosti bude nutno okno ochránit zábradlím dle návrhu GP</w:t>
      </w:r>
      <w:r w:rsidR="3B72E3E0" w:rsidRPr="226E92BD">
        <w:rPr>
          <w:sz w:val="24"/>
          <w:szCs w:val="24"/>
        </w:rPr>
        <w:t xml:space="preserve">. Bylo odsouhlaseno na KD 18/2.93. </w:t>
      </w:r>
      <w:r w:rsidR="6CBF57B1" w:rsidRPr="226E92BD">
        <w:rPr>
          <w:sz w:val="24"/>
          <w:szCs w:val="24"/>
        </w:rPr>
        <w:t xml:space="preserve">Práce budou realizovány dle aktualizované dokumentace ze dne </w:t>
      </w:r>
      <w:r w:rsidR="55E75B26" w:rsidRPr="226E92BD">
        <w:rPr>
          <w:sz w:val="24"/>
          <w:szCs w:val="24"/>
        </w:rPr>
        <w:t>31.1.2022.</w:t>
      </w:r>
    </w:p>
    <w:p w14:paraId="000355A8" w14:textId="77777777" w:rsidR="001F09CB" w:rsidRPr="00656A19" w:rsidRDefault="001F09CB" w:rsidP="00B82284">
      <w:pPr>
        <w:spacing w:after="0"/>
        <w:ind w:left="709" w:hanging="709"/>
        <w:jc w:val="both"/>
        <w:rPr>
          <w:rFonts w:cstheme="minorHAnsi"/>
          <w:sz w:val="24"/>
          <w:szCs w:val="24"/>
        </w:rPr>
      </w:pPr>
    </w:p>
    <w:p w14:paraId="21D0F9BB" w14:textId="1B91673F" w:rsidR="008A3F21" w:rsidRPr="00656A19" w:rsidRDefault="000E4AEE" w:rsidP="008A3F21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38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Začištění drážek</w:t>
      </w:r>
      <w:r w:rsidR="0779FD9B" w:rsidRPr="00656A19">
        <w:rPr>
          <w:rFonts w:cstheme="minorHAnsi"/>
          <w:sz w:val="24"/>
          <w:szCs w:val="24"/>
        </w:rPr>
        <w:t>:</w:t>
      </w:r>
    </w:p>
    <w:p w14:paraId="3F9B6876" w14:textId="1190E4DE" w:rsidR="0779FD9B" w:rsidRPr="00656A19" w:rsidRDefault="0779FD9B" w:rsidP="00D87FA6">
      <w:pPr>
        <w:spacing w:after="0"/>
        <w:ind w:left="709" w:hanging="1"/>
        <w:jc w:val="both"/>
        <w:rPr>
          <w:rFonts w:cstheme="minorHAnsi"/>
          <w:sz w:val="24"/>
          <w:szCs w:val="24"/>
        </w:rPr>
      </w:pPr>
      <w:r w:rsidRPr="226E92BD">
        <w:rPr>
          <w:sz w:val="24"/>
          <w:szCs w:val="24"/>
        </w:rPr>
        <w:t xml:space="preserve">Jejich provedení je nutné pro </w:t>
      </w:r>
      <w:r w:rsidR="005E2822" w:rsidRPr="226E92BD">
        <w:rPr>
          <w:sz w:val="24"/>
          <w:szCs w:val="24"/>
        </w:rPr>
        <w:t xml:space="preserve">začištění stěn po </w:t>
      </w:r>
      <w:r w:rsidR="73CD1E55" w:rsidRPr="226E92BD">
        <w:rPr>
          <w:sz w:val="24"/>
          <w:szCs w:val="24"/>
        </w:rPr>
        <w:t>realizaci</w:t>
      </w:r>
      <w:r w:rsidRPr="226E92BD">
        <w:rPr>
          <w:sz w:val="24"/>
          <w:szCs w:val="24"/>
        </w:rPr>
        <w:t xml:space="preserve"> </w:t>
      </w:r>
      <w:r w:rsidR="005E2822" w:rsidRPr="226E92BD">
        <w:rPr>
          <w:sz w:val="24"/>
          <w:szCs w:val="24"/>
        </w:rPr>
        <w:t xml:space="preserve">nových </w:t>
      </w:r>
      <w:r w:rsidRPr="226E92BD">
        <w:rPr>
          <w:sz w:val="24"/>
          <w:szCs w:val="24"/>
        </w:rPr>
        <w:t>rozvodů elek</w:t>
      </w:r>
      <w:r w:rsidR="515F2125" w:rsidRPr="226E92BD">
        <w:rPr>
          <w:sz w:val="24"/>
          <w:szCs w:val="24"/>
        </w:rPr>
        <w:t>troinstalací</w:t>
      </w:r>
      <w:r w:rsidR="00681A17" w:rsidRPr="226E92BD">
        <w:rPr>
          <w:sz w:val="24"/>
          <w:szCs w:val="24"/>
        </w:rPr>
        <w:t>. Tyto práce nejsou součástí specifikace DVZ.</w:t>
      </w:r>
    </w:p>
    <w:p w14:paraId="15B7F444" w14:textId="77777777" w:rsidR="0043118E" w:rsidRPr="00656A19" w:rsidRDefault="0043118E" w:rsidP="00D20BC4">
      <w:pPr>
        <w:spacing w:after="0"/>
        <w:jc w:val="both"/>
        <w:rPr>
          <w:rFonts w:cstheme="minorHAnsi"/>
          <w:sz w:val="24"/>
          <w:szCs w:val="24"/>
        </w:rPr>
      </w:pPr>
    </w:p>
    <w:p w14:paraId="3D34E48D" w14:textId="598E345F" w:rsidR="000E4AEE" w:rsidRPr="00656A19" w:rsidRDefault="000E4AEE" w:rsidP="00D20BC4">
      <w:pPr>
        <w:spacing w:after="0"/>
        <w:jc w:val="both"/>
        <w:rPr>
          <w:rFonts w:cstheme="minorHAnsi"/>
          <w:sz w:val="24"/>
          <w:szCs w:val="24"/>
        </w:rPr>
      </w:pPr>
      <w:r w:rsidRPr="00656A19">
        <w:rPr>
          <w:rFonts w:cstheme="minorHAnsi"/>
          <w:sz w:val="24"/>
          <w:szCs w:val="24"/>
        </w:rPr>
        <w:t>Pol. 42, 43</w:t>
      </w:r>
      <w:r w:rsidR="00783103">
        <w:rPr>
          <w:rFonts w:cstheme="minorHAnsi"/>
          <w:sz w:val="24"/>
          <w:szCs w:val="24"/>
        </w:rPr>
        <w:t>, 44, 45</w:t>
      </w:r>
      <w:r w:rsidR="009344C2" w:rsidRPr="00656A19">
        <w:rPr>
          <w:rFonts w:cstheme="minorHAnsi"/>
          <w:sz w:val="24"/>
          <w:szCs w:val="24"/>
        </w:rPr>
        <w:t xml:space="preserve"> - </w:t>
      </w:r>
      <w:r w:rsidRPr="00656A19">
        <w:rPr>
          <w:rFonts w:cstheme="minorHAnsi"/>
          <w:sz w:val="24"/>
          <w:szCs w:val="24"/>
        </w:rPr>
        <w:t>Demontáž lišt osvětlení</w:t>
      </w:r>
      <w:r w:rsidR="2D827D5A" w:rsidRPr="00656A19">
        <w:rPr>
          <w:rFonts w:cstheme="minorHAnsi"/>
          <w:sz w:val="24"/>
          <w:szCs w:val="24"/>
        </w:rPr>
        <w:t>:</w:t>
      </w:r>
    </w:p>
    <w:p w14:paraId="3F57E4A9" w14:textId="675D8BF9" w:rsidR="000803D6" w:rsidRDefault="009911A0" w:rsidP="37001C91">
      <w:pPr>
        <w:spacing w:after="0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Dodatečný požadavek. </w:t>
      </w:r>
      <w:r w:rsidR="00920892" w:rsidRPr="00656A19">
        <w:rPr>
          <w:rFonts w:cstheme="minorHAnsi"/>
          <w:sz w:val="24"/>
          <w:szCs w:val="24"/>
        </w:rPr>
        <w:t xml:space="preserve">Demontáž lišt </w:t>
      </w:r>
      <w:r w:rsidR="00920892">
        <w:rPr>
          <w:rFonts w:cstheme="minorHAnsi"/>
          <w:sz w:val="24"/>
          <w:szCs w:val="24"/>
        </w:rPr>
        <w:t xml:space="preserve">původního </w:t>
      </w:r>
      <w:r w:rsidR="00920892" w:rsidRPr="00656A19">
        <w:rPr>
          <w:rFonts w:cstheme="minorHAnsi"/>
          <w:sz w:val="24"/>
          <w:szCs w:val="24"/>
        </w:rPr>
        <w:t>osvětlení</w:t>
      </w:r>
      <w:r w:rsidR="00920892">
        <w:rPr>
          <w:rFonts w:cstheme="minorHAnsi"/>
          <w:sz w:val="24"/>
          <w:szCs w:val="24"/>
        </w:rPr>
        <w:t xml:space="preserve"> ne</w:t>
      </w:r>
      <w:r>
        <w:rPr>
          <w:rFonts w:cstheme="minorHAnsi"/>
          <w:sz w:val="24"/>
          <w:szCs w:val="24"/>
        </w:rPr>
        <w:t xml:space="preserve">byla součástí výkazu </w:t>
      </w:r>
      <w:r w:rsidRPr="009B715A">
        <w:rPr>
          <w:rFonts w:cstheme="minorHAnsi"/>
          <w:sz w:val="24"/>
          <w:szCs w:val="24"/>
        </w:rPr>
        <w:t>výměr.</w:t>
      </w:r>
    </w:p>
    <w:p w14:paraId="17649CA1" w14:textId="77777777" w:rsidR="001C184D" w:rsidRPr="009B715A" w:rsidRDefault="001C184D" w:rsidP="37001C91">
      <w:pPr>
        <w:spacing w:after="0"/>
        <w:ind w:left="709"/>
        <w:jc w:val="both"/>
        <w:rPr>
          <w:sz w:val="24"/>
          <w:szCs w:val="24"/>
        </w:rPr>
      </w:pPr>
    </w:p>
    <w:p w14:paraId="5F2ADD22" w14:textId="256625A0" w:rsidR="37001C91" w:rsidRPr="009B715A" w:rsidRDefault="37001C91" w:rsidP="37001C91">
      <w:pPr>
        <w:spacing w:after="0"/>
        <w:jc w:val="both"/>
        <w:rPr>
          <w:sz w:val="24"/>
          <w:szCs w:val="24"/>
        </w:rPr>
      </w:pPr>
    </w:p>
    <w:p w14:paraId="716FCD98" w14:textId="5240092B" w:rsidR="45840609" w:rsidRPr="009B715A" w:rsidRDefault="45840609" w:rsidP="37001C91">
      <w:pPr>
        <w:spacing w:after="0"/>
        <w:jc w:val="both"/>
        <w:rPr>
          <w:sz w:val="24"/>
          <w:szCs w:val="24"/>
        </w:rPr>
      </w:pPr>
      <w:r w:rsidRPr="009B715A">
        <w:rPr>
          <w:sz w:val="24"/>
          <w:szCs w:val="24"/>
        </w:rPr>
        <w:t>V Praze 4.2.2022</w:t>
      </w:r>
    </w:p>
    <w:p w14:paraId="588D6E6C" w14:textId="351270C4" w:rsidR="00A22A4C" w:rsidRPr="009B715A" w:rsidRDefault="00A22A4C" w:rsidP="37001C91">
      <w:pPr>
        <w:spacing w:after="0"/>
        <w:ind w:left="709"/>
        <w:jc w:val="both"/>
        <w:rPr>
          <w:sz w:val="24"/>
          <w:szCs w:val="24"/>
        </w:rPr>
      </w:pPr>
    </w:p>
    <w:sectPr w:rsidR="00A22A4C" w:rsidRPr="009B71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D486" w14:textId="77777777" w:rsidR="00FD5F8C" w:rsidRDefault="00FD5F8C" w:rsidP="00A57BD0">
      <w:pPr>
        <w:spacing w:after="0" w:line="240" w:lineRule="auto"/>
      </w:pPr>
      <w:r>
        <w:separator/>
      </w:r>
    </w:p>
  </w:endnote>
  <w:endnote w:type="continuationSeparator" w:id="0">
    <w:p w14:paraId="07C583A8" w14:textId="77777777" w:rsidR="00FD5F8C" w:rsidRDefault="00FD5F8C" w:rsidP="00A57BD0">
      <w:pPr>
        <w:spacing w:after="0" w:line="240" w:lineRule="auto"/>
      </w:pPr>
      <w:r>
        <w:continuationSeparator/>
      </w:r>
    </w:p>
  </w:endnote>
  <w:endnote w:type="continuationNotice" w:id="1">
    <w:p w14:paraId="3E583A22" w14:textId="77777777" w:rsidR="00FD5F8C" w:rsidRDefault="00FD5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897474"/>
      <w:docPartObj>
        <w:docPartGallery w:val="Page Numbers (Bottom of Page)"/>
        <w:docPartUnique/>
      </w:docPartObj>
    </w:sdtPr>
    <w:sdtEndPr/>
    <w:sdtContent>
      <w:p w14:paraId="0E07FB6E" w14:textId="76A0E7BA" w:rsidR="00AA0825" w:rsidRDefault="00AA08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3EACD9" w14:textId="77777777" w:rsidR="00A57BD0" w:rsidRDefault="00A57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DA74" w14:textId="77777777" w:rsidR="00FD5F8C" w:rsidRDefault="00FD5F8C" w:rsidP="00A57BD0">
      <w:pPr>
        <w:spacing w:after="0" w:line="240" w:lineRule="auto"/>
      </w:pPr>
      <w:r>
        <w:separator/>
      </w:r>
    </w:p>
  </w:footnote>
  <w:footnote w:type="continuationSeparator" w:id="0">
    <w:p w14:paraId="7414029F" w14:textId="77777777" w:rsidR="00FD5F8C" w:rsidRDefault="00FD5F8C" w:rsidP="00A57BD0">
      <w:pPr>
        <w:spacing w:after="0" w:line="240" w:lineRule="auto"/>
      </w:pPr>
      <w:r>
        <w:continuationSeparator/>
      </w:r>
    </w:p>
  </w:footnote>
  <w:footnote w:type="continuationNotice" w:id="1">
    <w:p w14:paraId="575E9FAE" w14:textId="77777777" w:rsidR="00FD5F8C" w:rsidRDefault="00FD5F8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C7"/>
    <w:rsid w:val="000013AD"/>
    <w:rsid w:val="000068A6"/>
    <w:rsid w:val="00007ECC"/>
    <w:rsid w:val="00011FDD"/>
    <w:rsid w:val="0001669A"/>
    <w:rsid w:val="0002040C"/>
    <w:rsid w:val="00021562"/>
    <w:rsid w:val="00025BBD"/>
    <w:rsid w:val="00036401"/>
    <w:rsid w:val="00036E6E"/>
    <w:rsid w:val="000463B8"/>
    <w:rsid w:val="0005002F"/>
    <w:rsid w:val="00051515"/>
    <w:rsid w:val="00053539"/>
    <w:rsid w:val="0005502A"/>
    <w:rsid w:val="00060756"/>
    <w:rsid w:val="0007073B"/>
    <w:rsid w:val="00072A8B"/>
    <w:rsid w:val="00073CD4"/>
    <w:rsid w:val="00073F34"/>
    <w:rsid w:val="000803D6"/>
    <w:rsid w:val="00080A2D"/>
    <w:rsid w:val="00080D33"/>
    <w:rsid w:val="00086F96"/>
    <w:rsid w:val="00087376"/>
    <w:rsid w:val="00091930"/>
    <w:rsid w:val="00096038"/>
    <w:rsid w:val="000A1A0B"/>
    <w:rsid w:val="000A2551"/>
    <w:rsid w:val="000A3932"/>
    <w:rsid w:val="000A3E21"/>
    <w:rsid w:val="000A5CD6"/>
    <w:rsid w:val="000B5C3F"/>
    <w:rsid w:val="000B607C"/>
    <w:rsid w:val="000C35A5"/>
    <w:rsid w:val="000D139A"/>
    <w:rsid w:val="000D4C6A"/>
    <w:rsid w:val="000D6330"/>
    <w:rsid w:val="000E4AEE"/>
    <w:rsid w:val="000E6204"/>
    <w:rsid w:val="000E74B7"/>
    <w:rsid w:val="000E7917"/>
    <w:rsid w:val="000F594F"/>
    <w:rsid w:val="0010043F"/>
    <w:rsid w:val="00106466"/>
    <w:rsid w:val="00111817"/>
    <w:rsid w:val="00113237"/>
    <w:rsid w:val="00117287"/>
    <w:rsid w:val="00120B34"/>
    <w:rsid w:val="0012398F"/>
    <w:rsid w:val="00130022"/>
    <w:rsid w:val="00136012"/>
    <w:rsid w:val="00136A8E"/>
    <w:rsid w:val="00137949"/>
    <w:rsid w:val="001402C8"/>
    <w:rsid w:val="001439DC"/>
    <w:rsid w:val="0015301F"/>
    <w:rsid w:val="001565A8"/>
    <w:rsid w:val="00156C08"/>
    <w:rsid w:val="00156F10"/>
    <w:rsid w:val="00157BB2"/>
    <w:rsid w:val="00157E00"/>
    <w:rsid w:val="001732B0"/>
    <w:rsid w:val="00175DC9"/>
    <w:rsid w:val="00181D9C"/>
    <w:rsid w:val="00187A0D"/>
    <w:rsid w:val="001967FA"/>
    <w:rsid w:val="001A02F2"/>
    <w:rsid w:val="001B1E4D"/>
    <w:rsid w:val="001B20C4"/>
    <w:rsid w:val="001B6593"/>
    <w:rsid w:val="001C184D"/>
    <w:rsid w:val="001E408A"/>
    <w:rsid w:val="001E72F3"/>
    <w:rsid w:val="001F09CB"/>
    <w:rsid w:val="001F600C"/>
    <w:rsid w:val="001F66D7"/>
    <w:rsid w:val="00202E6A"/>
    <w:rsid w:val="002042E4"/>
    <w:rsid w:val="00207820"/>
    <w:rsid w:val="00212214"/>
    <w:rsid w:val="00232DD6"/>
    <w:rsid w:val="00236DC3"/>
    <w:rsid w:val="00243E47"/>
    <w:rsid w:val="00244FA5"/>
    <w:rsid w:val="00252373"/>
    <w:rsid w:val="002608E1"/>
    <w:rsid w:val="0026114F"/>
    <w:rsid w:val="00261FD0"/>
    <w:rsid w:val="00273B81"/>
    <w:rsid w:val="002742AE"/>
    <w:rsid w:val="0027735C"/>
    <w:rsid w:val="00284755"/>
    <w:rsid w:val="002870A9"/>
    <w:rsid w:val="00290524"/>
    <w:rsid w:val="002974E2"/>
    <w:rsid w:val="002A0CFA"/>
    <w:rsid w:val="002A19C9"/>
    <w:rsid w:val="002A3DD2"/>
    <w:rsid w:val="002A7DDA"/>
    <w:rsid w:val="002B0B28"/>
    <w:rsid w:val="002B7AE5"/>
    <w:rsid w:val="002C0190"/>
    <w:rsid w:val="002C5A15"/>
    <w:rsid w:val="002C637A"/>
    <w:rsid w:val="002D26EF"/>
    <w:rsid w:val="002D29BA"/>
    <w:rsid w:val="002D43EA"/>
    <w:rsid w:val="002D57EB"/>
    <w:rsid w:val="002E0400"/>
    <w:rsid w:val="002E0B06"/>
    <w:rsid w:val="002E2904"/>
    <w:rsid w:val="002E6693"/>
    <w:rsid w:val="002E6FBF"/>
    <w:rsid w:val="002F3AAC"/>
    <w:rsid w:val="003008FE"/>
    <w:rsid w:val="00302702"/>
    <w:rsid w:val="00302E44"/>
    <w:rsid w:val="00303FD9"/>
    <w:rsid w:val="00304336"/>
    <w:rsid w:val="00312C1D"/>
    <w:rsid w:val="00316C53"/>
    <w:rsid w:val="00317160"/>
    <w:rsid w:val="00331806"/>
    <w:rsid w:val="00333DA4"/>
    <w:rsid w:val="00341EF3"/>
    <w:rsid w:val="0034217D"/>
    <w:rsid w:val="00352163"/>
    <w:rsid w:val="0035430B"/>
    <w:rsid w:val="003672C1"/>
    <w:rsid w:val="00375937"/>
    <w:rsid w:val="00387BE1"/>
    <w:rsid w:val="00387C85"/>
    <w:rsid w:val="00397794"/>
    <w:rsid w:val="003A198B"/>
    <w:rsid w:val="003A7AA1"/>
    <w:rsid w:val="003B5785"/>
    <w:rsid w:val="003C2572"/>
    <w:rsid w:val="003C303E"/>
    <w:rsid w:val="003C5C94"/>
    <w:rsid w:val="003D02BF"/>
    <w:rsid w:val="003D390B"/>
    <w:rsid w:val="003D7AF8"/>
    <w:rsid w:val="003E1826"/>
    <w:rsid w:val="003E2F77"/>
    <w:rsid w:val="003E5229"/>
    <w:rsid w:val="003E7D81"/>
    <w:rsid w:val="003F4A08"/>
    <w:rsid w:val="00402DA4"/>
    <w:rsid w:val="004056CC"/>
    <w:rsid w:val="004145CC"/>
    <w:rsid w:val="00415081"/>
    <w:rsid w:val="0041741C"/>
    <w:rsid w:val="0042066D"/>
    <w:rsid w:val="004267B9"/>
    <w:rsid w:val="00426B2D"/>
    <w:rsid w:val="0043118E"/>
    <w:rsid w:val="00432873"/>
    <w:rsid w:val="00441BFA"/>
    <w:rsid w:val="00446B97"/>
    <w:rsid w:val="004553DC"/>
    <w:rsid w:val="004601B9"/>
    <w:rsid w:val="004615CA"/>
    <w:rsid w:val="00461CA1"/>
    <w:rsid w:val="004710B4"/>
    <w:rsid w:val="004806BF"/>
    <w:rsid w:val="00483C34"/>
    <w:rsid w:val="00483FB5"/>
    <w:rsid w:val="004842E2"/>
    <w:rsid w:val="00487FC9"/>
    <w:rsid w:val="00493976"/>
    <w:rsid w:val="00493D9A"/>
    <w:rsid w:val="00495453"/>
    <w:rsid w:val="00497728"/>
    <w:rsid w:val="004A456D"/>
    <w:rsid w:val="004B1736"/>
    <w:rsid w:val="004C183A"/>
    <w:rsid w:val="004C1D34"/>
    <w:rsid w:val="004C4281"/>
    <w:rsid w:val="004C67FD"/>
    <w:rsid w:val="004D39C5"/>
    <w:rsid w:val="004D3A5D"/>
    <w:rsid w:val="004E5500"/>
    <w:rsid w:val="004F4FD4"/>
    <w:rsid w:val="00504C82"/>
    <w:rsid w:val="00507EAA"/>
    <w:rsid w:val="0051050A"/>
    <w:rsid w:val="005108C0"/>
    <w:rsid w:val="0053377D"/>
    <w:rsid w:val="00533DC7"/>
    <w:rsid w:val="00533FD2"/>
    <w:rsid w:val="00545E65"/>
    <w:rsid w:val="00546BE8"/>
    <w:rsid w:val="005505D6"/>
    <w:rsid w:val="0055101D"/>
    <w:rsid w:val="005530A5"/>
    <w:rsid w:val="0056168F"/>
    <w:rsid w:val="00570F17"/>
    <w:rsid w:val="005778BD"/>
    <w:rsid w:val="0058157D"/>
    <w:rsid w:val="005905C4"/>
    <w:rsid w:val="00593314"/>
    <w:rsid w:val="00593FFF"/>
    <w:rsid w:val="005957A1"/>
    <w:rsid w:val="005958DB"/>
    <w:rsid w:val="00596E07"/>
    <w:rsid w:val="00597FD1"/>
    <w:rsid w:val="005A3989"/>
    <w:rsid w:val="005B0DFD"/>
    <w:rsid w:val="005C2740"/>
    <w:rsid w:val="005C2C3A"/>
    <w:rsid w:val="005C4603"/>
    <w:rsid w:val="005D2638"/>
    <w:rsid w:val="005D4288"/>
    <w:rsid w:val="005D4778"/>
    <w:rsid w:val="005E2822"/>
    <w:rsid w:val="005E4DBA"/>
    <w:rsid w:val="005F0391"/>
    <w:rsid w:val="005F29DD"/>
    <w:rsid w:val="005F3F6C"/>
    <w:rsid w:val="005F4485"/>
    <w:rsid w:val="005F6772"/>
    <w:rsid w:val="005F7ECB"/>
    <w:rsid w:val="00600913"/>
    <w:rsid w:val="006027D6"/>
    <w:rsid w:val="0060520C"/>
    <w:rsid w:val="00610347"/>
    <w:rsid w:val="00614A89"/>
    <w:rsid w:val="00624021"/>
    <w:rsid w:val="00627987"/>
    <w:rsid w:val="0063264B"/>
    <w:rsid w:val="00637309"/>
    <w:rsid w:val="006447C9"/>
    <w:rsid w:val="00650665"/>
    <w:rsid w:val="00652332"/>
    <w:rsid w:val="00653F08"/>
    <w:rsid w:val="006567A8"/>
    <w:rsid w:val="00656A19"/>
    <w:rsid w:val="006620B4"/>
    <w:rsid w:val="00673572"/>
    <w:rsid w:val="006742A0"/>
    <w:rsid w:val="0067701C"/>
    <w:rsid w:val="00680295"/>
    <w:rsid w:val="00681A17"/>
    <w:rsid w:val="00683636"/>
    <w:rsid w:val="006927EF"/>
    <w:rsid w:val="006A4467"/>
    <w:rsid w:val="006A5FE5"/>
    <w:rsid w:val="006A6F6F"/>
    <w:rsid w:val="006B3468"/>
    <w:rsid w:val="006B5760"/>
    <w:rsid w:val="006B5FBA"/>
    <w:rsid w:val="006B65D2"/>
    <w:rsid w:val="006B7082"/>
    <w:rsid w:val="006C0FBC"/>
    <w:rsid w:val="006C3033"/>
    <w:rsid w:val="006C3049"/>
    <w:rsid w:val="006C5276"/>
    <w:rsid w:val="006D14DA"/>
    <w:rsid w:val="006E5A8E"/>
    <w:rsid w:val="006F743C"/>
    <w:rsid w:val="00700525"/>
    <w:rsid w:val="00700C35"/>
    <w:rsid w:val="00702993"/>
    <w:rsid w:val="00705682"/>
    <w:rsid w:val="007077E9"/>
    <w:rsid w:val="0070783A"/>
    <w:rsid w:val="007103DB"/>
    <w:rsid w:val="00717CAF"/>
    <w:rsid w:val="00723AF0"/>
    <w:rsid w:val="00724459"/>
    <w:rsid w:val="00726235"/>
    <w:rsid w:val="00732D81"/>
    <w:rsid w:val="00743D77"/>
    <w:rsid w:val="00763A87"/>
    <w:rsid w:val="007648CB"/>
    <w:rsid w:val="007660A3"/>
    <w:rsid w:val="007751E0"/>
    <w:rsid w:val="00780D9E"/>
    <w:rsid w:val="00780F23"/>
    <w:rsid w:val="007810F7"/>
    <w:rsid w:val="00783032"/>
    <w:rsid w:val="00783103"/>
    <w:rsid w:val="0079238B"/>
    <w:rsid w:val="0079391E"/>
    <w:rsid w:val="00793E1C"/>
    <w:rsid w:val="0079427F"/>
    <w:rsid w:val="00794EA3"/>
    <w:rsid w:val="007968D7"/>
    <w:rsid w:val="007A096F"/>
    <w:rsid w:val="007A7E92"/>
    <w:rsid w:val="007B05B4"/>
    <w:rsid w:val="007B34CC"/>
    <w:rsid w:val="007B40BF"/>
    <w:rsid w:val="007C15E0"/>
    <w:rsid w:val="007D4962"/>
    <w:rsid w:val="007D5C55"/>
    <w:rsid w:val="007D605C"/>
    <w:rsid w:val="007D7357"/>
    <w:rsid w:val="007D770F"/>
    <w:rsid w:val="007E076E"/>
    <w:rsid w:val="007E578B"/>
    <w:rsid w:val="007E71F9"/>
    <w:rsid w:val="007F0E2E"/>
    <w:rsid w:val="00804C27"/>
    <w:rsid w:val="0080504B"/>
    <w:rsid w:val="00825E03"/>
    <w:rsid w:val="00831FD0"/>
    <w:rsid w:val="0083361E"/>
    <w:rsid w:val="0083376E"/>
    <w:rsid w:val="0083544E"/>
    <w:rsid w:val="008362C9"/>
    <w:rsid w:val="00836D92"/>
    <w:rsid w:val="008425AB"/>
    <w:rsid w:val="008458C5"/>
    <w:rsid w:val="00850DD8"/>
    <w:rsid w:val="008540B2"/>
    <w:rsid w:val="00857D31"/>
    <w:rsid w:val="00861C77"/>
    <w:rsid w:val="00863E80"/>
    <w:rsid w:val="00875422"/>
    <w:rsid w:val="00876302"/>
    <w:rsid w:val="008810CA"/>
    <w:rsid w:val="00892E84"/>
    <w:rsid w:val="00893641"/>
    <w:rsid w:val="008973BE"/>
    <w:rsid w:val="008A01E2"/>
    <w:rsid w:val="008A3F21"/>
    <w:rsid w:val="008A78C9"/>
    <w:rsid w:val="008B5CA1"/>
    <w:rsid w:val="008B72B3"/>
    <w:rsid w:val="008B7E9F"/>
    <w:rsid w:val="008C78EA"/>
    <w:rsid w:val="008E2905"/>
    <w:rsid w:val="008E2EBA"/>
    <w:rsid w:val="008E3C20"/>
    <w:rsid w:val="008F101F"/>
    <w:rsid w:val="008F4F92"/>
    <w:rsid w:val="008F6B6D"/>
    <w:rsid w:val="009044C4"/>
    <w:rsid w:val="00910F14"/>
    <w:rsid w:val="009159B8"/>
    <w:rsid w:val="00915E2E"/>
    <w:rsid w:val="00920892"/>
    <w:rsid w:val="009234C7"/>
    <w:rsid w:val="0092685E"/>
    <w:rsid w:val="009344C2"/>
    <w:rsid w:val="00935E33"/>
    <w:rsid w:val="0094158A"/>
    <w:rsid w:val="00942B90"/>
    <w:rsid w:val="00943EEF"/>
    <w:rsid w:val="00952BD6"/>
    <w:rsid w:val="00952F9F"/>
    <w:rsid w:val="00960032"/>
    <w:rsid w:val="00961466"/>
    <w:rsid w:val="00962514"/>
    <w:rsid w:val="00963477"/>
    <w:rsid w:val="0096398A"/>
    <w:rsid w:val="00970039"/>
    <w:rsid w:val="009751BB"/>
    <w:rsid w:val="00977716"/>
    <w:rsid w:val="009817DA"/>
    <w:rsid w:val="00983D88"/>
    <w:rsid w:val="00984758"/>
    <w:rsid w:val="009848C3"/>
    <w:rsid w:val="0098BF29"/>
    <w:rsid w:val="00990343"/>
    <w:rsid w:val="00990738"/>
    <w:rsid w:val="009911A0"/>
    <w:rsid w:val="00993277"/>
    <w:rsid w:val="009A1C03"/>
    <w:rsid w:val="009A5DBE"/>
    <w:rsid w:val="009B31CF"/>
    <w:rsid w:val="009B5662"/>
    <w:rsid w:val="009B715A"/>
    <w:rsid w:val="009B7B5E"/>
    <w:rsid w:val="009C1026"/>
    <w:rsid w:val="009C6A13"/>
    <w:rsid w:val="009D7CD6"/>
    <w:rsid w:val="00A00D7D"/>
    <w:rsid w:val="00A04595"/>
    <w:rsid w:val="00A07596"/>
    <w:rsid w:val="00A07874"/>
    <w:rsid w:val="00A17729"/>
    <w:rsid w:val="00A222D0"/>
    <w:rsid w:val="00A22A4C"/>
    <w:rsid w:val="00A26F00"/>
    <w:rsid w:val="00A2E03B"/>
    <w:rsid w:val="00A30437"/>
    <w:rsid w:val="00A357BA"/>
    <w:rsid w:val="00A449A3"/>
    <w:rsid w:val="00A51806"/>
    <w:rsid w:val="00A5642F"/>
    <w:rsid w:val="00A57BD0"/>
    <w:rsid w:val="00A62CC3"/>
    <w:rsid w:val="00A643B1"/>
    <w:rsid w:val="00A665F1"/>
    <w:rsid w:val="00A70BF0"/>
    <w:rsid w:val="00A8131C"/>
    <w:rsid w:val="00A91094"/>
    <w:rsid w:val="00A91692"/>
    <w:rsid w:val="00A96B7F"/>
    <w:rsid w:val="00AA0825"/>
    <w:rsid w:val="00AA508B"/>
    <w:rsid w:val="00AB068D"/>
    <w:rsid w:val="00AB3EF3"/>
    <w:rsid w:val="00AC2660"/>
    <w:rsid w:val="00AD1A21"/>
    <w:rsid w:val="00AD4E63"/>
    <w:rsid w:val="00AD7008"/>
    <w:rsid w:val="00AE0BBA"/>
    <w:rsid w:val="00AE5067"/>
    <w:rsid w:val="00AE7B4D"/>
    <w:rsid w:val="00AF6D2D"/>
    <w:rsid w:val="00B00206"/>
    <w:rsid w:val="00B16515"/>
    <w:rsid w:val="00B16673"/>
    <w:rsid w:val="00B1773B"/>
    <w:rsid w:val="00B25781"/>
    <w:rsid w:val="00B266B8"/>
    <w:rsid w:val="00B2704A"/>
    <w:rsid w:val="00B328CA"/>
    <w:rsid w:val="00B36EA5"/>
    <w:rsid w:val="00B445D7"/>
    <w:rsid w:val="00B44CF0"/>
    <w:rsid w:val="00B50A98"/>
    <w:rsid w:val="00B5287C"/>
    <w:rsid w:val="00B555E8"/>
    <w:rsid w:val="00B55FEE"/>
    <w:rsid w:val="00B568C3"/>
    <w:rsid w:val="00B63789"/>
    <w:rsid w:val="00B660DB"/>
    <w:rsid w:val="00B715B8"/>
    <w:rsid w:val="00B731D1"/>
    <w:rsid w:val="00B7474D"/>
    <w:rsid w:val="00B81452"/>
    <w:rsid w:val="00B82284"/>
    <w:rsid w:val="00B84EE8"/>
    <w:rsid w:val="00B8502E"/>
    <w:rsid w:val="00BA217F"/>
    <w:rsid w:val="00BA2850"/>
    <w:rsid w:val="00BA36B3"/>
    <w:rsid w:val="00BA5706"/>
    <w:rsid w:val="00BB3477"/>
    <w:rsid w:val="00BC1B6F"/>
    <w:rsid w:val="00BC779E"/>
    <w:rsid w:val="00BC7C91"/>
    <w:rsid w:val="00BD54E3"/>
    <w:rsid w:val="00BD57A5"/>
    <w:rsid w:val="00BE0279"/>
    <w:rsid w:val="00BE13AA"/>
    <w:rsid w:val="00BE58B6"/>
    <w:rsid w:val="00BE5BB1"/>
    <w:rsid w:val="00BF1AC4"/>
    <w:rsid w:val="00BF329D"/>
    <w:rsid w:val="00BF7370"/>
    <w:rsid w:val="00C03B22"/>
    <w:rsid w:val="00C0633A"/>
    <w:rsid w:val="00C09B24"/>
    <w:rsid w:val="00C16F99"/>
    <w:rsid w:val="00C227BB"/>
    <w:rsid w:val="00C24A48"/>
    <w:rsid w:val="00C293BE"/>
    <w:rsid w:val="00C33EDE"/>
    <w:rsid w:val="00C41162"/>
    <w:rsid w:val="00C421DB"/>
    <w:rsid w:val="00C46BC3"/>
    <w:rsid w:val="00C51E11"/>
    <w:rsid w:val="00C521E7"/>
    <w:rsid w:val="00C56B94"/>
    <w:rsid w:val="00C57FBF"/>
    <w:rsid w:val="00C6313C"/>
    <w:rsid w:val="00C664D4"/>
    <w:rsid w:val="00C8720B"/>
    <w:rsid w:val="00C92B97"/>
    <w:rsid w:val="00CA0450"/>
    <w:rsid w:val="00CA14AE"/>
    <w:rsid w:val="00CA5F4D"/>
    <w:rsid w:val="00CB1D50"/>
    <w:rsid w:val="00CB214C"/>
    <w:rsid w:val="00CB6C16"/>
    <w:rsid w:val="00CC2AE4"/>
    <w:rsid w:val="00CC2C76"/>
    <w:rsid w:val="00CC4E8E"/>
    <w:rsid w:val="00CC78AB"/>
    <w:rsid w:val="00CE3622"/>
    <w:rsid w:val="00CF4BD9"/>
    <w:rsid w:val="00CF5227"/>
    <w:rsid w:val="00CF71B0"/>
    <w:rsid w:val="00CF78EC"/>
    <w:rsid w:val="00D10F01"/>
    <w:rsid w:val="00D207EE"/>
    <w:rsid w:val="00D20BC4"/>
    <w:rsid w:val="00D228B9"/>
    <w:rsid w:val="00D22CBF"/>
    <w:rsid w:val="00D2557D"/>
    <w:rsid w:val="00D301BA"/>
    <w:rsid w:val="00D304C5"/>
    <w:rsid w:val="00D31BDD"/>
    <w:rsid w:val="00D45355"/>
    <w:rsid w:val="00D5697F"/>
    <w:rsid w:val="00D56C38"/>
    <w:rsid w:val="00D6052B"/>
    <w:rsid w:val="00D60C4F"/>
    <w:rsid w:val="00D65482"/>
    <w:rsid w:val="00D655DE"/>
    <w:rsid w:val="00D65E24"/>
    <w:rsid w:val="00D67A53"/>
    <w:rsid w:val="00D758D6"/>
    <w:rsid w:val="00D77881"/>
    <w:rsid w:val="00D77D0A"/>
    <w:rsid w:val="00D83E09"/>
    <w:rsid w:val="00D87FA6"/>
    <w:rsid w:val="00D909D5"/>
    <w:rsid w:val="00D9378E"/>
    <w:rsid w:val="00D93D7B"/>
    <w:rsid w:val="00D95810"/>
    <w:rsid w:val="00DA07CE"/>
    <w:rsid w:val="00DA083A"/>
    <w:rsid w:val="00DB68A3"/>
    <w:rsid w:val="00DC2B65"/>
    <w:rsid w:val="00DD59B2"/>
    <w:rsid w:val="00DE3F3C"/>
    <w:rsid w:val="00DE781D"/>
    <w:rsid w:val="00DE7AA8"/>
    <w:rsid w:val="00DF298F"/>
    <w:rsid w:val="00DF3E8D"/>
    <w:rsid w:val="00DF7D52"/>
    <w:rsid w:val="00E00563"/>
    <w:rsid w:val="00E02861"/>
    <w:rsid w:val="00E101FC"/>
    <w:rsid w:val="00E14078"/>
    <w:rsid w:val="00E145CD"/>
    <w:rsid w:val="00E22885"/>
    <w:rsid w:val="00E26F68"/>
    <w:rsid w:val="00E354F0"/>
    <w:rsid w:val="00E35EBB"/>
    <w:rsid w:val="00E40A1D"/>
    <w:rsid w:val="00E47C19"/>
    <w:rsid w:val="00E556EE"/>
    <w:rsid w:val="00E565BB"/>
    <w:rsid w:val="00E62810"/>
    <w:rsid w:val="00E6558B"/>
    <w:rsid w:val="00E71417"/>
    <w:rsid w:val="00E74B4B"/>
    <w:rsid w:val="00E9142F"/>
    <w:rsid w:val="00E94772"/>
    <w:rsid w:val="00E94CF2"/>
    <w:rsid w:val="00E94F86"/>
    <w:rsid w:val="00EA4372"/>
    <w:rsid w:val="00EA6186"/>
    <w:rsid w:val="00EB445A"/>
    <w:rsid w:val="00EB46F3"/>
    <w:rsid w:val="00EB603B"/>
    <w:rsid w:val="00EC2D75"/>
    <w:rsid w:val="00EC6259"/>
    <w:rsid w:val="00ED2F97"/>
    <w:rsid w:val="00EE4524"/>
    <w:rsid w:val="00EE4833"/>
    <w:rsid w:val="00EF0546"/>
    <w:rsid w:val="00F00C58"/>
    <w:rsid w:val="00F049FC"/>
    <w:rsid w:val="00F1252C"/>
    <w:rsid w:val="00F136D7"/>
    <w:rsid w:val="00F16182"/>
    <w:rsid w:val="00F21C36"/>
    <w:rsid w:val="00F345B8"/>
    <w:rsid w:val="00F35E30"/>
    <w:rsid w:val="00F35F67"/>
    <w:rsid w:val="00F37CD4"/>
    <w:rsid w:val="00F4420B"/>
    <w:rsid w:val="00F63599"/>
    <w:rsid w:val="00F63BB2"/>
    <w:rsid w:val="00F6583C"/>
    <w:rsid w:val="00F70B32"/>
    <w:rsid w:val="00F70BA3"/>
    <w:rsid w:val="00F7272C"/>
    <w:rsid w:val="00F74781"/>
    <w:rsid w:val="00F76F5F"/>
    <w:rsid w:val="00F86E44"/>
    <w:rsid w:val="00F93DAB"/>
    <w:rsid w:val="00F97687"/>
    <w:rsid w:val="00FA2179"/>
    <w:rsid w:val="00FA33A7"/>
    <w:rsid w:val="00FA3E84"/>
    <w:rsid w:val="00FB1F3F"/>
    <w:rsid w:val="00FB6A37"/>
    <w:rsid w:val="00FB7FA6"/>
    <w:rsid w:val="00FBAC4F"/>
    <w:rsid w:val="00FC0079"/>
    <w:rsid w:val="00FC3643"/>
    <w:rsid w:val="00FD1A04"/>
    <w:rsid w:val="00FD5F8C"/>
    <w:rsid w:val="00FD78C1"/>
    <w:rsid w:val="00FE037C"/>
    <w:rsid w:val="00FE054D"/>
    <w:rsid w:val="00FE3132"/>
    <w:rsid w:val="00FE3A97"/>
    <w:rsid w:val="00FF05F2"/>
    <w:rsid w:val="00FF068D"/>
    <w:rsid w:val="00FF15CE"/>
    <w:rsid w:val="00FF1D5F"/>
    <w:rsid w:val="00FF233B"/>
    <w:rsid w:val="00FF3C3D"/>
    <w:rsid w:val="00FF77E7"/>
    <w:rsid w:val="01156B85"/>
    <w:rsid w:val="011A3ED3"/>
    <w:rsid w:val="012D5643"/>
    <w:rsid w:val="0157483C"/>
    <w:rsid w:val="0168A3E3"/>
    <w:rsid w:val="016C996A"/>
    <w:rsid w:val="01810702"/>
    <w:rsid w:val="01C1D3CD"/>
    <w:rsid w:val="020E80B5"/>
    <w:rsid w:val="024B21E1"/>
    <w:rsid w:val="027503B4"/>
    <w:rsid w:val="02D58333"/>
    <w:rsid w:val="02DCCFC9"/>
    <w:rsid w:val="0301795F"/>
    <w:rsid w:val="0312BECE"/>
    <w:rsid w:val="03284FC3"/>
    <w:rsid w:val="035BA2A5"/>
    <w:rsid w:val="0377122E"/>
    <w:rsid w:val="038A384D"/>
    <w:rsid w:val="03A6C446"/>
    <w:rsid w:val="03A8C7BB"/>
    <w:rsid w:val="041EF7E4"/>
    <w:rsid w:val="043728A4"/>
    <w:rsid w:val="045EABC5"/>
    <w:rsid w:val="04EB41E2"/>
    <w:rsid w:val="051D1F09"/>
    <w:rsid w:val="0547BF90"/>
    <w:rsid w:val="054AF166"/>
    <w:rsid w:val="0553153F"/>
    <w:rsid w:val="0555A07E"/>
    <w:rsid w:val="0568FCC0"/>
    <w:rsid w:val="059A976D"/>
    <w:rsid w:val="05AB08F6"/>
    <w:rsid w:val="0627F6D8"/>
    <w:rsid w:val="063882A9"/>
    <w:rsid w:val="063B1CF7"/>
    <w:rsid w:val="066AF763"/>
    <w:rsid w:val="06D4DCFE"/>
    <w:rsid w:val="070AD903"/>
    <w:rsid w:val="07431741"/>
    <w:rsid w:val="0779FD9B"/>
    <w:rsid w:val="0798477F"/>
    <w:rsid w:val="07C84237"/>
    <w:rsid w:val="07E48782"/>
    <w:rsid w:val="080F15B6"/>
    <w:rsid w:val="08506A4C"/>
    <w:rsid w:val="08523015"/>
    <w:rsid w:val="0852B383"/>
    <w:rsid w:val="09624452"/>
    <w:rsid w:val="09733051"/>
    <w:rsid w:val="0983F98B"/>
    <w:rsid w:val="09E82F93"/>
    <w:rsid w:val="0A246D1D"/>
    <w:rsid w:val="0A5E6E46"/>
    <w:rsid w:val="0A5EF967"/>
    <w:rsid w:val="0A684714"/>
    <w:rsid w:val="0AAEE928"/>
    <w:rsid w:val="0AB9971C"/>
    <w:rsid w:val="0B1F971B"/>
    <w:rsid w:val="0B356579"/>
    <w:rsid w:val="0B4AF66E"/>
    <w:rsid w:val="0B51F211"/>
    <w:rsid w:val="0B8AB886"/>
    <w:rsid w:val="0C00EFEB"/>
    <w:rsid w:val="0C078902"/>
    <w:rsid w:val="0C4DA18F"/>
    <w:rsid w:val="0C6A2D88"/>
    <w:rsid w:val="0D3BAF5D"/>
    <w:rsid w:val="0D59EAFA"/>
    <w:rsid w:val="0D7D01EE"/>
    <w:rsid w:val="0D903A31"/>
    <w:rsid w:val="0D9602B1"/>
    <w:rsid w:val="0E0316B2"/>
    <w:rsid w:val="0E13F332"/>
    <w:rsid w:val="0E3D08C9"/>
    <w:rsid w:val="0E4200F7"/>
    <w:rsid w:val="0E5608ED"/>
    <w:rsid w:val="0E74222D"/>
    <w:rsid w:val="0E87E577"/>
    <w:rsid w:val="0E8F1BFE"/>
    <w:rsid w:val="0EB4A46E"/>
    <w:rsid w:val="0F575507"/>
    <w:rsid w:val="0FB85BBA"/>
    <w:rsid w:val="0FD3F985"/>
    <w:rsid w:val="100774DB"/>
    <w:rsid w:val="105A44C4"/>
    <w:rsid w:val="10A00DDA"/>
    <w:rsid w:val="10DA4B1F"/>
    <w:rsid w:val="10EB1AD3"/>
    <w:rsid w:val="1111D019"/>
    <w:rsid w:val="11198A2F"/>
    <w:rsid w:val="1163C93A"/>
    <w:rsid w:val="11641874"/>
    <w:rsid w:val="117A62D5"/>
    <w:rsid w:val="1191B2B4"/>
    <w:rsid w:val="1192329E"/>
    <w:rsid w:val="1199A03A"/>
    <w:rsid w:val="11AE717E"/>
    <w:rsid w:val="1213A512"/>
    <w:rsid w:val="12637EE8"/>
    <w:rsid w:val="1279E4BE"/>
    <w:rsid w:val="1323691C"/>
    <w:rsid w:val="1354E49A"/>
    <w:rsid w:val="135AFA36"/>
    <w:rsid w:val="13605C4A"/>
    <w:rsid w:val="137509BA"/>
    <w:rsid w:val="13B1B527"/>
    <w:rsid w:val="13CC5D7A"/>
    <w:rsid w:val="14311159"/>
    <w:rsid w:val="143D55CC"/>
    <w:rsid w:val="14456979"/>
    <w:rsid w:val="14C255B8"/>
    <w:rsid w:val="14F9AAF7"/>
    <w:rsid w:val="15074CA7"/>
    <w:rsid w:val="151D895D"/>
    <w:rsid w:val="152B9355"/>
    <w:rsid w:val="153642AD"/>
    <w:rsid w:val="153A37FB"/>
    <w:rsid w:val="1542B83D"/>
    <w:rsid w:val="158BAB3B"/>
    <w:rsid w:val="164B11C5"/>
    <w:rsid w:val="166ABF58"/>
    <w:rsid w:val="16B977A7"/>
    <w:rsid w:val="16EC6976"/>
    <w:rsid w:val="17056A39"/>
    <w:rsid w:val="1738CE01"/>
    <w:rsid w:val="174A0FE3"/>
    <w:rsid w:val="17538FDC"/>
    <w:rsid w:val="176CDAF3"/>
    <w:rsid w:val="179F9630"/>
    <w:rsid w:val="17A6C663"/>
    <w:rsid w:val="17D2B1F7"/>
    <w:rsid w:val="184C76EC"/>
    <w:rsid w:val="1854BFE7"/>
    <w:rsid w:val="185D374D"/>
    <w:rsid w:val="186944A3"/>
    <w:rsid w:val="187B079C"/>
    <w:rsid w:val="188D859C"/>
    <w:rsid w:val="18C160B5"/>
    <w:rsid w:val="18C8DAA8"/>
    <w:rsid w:val="190DD197"/>
    <w:rsid w:val="193BD929"/>
    <w:rsid w:val="198B4D4C"/>
    <w:rsid w:val="19A9F66B"/>
    <w:rsid w:val="19AB8A02"/>
    <w:rsid w:val="19E839FB"/>
    <w:rsid w:val="19FF60A2"/>
    <w:rsid w:val="1A035AF2"/>
    <w:rsid w:val="1A9B9F01"/>
    <w:rsid w:val="1AD98BF9"/>
    <w:rsid w:val="1AE4C114"/>
    <w:rsid w:val="1AE7A87B"/>
    <w:rsid w:val="1AF4FFCC"/>
    <w:rsid w:val="1AF607D1"/>
    <w:rsid w:val="1B377AC2"/>
    <w:rsid w:val="1B53084E"/>
    <w:rsid w:val="1B8F5252"/>
    <w:rsid w:val="1B9710B3"/>
    <w:rsid w:val="1C164A67"/>
    <w:rsid w:val="1C2856B4"/>
    <w:rsid w:val="1CD3693C"/>
    <w:rsid w:val="1CECB718"/>
    <w:rsid w:val="1D942D0E"/>
    <w:rsid w:val="1DC694B7"/>
    <w:rsid w:val="1DDA6CDC"/>
    <w:rsid w:val="1DEA8D05"/>
    <w:rsid w:val="1E348D19"/>
    <w:rsid w:val="1E4E044E"/>
    <w:rsid w:val="1E5A2836"/>
    <w:rsid w:val="1E5A501E"/>
    <w:rsid w:val="1EA53FC8"/>
    <w:rsid w:val="1EDA8ABB"/>
    <w:rsid w:val="1EEA668B"/>
    <w:rsid w:val="1F2D9F8F"/>
    <w:rsid w:val="1F60AC74"/>
    <w:rsid w:val="1F81D917"/>
    <w:rsid w:val="1FC57B97"/>
    <w:rsid w:val="1FCF5431"/>
    <w:rsid w:val="1FFA33CE"/>
    <w:rsid w:val="200733CA"/>
    <w:rsid w:val="20411029"/>
    <w:rsid w:val="205F925E"/>
    <w:rsid w:val="20603253"/>
    <w:rsid w:val="2060FBFD"/>
    <w:rsid w:val="2078F609"/>
    <w:rsid w:val="2082DB2E"/>
    <w:rsid w:val="20B1CD87"/>
    <w:rsid w:val="20F8D8A4"/>
    <w:rsid w:val="215320C1"/>
    <w:rsid w:val="216056D7"/>
    <w:rsid w:val="21A575EF"/>
    <w:rsid w:val="21BA8DE2"/>
    <w:rsid w:val="21C85DBD"/>
    <w:rsid w:val="21D40AB2"/>
    <w:rsid w:val="21DBDFAF"/>
    <w:rsid w:val="22260CD4"/>
    <w:rsid w:val="22266549"/>
    <w:rsid w:val="22287F20"/>
    <w:rsid w:val="222CF10E"/>
    <w:rsid w:val="226E92BD"/>
    <w:rsid w:val="22F94625"/>
    <w:rsid w:val="237E3BD5"/>
    <w:rsid w:val="23D860D1"/>
    <w:rsid w:val="24102DCC"/>
    <w:rsid w:val="242FCC1F"/>
    <w:rsid w:val="242FE1EE"/>
    <w:rsid w:val="243EE838"/>
    <w:rsid w:val="25138230"/>
    <w:rsid w:val="251A0C36"/>
    <w:rsid w:val="252960B8"/>
    <w:rsid w:val="252AC81E"/>
    <w:rsid w:val="2553AF32"/>
    <w:rsid w:val="2559A462"/>
    <w:rsid w:val="257D22B5"/>
    <w:rsid w:val="25DDB76F"/>
    <w:rsid w:val="2653424D"/>
    <w:rsid w:val="2687FA84"/>
    <w:rsid w:val="26B0FBF7"/>
    <w:rsid w:val="26EDC5D5"/>
    <w:rsid w:val="26F8DA4D"/>
    <w:rsid w:val="26FEF892"/>
    <w:rsid w:val="2706BC20"/>
    <w:rsid w:val="2721F449"/>
    <w:rsid w:val="2739D7E7"/>
    <w:rsid w:val="274BB30F"/>
    <w:rsid w:val="2754610A"/>
    <w:rsid w:val="276084F2"/>
    <w:rsid w:val="27B0C1CC"/>
    <w:rsid w:val="27CEC0A8"/>
    <w:rsid w:val="28156CDD"/>
    <w:rsid w:val="2883A2A8"/>
    <w:rsid w:val="28DE58AA"/>
    <w:rsid w:val="28F49BB1"/>
    <w:rsid w:val="294554A8"/>
    <w:rsid w:val="29736AD0"/>
    <w:rsid w:val="299E52BF"/>
    <w:rsid w:val="29C2886C"/>
    <w:rsid w:val="2A2957D2"/>
    <w:rsid w:val="2A5CEF0A"/>
    <w:rsid w:val="2A93C7F7"/>
    <w:rsid w:val="2AFC38AE"/>
    <w:rsid w:val="2B13A799"/>
    <w:rsid w:val="2B633957"/>
    <w:rsid w:val="2B746133"/>
    <w:rsid w:val="2B91CD96"/>
    <w:rsid w:val="2BC94C7B"/>
    <w:rsid w:val="2CB499C7"/>
    <w:rsid w:val="2CC54658"/>
    <w:rsid w:val="2CCCD5A3"/>
    <w:rsid w:val="2CE0B670"/>
    <w:rsid w:val="2CEAE175"/>
    <w:rsid w:val="2CF90270"/>
    <w:rsid w:val="2D2DBAA7"/>
    <w:rsid w:val="2D4742F4"/>
    <w:rsid w:val="2D52CAA3"/>
    <w:rsid w:val="2D7E1D00"/>
    <w:rsid w:val="2D827D5A"/>
    <w:rsid w:val="2D924403"/>
    <w:rsid w:val="2DB0844D"/>
    <w:rsid w:val="2DC14E26"/>
    <w:rsid w:val="2DC9083C"/>
    <w:rsid w:val="2DE0A9F8"/>
    <w:rsid w:val="2DE594D4"/>
    <w:rsid w:val="2DF99193"/>
    <w:rsid w:val="2E113DE7"/>
    <w:rsid w:val="2E3C9044"/>
    <w:rsid w:val="2E444AF9"/>
    <w:rsid w:val="2E5681EF"/>
    <w:rsid w:val="2E9F1D3C"/>
    <w:rsid w:val="2EA204A3"/>
    <w:rsid w:val="2EAB54AE"/>
    <w:rsid w:val="2F05B459"/>
    <w:rsid w:val="2F7F30AE"/>
    <w:rsid w:val="2F8BD8F9"/>
    <w:rsid w:val="2F9FB796"/>
    <w:rsid w:val="2FB84F07"/>
    <w:rsid w:val="2FEB14CB"/>
    <w:rsid w:val="30300BBA"/>
    <w:rsid w:val="30341938"/>
    <w:rsid w:val="304113C0"/>
    <w:rsid w:val="3076115A"/>
    <w:rsid w:val="30910A91"/>
    <w:rsid w:val="3117CF49"/>
    <w:rsid w:val="3143B4A5"/>
    <w:rsid w:val="314C38A8"/>
    <w:rsid w:val="31AA4F47"/>
    <w:rsid w:val="31E25DF8"/>
    <w:rsid w:val="31F2B27F"/>
    <w:rsid w:val="325B4116"/>
    <w:rsid w:val="327DF022"/>
    <w:rsid w:val="32ACAF3E"/>
    <w:rsid w:val="32B17E13"/>
    <w:rsid w:val="32F67502"/>
    <w:rsid w:val="3307D932"/>
    <w:rsid w:val="33369D1C"/>
    <w:rsid w:val="3390654F"/>
    <w:rsid w:val="339E81D1"/>
    <w:rsid w:val="33ABD922"/>
    <w:rsid w:val="33F223E1"/>
    <w:rsid w:val="342C6126"/>
    <w:rsid w:val="34A90FE0"/>
    <w:rsid w:val="34B9F5EB"/>
    <w:rsid w:val="34E319B5"/>
    <w:rsid w:val="34E448A5"/>
    <w:rsid w:val="3529BBC9"/>
    <w:rsid w:val="352BA711"/>
    <w:rsid w:val="3532EC82"/>
    <w:rsid w:val="35393133"/>
    <w:rsid w:val="35A2BBE9"/>
    <w:rsid w:val="35AC46A3"/>
    <w:rsid w:val="35CBFAC5"/>
    <w:rsid w:val="361821E7"/>
    <w:rsid w:val="366AB9E7"/>
    <w:rsid w:val="367A365A"/>
    <w:rsid w:val="368A6E09"/>
    <w:rsid w:val="36AEDEAF"/>
    <w:rsid w:val="36C0B9D7"/>
    <w:rsid w:val="37001C91"/>
    <w:rsid w:val="37197B53"/>
    <w:rsid w:val="37395E1E"/>
    <w:rsid w:val="3806CA0F"/>
    <w:rsid w:val="385962AE"/>
    <w:rsid w:val="3894CE44"/>
    <w:rsid w:val="38CD4E76"/>
    <w:rsid w:val="39476295"/>
    <w:rsid w:val="39FCB276"/>
    <w:rsid w:val="3A661D32"/>
    <w:rsid w:val="3B16489B"/>
    <w:rsid w:val="3B72E3E0"/>
    <w:rsid w:val="3B9E531C"/>
    <w:rsid w:val="3BDCEACB"/>
    <w:rsid w:val="3C5B58D3"/>
    <w:rsid w:val="3C5D0037"/>
    <w:rsid w:val="3C6D6404"/>
    <w:rsid w:val="3C926BED"/>
    <w:rsid w:val="3CE07C7B"/>
    <w:rsid w:val="3CFC0C72"/>
    <w:rsid w:val="3CFDA009"/>
    <w:rsid w:val="3D12D2F2"/>
    <w:rsid w:val="3D254BED"/>
    <w:rsid w:val="3D68251F"/>
    <w:rsid w:val="3D8E898A"/>
    <w:rsid w:val="3DBE4B75"/>
    <w:rsid w:val="3DE6AB11"/>
    <w:rsid w:val="3E024B90"/>
    <w:rsid w:val="3E0A38CC"/>
    <w:rsid w:val="3E39BE82"/>
    <w:rsid w:val="3E4715D3"/>
    <w:rsid w:val="3E480A8F"/>
    <w:rsid w:val="3E7223A7"/>
    <w:rsid w:val="3E909F4E"/>
    <w:rsid w:val="3E9490C5"/>
    <w:rsid w:val="3EADF739"/>
    <w:rsid w:val="3F4419C0"/>
    <w:rsid w:val="3F91DDBF"/>
    <w:rsid w:val="3FC4C5A9"/>
    <w:rsid w:val="3FD26759"/>
    <w:rsid w:val="40278C1F"/>
    <w:rsid w:val="4052C9DE"/>
    <w:rsid w:val="40591176"/>
    <w:rsid w:val="408DBB54"/>
    <w:rsid w:val="4095C88F"/>
    <w:rsid w:val="40E310B0"/>
    <w:rsid w:val="40EC75FD"/>
    <w:rsid w:val="41048CF9"/>
    <w:rsid w:val="4114C8F1"/>
    <w:rsid w:val="4118AABE"/>
    <w:rsid w:val="4177956E"/>
    <w:rsid w:val="41AE55BC"/>
    <w:rsid w:val="41CA55F6"/>
    <w:rsid w:val="420CECA0"/>
    <w:rsid w:val="42195536"/>
    <w:rsid w:val="421C14F1"/>
    <w:rsid w:val="42CCCA0A"/>
    <w:rsid w:val="42E445A1"/>
    <w:rsid w:val="4312FF12"/>
    <w:rsid w:val="4330DF7A"/>
    <w:rsid w:val="435949D1"/>
    <w:rsid w:val="43EC4F68"/>
    <w:rsid w:val="43F5EBD5"/>
    <w:rsid w:val="440ABD19"/>
    <w:rsid w:val="443B9643"/>
    <w:rsid w:val="44897F54"/>
    <w:rsid w:val="44A536C8"/>
    <w:rsid w:val="455CC3DC"/>
    <w:rsid w:val="457A0EE7"/>
    <w:rsid w:val="45840609"/>
    <w:rsid w:val="45854623"/>
    <w:rsid w:val="459AC9C0"/>
    <w:rsid w:val="45C60179"/>
    <w:rsid w:val="45FD73BA"/>
    <w:rsid w:val="45FDDBBE"/>
    <w:rsid w:val="4622F1D5"/>
    <w:rsid w:val="4628DC40"/>
    <w:rsid w:val="464AD1AA"/>
    <w:rsid w:val="466319EF"/>
    <w:rsid w:val="46A810DE"/>
    <w:rsid w:val="46E79FE5"/>
    <w:rsid w:val="47087BA0"/>
    <w:rsid w:val="4714B153"/>
    <w:rsid w:val="47B99793"/>
    <w:rsid w:val="481F8F06"/>
    <w:rsid w:val="48859F93"/>
    <w:rsid w:val="4887ECE2"/>
    <w:rsid w:val="48BB3BFD"/>
    <w:rsid w:val="48C3F232"/>
    <w:rsid w:val="492EC366"/>
    <w:rsid w:val="492FCD76"/>
    <w:rsid w:val="495831D6"/>
    <w:rsid w:val="4987F9DB"/>
    <w:rsid w:val="498DAC00"/>
    <w:rsid w:val="49D20838"/>
    <w:rsid w:val="49EA4F43"/>
    <w:rsid w:val="49EDC42F"/>
    <w:rsid w:val="4A1D4564"/>
    <w:rsid w:val="4A1F077A"/>
    <w:rsid w:val="4A2E645B"/>
    <w:rsid w:val="4A60025A"/>
    <w:rsid w:val="4A960588"/>
    <w:rsid w:val="4AA7E0B0"/>
    <w:rsid w:val="4AEBD201"/>
    <w:rsid w:val="4B10DF05"/>
    <w:rsid w:val="4B121A6C"/>
    <w:rsid w:val="4BB8A234"/>
    <w:rsid w:val="4BBE3570"/>
    <w:rsid w:val="4BC8B8B3"/>
    <w:rsid w:val="4C0449C8"/>
    <w:rsid w:val="4C2EAEBB"/>
    <w:rsid w:val="4C6FDC6C"/>
    <w:rsid w:val="4C982BC6"/>
    <w:rsid w:val="4CA06859"/>
    <w:rsid w:val="4CB751A2"/>
    <w:rsid w:val="4D0A80BE"/>
    <w:rsid w:val="4D0E9B8E"/>
    <w:rsid w:val="4D47EFC9"/>
    <w:rsid w:val="4D5FB665"/>
    <w:rsid w:val="4D7B6DD9"/>
    <w:rsid w:val="4E33FC27"/>
    <w:rsid w:val="4E6C6E45"/>
    <w:rsid w:val="4EA5F9CA"/>
    <w:rsid w:val="4EAAB48F"/>
    <w:rsid w:val="4EC78F60"/>
    <w:rsid w:val="4F010FF1"/>
    <w:rsid w:val="4F18DD08"/>
    <w:rsid w:val="4FA8DC1A"/>
    <w:rsid w:val="4FC37B27"/>
    <w:rsid w:val="507468C2"/>
    <w:rsid w:val="508118C1"/>
    <w:rsid w:val="50900F66"/>
    <w:rsid w:val="5094A1F2"/>
    <w:rsid w:val="513E97F8"/>
    <w:rsid w:val="51406110"/>
    <w:rsid w:val="51583B06"/>
    <w:rsid w:val="515F2125"/>
    <w:rsid w:val="51F41AAA"/>
    <w:rsid w:val="51F61E1F"/>
    <w:rsid w:val="52567F69"/>
    <w:rsid w:val="52886B28"/>
    <w:rsid w:val="52BFE53F"/>
    <w:rsid w:val="52D7E0B4"/>
    <w:rsid w:val="52E17443"/>
    <w:rsid w:val="52F0D59E"/>
    <w:rsid w:val="5305CA5C"/>
    <w:rsid w:val="530E3143"/>
    <w:rsid w:val="5313F465"/>
    <w:rsid w:val="534EBD5A"/>
    <w:rsid w:val="53537207"/>
    <w:rsid w:val="537BB0DC"/>
    <w:rsid w:val="539329C7"/>
    <w:rsid w:val="53B040E1"/>
    <w:rsid w:val="54057688"/>
    <w:rsid w:val="5419105F"/>
    <w:rsid w:val="5424EE61"/>
    <w:rsid w:val="54404C65"/>
    <w:rsid w:val="5450D3BD"/>
    <w:rsid w:val="5452278D"/>
    <w:rsid w:val="546AC69D"/>
    <w:rsid w:val="558D88B3"/>
    <w:rsid w:val="55AD571D"/>
    <w:rsid w:val="55E75B26"/>
    <w:rsid w:val="55FBD8C6"/>
    <w:rsid w:val="562BFE71"/>
    <w:rsid w:val="5659EF39"/>
    <w:rsid w:val="565C87C8"/>
    <w:rsid w:val="56CA65E2"/>
    <w:rsid w:val="56EA71B5"/>
    <w:rsid w:val="56EDB071"/>
    <w:rsid w:val="571447AD"/>
    <w:rsid w:val="574439E8"/>
    <w:rsid w:val="575574BF"/>
    <w:rsid w:val="5758481E"/>
    <w:rsid w:val="576CC9CB"/>
    <w:rsid w:val="577F5904"/>
    <w:rsid w:val="5790BD7A"/>
    <w:rsid w:val="57CEF246"/>
    <w:rsid w:val="57F08FD8"/>
    <w:rsid w:val="5825D2DB"/>
    <w:rsid w:val="5828BF01"/>
    <w:rsid w:val="5838C629"/>
    <w:rsid w:val="58529D8C"/>
    <w:rsid w:val="587BD1D0"/>
    <w:rsid w:val="5884E0F4"/>
    <w:rsid w:val="5896B2A4"/>
    <w:rsid w:val="58ABC4AA"/>
    <w:rsid w:val="58B9665A"/>
    <w:rsid w:val="58C78755"/>
    <w:rsid w:val="58C9A113"/>
    <w:rsid w:val="58F4D1F0"/>
    <w:rsid w:val="59214F88"/>
    <w:rsid w:val="596A37EE"/>
    <w:rsid w:val="599DF39C"/>
    <w:rsid w:val="59A4D720"/>
    <w:rsid w:val="59BCCFEE"/>
    <w:rsid w:val="59C61E3A"/>
    <w:rsid w:val="59DFC2CC"/>
    <w:rsid w:val="59F00184"/>
    <w:rsid w:val="5A28AB32"/>
    <w:rsid w:val="5A32EAFE"/>
    <w:rsid w:val="5A52D8DB"/>
    <w:rsid w:val="5A750707"/>
    <w:rsid w:val="5A7A710B"/>
    <w:rsid w:val="5A827365"/>
    <w:rsid w:val="5A9799BF"/>
    <w:rsid w:val="5AA80E82"/>
    <w:rsid w:val="5AC2D7C8"/>
    <w:rsid w:val="5AF90A47"/>
    <w:rsid w:val="5B82393A"/>
    <w:rsid w:val="5B88C4FF"/>
    <w:rsid w:val="5BCFBF63"/>
    <w:rsid w:val="5BDFD0BE"/>
    <w:rsid w:val="5C40AC7E"/>
    <w:rsid w:val="5C925B0F"/>
    <w:rsid w:val="5CBFEB4A"/>
    <w:rsid w:val="5CD8E0D6"/>
    <w:rsid w:val="5CFD2784"/>
    <w:rsid w:val="5D01FAD2"/>
    <w:rsid w:val="5D1AF16B"/>
    <w:rsid w:val="5D333278"/>
    <w:rsid w:val="5D77ADE9"/>
    <w:rsid w:val="5DA21283"/>
    <w:rsid w:val="5DA7E7E4"/>
    <w:rsid w:val="5DC828CB"/>
    <w:rsid w:val="5E2EF0FA"/>
    <w:rsid w:val="5E869C0F"/>
    <w:rsid w:val="5E9D1DE9"/>
    <w:rsid w:val="5EBC6AAD"/>
    <w:rsid w:val="5EE9F352"/>
    <w:rsid w:val="5F09F0D6"/>
    <w:rsid w:val="5F3C72C7"/>
    <w:rsid w:val="5F7ADDF1"/>
    <w:rsid w:val="5FF3C48D"/>
    <w:rsid w:val="6027999E"/>
    <w:rsid w:val="6065A463"/>
    <w:rsid w:val="608DC5A9"/>
    <w:rsid w:val="60F7448F"/>
    <w:rsid w:val="61060CAF"/>
    <w:rsid w:val="6120ABA4"/>
    <w:rsid w:val="61383C37"/>
    <w:rsid w:val="61738A0F"/>
    <w:rsid w:val="618E362A"/>
    <w:rsid w:val="61AE7EC7"/>
    <w:rsid w:val="627D6394"/>
    <w:rsid w:val="628D7854"/>
    <w:rsid w:val="628FD5D2"/>
    <w:rsid w:val="62B16751"/>
    <w:rsid w:val="62D50AEA"/>
    <w:rsid w:val="62D5E0D0"/>
    <w:rsid w:val="63556BD1"/>
    <w:rsid w:val="63B4BBB5"/>
    <w:rsid w:val="63B8C2FB"/>
    <w:rsid w:val="64024C76"/>
    <w:rsid w:val="644747E9"/>
    <w:rsid w:val="646AC0C5"/>
    <w:rsid w:val="64E291F5"/>
    <w:rsid w:val="65BCC788"/>
    <w:rsid w:val="65C27EC8"/>
    <w:rsid w:val="65CB1B54"/>
    <w:rsid w:val="65DA1293"/>
    <w:rsid w:val="6625355C"/>
    <w:rsid w:val="66669ABF"/>
    <w:rsid w:val="66ABC67C"/>
    <w:rsid w:val="66B2900B"/>
    <w:rsid w:val="66D9F0F1"/>
    <w:rsid w:val="6708148A"/>
    <w:rsid w:val="67687F4C"/>
    <w:rsid w:val="67A01EEA"/>
    <w:rsid w:val="67C2C928"/>
    <w:rsid w:val="67CACB82"/>
    <w:rsid w:val="682E6C83"/>
    <w:rsid w:val="685F5B7C"/>
    <w:rsid w:val="68632D47"/>
    <w:rsid w:val="68736372"/>
    <w:rsid w:val="68B7611D"/>
    <w:rsid w:val="68C9A329"/>
    <w:rsid w:val="68E4755C"/>
    <w:rsid w:val="68E62F22"/>
    <w:rsid w:val="6949C64E"/>
    <w:rsid w:val="698E2B49"/>
    <w:rsid w:val="69EE8431"/>
    <w:rsid w:val="6A012A73"/>
    <w:rsid w:val="6A0C7E93"/>
    <w:rsid w:val="6A2AEBE6"/>
    <w:rsid w:val="6AB459DA"/>
    <w:rsid w:val="6AB4DB83"/>
    <w:rsid w:val="6ADEA1F5"/>
    <w:rsid w:val="6AE36A5D"/>
    <w:rsid w:val="6B628E66"/>
    <w:rsid w:val="6B928140"/>
    <w:rsid w:val="6CBC4FDE"/>
    <w:rsid w:val="6CBF57B1"/>
    <w:rsid w:val="6CD3A956"/>
    <w:rsid w:val="6CE72FA3"/>
    <w:rsid w:val="6D2C2FD9"/>
    <w:rsid w:val="6D6723F0"/>
    <w:rsid w:val="6D7C88EB"/>
    <w:rsid w:val="6D804C4D"/>
    <w:rsid w:val="6D9F09D0"/>
    <w:rsid w:val="6DC77427"/>
    <w:rsid w:val="6DF88D18"/>
    <w:rsid w:val="6E12E1F0"/>
    <w:rsid w:val="6E304741"/>
    <w:rsid w:val="6E3F9CAC"/>
    <w:rsid w:val="6E9D1A24"/>
    <w:rsid w:val="6EA0708E"/>
    <w:rsid w:val="6EFA958A"/>
    <w:rsid w:val="6F02F451"/>
    <w:rsid w:val="6F0AB83B"/>
    <w:rsid w:val="6F4AF465"/>
    <w:rsid w:val="6FA8A8A6"/>
    <w:rsid w:val="6FBDD7A3"/>
    <w:rsid w:val="6FCC17A2"/>
    <w:rsid w:val="70580439"/>
    <w:rsid w:val="7059C728"/>
    <w:rsid w:val="70736E94"/>
    <w:rsid w:val="70754F44"/>
    <w:rsid w:val="70FFAE41"/>
    <w:rsid w:val="714992A5"/>
    <w:rsid w:val="7197AE87"/>
    <w:rsid w:val="71FDCEBF"/>
    <w:rsid w:val="7205C86D"/>
    <w:rsid w:val="729D1059"/>
    <w:rsid w:val="730EA023"/>
    <w:rsid w:val="7334E922"/>
    <w:rsid w:val="73350907"/>
    <w:rsid w:val="736C59CD"/>
    <w:rsid w:val="73A14E9B"/>
    <w:rsid w:val="73CD1E55"/>
    <w:rsid w:val="73F84B20"/>
    <w:rsid w:val="7424414C"/>
    <w:rsid w:val="7438AEE4"/>
    <w:rsid w:val="744D8028"/>
    <w:rsid w:val="7454B05B"/>
    <w:rsid w:val="74817DDA"/>
    <w:rsid w:val="74A098B1"/>
    <w:rsid w:val="74BE0AFA"/>
    <w:rsid w:val="74C01DA2"/>
    <w:rsid w:val="74FE525B"/>
    <w:rsid w:val="7513239F"/>
    <w:rsid w:val="7528B495"/>
    <w:rsid w:val="752BA78E"/>
    <w:rsid w:val="758D2B15"/>
    <w:rsid w:val="75A401F0"/>
    <w:rsid w:val="75C912E0"/>
    <w:rsid w:val="75FE1830"/>
    <w:rsid w:val="762E873F"/>
    <w:rsid w:val="7657E063"/>
    <w:rsid w:val="76A07BB0"/>
    <w:rsid w:val="76B9F2E5"/>
    <w:rsid w:val="76E09F51"/>
    <w:rsid w:val="7706A3C4"/>
    <w:rsid w:val="776B2666"/>
    <w:rsid w:val="7792EC9E"/>
    <w:rsid w:val="77DA8962"/>
    <w:rsid w:val="77E6D303"/>
    <w:rsid w:val="783A4681"/>
    <w:rsid w:val="78615D08"/>
    <w:rsid w:val="7890C372"/>
    <w:rsid w:val="789141F1"/>
    <w:rsid w:val="78AA04AC"/>
    <w:rsid w:val="78CC186D"/>
    <w:rsid w:val="78EFDD72"/>
    <w:rsid w:val="78F02A8B"/>
    <w:rsid w:val="78F428C2"/>
    <w:rsid w:val="78F6B650"/>
    <w:rsid w:val="797AECEE"/>
    <w:rsid w:val="79CDE8BB"/>
    <w:rsid w:val="7A42ADDF"/>
    <w:rsid w:val="7A84BD67"/>
    <w:rsid w:val="7A897A8D"/>
    <w:rsid w:val="7AB60411"/>
    <w:rsid w:val="7ACA016F"/>
    <w:rsid w:val="7B1BC6E2"/>
    <w:rsid w:val="7B25B929"/>
    <w:rsid w:val="7B3F3E89"/>
    <w:rsid w:val="7B77E8E2"/>
    <w:rsid w:val="7BD63766"/>
    <w:rsid w:val="7C1D609E"/>
    <w:rsid w:val="7C4E5593"/>
    <w:rsid w:val="7C5920AC"/>
    <w:rsid w:val="7CE1E912"/>
    <w:rsid w:val="7D30C526"/>
    <w:rsid w:val="7D469384"/>
    <w:rsid w:val="7D6B4BCF"/>
    <w:rsid w:val="7DA564D5"/>
    <w:rsid w:val="7DBC12E9"/>
    <w:rsid w:val="7DD4896C"/>
    <w:rsid w:val="7E235929"/>
    <w:rsid w:val="7E2EDCC0"/>
    <w:rsid w:val="7E788ED0"/>
    <w:rsid w:val="7E7D215C"/>
    <w:rsid w:val="7E923362"/>
    <w:rsid w:val="7EB4CEEB"/>
    <w:rsid w:val="7EE4C289"/>
    <w:rsid w:val="7F3013F5"/>
    <w:rsid w:val="7F528756"/>
    <w:rsid w:val="7F780FCF"/>
    <w:rsid w:val="7F8F047E"/>
    <w:rsid w:val="7F92C285"/>
    <w:rsid w:val="7FBA0EB6"/>
    <w:rsid w:val="7FE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F7CF"/>
  <w15:chartTrackingRefBased/>
  <w15:docId w15:val="{6EEBB9AC-0013-4BE0-9458-7FFF829E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BD0"/>
  </w:style>
  <w:style w:type="paragraph" w:styleId="Zpat">
    <w:name w:val="footer"/>
    <w:basedOn w:val="Normln"/>
    <w:link w:val="ZpatChar"/>
    <w:uiPriority w:val="99"/>
    <w:unhideWhenUsed/>
    <w:rsid w:val="00A57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 Vladimír</dc:creator>
  <cp:keywords/>
  <dc:description/>
  <cp:lastModifiedBy>Horová Angela</cp:lastModifiedBy>
  <cp:revision>2</cp:revision>
  <cp:lastPrinted>2022-02-07T13:42:00Z</cp:lastPrinted>
  <dcterms:created xsi:type="dcterms:W3CDTF">2022-02-11T12:02:00Z</dcterms:created>
  <dcterms:modified xsi:type="dcterms:W3CDTF">2022-02-11T12:02:00Z</dcterms:modified>
</cp:coreProperties>
</file>