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86BC" w14:textId="7E0B5B87" w:rsidR="002365CA" w:rsidRPr="00A27664" w:rsidRDefault="008F1E1C" w:rsidP="00A27664">
      <w:pPr>
        <w:ind w:left="7080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2022/256/NM</w:t>
      </w:r>
    </w:p>
    <w:p w14:paraId="1C52679D" w14:textId="205DBACB" w:rsidR="00A27664" w:rsidRPr="00A27664" w:rsidRDefault="00A27664">
      <w:pPr>
        <w:rPr>
          <w:rFonts w:ascii="Times New Roman" w:hAnsi="Times New Roman" w:cs="Times New Roman"/>
          <w:i/>
          <w:iCs/>
        </w:rPr>
      </w:pPr>
    </w:p>
    <w:p w14:paraId="46D3BF88" w14:textId="2C065FF4" w:rsidR="00A27664" w:rsidRPr="00FA76FD" w:rsidRDefault="00A27664" w:rsidP="00A2766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Dodatek č. </w:t>
      </w:r>
      <w:r w:rsidR="00D51E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FA7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ke smlouvě</w:t>
      </w:r>
    </w:p>
    <w:p w14:paraId="502942E7" w14:textId="11702B97" w:rsidR="00A27664" w:rsidRPr="00FA76FD" w:rsidRDefault="00A27664" w:rsidP="00A2766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č. objednatele: 210763</w:t>
      </w:r>
    </w:p>
    <w:p w14:paraId="485E6995" w14:textId="60FB6159" w:rsidR="00A27664" w:rsidRDefault="00A27664" w:rsidP="00A2766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č. zhotovitele:</w:t>
      </w:r>
    </w:p>
    <w:p w14:paraId="26D276B1" w14:textId="17391142" w:rsidR="0070297B" w:rsidRPr="00FA76FD" w:rsidRDefault="0070297B" w:rsidP="00A2766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</w:t>
      </w:r>
    </w:p>
    <w:p w14:paraId="57116F77" w14:textId="5D97FC27" w:rsidR="00A27664" w:rsidRPr="00FA76FD" w:rsidRDefault="00A27664" w:rsidP="00FA76F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Článek I.</w:t>
      </w:r>
    </w:p>
    <w:p w14:paraId="2AB154C9" w14:textId="49954500" w:rsidR="00A27664" w:rsidRPr="00FA76FD" w:rsidRDefault="00A27664" w:rsidP="00FA76FD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Smluvní strany</w:t>
      </w:r>
    </w:p>
    <w:p w14:paraId="7E84DC4D" w14:textId="4A0464DE" w:rsidR="00A27664" w:rsidRPr="00FA76FD" w:rsidRDefault="00A27664" w:rsidP="00A42D18">
      <w:pPr>
        <w:spacing w:line="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14:paraId="259E6BE5" w14:textId="1EEB24C0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Objednatel: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Národní muzeum, příspěvková organizace</w:t>
      </w:r>
    </w:p>
    <w:p w14:paraId="3DED8D87" w14:textId="2DC890D9" w:rsidR="00A27664" w:rsidRPr="00FA76FD" w:rsidRDefault="00A27664" w:rsidP="00B43073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Sídlo: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Václavské náměstí 68, 115 79  Praha 1</w:t>
      </w:r>
    </w:p>
    <w:p w14:paraId="7E2F4601" w14:textId="17145F8D" w:rsidR="0070297B" w:rsidRPr="00FA76FD" w:rsidRDefault="0070297B" w:rsidP="0070297B">
      <w:pPr>
        <w:spacing w:line="240" w:lineRule="auto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Zastoupen:</w:t>
      </w:r>
      <w:r w:rsidR="00A27664" w:rsidRPr="00FA76F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27664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7664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7664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27664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>prof. PhDr. Michal Stehlík, PhD.</w:t>
      </w:r>
    </w:p>
    <w:p w14:paraId="769D8B92" w14:textId="77777777" w:rsidR="0070297B" w:rsidRPr="00FA76FD" w:rsidRDefault="0070297B" w:rsidP="0070297B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>áměstek generálního ředitele</w:t>
      </w:r>
    </w:p>
    <w:p w14:paraId="15005FF2" w14:textId="48B70CB3" w:rsidR="0070297B" w:rsidRDefault="00603F9B" w:rsidP="0070297B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IČ: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00023272</w:t>
      </w:r>
    </w:p>
    <w:p w14:paraId="316F001A" w14:textId="49BB943F" w:rsidR="00C50FD6" w:rsidRDefault="00C50FD6" w:rsidP="0070297B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DIČ: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CZ00023272</w:t>
      </w:r>
    </w:p>
    <w:p w14:paraId="3C33135F" w14:textId="77777777" w:rsidR="00C50FD6" w:rsidRPr="00FA76FD" w:rsidRDefault="00C50FD6" w:rsidP="0070297B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CFB6E9D" w14:textId="69F9DDD8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(dále jen objednatel)</w:t>
      </w:r>
    </w:p>
    <w:p w14:paraId="05E80D08" w14:textId="77777777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263A7F1" w14:textId="49E589E6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278FFED8" w14:textId="77777777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69E20D7" w14:textId="3248A288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Zhotovitel: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NEO BUILDER a.s.</w:t>
      </w:r>
    </w:p>
    <w:p w14:paraId="24C99DE8" w14:textId="3734A0CF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Sídlo: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Přátelství 986/19, Uhříněves, 104 00 Praha 10</w:t>
      </w:r>
    </w:p>
    <w:p w14:paraId="7909F5BF" w14:textId="2E6085B3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Zastoupen: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Ing. Vasyl Nemesh – předseda správní rady</w:t>
      </w:r>
    </w:p>
    <w:p w14:paraId="312FD19E" w14:textId="2CAB5118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IČ: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05553750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352CED9" w14:textId="6B4A8590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A76FD">
        <w:rPr>
          <w:rFonts w:ascii="Times New Roman" w:hAnsi="Times New Roman" w:cs="Times New Roman"/>
          <w:i/>
          <w:iCs/>
          <w:sz w:val="24"/>
          <w:szCs w:val="24"/>
        </w:rPr>
        <w:t>DIČ:</w:t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A76FD">
        <w:rPr>
          <w:rFonts w:ascii="Times New Roman" w:hAnsi="Times New Roman" w:cs="Times New Roman"/>
          <w:i/>
          <w:iCs/>
          <w:sz w:val="24"/>
          <w:szCs w:val="24"/>
        </w:rPr>
        <w:tab/>
        <w:t>CZ05553750</w:t>
      </w:r>
    </w:p>
    <w:p w14:paraId="69578BF6" w14:textId="03A26C02" w:rsidR="00FA76FD" w:rsidRPr="00FA76FD" w:rsidRDefault="00FA76FD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4A7DFA7" w14:textId="77777777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70674CD" w14:textId="523934EC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zhotovitel)</w:t>
      </w:r>
    </w:p>
    <w:p w14:paraId="77B02E4D" w14:textId="3CED47BE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E622F4" w14:textId="6B4A8431" w:rsidR="00B43073" w:rsidRDefault="00B43073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4BE2A11" w14:textId="77777777" w:rsidR="00603F9B" w:rsidRDefault="00603F9B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F25491C" w14:textId="3521A7CA" w:rsidR="00B43073" w:rsidRDefault="00F676F2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Smluvní strany uzavírají na základě vzájemné dohody dále uvedený dodatek č. </w:t>
      </w:r>
      <w:r w:rsidR="0070297B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ke smlouvě o dílo takto:</w:t>
      </w:r>
    </w:p>
    <w:p w14:paraId="58ED730C" w14:textId="286372D2" w:rsidR="00F676F2" w:rsidRDefault="00F676F2" w:rsidP="00B43073">
      <w:pPr>
        <w:spacing w:line="40" w:lineRule="atLeast"/>
        <w:contextualSpacing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38A581" w14:textId="79B96331" w:rsidR="00F676F2" w:rsidRDefault="00F676F2" w:rsidP="00913B62">
      <w:pPr>
        <w:spacing w:line="4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76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Článek II.</w:t>
      </w:r>
    </w:p>
    <w:p w14:paraId="581F5419" w14:textId="44EA2251" w:rsidR="00F676F2" w:rsidRDefault="00F676F2" w:rsidP="00913B62">
      <w:pPr>
        <w:spacing w:line="40" w:lineRule="atLeast"/>
        <w:contextualSpacing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335218" w14:textId="406AFBC4" w:rsidR="00F676F2" w:rsidRDefault="00F676F2" w:rsidP="00F676F2">
      <w:pPr>
        <w:pStyle w:val="Odstavecseseznamem"/>
        <w:numPr>
          <w:ilvl w:val="0"/>
          <w:numId w:val="12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501F08">
        <w:rPr>
          <w:rFonts w:ascii="Times New Roman" w:hAnsi="Times New Roman" w:cs="Times New Roman"/>
          <w:i/>
          <w:iCs/>
          <w:sz w:val="24"/>
          <w:szCs w:val="24"/>
        </w:rPr>
        <w:t>V článku III. smlouvy označeném jako doba plnění se mění odstavec 1 takto:</w:t>
      </w:r>
    </w:p>
    <w:p w14:paraId="63496C63" w14:textId="12CFF82C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05A2B" w14:textId="3A455563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Předání staveniště: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11. 8. 2021</w:t>
      </w:r>
    </w:p>
    <w:p w14:paraId="002605A5" w14:textId="77777777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8A28925" w14:textId="3A3E82EC" w:rsidR="00D51EAB" w:rsidRPr="00603F9B" w:rsidRDefault="00501F08" w:rsidP="00603F9B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Zahájení prací: den následující po předání platného stav. povolení zhotoviteli</w:t>
      </w:r>
    </w:p>
    <w:p w14:paraId="03016487" w14:textId="77777777" w:rsidR="00603F9B" w:rsidRDefault="00603F9B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EE3070C" w14:textId="69188AFA" w:rsidR="00CB1943" w:rsidRDefault="00CB1943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Lhůta dokončení a předání a převzetí díla: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241537">
        <w:rPr>
          <w:rFonts w:ascii="Times New Roman" w:hAnsi="Times New Roman" w:cs="Times New Roman"/>
          <w:i/>
          <w:iCs/>
          <w:sz w:val="24"/>
          <w:szCs w:val="24"/>
        </w:rPr>
        <w:t>15.3.2022</w:t>
      </w:r>
    </w:p>
    <w:p w14:paraId="67FB3441" w14:textId="77777777" w:rsidR="00D51EAB" w:rsidRPr="00D51EAB" w:rsidRDefault="00D51EAB" w:rsidP="00D51EAB">
      <w:pPr>
        <w:spacing w:line="40" w:lineRule="atLeast"/>
        <w:ind w:left="360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EB3000E" w14:textId="2E740498" w:rsidR="00D51EAB" w:rsidRDefault="00D51EAB" w:rsidP="00D51EAB">
      <w:pPr>
        <w:pStyle w:val="Odstavecseseznamem"/>
        <w:numPr>
          <w:ilvl w:val="0"/>
          <w:numId w:val="12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D51EAB">
        <w:rPr>
          <w:rFonts w:ascii="Times New Roman" w:hAnsi="Times New Roman" w:cs="Times New Roman"/>
          <w:i/>
          <w:iCs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51EAB">
        <w:rPr>
          <w:rFonts w:ascii="Times New Roman" w:hAnsi="Times New Roman" w:cs="Times New Roman"/>
          <w:i/>
          <w:iCs/>
          <w:sz w:val="24"/>
          <w:szCs w:val="24"/>
        </w:rPr>
        <w:t>článku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IV. smlouvy s označením Cena díla se mění odstavec 1 takto:</w:t>
      </w:r>
      <w:r w:rsidRPr="00D51E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3E0FEE1" w14:textId="438E410D" w:rsidR="00D51EAB" w:rsidRDefault="00D51EAB" w:rsidP="00D51EAB">
      <w:pPr>
        <w:spacing w:line="40" w:lineRule="atLeast"/>
        <w:ind w:left="708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Cena díla </w:t>
      </w:r>
      <w:r w:rsidR="00821102">
        <w:rPr>
          <w:rFonts w:ascii="Times New Roman" w:hAnsi="Times New Roman" w:cs="Times New Roman"/>
          <w:i/>
          <w:iCs/>
          <w:sz w:val="24"/>
          <w:szCs w:val="24"/>
        </w:rPr>
        <w:t xml:space="preserve">sjednaná dle </w:t>
      </w:r>
      <w:proofErr w:type="spellStart"/>
      <w:r w:rsidR="00821102">
        <w:rPr>
          <w:rFonts w:ascii="Times New Roman" w:hAnsi="Times New Roman" w:cs="Times New Roman"/>
          <w:i/>
          <w:iCs/>
          <w:sz w:val="24"/>
          <w:szCs w:val="24"/>
        </w:rPr>
        <w:t>SoD</w:t>
      </w:r>
      <w:proofErr w:type="spellEnd"/>
      <w:r w:rsidR="008211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bez DPH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5 295 681,82 Kč</w:t>
      </w:r>
    </w:p>
    <w:p w14:paraId="4362709B" w14:textId="45C11F15" w:rsidR="00821102" w:rsidRDefault="00821102" w:rsidP="00D51EAB">
      <w:pPr>
        <w:spacing w:line="40" w:lineRule="atLeast"/>
        <w:ind w:left="708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Zvýšení ceny díla dle tohoto dodatku bez DPH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</w:t>
      </w:r>
      <w:r w:rsidR="00C1530A">
        <w:rPr>
          <w:rFonts w:ascii="Times New Roman" w:hAnsi="Times New Roman" w:cs="Times New Roman"/>
          <w:i/>
          <w:iCs/>
          <w:sz w:val="24"/>
          <w:szCs w:val="24"/>
        </w:rPr>
        <w:t>704 825,40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 xml:space="preserve"> Kč</w:t>
      </w:r>
    </w:p>
    <w:p w14:paraId="5F6A3E2C" w14:textId="34E777CA" w:rsidR="00821102" w:rsidRDefault="00821102" w:rsidP="00D51EAB">
      <w:pPr>
        <w:pBdr>
          <w:bottom w:val="single" w:sz="12" w:space="1" w:color="auto"/>
        </w:pBdr>
        <w:spacing w:line="40" w:lineRule="atLeast"/>
        <w:ind w:left="708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Snížení ceny díla dle tohoto dodatku bez DPH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1530A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="00603F9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 xml:space="preserve"> 425 678,20 Kč</w:t>
      </w:r>
    </w:p>
    <w:p w14:paraId="485CB545" w14:textId="504BED26" w:rsidR="00821102" w:rsidRDefault="00821102" w:rsidP="00D51EAB">
      <w:pPr>
        <w:spacing w:line="40" w:lineRule="atLeast"/>
        <w:ind w:left="708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Nová cena díla bez DPH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5</w:t>
      </w:r>
      <w:r w:rsidR="00C153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="00C1530A">
        <w:rPr>
          <w:rFonts w:ascii="Times New Roman" w:hAnsi="Times New Roman" w:cs="Times New Roman"/>
          <w:i/>
          <w:iCs/>
          <w:sz w:val="24"/>
          <w:szCs w:val="24"/>
        </w:rPr>
        <w:t>4 829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530A"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 xml:space="preserve"> Kč</w:t>
      </w:r>
    </w:p>
    <w:p w14:paraId="1AE04BD2" w14:textId="1531AF56" w:rsidR="00821102" w:rsidRDefault="00821102" w:rsidP="00D51EAB">
      <w:pPr>
        <w:spacing w:line="40" w:lineRule="atLeast"/>
        <w:ind w:left="708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DPH 21%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1 17</w:t>
      </w:r>
      <w:r w:rsidR="00C1530A">
        <w:rPr>
          <w:rFonts w:ascii="Times New Roman" w:hAnsi="Times New Roman" w:cs="Times New Roman"/>
          <w:i/>
          <w:iCs/>
          <w:sz w:val="24"/>
          <w:szCs w:val="24"/>
        </w:rPr>
        <w:t>0 714,09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 xml:space="preserve"> Kč</w:t>
      </w:r>
    </w:p>
    <w:p w14:paraId="0E0ECF71" w14:textId="75E38DCB" w:rsidR="00501F08" w:rsidRPr="00D27DAE" w:rsidRDefault="00821102" w:rsidP="00FF3C3B">
      <w:pPr>
        <w:spacing w:line="40" w:lineRule="atLeast"/>
        <w:ind w:left="708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7D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Nová cena díla včetně DPH</w:t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27DAE" w:rsidRPr="00D27D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6</w:t>
      </w:r>
      <w:r w:rsidR="00493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74</w:t>
      </w:r>
      <w:r w:rsidR="00C153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493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="00C153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493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43,00</w:t>
      </w:r>
      <w:r w:rsidR="00D27DAE" w:rsidRPr="00D27D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Kč</w:t>
      </w:r>
    </w:p>
    <w:p w14:paraId="74F651D9" w14:textId="77777777" w:rsidR="00913B62" w:rsidRDefault="00913B62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4646DB7" w14:textId="0CC2D4A4" w:rsidR="00501F08" w:rsidRDefault="00501F08" w:rsidP="00913B62">
      <w:pPr>
        <w:pStyle w:val="Odstavecseseznamem"/>
        <w:spacing w:line="40" w:lineRule="atLeast"/>
        <w:jc w:val="center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Článek III.</w:t>
      </w:r>
    </w:p>
    <w:p w14:paraId="296453F9" w14:textId="08F63A5F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2A09DA" w14:textId="109B281D" w:rsidR="00501F08" w:rsidRDefault="00501F08" w:rsidP="00501F08">
      <w:pPr>
        <w:pStyle w:val="Odstavecseseznamem"/>
        <w:numPr>
          <w:ilvl w:val="0"/>
          <w:numId w:val="13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 ostatních ujednání, v tomto dodatku neuvedených, zůstává text předmětné smlouvy o dílo nedotčen.</w:t>
      </w:r>
    </w:p>
    <w:p w14:paraId="2B5EA9E4" w14:textId="77777777" w:rsidR="00501F08" w:rsidRDefault="00501F08" w:rsidP="00501F08">
      <w:pPr>
        <w:pStyle w:val="Odstavecseseznamem"/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EF46124" w14:textId="6F71EC9F" w:rsidR="00501F08" w:rsidRDefault="00501F08" w:rsidP="00501F08">
      <w:pPr>
        <w:pStyle w:val="Odstavecseseznamem"/>
        <w:numPr>
          <w:ilvl w:val="0"/>
          <w:numId w:val="13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501F08">
        <w:rPr>
          <w:rFonts w:ascii="Times New Roman" w:hAnsi="Times New Roman" w:cs="Times New Roman"/>
          <w:i/>
          <w:iCs/>
          <w:sz w:val="24"/>
          <w:szCs w:val="24"/>
        </w:rPr>
        <w:t>Tento dodatek nabývá platnosti jeho podpisu oběma stranami a účinnosti dnem uveřejnění v registru smluv</w:t>
      </w:r>
      <w:r w:rsidR="00B10647">
        <w:rPr>
          <w:rFonts w:ascii="Times New Roman" w:hAnsi="Times New Roman" w:cs="Times New Roman"/>
          <w:i/>
          <w:iCs/>
          <w:sz w:val="24"/>
          <w:szCs w:val="24"/>
        </w:rPr>
        <w:t xml:space="preserve"> ve smyslu zákona č. 340/2045 Sb.</w:t>
      </w:r>
    </w:p>
    <w:p w14:paraId="782CF2DD" w14:textId="77777777" w:rsidR="00501F08" w:rsidRPr="00501F08" w:rsidRDefault="00501F08" w:rsidP="00501F08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7BEAC24D" w14:textId="6744F6B0" w:rsidR="00501F08" w:rsidRDefault="00501F08" w:rsidP="00501F08">
      <w:pPr>
        <w:pStyle w:val="Odstavecseseznamem"/>
        <w:numPr>
          <w:ilvl w:val="0"/>
          <w:numId w:val="13"/>
        </w:num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Tento dodatek je vyhotoven ve čtyřech vyhotoveních, z nichž objednatel a zhotovitel obdrží </w:t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>po dvou podepsaných vyhotoveních.</w:t>
      </w:r>
    </w:p>
    <w:p w14:paraId="540DDA2E" w14:textId="77777777" w:rsidR="00EB3B54" w:rsidRPr="00EB3B54" w:rsidRDefault="00EB3B54" w:rsidP="00EB3B54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5BB89A8C" w14:textId="31AF60EE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0266700" w14:textId="4C4A2AFD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4600A65" w14:textId="037BA068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8C575D9" w14:textId="0A46C4ED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D837F1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 objednatele: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Za zhotovitele:</w:t>
      </w:r>
    </w:p>
    <w:p w14:paraId="4297FE69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3F10B55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1802C5F" w14:textId="77777777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A45372F" w14:textId="4FC99918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………………………………...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…………………………………</w:t>
      </w:r>
    </w:p>
    <w:p w14:paraId="57D269CD" w14:textId="1E71328D" w:rsidR="00EB3B54" w:rsidRDefault="00EB3B54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Prof. PhDr. Michal Stehlík, PhD.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Ing. Vasyl Nemesh</w:t>
      </w:r>
    </w:p>
    <w:p w14:paraId="0834F4FB" w14:textId="77777777" w:rsidR="00AC35FC" w:rsidRDefault="00FF3C3B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>áměstek generálního ředitele</w:t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předseda správní rady</w:t>
      </w:r>
      <w:r w:rsidR="00EB3B54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A63A4CD" w14:textId="77777777" w:rsidR="00AC35FC" w:rsidRDefault="00AC35FC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02B84178" w14:textId="77777777" w:rsidR="00AC35FC" w:rsidRDefault="00AC35FC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9F18195" w14:textId="77777777" w:rsidR="00AC35FC" w:rsidRDefault="00AC35FC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2BBC1" w14:textId="53601E5F" w:rsidR="00AC35FC" w:rsidRDefault="00AC35FC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Příloha č. 1 –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přípočtový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změnový list</w:t>
      </w:r>
      <w:r w:rsidR="0094635D">
        <w:rPr>
          <w:rFonts w:ascii="Times New Roman" w:hAnsi="Times New Roman" w:cs="Times New Roman"/>
          <w:i/>
          <w:iCs/>
          <w:sz w:val="24"/>
          <w:szCs w:val="24"/>
        </w:rPr>
        <w:t xml:space="preserve"> č. 1a</w:t>
      </w:r>
    </w:p>
    <w:p w14:paraId="53BF9BB9" w14:textId="108D149A" w:rsidR="00AC35FC" w:rsidRDefault="00AC35FC" w:rsidP="00EB3B54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Příloha č. 2 – odpočtový změnový list</w:t>
      </w:r>
      <w:r w:rsidR="0094635D">
        <w:rPr>
          <w:rFonts w:ascii="Times New Roman" w:hAnsi="Times New Roman" w:cs="Times New Roman"/>
          <w:i/>
          <w:iCs/>
          <w:sz w:val="24"/>
          <w:szCs w:val="24"/>
        </w:rPr>
        <w:t xml:space="preserve"> č. 1b</w:t>
      </w:r>
    </w:p>
    <w:p w14:paraId="3286C2A3" w14:textId="3416C3C9" w:rsidR="00FA76FD" w:rsidRPr="00FA76FD" w:rsidRDefault="00EB3B54" w:rsidP="00B43073">
      <w:pPr>
        <w:spacing w:line="40" w:lineRule="atLeas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76FD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76FD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76FD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A76FD" w:rsidRPr="00FA76FD">
        <w:rPr>
          <w:rFonts w:ascii="Times New Roman" w:hAnsi="Times New Roman" w:cs="Times New Roman"/>
          <w:i/>
          <w:iCs/>
          <w:sz w:val="24"/>
          <w:szCs w:val="24"/>
        </w:rPr>
        <w:tab/>
      </w:r>
    </w:p>
    <w:sectPr w:rsidR="00FA76FD" w:rsidRPr="00FA76FD" w:rsidSect="00FF3C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2A11E79"/>
    <w:multiLevelType w:val="hybridMultilevel"/>
    <w:tmpl w:val="815AE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307EA"/>
    <w:multiLevelType w:val="hybridMultilevel"/>
    <w:tmpl w:val="1FDCB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15DF6"/>
    <w:multiLevelType w:val="hybridMultilevel"/>
    <w:tmpl w:val="772AF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5A"/>
    <w:rsid w:val="000512DF"/>
    <w:rsid w:val="001663A9"/>
    <w:rsid w:val="002365CA"/>
    <w:rsid w:val="00241537"/>
    <w:rsid w:val="00414F9F"/>
    <w:rsid w:val="004936B6"/>
    <w:rsid w:val="004B0625"/>
    <w:rsid w:val="00501F08"/>
    <w:rsid w:val="00597D5A"/>
    <w:rsid w:val="00603F9B"/>
    <w:rsid w:val="00657C3A"/>
    <w:rsid w:val="006E5B41"/>
    <w:rsid w:val="0070297B"/>
    <w:rsid w:val="00821102"/>
    <w:rsid w:val="008F1E1C"/>
    <w:rsid w:val="00913B62"/>
    <w:rsid w:val="0094635D"/>
    <w:rsid w:val="009C2E9E"/>
    <w:rsid w:val="00A27664"/>
    <w:rsid w:val="00A42D18"/>
    <w:rsid w:val="00AC35FC"/>
    <w:rsid w:val="00B10647"/>
    <w:rsid w:val="00B43073"/>
    <w:rsid w:val="00C1530A"/>
    <w:rsid w:val="00C50FD6"/>
    <w:rsid w:val="00CB1943"/>
    <w:rsid w:val="00D27DAE"/>
    <w:rsid w:val="00D51EAB"/>
    <w:rsid w:val="00EB3B54"/>
    <w:rsid w:val="00F676F2"/>
    <w:rsid w:val="00F96CE4"/>
    <w:rsid w:val="00FA76FD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D401"/>
  <w15:chartTrackingRefBased/>
  <w15:docId w15:val="{D2DFFF60-5090-45A5-B9D0-C629CACC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2E9E"/>
  </w:style>
  <w:style w:type="paragraph" w:styleId="Nadpis1">
    <w:name w:val="heading 1"/>
    <w:basedOn w:val="Normln"/>
    <w:next w:val="Normln"/>
    <w:link w:val="Nadpis1Char"/>
    <w:uiPriority w:val="9"/>
    <w:qFormat/>
    <w:rsid w:val="009C2E9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2E9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2E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2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2E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2E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2E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2E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2E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76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6F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C2E9E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2E9E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2E9E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2E9E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2E9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2E9E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2E9E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2E9E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2E9E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C2E9E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9C2E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C2E9E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2E9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9C2E9E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sid w:val="009C2E9E"/>
    <w:rPr>
      <w:b/>
      <w:bCs/>
    </w:rPr>
  </w:style>
  <w:style w:type="character" w:styleId="Zdraznn">
    <w:name w:val="Emphasis"/>
    <w:basedOn w:val="Standardnpsmoodstavce"/>
    <w:uiPriority w:val="20"/>
    <w:qFormat/>
    <w:rsid w:val="009C2E9E"/>
    <w:rPr>
      <w:i/>
      <w:iCs/>
    </w:rPr>
  </w:style>
  <w:style w:type="paragraph" w:styleId="Bezmezer">
    <w:name w:val="No Spacing"/>
    <w:uiPriority w:val="1"/>
    <w:qFormat/>
    <w:rsid w:val="009C2E9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C2E9E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C2E9E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2E9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2E9E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C2E9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C2E9E"/>
    <w:rPr>
      <w:b w:val="0"/>
      <w:bCs w:val="0"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sid w:val="009C2E9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C2E9E"/>
    <w:rPr>
      <w:b/>
      <w:bCs/>
      <w:smallCaps/>
      <w:color w:val="4472C4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C2E9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C2E9E"/>
    <w:pPr>
      <w:outlineLvl w:val="9"/>
    </w:pPr>
  </w:style>
  <w:style w:type="paragraph" w:styleId="Odstavecseseznamem">
    <w:name w:val="List Paragraph"/>
    <w:basedOn w:val="Normln"/>
    <w:uiPriority w:val="34"/>
    <w:qFormat/>
    <w:rsid w:val="00F6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Angela</dc:creator>
  <cp:keywords/>
  <dc:description/>
  <cp:lastModifiedBy>Horová Angela</cp:lastModifiedBy>
  <cp:revision>9</cp:revision>
  <dcterms:created xsi:type="dcterms:W3CDTF">2022-01-18T12:46:00Z</dcterms:created>
  <dcterms:modified xsi:type="dcterms:W3CDTF">2022-02-08T07:49:00Z</dcterms:modified>
</cp:coreProperties>
</file>