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F4671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F4671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F4671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46719" w:rsidRDefault="00F46719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- 005397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46719" w:rsidRDefault="00F46719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F46719" w:rsidRDefault="00F46719"/>
        </w:tc>
        <w:tc>
          <w:tcPr>
            <w:tcW w:w="115" w:type="dxa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Dräger Medical s.r.o.</w:t>
            </w:r>
          </w:p>
          <w:p w:rsidR="00F46719" w:rsidRDefault="00FB6D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Obchodní 124</w:t>
            </w:r>
          </w:p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251 01  Čestlice</w:t>
            </w:r>
          </w:p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26700760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/>
            <w:shd w:val="clear" w:color="auto" w:fill="FFFFFF"/>
          </w:tcPr>
          <w:p w:rsidR="00F46719" w:rsidRDefault="00F467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576" w:type="dxa"/>
            <w:gridSpan w:val="2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F46719" w:rsidRDefault="00F46719"/>
        </w:tc>
        <w:tc>
          <w:tcPr>
            <w:tcW w:w="3496" w:type="dxa"/>
            <w:gridSpan w:val="4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31. 3. 2017 7:49:01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/>
            <w:shd w:val="clear" w:color="auto" w:fill="FFFFFF"/>
          </w:tcPr>
          <w:p w:rsidR="00F46719" w:rsidRDefault="00F467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/>
            <w:shd w:val="clear" w:color="auto" w:fill="FFFFFF"/>
          </w:tcPr>
          <w:p w:rsidR="00F46719" w:rsidRDefault="00F467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576" w:type="dxa"/>
            <w:gridSpan w:val="2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F46719" w:rsidRDefault="00F46719"/>
        </w:tc>
        <w:tc>
          <w:tcPr>
            <w:tcW w:w="3496" w:type="dxa"/>
            <w:gridSpan w:val="4"/>
            <w:shd w:val="clear" w:color="auto" w:fill="FFFFFF"/>
          </w:tcPr>
          <w:p w:rsidR="00F46719" w:rsidRDefault="00FB6D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/>
            <w:shd w:val="clear" w:color="auto" w:fill="FFFFFF"/>
          </w:tcPr>
          <w:p w:rsidR="00F46719" w:rsidRDefault="00F467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576" w:type="dxa"/>
            <w:gridSpan w:val="2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F46719" w:rsidRDefault="00F46719"/>
        </w:tc>
        <w:tc>
          <w:tcPr>
            <w:tcW w:w="3496" w:type="dxa"/>
            <w:gridSpan w:val="4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46719" w:rsidRDefault="00F46719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46719" w:rsidRDefault="00F46719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F46719" w:rsidRDefault="00F4671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576" w:type="dxa"/>
            <w:gridSpan w:val="2"/>
            <w:vMerge/>
            <w:shd w:val="clear" w:color="auto" w:fill="FFFFFF"/>
          </w:tcPr>
          <w:p w:rsidR="00F46719" w:rsidRDefault="00F46719"/>
        </w:tc>
        <w:tc>
          <w:tcPr>
            <w:tcW w:w="114" w:type="dxa"/>
          </w:tcPr>
          <w:p w:rsidR="00F46719" w:rsidRDefault="00F46719"/>
        </w:tc>
        <w:tc>
          <w:tcPr>
            <w:tcW w:w="3496" w:type="dxa"/>
            <w:gridSpan w:val="4"/>
            <w:vMerge/>
            <w:shd w:val="clear" w:color="auto" w:fill="FFFFFF"/>
          </w:tcPr>
          <w:p w:rsidR="00F46719" w:rsidRDefault="00F46719"/>
        </w:tc>
        <w:tc>
          <w:tcPr>
            <w:tcW w:w="115" w:type="dxa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/>
            <w:shd w:val="clear" w:color="auto" w:fill="FFFFFF"/>
          </w:tcPr>
          <w:p w:rsidR="00F46719" w:rsidRDefault="00F467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F46719" w:rsidRDefault="00F4671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/>
            <w:shd w:val="clear" w:color="auto" w:fill="FFFFFF"/>
          </w:tcPr>
          <w:p w:rsidR="00F46719" w:rsidRDefault="00F467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576" w:type="dxa"/>
            <w:gridSpan w:val="2"/>
            <w:vMerge/>
            <w:shd w:val="clear" w:color="auto" w:fill="FFFFFF"/>
          </w:tcPr>
          <w:p w:rsidR="00F46719" w:rsidRDefault="00F46719"/>
        </w:tc>
        <w:tc>
          <w:tcPr>
            <w:tcW w:w="114" w:type="dxa"/>
          </w:tcPr>
          <w:p w:rsidR="00F46719" w:rsidRDefault="00F46719"/>
        </w:tc>
        <w:tc>
          <w:tcPr>
            <w:tcW w:w="3496" w:type="dxa"/>
            <w:gridSpan w:val="4"/>
            <w:vMerge/>
            <w:shd w:val="clear" w:color="auto" w:fill="FFFFFF"/>
          </w:tcPr>
          <w:p w:rsidR="00F46719" w:rsidRDefault="00F46719"/>
        </w:tc>
        <w:tc>
          <w:tcPr>
            <w:tcW w:w="115" w:type="dxa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/>
            <w:shd w:val="clear" w:color="auto" w:fill="FFFFFF"/>
          </w:tcPr>
          <w:p w:rsidR="00F46719" w:rsidRDefault="00F467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46719" w:rsidRDefault="00F46719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843" w:type="dxa"/>
            <w:gridSpan w:val="13"/>
            <w:vMerge/>
            <w:shd w:val="clear" w:color="auto" w:fill="FFFFFF"/>
          </w:tcPr>
          <w:p w:rsidR="00F46719" w:rsidRDefault="00F467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46719" w:rsidRDefault="00F4671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46719" w:rsidRDefault="00F4671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44" w:type="dxa"/>
            <w:vMerge w:val="restart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F46719" w:rsidRDefault="00F46719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44" w:type="dxa"/>
            <w:vMerge/>
            <w:shd w:val="clear" w:color="auto" w:fill="FFFFFF"/>
          </w:tcPr>
          <w:p w:rsidR="00F46719" w:rsidRDefault="00F46719"/>
        </w:tc>
        <w:tc>
          <w:tcPr>
            <w:tcW w:w="115" w:type="dxa"/>
          </w:tcPr>
          <w:p w:rsidR="00F46719" w:rsidRDefault="00F46719"/>
        </w:tc>
        <w:tc>
          <w:tcPr>
            <w:tcW w:w="1361" w:type="dxa"/>
            <w:gridSpan w:val="5"/>
            <w:vMerge/>
            <w:shd w:val="clear" w:color="auto" w:fill="FFFFFF"/>
          </w:tcPr>
          <w:p w:rsidR="00F46719" w:rsidRDefault="00F46719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46719" w:rsidRDefault="00F467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44" w:type="dxa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F46719" w:rsidRDefault="00F46719"/>
        </w:tc>
        <w:tc>
          <w:tcPr>
            <w:tcW w:w="1361" w:type="dxa"/>
            <w:gridSpan w:val="5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46719" w:rsidRDefault="00F467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46719" w:rsidRDefault="00F4671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903" w:type="dxa"/>
            <w:gridSpan w:val="3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F46719" w:rsidRDefault="001A3071" w:rsidP="00FB6D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FB6D2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F46719" w:rsidRDefault="00F4671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46719" w:rsidRDefault="00F4671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F46719" w:rsidRDefault="00F46719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F46719" w:rsidRDefault="00F4671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7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F46719" w:rsidRDefault="00F467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Provedení BTK na přístrojích plicní ventilátor Oxylog 2000+ a 3000.</w:t>
            </w:r>
          </w:p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Revizní práce budou provedeny na výjezdových základnách v Sokolově a v Chebu.</w:t>
            </w:r>
          </w:p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U vybraných přístrojů bude provedena výměna baterie.</w:t>
            </w:r>
          </w:p>
          <w:p w:rsidR="00F46719" w:rsidRDefault="00F467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77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0044" w:type="dxa"/>
            <w:gridSpan w:val="20"/>
            <w:vMerge/>
            <w:shd w:val="clear" w:color="auto" w:fill="FFFFFF"/>
          </w:tcPr>
          <w:p w:rsidR="00F46719" w:rsidRDefault="00F46719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F46719" w:rsidRDefault="00F46719"/>
        </w:tc>
        <w:tc>
          <w:tcPr>
            <w:tcW w:w="114" w:type="dxa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F467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plicní ventilátor Dräger Oxylog 2000+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39 200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F467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plicní ventilátor Dräger Oxylog 3000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2 800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5704854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výměna ovládacího knoflíku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245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5704855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krytka ovládacího knoflíku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2M86341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Filtr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3 330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2M86733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Výměna akumulátorové baterie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9 815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68 705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F467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Cestovné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km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F467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Čas technika na cestě (2 technici)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5 500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F467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26 439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26 439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F46719" w:rsidRDefault="00F46719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F46719" w:rsidRDefault="00F46719"/>
        </w:tc>
        <w:tc>
          <w:tcPr>
            <w:tcW w:w="114" w:type="dxa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152 339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F46719" w:rsidRDefault="00F46719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F46719" w:rsidRDefault="00F46719"/>
        </w:tc>
        <w:tc>
          <w:tcPr>
            <w:tcW w:w="114" w:type="dxa"/>
            <w:tcBorders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719" w:rsidRDefault="00F46719"/>
        </w:tc>
      </w:tr>
      <w:tr w:rsidR="00F46719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F467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4671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1A307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31.03.2017  10:04  </w:t>
            </w:r>
            <w:proofErr w:type="spellStart"/>
            <w:r w:rsidR="00FB6D2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F46719" w:rsidRDefault="001A3071" w:rsidP="00FB6D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03.04.2017  08:06  </w:t>
            </w:r>
            <w:r w:rsidR="00FB6D2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F467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4671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46719" w:rsidRDefault="00F467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1A3071" w:rsidRDefault="001A3071"/>
    <w:sectPr w:rsidR="001A3071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19"/>
    <w:rsid w:val="001A3071"/>
    <w:rsid w:val="00D17AA7"/>
    <w:rsid w:val="00F46719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1558</Characters>
  <Application>Microsoft Office Word</Application>
  <DocSecurity>0</DocSecurity>
  <Lines>12</Lines>
  <Paragraphs>3</Paragraphs>
  <ScaleCrop>false</ScaleCrop>
  <Company>Stimulsoft Reports 2013.3.1800 from 22 November 2013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2017-04-05T06:55:00Z</dcterms:created>
  <dcterms:modified xsi:type="dcterms:W3CDTF">2017-04-05T06:55:00Z</dcterms:modified>
</cp:coreProperties>
</file>