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73E75386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0A20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5872E650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0C7C3D16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401CC8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579CE970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B46426" w14:textId="7FCCB1A0" w:rsidR="000E4288" w:rsidRPr="00587420" w:rsidRDefault="008C148C" w:rsidP="002019E8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E81931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0746E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2019E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F13F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366C2D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F13F8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3501DA" w:rsidRPr="000E4288" w14:paraId="2EA5866D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FA631A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2B8C6B3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5AB63DF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1B232740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01B84BF2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1F22D96E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16FC1A48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6088F8A9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3559A634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4624E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C03AA2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53A2CB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2773E49C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2415E9CC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77B708A1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0AB1B6AC" w14:textId="09E04B25" w:rsidR="00C857BF" w:rsidRDefault="00F13F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DTW Telecom, s.r.o.</w:t>
            </w:r>
          </w:p>
          <w:p w14:paraId="05AD08FE" w14:textId="0A144DE0" w:rsidR="00C857BF" w:rsidRPr="00587420" w:rsidRDefault="00F13F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Jarově 2425/4</w:t>
            </w:r>
          </w:p>
          <w:p w14:paraId="7968678E" w14:textId="63B457D0" w:rsidR="003501DA" w:rsidRPr="000E4288" w:rsidRDefault="00F13F8A">
            <w:pPr>
              <w:rPr>
                <w:rFonts w:ascii="Times New Roman" w:hAnsi="Times New Roman" w:cs="Times New Roman"/>
              </w:rPr>
            </w:pPr>
            <w:r w:rsidRPr="00F13F8A">
              <w:rPr>
                <w:rFonts w:ascii="Times New Roman" w:hAnsi="Times New Roman" w:cs="Times New Roman"/>
                <w:b/>
                <w:sz w:val="24"/>
              </w:rPr>
              <w:t>130 00 Praha</w:t>
            </w:r>
          </w:p>
        </w:tc>
      </w:tr>
      <w:tr w:rsidR="003501DA" w:rsidRPr="000E4288" w14:paraId="2D3CA5E3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B49D6DB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AC471B6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D4B516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1D7D85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7386A0F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0EDA30D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38FC35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1D453B98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599DD17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75D518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0B08CFF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C1E17F5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5989EFD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1BC1E84A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78F91DAB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15B26DB7" w14:textId="7367349B" w:rsidR="00B248B3" w:rsidRDefault="00F13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45803404</w:t>
            </w:r>
          </w:p>
          <w:p w14:paraId="3E1E58AC" w14:textId="13184A79" w:rsidR="00330AE6" w:rsidRPr="00C12EC6" w:rsidRDefault="00B248B3">
            <w:pPr>
              <w:rPr>
                <w:rFonts w:ascii="Times New Roman" w:hAnsi="Times New Roman" w:cs="Times New Roman"/>
                <w:b/>
              </w:rPr>
            </w:pPr>
            <w:r w:rsidRPr="00B248B3">
              <w:rPr>
                <w:rFonts w:ascii="Times New Roman" w:hAnsi="Times New Roman" w:cs="Times New Roman"/>
                <w:b/>
              </w:rPr>
              <w:t>CZ</w:t>
            </w:r>
            <w:r w:rsidR="00F13F8A">
              <w:rPr>
                <w:rFonts w:ascii="Times New Roman" w:hAnsi="Times New Roman" w:cs="Times New Roman"/>
                <w:b/>
              </w:rPr>
              <w:t>45803404</w:t>
            </w:r>
          </w:p>
        </w:tc>
      </w:tr>
      <w:tr w:rsidR="003501DA" w:rsidRPr="000E4288" w14:paraId="42F0D979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AB4C26B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53934B4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54BAC1E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1BAE5540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A093BEA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1F4C344F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97F8C4C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3D36120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5E5E8F4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CAA7BF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3638EC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7D69112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2C2F89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C80F13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31F731A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7338C721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643C39AB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757D388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5FEF547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B88FC2C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13F3019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02522B3" w14:textId="5F0A5B6C" w:rsidR="00BB2773" w:rsidRPr="00BB2773" w:rsidRDefault="00C8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81931">
              <w:rPr>
                <w:rFonts w:ascii="Times New Roman" w:hAnsi="Times New Roman" w:cs="Times New Roman"/>
                <w:b/>
              </w:rPr>
              <w:t>.</w:t>
            </w:r>
            <w:r w:rsidR="00F13F8A">
              <w:rPr>
                <w:rFonts w:ascii="Times New Roman" w:hAnsi="Times New Roman" w:cs="Times New Roman"/>
                <w:b/>
              </w:rPr>
              <w:t>2</w:t>
            </w:r>
            <w:r w:rsidR="00E81931">
              <w:rPr>
                <w:rFonts w:ascii="Times New Roman" w:hAnsi="Times New Roman" w:cs="Times New Roman"/>
                <w:b/>
              </w:rPr>
              <w:t>.202</w:t>
            </w:r>
            <w:r w:rsidR="0030746E">
              <w:rPr>
                <w:rFonts w:ascii="Times New Roman" w:hAnsi="Times New Roman" w:cs="Times New Roman"/>
                <w:b/>
              </w:rPr>
              <w:t>2</w:t>
            </w:r>
          </w:p>
          <w:p w14:paraId="2BB0EAEB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D31149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EEE9C5A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1012DF29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3DA50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566B035B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02B0E508" w14:textId="77777777" w:rsidR="00F13F8A" w:rsidRDefault="00F472EE" w:rsidP="00C8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330AE6">
              <w:rPr>
                <w:rFonts w:ascii="Times New Roman" w:hAnsi="Times New Roman" w:cs="Times New Roman"/>
              </w:rPr>
              <w:t xml:space="preserve"> </w:t>
            </w:r>
            <w:r w:rsidR="00F13F8A">
              <w:rPr>
                <w:rFonts w:ascii="Times New Roman" w:hAnsi="Times New Roman" w:cs="Times New Roman"/>
              </w:rPr>
              <w:t xml:space="preserve">200ks </w:t>
            </w:r>
            <w:proofErr w:type="spellStart"/>
            <w:r w:rsidR="00F13F8A">
              <w:rPr>
                <w:rFonts w:ascii="Times New Roman" w:hAnsi="Times New Roman" w:cs="Times New Roman"/>
              </w:rPr>
              <w:t>organizérových</w:t>
            </w:r>
            <w:proofErr w:type="spellEnd"/>
            <w:r w:rsidR="00F13F8A">
              <w:rPr>
                <w:rFonts w:ascii="Times New Roman" w:hAnsi="Times New Roman" w:cs="Times New Roman"/>
              </w:rPr>
              <w:t xml:space="preserve"> desek – 4 dílné pro zdravotní dokumentaci dle cenové</w:t>
            </w:r>
          </w:p>
          <w:p w14:paraId="10D375AF" w14:textId="77777777" w:rsidR="00F13F8A" w:rsidRDefault="00F13F8A" w:rsidP="00C857BF">
            <w:pPr>
              <w:rPr>
                <w:rFonts w:ascii="Times New Roman" w:hAnsi="Times New Roman" w:cs="Times New Roman"/>
              </w:rPr>
            </w:pPr>
          </w:p>
          <w:p w14:paraId="5B8EB11B" w14:textId="1B567240" w:rsidR="001A772B" w:rsidRDefault="00F13F8A" w:rsidP="00C8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nabídky ze dne 24.1.2022 v celkové částce 91.600,-Kč bez DPH včetně dopravy pro RÚ Hostinné.</w:t>
            </w:r>
          </w:p>
          <w:p w14:paraId="5E69B327" w14:textId="77777777" w:rsidR="00F13F8A" w:rsidRDefault="00F13F8A" w:rsidP="00C857BF">
            <w:pPr>
              <w:rPr>
                <w:rFonts w:ascii="Times New Roman" w:hAnsi="Times New Roman" w:cs="Times New Roman"/>
              </w:rPr>
            </w:pPr>
          </w:p>
          <w:p w14:paraId="7D79BBD4" w14:textId="42279D37" w:rsidR="00C857BF" w:rsidRDefault="00C857BF" w:rsidP="00C857BF">
            <w:pPr>
              <w:rPr>
                <w:rFonts w:ascii="Times New Roman" w:hAnsi="Times New Roman" w:cs="Times New Roman"/>
              </w:rPr>
            </w:pPr>
          </w:p>
          <w:p w14:paraId="3F753F86" w14:textId="742791B5" w:rsidR="00F472EE" w:rsidRPr="000E4288" w:rsidRDefault="00C857BF" w:rsidP="00F1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F13F8A">
              <w:rPr>
                <w:rFonts w:ascii="Times New Roman" w:hAnsi="Times New Roman" w:cs="Times New Roman"/>
              </w:rPr>
              <w:t>dodání do 8 týdnů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F07D574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96597"/>
    <w:rsid w:val="000E0276"/>
    <w:rsid w:val="000E4288"/>
    <w:rsid w:val="001A772B"/>
    <w:rsid w:val="002019E8"/>
    <w:rsid w:val="0030746E"/>
    <w:rsid w:val="00330AE6"/>
    <w:rsid w:val="003377BF"/>
    <w:rsid w:val="003501DA"/>
    <w:rsid w:val="00366C2D"/>
    <w:rsid w:val="003A51BE"/>
    <w:rsid w:val="004B21D2"/>
    <w:rsid w:val="004E6BD3"/>
    <w:rsid w:val="00587420"/>
    <w:rsid w:val="006A609D"/>
    <w:rsid w:val="006E7A9B"/>
    <w:rsid w:val="007646DC"/>
    <w:rsid w:val="00821F8F"/>
    <w:rsid w:val="008C148C"/>
    <w:rsid w:val="00914A6A"/>
    <w:rsid w:val="00A84221"/>
    <w:rsid w:val="00B22DFE"/>
    <w:rsid w:val="00B248B3"/>
    <w:rsid w:val="00B51C97"/>
    <w:rsid w:val="00B53DEE"/>
    <w:rsid w:val="00BB2773"/>
    <w:rsid w:val="00C12EC6"/>
    <w:rsid w:val="00C136DD"/>
    <w:rsid w:val="00C857BF"/>
    <w:rsid w:val="00CE11C8"/>
    <w:rsid w:val="00E81931"/>
    <w:rsid w:val="00E90936"/>
    <w:rsid w:val="00F13F8A"/>
    <w:rsid w:val="00F472EE"/>
    <w:rsid w:val="00F93114"/>
    <w:rsid w:val="00FD1D74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01B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2017-07-17T06:29:00Z</cp:lastPrinted>
  <dcterms:created xsi:type="dcterms:W3CDTF">2022-02-15T06:13:00Z</dcterms:created>
  <dcterms:modified xsi:type="dcterms:W3CDTF">2022-02-15T06:13:00Z</dcterms:modified>
</cp:coreProperties>
</file>