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262BD2" w14:textId="77777777" w:rsidR="003145AC" w:rsidRPr="007A16B0" w:rsidRDefault="00955CE2">
      <w:pPr>
        <w:spacing w:after="0" w:line="240" w:lineRule="auto"/>
        <w:jc w:val="center"/>
        <w:rPr>
          <w:rFonts w:asciiTheme="minorHAnsi" w:hAnsiTheme="minorHAnsi" w:cstheme="minorHAnsi"/>
          <w:b/>
          <w:sz w:val="28"/>
          <w:szCs w:val="28"/>
        </w:rPr>
      </w:pPr>
      <w:bookmarkStart w:id="0" w:name="_GoBack"/>
      <w:bookmarkEnd w:id="0"/>
      <w:r w:rsidRPr="007A16B0">
        <w:rPr>
          <w:rFonts w:asciiTheme="minorHAnsi" w:hAnsiTheme="minorHAnsi" w:cstheme="minorHAnsi"/>
          <w:b/>
          <w:sz w:val="28"/>
          <w:szCs w:val="28"/>
        </w:rPr>
        <w:t>Smlouva o dodávání odborných časopisů</w:t>
      </w:r>
    </w:p>
    <w:p w14:paraId="2F262BD3" w14:textId="77777777" w:rsidR="003145AC" w:rsidRPr="007A16B0" w:rsidRDefault="003145AC">
      <w:pPr>
        <w:spacing w:after="0" w:line="240" w:lineRule="auto"/>
        <w:jc w:val="center"/>
        <w:rPr>
          <w:rFonts w:asciiTheme="minorHAnsi" w:hAnsiTheme="minorHAnsi" w:cstheme="minorHAnsi"/>
        </w:rPr>
      </w:pPr>
    </w:p>
    <w:p w14:paraId="2F262BD4" w14:textId="77777777" w:rsidR="003145AC" w:rsidRPr="007A16B0" w:rsidRDefault="00955CE2">
      <w:pPr>
        <w:spacing w:after="0" w:line="240" w:lineRule="auto"/>
        <w:jc w:val="center"/>
        <w:rPr>
          <w:rFonts w:asciiTheme="minorHAnsi" w:hAnsiTheme="minorHAnsi" w:cstheme="minorHAnsi"/>
        </w:rPr>
      </w:pPr>
      <w:r w:rsidRPr="007A16B0">
        <w:rPr>
          <w:rFonts w:asciiTheme="minorHAnsi" w:hAnsiTheme="minorHAnsi" w:cstheme="minorHAnsi"/>
        </w:rPr>
        <w:t xml:space="preserve">uzavřená dle ustanovení § 1746 odst. 2 zák. č. 89/ 2012 Sb., občanský zákoník, </w:t>
      </w:r>
    </w:p>
    <w:p w14:paraId="2F262BD5" w14:textId="77777777" w:rsidR="003145AC" w:rsidRPr="007A16B0" w:rsidRDefault="00955CE2">
      <w:pPr>
        <w:spacing w:after="0" w:line="240" w:lineRule="auto"/>
        <w:jc w:val="center"/>
        <w:rPr>
          <w:rFonts w:asciiTheme="minorHAnsi" w:hAnsiTheme="minorHAnsi" w:cstheme="minorHAnsi"/>
        </w:rPr>
      </w:pPr>
      <w:r w:rsidRPr="007A16B0">
        <w:rPr>
          <w:rFonts w:asciiTheme="minorHAnsi" w:hAnsiTheme="minorHAnsi" w:cstheme="minorHAnsi"/>
        </w:rPr>
        <w:t xml:space="preserve">ve znění pozdějších předpisů, </w:t>
      </w:r>
    </w:p>
    <w:p w14:paraId="2F262BD6" w14:textId="77777777" w:rsidR="003145AC" w:rsidRPr="007A16B0" w:rsidRDefault="003145AC">
      <w:pPr>
        <w:spacing w:after="0" w:line="240" w:lineRule="auto"/>
        <w:rPr>
          <w:rFonts w:asciiTheme="minorHAnsi" w:hAnsiTheme="minorHAnsi" w:cstheme="minorHAnsi"/>
          <w:b/>
        </w:rPr>
      </w:pPr>
    </w:p>
    <w:p w14:paraId="2F262BD7" w14:textId="77777777" w:rsidR="003145AC" w:rsidRPr="007A16B0" w:rsidRDefault="00955CE2">
      <w:pPr>
        <w:spacing w:after="0" w:line="240" w:lineRule="auto"/>
        <w:jc w:val="center"/>
        <w:rPr>
          <w:rFonts w:asciiTheme="minorHAnsi" w:hAnsiTheme="minorHAnsi" w:cstheme="minorHAnsi"/>
          <w:b/>
        </w:rPr>
      </w:pPr>
      <w:r w:rsidRPr="007A16B0">
        <w:rPr>
          <w:rFonts w:asciiTheme="minorHAnsi" w:hAnsiTheme="minorHAnsi" w:cstheme="minorHAnsi"/>
          <w:b/>
        </w:rPr>
        <w:t>Smluvní strany</w:t>
      </w:r>
    </w:p>
    <w:p w14:paraId="2F262BD8" w14:textId="77777777" w:rsidR="003145AC" w:rsidRPr="007A16B0" w:rsidRDefault="003145AC">
      <w:pPr>
        <w:spacing w:after="0" w:line="240" w:lineRule="auto"/>
        <w:rPr>
          <w:rFonts w:asciiTheme="minorHAnsi" w:hAnsiTheme="minorHAnsi" w:cstheme="minorHAnsi"/>
        </w:rPr>
      </w:pPr>
    </w:p>
    <w:p w14:paraId="2F262BD9" w14:textId="77777777" w:rsidR="003145AC" w:rsidRPr="007A16B0" w:rsidRDefault="00955CE2">
      <w:pPr>
        <w:spacing w:after="0" w:line="240" w:lineRule="auto"/>
        <w:jc w:val="both"/>
        <w:rPr>
          <w:rFonts w:asciiTheme="minorHAnsi" w:hAnsiTheme="minorHAnsi" w:cstheme="minorHAnsi"/>
          <w:b/>
        </w:rPr>
      </w:pPr>
      <w:bookmarkStart w:id="1" w:name="_heading=h.gjdgxs" w:colFirst="0" w:colLast="0"/>
      <w:bookmarkEnd w:id="1"/>
      <w:r w:rsidRPr="007A16B0">
        <w:rPr>
          <w:rFonts w:asciiTheme="minorHAnsi" w:hAnsiTheme="minorHAnsi" w:cstheme="minorHAnsi"/>
          <w:b/>
        </w:rPr>
        <w:t xml:space="preserve">Historický ústav Akademie věd ČR, </w:t>
      </w:r>
      <w:proofErr w:type="spellStart"/>
      <w:proofErr w:type="gramStart"/>
      <w:r w:rsidRPr="007A16B0">
        <w:rPr>
          <w:rFonts w:asciiTheme="minorHAnsi" w:hAnsiTheme="minorHAnsi" w:cstheme="minorHAnsi"/>
          <w:b/>
        </w:rPr>
        <w:t>v.v.</w:t>
      </w:r>
      <w:proofErr w:type="gramEnd"/>
      <w:r w:rsidRPr="007A16B0">
        <w:rPr>
          <w:rFonts w:asciiTheme="minorHAnsi" w:hAnsiTheme="minorHAnsi" w:cstheme="minorHAnsi"/>
          <w:b/>
        </w:rPr>
        <w:t>i</w:t>
      </w:r>
      <w:proofErr w:type="spellEnd"/>
    </w:p>
    <w:p w14:paraId="2F262BDA" w14:textId="77777777" w:rsidR="003145AC" w:rsidRPr="007A16B0" w:rsidRDefault="00955CE2">
      <w:pPr>
        <w:spacing w:after="0" w:line="240" w:lineRule="auto"/>
        <w:jc w:val="both"/>
        <w:rPr>
          <w:rFonts w:asciiTheme="minorHAnsi" w:hAnsiTheme="minorHAnsi" w:cstheme="minorHAnsi"/>
        </w:rPr>
      </w:pPr>
      <w:r w:rsidRPr="007A16B0">
        <w:rPr>
          <w:rFonts w:asciiTheme="minorHAnsi" w:hAnsiTheme="minorHAnsi" w:cstheme="minorHAnsi"/>
        </w:rPr>
        <w:t>Sídlo:</w:t>
      </w:r>
      <w:r w:rsidRPr="007A16B0">
        <w:rPr>
          <w:rFonts w:asciiTheme="minorHAnsi" w:hAnsiTheme="minorHAnsi" w:cstheme="minorHAnsi"/>
        </w:rPr>
        <w:tab/>
      </w:r>
      <w:r w:rsidRPr="007A16B0">
        <w:rPr>
          <w:rFonts w:asciiTheme="minorHAnsi" w:hAnsiTheme="minorHAnsi" w:cstheme="minorHAnsi"/>
        </w:rPr>
        <w:tab/>
      </w:r>
      <w:r w:rsidRPr="007A16B0">
        <w:rPr>
          <w:rFonts w:asciiTheme="minorHAnsi" w:hAnsiTheme="minorHAnsi" w:cstheme="minorHAnsi"/>
        </w:rPr>
        <w:tab/>
        <w:t>Prosecká 809/76, 190 00 Praha 9</w:t>
      </w:r>
    </w:p>
    <w:p w14:paraId="2F262BDB" w14:textId="77777777" w:rsidR="003145AC" w:rsidRPr="007A16B0" w:rsidRDefault="00955CE2">
      <w:pPr>
        <w:spacing w:after="0" w:line="240" w:lineRule="auto"/>
        <w:jc w:val="both"/>
        <w:rPr>
          <w:rFonts w:asciiTheme="minorHAnsi" w:hAnsiTheme="minorHAnsi" w:cstheme="minorHAnsi"/>
        </w:rPr>
      </w:pPr>
      <w:r w:rsidRPr="007A16B0">
        <w:rPr>
          <w:rFonts w:asciiTheme="minorHAnsi" w:hAnsiTheme="minorHAnsi" w:cstheme="minorHAnsi"/>
        </w:rPr>
        <w:t>Zastoupený:</w:t>
      </w:r>
      <w:r w:rsidRPr="007A16B0">
        <w:rPr>
          <w:rFonts w:asciiTheme="minorHAnsi" w:hAnsiTheme="minorHAnsi" w:cstheme="minorHAnsi"/>
        </w:rPr>
        <w:tab/>
      </w:r>
      <w:r w:rsidRPr="007A16B0">
        <w:rPr>
          <w:rFonts w:asciiTheme="minorHAnsi" w:hAnsiTheme="minorHAnsi" w:cstheme="minorHAnsi"/>
        </w:rPr>
        <w:tab/>
        <w:t>prof. PhDr. Martinem Holým, Ph.D., ředitelem</w:t>
      </w:r>
    </w:p>
    <w:p w14:paraId="2F262BDC" w14:textId="77777777" w:rsidR="003145AC" w:rsidRPr="007A16B0" w:rsidRDefault="00955CE2">
      <w:pPr>
        <w:spacing w:after="0" w:line="240" w:lineRule="auto"/>
        <w:jc w:val="both"/>
        <w:rPr>
          <w:rFonts w:asciiTheme="minorHAnsi" w:hAnsiTheme="minorHAnsi" w:cstheme="minorHAnsi"/>
        </w:rPr>
      </w:pPr>
      <w:r w:rsidRPr="007A16B0">
        <w:rPr>
          <w:rFonts w:asciiTheme="minorHAnsi" w:hAnsiTheme="minorHAnsi" w:cstheme="minorHAnsi"/>
        </w:rPr>
        <w:t>IČ:</w:t>
      </w:r>
      <w:r w:rsidRPr="007A16B0">
        <w:rPr>
          <w:rFonts w:asciiTheme="minorHAnsi" w:hAnsiTheme="minorHAnsi" w:cstheme="minorHAnsi"/>
        </w:rPr>
        <w:tab/>
      </w:r>
      <w:r w:rsidRPr="007A16B0">
        <w:rPr>
          <w:rFonts w:asciiTheme="minorHAnsi" w:hAnsiTheme="minorHAnsi" w:cstheme="minorHAnsi"/>
        </w:rPr>
        <w:tab/>
      </w:r>
      <w:r w:rsidRPr="007A16B0">
        <w:rPr>
          <w:rFonts w:asciiTheme="minorHAnsi" w:hAnsiTheme="minorHAnsi" w:cstheme="minorHAnsi"/>
        </w:rPr>
        <w:tab/>
        <w:t>67985963</w:t>
      </w:r>
    </w:p>
    <w:p w14:paraId="2F262BDD" w14:textId="77777777" w:rsidR="003145AC" w:rsidRPr="007A16B0" w:rsidRDefault="00955CE2">
      <w:pPr>
        <w:spacing w:after="0" w:line="240" w:lineRule="auto"/>
        <w:jc w:val="both"/>
        <w:rPr>
          <w:rFonts w:asciiTheme="minorHAnsi" w:hAnsiTheme="minorHAnsi" w:cstheme="minorHAnsi"/>
        </w:rPr>
      </w:pPr>
      <w:r w:rsidRPr="007A16B0">
        <w:rPr>
          <w:rFonts w:asciiTheme="minorHAnsi" w:hAnsiTheme="minorHAnsi" w:cstheme="minorHAnsi"/>
        </w:rPr>
        <w:t>DIČ:</w:t>
      </w:r>
      <w:r w:rsidRPr="007A16B0">
        <w:rPr>
          <w:rFonts w:asciiTheme="minorHAnsi" w:hAnsiTheme="minorHAnsi" w:cstheme="minorHAnsi"/>
        </w:rPr>
        <w:tab/>
      </w:r>
      <w:r w:rsidRPr="007A16B0">
        <w:rPr>
          <w:rFonts w:asciiTheme="minorHAnsi" w:hAnsiTheme="minorHAnsi" w:cstheme="minorHAnsi"/>
        </w:rPr>
        <w:tab/>
      </w:r>
      <w:r w:rsidRPr="007A16B0">
        <w:rPr>
          <w:rFonts w:asciiTheme="minorHAnsi" w:hAnsiTheme="minorHAnsi" w:cstheme="minorHAnsi"/>
        </w:rPr>
        <w:tab/>
        <w:t>CZ67985963</w:t>
      </w:r>
    </w:p>
    <w:p w14:paraId="2F262BDE" w14:textId="77777777" w:rsidR="003145AC" w:rsidRPr="007A16B0" w:rsidRDefault="003145AC">
      <w:pPr>
        <w:spacing w:after="0" w:line="240" w:lineRule="auto"/>
        <w:jc w:val="both"/>
        <w:rPr>
          <w:rFonts w:asciiTheme="minorHAnsi" w:hAnsiTheme="minorHAnsi" w:cstheme="minorHAnsi"/>
        </w:rPr>
      </w:pPr>
    </w:p>
    <w:p w14:paraId="2F262BDF" w14:textId="77777777" w:rsidR="003145AC" w:rsidRPr="007A16B0" w:rsidRDefault="00955CE2">
      <w:pPr>
        <w:spacing w:after="0" w:line="240" w:lineRule="auto"/>
        <w:jc w:val="both"/>
        <w:rPr>
          <w:rFonts w:asciiTheme="minorHAnsi" w:hAnsiTheme="minorHAnsi" w:cstheme="minorHAnsi"/>
        </w:rPr>
      </w:pPr>
      <w:r w:rsidRPr="007A16B0">
        <w:rPr>
          <w:rFonts w:asciiTheme="minorHAnsi" w:hAnsiTheme="minorHAnsi" w:cstheme="minorHAnsi"/>
        </w:rPr>
        <w:t>(dále jen „odběratel“)</w:t>
      </w:r>
    </w:p>
    <w:p w14:paraId="2F262BE0" w14:textId="77777777" w:rsidR="003145AC" w:rsidRPr="007A16B0" w:rsidRDefault="003145AC">
      <w:pPr>
        <w:spacing w:after="0" w:line="240" w:lineRule="auto"/>
        <w:jc w:val="both"/>
        <w:rPr>
          <w:rFonts w:asciiTheme="minorHAnsi" w:hAnsiTheme="minorHAnsi" w:cstheme="minorHAnsi"/>
        </w:rPr>
      </w:pPr>
    </w:p>
    <w:p w14:paraId="2F262BE1" w14:textId="77777777" w:rsidR="003145AC" w:rsidRPr="007A16B0" w:rsidRDefault="00955CE2">
      <w:pPr>
        <w:spacing w:after="0" w:line="240" w:lineRule="auto"/>
        <w:jc w:val="both"/>
        <w:rPr>
          <w:rFonts w:asciiTheme="minorHAnsi" w:hAnsiTheme="minorHAnsi" w:cstheme="minorHAnsi"/>
        </w:rPr>
      </w:pPr>
      <w:r w:rsidRPr="007A16B0">
        <w:rPr>
          <w:rFonts w:asciiTheme="minorHAnsi" w:hAnsiTheme="minorHAnsi" w:cstheme="minorHAnsi"/>
        </w:rPr>
        <w:t>a</w:t>
      </w:r>
    </w:p>
    <w:p w14:paraId="2F262BE2" w14:textId="77777777" w:rsidR="003145AC" w:rsidRPr="007A16B0" w:rsidRDefault="003145AC">
      <w:pPr>
        <w:spacing w:after="0" w:line="240" w:lineRule="auto"/>
        <w:jc w:val="both"/>
        <w:rPr>
          <w:rFonts w:asciiTheme="minorHAnsi" w:hAnsiTheme="minorHAnsi" w:cstheme="minorHAnsi"/>
        </w:rPr>
      </w:pPr>
    </w:p>
    <w:p w14:paraId="2F262BE3" w14:textId="46391716" w:rsidR="003145AC" w:rsidRPr="007A16B0" w:rsidRDefault="00326709">
      <w:pPr>
        <w:spacing w:after="0" w:line="240" w:lineRule="auto"/>
        <w:jc w:val="both"/>
        <w:rPr>
          <w:rFonts w:asciiTheme="minorHAnsi" w:hAnsiTheme="minorHAnsi" w:cstheme="minorHAnsi"/>
          <w:b/>
        </w:rPr>
      </w:pPr>
      <w:proofErr w:type="spellStart"/>
      <w:r>
        <w:rPr>
          <w:rFonts w:asciiTheme="minorHAnsi" w:hAnsiTheme="minorHAnsi" w:cstheme="minorHAnsi"/>
          <w:b/>
        </w:rPr>
        <w:t>MediaCall</w:t>
      </w:r>
      <w:proofErr w:type="spellEnd"/>
    </w:p>
    <w:p w14:paraId="2F262BE4" w14:textId="4DB72AB6" w:rsidR="003145AC" w:rsidRPr="007A16B0" w:rsidRDefault="00955CE2">
      <w:pPr>
        <w:spacing w:after="0" w:line="240" w:lineRule="auto"/>
        <w:jc w:val="both"/>
        <w:rPr>
          <w:rFonts w:asciiTheme="minorHAnsi" w:hAnsiTheme="minorHAnsi" w:cstheme="minorHAnsi"/>
        </w:rPr>
      </w:pPr>
      <w:r w:rsidRPr="007A16B0">
        <w:rPr>
          <w:rFonts w:asciiTheme="minorHAnsi" w:hAnsiTheme="minorHAnsi" w:cstheme="minorHAnsi"/>
        </w:rPr>
        <w:t>Sídlo:</w:t>
      </w:r>
      <w:r w:rsidRPr="007A16B0">
        <w:rPr>
          <w:rFonts w:asciiTheme="minorHAnsi" w:hAnsiTheme="minorHAnsi" w:cstheme="minorHAnsi"/>
        </w:rPr>
        <w:tab/>
      </w:r>
      <w:r w:rsidRPr="007A16B0">
        <w:rPr>
          <w:rFonts w:asciiTheme="minorHAnsi" w:hAnsiTheme="minorHAnsi" w:cstheme="minorHAnsi"/>
        </w:rPr>
        <w:tab/>
      </w:r>
      <w:r w:rsidRPr="007A16B0">
        <w:rPr>
          <w:rFonts w:asciiTheme="minorHAnsi" w:hAnsiTheme="minorHAnsi" w:cstheme="minorHAnsi"/>
        </w:rPr>
        <w:tab/>
      </w:r>
      <w:r w:rsidR="00326709">
        <w:rPr>
          <w:rFonts w:asciiTheme="minorHAnsi" w:hAnsiTheme="minorHAnsi" w:cstheme="minorHAnsi"/>
        </w:rPr>
        <w:t>Špitálská 885/2a, 190 00 Praha</w:t>
      </w:r>
    </w:p>
    <w:p w14:paraId="2F262BE5" w14:textId="27ECBB4A" w:rsidR="003145AC" w:rsidRPr="007A16B0" w:rsidRDefault="00955CE2">
      <w:pPr>
        <w:spacing w:after="0" w:line="240" w:lineRule="auto"/>
        <w:jc w:val="both"/>
        <w:rPr>
          <w:rFonts w:asciiTheme="minorHAnsi" w:hAnsiTheme="minorHAnsi" w:cstheme="minorHAnsi"/>
        </w:rPr>
      </w:pPr>
      <w:r w:rsidRPr="007A16B0">
        <w:rPr>
          <w:rFonts w:asciiTheme="minorHAnsi" w:hAnsiTheme="minorHAnsi" w:cstheme="minorHAnsi"/>
        </w:rPr>
        <w:t>Zastoupený:</w:t>
      </w:r>
      <w:r w:rsidRPr="007A16B0">
        <w:rPr>
          <w:rFonts w:asciiTheme="minorHAnsi" w:hAnsiTheme="minorHAnsi" w:cstheme="minorHAnsi"/>
        </w:rPr>
        <w:tab/>
      </w:r>
      <w:r w:rsidRPr="007A16B0">
        <w:rPr>
          <w:rFonts w:asciiTheme="minorHAnsi" w:hAnsiTheme="minorHAnsi" w:cstheme="minorHAnsi"/>
        </w:rPr>
        <w:tab/>
      </w:r>
      <w:r w:rsidR="00326709">
        <w:rPr>
          <w:rFonts w:asciiTheme="minorHAnsi" w:hAnsiTheme="minorHAnsi" w:cstheme="minorHAnsi"/>
        </w:rPr>
        <w:t xml:space="preserve">Ing. Jurajem </w:t>
      </w:r>
      <w:proofErr w:type="spellStart"/>
      <w:r w:rsidR="00326709">
        <w:rPr>
          <w:rFonts w:asciiTheme="minorHAnsi" w:hAnsiTheme="minorHAnsi" w:cstheme="minorHAnsi"/>
        </w:rPr>
        <w:t>Harkabuzíkem</w:t>
      </w:r>
      <w:proofErr w:type="spellEnd"/>
      <w:r w:rsidR="00326709">
        <w:rPr>
          <w:rFonts w:asciiTheme="minorHAnsi" w:hAnsiTheme="minorHAnsi" w:cstheme="minorHAnsi"/>
        </w:rPr>
        <w:t>, jednatelem</w:t>
      </w:r>
    </w:p>
    <w:p w14:paraId="2F262BE6" w14:textId="27CB7B45" w:rsidR="003145AC" w:rsidRPr="007A16B0" w:rsidRDefault="00955CE2">
      <w:pPr>
        <w:spacing w:after="0" w:line="240" w:lineRule="auto"/>
        <w:jc w:val="both"/>
        <w:rPr>
          <w:rFonts w:asciiTheme="minorHAnsi" w:hAnsiTheme="minorHAnsi" w:cstheme="minorHAnsi"/>
        </w:rPr>
      </w:pPr>
      <w:r w:rsidRPr="007A16B0">
        <w:rPr>
          <w:rFonts w:asciiTheme="minorHAnsi" w:hAnsiTheme="minorHAnsi" w:cstheme="minorHAnsi"/>
        </w:rPr>
        <w:t>IČ:</w:t>
      </w:r>
      <w:r w:rsidRPr="007A16B0">
        <w:rPr>
          <w:rFonts w:asciiTheme="minorHAnsi" w:hAnsiTheme="minorHAnsi" w:cstheme="minorHAnsi"/>
        </w:rPr>
        <w:tab/>
      </w:r>
      <w:r w:rsidRPr="007A16B0">
        <w:rPr>
          <w:rFonts w:asciiTheme="minorHAnsi" w:hAnsiTheme="minorHAnsi" w:cstheme="minorHAnsi"/>
        </w:rPr>
        <w:tab/>
      </w:r>
      <w:r w:rsidRPr="007A16B0">
        <w:rPr>
          <w:rFonts w:asciiTheme="minorHAnsi" w:hAnsiTheme="minorHAnsi" w:cstheme="minorHAnsi"/>
        </w:rPr>
        <w:tab/>
      </w:r>
      <w:r w:rsidR="00326709">
        <w:rPr>
          <w:rFonts w:asciiTheme="minorHAnsi" w:hAnsiTheme="minorHAnsi" w:cstheme="minorHAnsi"/>
        </w:rPr>
        <w:t>24198013</w:t>
      </w:r>
    </w:p>
    <w:p w14:paraId="2F262BE7" w14:textId="43B037B7" w:rsidR="003145AC" w:rsidRPr="007A16B0" w:rsidRDefault="00955CE2">
      <w:pPr>
        <w:spacing w:after="0" w:line="240" w:lineRule="auto"/>
        <w:jc w:val="both"/>
        <w:rPr>
          <w:rFonts w:asciiTheme="minorHAnsi" w:hAnsiTheme="minorHAnsi" w:cstheme="minorHAnsi"/>
        </w:rPr>
      </w:pPr>
      <w:r w:rsidRPr="007A16B0">
        <w:rPr>
          <w:rFonts w:asciiTheme="minorHAnsi" w:hAnsiTheme="minorHAnsi" w:cstheme="minorHAnsi"/>
        </w:rPr>
        <w:t>DIČ:</w:t>
      </w:r>
      <w:r w:rsidRPr="007A16B0">
        <w:rPr>
          <w:rFonts w:asciiTheme="minorHAnsi" w:hAnsiTheme="minorHAnsi" w:cstheme="minorHAnsi"/>
        </w:rPr>
        <w:tab/>
      </w:r>
      <w:r w:rsidRPr="007A16B0">
        <w:rPr>
          <w:rFonts w:asciiTheme="minorHAnsi" w:hAnsiTheme="minorHAnsi" w:cstheme="minorHAnsi"/>
        </w:rPr>
        <w:tab/>
      </w:r>
      <w:r w:rsidRPr="007A16B0">
        <w:rPr>
          <w:rFonts w:asciiTheme="minorHAnsi" w:hAnsiTheme="minorHAnsi" w:cstheme="minorHAnsi"/>
        </w:rPr>
        <w:tab/>
      </w:r>
      <w:r w:rsidR="00326709">
        <w:rPr>
          <w:rFonts w:asciiTheme="minorHAnsi" w:hAnsiTheme="minorHAnsi" w:cstheme="minorHAnsi"/>
        </w:rPr>
        <w:t>CZ24198013</w:t>
      </w:r>
    </w:p>
    <w:p w14:paraId="2F262BE8" w14:textId="6DDEC307" w:rsidR="003145AC" w:rsidRPr="007A16B0" w:rsidRDefault="00955CE2">
      <w:pPr>
        <w:spacing w:after="0" w:line="240" w:lineRule="auto"/>
        <w:jc w:val="both"/>
        <w:rPr>
          <w:rFonts w:asciiTheme="minorHAnsi" w:hAnsiTheme="minorHAnsi" w:cstheme="minorHAnsi"/>
        </w:rPr>
      </w:pPr>
      <w:r w:rsidRPr="007A16B0">
        <w:rPr>
          <w:rFonts w:asciiTheme="minorHAnsi" w:hAnsiTheme="minorHAnsi" w:cstheme="minorHAnsi"/>
        </w:rPr>
        <w:t>Bankovní spojení:</w:t>
      </w:r>
      <w:r w:rsidRPr="007A16B0">
        <w:rPr>
          <w:rFonts w:asciiTheme="minorHAnsi" w:hAnsiTheme="minorHAnsi" w:cstheme="minorHAnsi"/>
        </w:rPr>
        <w:tab/>
      </w:r>
      <w:r w:rsidR="00326709">
        <w:rPr>
          <w:rFonts w:asciiTheme="minorHAnsi" w:hAnsiTheme="minorHAnsi" w:cstheme="minorHAnsi"/>
        </w:rPr>
        <w:t>FIO Banka, a.s.</w:t>
      </w:r>
    </w:p>
    <w:p w14:paraId="2F262BE9" w14:textId="2C04E136" w:rsidR="003145AC" w:rsidRPr="007A16B0" w:rsidRDefault="00955CE2">
      <w:pPr>
        <w:spacing w:after="0" w:line="240" w:lineRule="auto"/>
        <w:jc w:val="both"/>
        <w:rPr>
          <w:rFonts w:asciiTheme="minorHAnsi" w:hAnsiTheme="minorHAnsi" w:cstheme="minorHAnsi"/>
        </w:rPr>
      </w:pPr>
      <w:r w:rsidRPr="007A16B0">
        <w:rPr>
          <w:rFonts w:asciiTheme="minorHAnsi" w:hAnsiTheme="minorHAnsi" w:cstheme="minorHAnsi"/>
        </w:rPr>
        <w:t>Číslo účtu:</w:t>
      </w:r>
      <w:r w:rsidRPr="007A16B0">
        <w:rPr>
          <w:rFonts w:asciiTheme="minorHAnsi" w:hAnsiTheme="minorHAnsi" w:cstheme="minorHAnsi"/>
        </w:rPr>
        <w:tab/>
      </w:r>
      <w:r w:rsidRPr="007A16B0">
        <w:rPr>
          <w:rFonts w:asciiTheme="minorHAnsi" w:hAnsiTheme="minorHAnsi" w:cstheme="minorHAnsi"/>
        </w:rPr>
        <w:tab/>
      </w:r>
      <w:r w:rsidR="00326709">
        <w:rPr>
          <w:rFonts w:asciiTheme="minorHAnsi" w:hAnsiTheme="minorHAnsi" w:cstheme="minorHAnsi"/>
        </w:rPr>
        <w:t>2801672543/2010</w:t>
      </w:r>
    </w:p>
    <w:p w14:paraId="2F262BEA" w14:textId="02BDFCF9" w:rsidR="003145AC" w:rsidRPr="007A16B0" w:rsidRDefault="00955CE2">
      <w:pPr>
        <w:spacing w:after="0" w:line="240" w:lineRule="auto"/>
        <w:jc w:val="both"/>
        <w:rPr>
          <w:rFonts w:asciiTheme="minorHAnsi" w:hAnsiTheme="minorHAnsi" w:cstheme="minorHAnsi"/>
        </w:rPr>
      </w:pPr>
      <w:r w:rsidRPr="007A16B0">
        <w:rPr>
          <w:rFonts w:asciiTheme="minorHAnsi" w:hAnsiTheme="minorHAnsi" w:cstheme="minorHAnsi"/>
        </w:rPr>
        <w:t xml:space="preserve">zapsaná v obchodním rejstříku vedeném Městským soudem v </w:t>
      </w:r>
      <w:r w:rsidR="00982347">
        <w:rPr>
          <w:rFonts w:asciiTheme="minorHAnsi" w:hAnsiTheme="minorHAnsi" w:cstheme="minorHAnsi"/>
        </w:rPr>
        <w:t>Praze</w:t>
      </w:r>
      <w:r w:rsidRPr="007A16B0">
        <w:rPr>
          <w:rFonts w:asciiTheme="minorHAnsi" w:hAnsiTheme="minorHAnsi" w:cstheme="minorHAnsi"/>
        </w:rPr>
        <w:t xml:space="preserve">, oddíl </w:t>
      </w:r>
      <w:r w:rsidR="00982347">
        <w:rPr>
          <w:rFonts w:asciiTheme="minorHAnsi" w:hAnsiTheme="minorHAnsi" w:cstheme="minorHAnsi"/>
        </w:rPr>
        <w:t>C</w:t>
      </w:r>
      <w:r w:rsidRPr="007A16B0">
        <w:rPr>
          <w:rFonts w:asciiTheme="minorHAnsi" w:hAnsiTheme="minorHAnsi" w:cstheme="minorHAnsi"/>
        </w:rPr>
        <w:t xml:space="preserve">, vložka </w:t>
      </w:r>
      <w:r w:rsidR="00982347">
        <w:rPr>
          <w:rFonts w:asciiTheme="minorHAnsi" w:hAnsiTheme="minorHAnsi" w:cstheme="minorHAnsi"/>
        </w:rPr>
        <w:t>187826</w:t>
      </w:r>
    </w:p>
    <w:p w14:paraId="2F262BEB" w14:textId="77777777" w:rsidR="003145AC" w:rsidRPr="007A16B0" w:rsidRDefault="003145AC">
      <w:pPr>
        <w:spacing w:after="0" w:line="240" w:lineRule="auto"/>
        <w:jc w:val="both"/>
        <w:rPr>
          <w:rFonts w:asciiTheme="minorHAnsi" w:hAnsiTheme="minorHAnsi" w:cstheme="minorHAnsi"/>
        </w:rPr>
      </w:pPr>
    </w:p>
    <w:p w14:paraId="2F262BEC" w14:textId="77777777" w:rsidR="003145AC" w:rsidRPr="007A16B0" w:rsidRDefault="00955CE2">
      <w:pPr>
        <w:spacing w:after="0" w:line="240" w:lineRule="auto"/>
        <w:rPr>
          <w:rFonts w:asciiTheme="minorHAnsi" w:hAnsiTheme="minorHAnsi" w:cstheme="minorHAnsi"/>
        </w:rPr>
      </w:pPr>
      <w:r w:rsidRPr="007A16B0">
        <w:rPr>
          <w:rFonts w:asciiTheme="minorHAnsi" w:hAnsiTheme="minorHAnsi" w:cstheme="minorHAnsi"/>
        </w:rPr>
        <w:t>(dále jen „dodavatel“)</w:t>
      </w:r>
    </w:p>
    <w:p w14:paraId="2F262BED" w14:textId="77777777" w:rsidR="003145AC" w:rsidRPr="007A16B0" w:rsidRDefault="003145AC">
      <w:pPr>
        <w:spacing w:after="0" w:line="240" w:lineRule="auto"/>
        <w:rPr>
          <w:rFonts w:asciiTheme="minorHAnsi" w:hAnsiTheme="minorHAnsi" w:cstheme="minorHAnsi"/>
          <w:b/>
        </w:rPr>
      </w:pPr>
    </w:p>
    <w:p w14:paraId="2F262BEE" w14:textId="77777777" w:rsidR="003145AC" w:rsidRPr="007A16B0" w:rsidRDefault="00955CE2">
      <w:pPr>
        <w:spacing w:after="0" w:line="240" w:lineRule="auto"/>
        <w:jc w:val="center"/>
        <w:rPr>
          <w:rFonts w:asciiTheme="minorHAnsi" w:hAnsiTheme="minorHAnsi" w:cstheme="minorHAnsi"/>
        </w:rPr>
      </w:pPr>
      <w:r w:rsidRPr="007A16B0">
        <w:rPr>
          <w:rFonts w:asciiTheme="minorHAnsi" w:hAnsiTheme="minorHAnsi" w:cstheme="minorHAnsi"/>
        </w:rPr>
        <w:t xml:space="preserve">uzavírají níže uvedeného dne, měsíce a roku tuto smlouvu o dodávání odborných časopisů </w:t>
      </w:r>
    </w:p>
    <w:p w14:paraId="2F262BEF" w14:textId="77777777" w:rsidR="003145AC" w:rsidRPr="007A16B0" w:rsidRDefault="00955CE2">
      <w:pPr>
        <w:spacing w:after="0" w:line="240" w:lineRule="auto"/>
        <w:jc w:val="center"/>
        <w:rPr>
          <w:rFonts w:asciiTheme="minorHAnsi" w:hAnsiTheme="minorHAnsi" w:cstheme="minorHAnsi"/>
        </w:rPr>
      </w:pPr>
      <w:r w:rsidRPr="007A16B0">
        <w:rPr>
          <w:rFonts w:asciiTheme="minorHAnsi" w:hAnsiTheme="minorHAnsi" w:cstheme="minorHAnsi"/>
        </w:rPr>
        <w:t>pro rok 2022 (dále jen „smlouva“)</w:t>
      </w:r>
    </w:p>
    <w:p w14:paraId="2F262BF0" w14:textId="77777777" w:rsidR="003145AC" w:rsidRPr="007A16B0" w:rsidRDefault="003145AC">
      <w:pPr>
        <w:spacing w:after="0" w:line="240" w:lineRule="auto"/>
        <w:rPr>
          <w:rFonts w:asciiTheme="minorHAnsi" w:hAnsiTheme="minorHAnsi" w:cstheme="minorHAnsi"/>
          <w:b/>
        </w:rPr>
      </w:pPr>
    </w:p>
    <w:p w14:paraId="2F262BF1" w14:textId="77777777" w:rsidR="003145AC" w:rsidRPr="007A16B0" w:rsidRDefault="003145AC">
      <w:pPr>
        <w:spacing w:after="0" w:line="240" w:lineRule="auto"/>
        <w:rPr>
          <w:rFonts w:asciiTheme="minorHAnsi" w:hAnsiTheme="minorHAnsi" w:cstheme="minorHAnsi"/>
          <w:b/>
        </w:rPr>
      </w:pPr>
    </w:p>
    <w:p w14:paraId="2F262BF2" w14:textId="77777777" w:rsidR="003145AC" w:rsidRPr="007A16B0" w:rsidRDefault="00955CE2">
      <w:pPr>
        <w:jc w:val="center"/>
        <w:rPr>
          <w:rFonts w:asciiTheme="minorHAnsi" w:eastAsia="Tahoma" w:hAnsiTheme="minorHAnsi" w:cstheme="minorHAnsi"/>
          <w:b/>
          <w:color w:val="000000"/>
        </w:rPr>
      </w:pPr>
      <w:r w:rsidRPr="007A16B0">
        <w:rPr>
          <w:rFonts w:asciiTheme="minorHAnsi" w:eastAsia="Tahoma" w:hAnsiTheme="minorHAnsi" w:cstheme="minorHAnsi"/>
          <w:b/>
          <w:color w:val="000000"/>
        </w:rPr>
        <w:t>PREAMBULE</w:t>
      </w:r>
    </w:p>
    <w:p w14:paraId="2F262BF3" w14:textId="1E9183C6" w:rsidR="003145AC" w:rsidRPr="007A16B0" w:rsidRDefault="00955CE2">
      <w:pPr>
        <w:spacing w:after="0" w:line="240" w:lineRule="auto"/>
        <w:jc w:val="both"/>
        <w:rPr>
          <w:rFonts w:asciiTheme="minorHAnsi" w:eastAsia="Tahoma" w:hAnsiTheme="minorHAnsi" w:cstheme="minorHAnsi"/>
          <w:color w:val="000000"/>
        </w:rPr>
      </w:pPr>
      <w:r w:rsidRPr="007A16B0">
        <w:rPr>
          <w:rFonts w:asciiTheme="minorHAnsi" w:eastAsia="Tahoma" w:hAnsiTheme="minorHAnsi" w:cstheme="minorHAnsi"/>
          <w:color w:val="000000"/>
        </w:rPr>
        <w:t>Tato smlouva je uzavírána na základě výsledků zadávacího řízení konaného mimo režim zákona č. 134/2016 Sb., o zadávání veřejných zakázek, v účinném znění (dále též „ZZVZ“), na realizaci veřejné zakázky malého rozsahu s názvem „Nákup časopisů</w:t>
      </w:r>
      <w:r w:rsidR="00053497">
        <w:rPr>
          <w:rFonts w:asciiTheme="minorHAnsi" w:eastAsia="Tahoma" w:hAnsiTheme="minorHAnsi" w:cstheme="minorHAnsi"/>
          <w:color w:val="000000"/>
        </w:rPr>
        <w:t xml:space="preserve"> – opakované řízení</w:t>
      </w:r>
      <w:r w:rsidRPr="007A16B0">
        <w:rPr>
          <w:rFonts w:asciiTheme="minorHAnsi" w:eastAsia="Tahoma" w:hAnsiTheme="minorHAnsi" w:cstheme="minorHAnsi"/>
          <w:color w:val="000000"/>
        </w:rPr>
        <w:t>“ (dále též „veřejná zakázka“).</w:t>
      </w:r>
    </w:p>
    <w:p w14:paraId="2F262BF4" w14:textId="77777777" w:rsidR="003145AC" w:rsidRPr="007A16B0" w:rsidRDefault="003145AC">
      <w:pPr>
        <w:spacing w:after="0" w:line="240" w:lineRule="auto"/>
        <w:jc w:val="both"/>
        <w:rPr>
          <w:rFonts w:asciiTheme="minorHAnsi" w:hAnsiTheme="minorHAnsi" w:cstheme="minorHAnsi"/>
          <w:b/>
        </w:rPr>
      </w:pPr>
    </w:p>
    <w:p w14:paraId="2F262BF5" w14:textId="77777777" w:rsidR="003145AC" w:rsidRPr="007A16B0" w:rsidRDefault="00955CE2">
      <w:pPr>
        <w:spacing w:after="0" w:line="240" w:lineRule="auto"/>
        <w:jc w:val="center"/>
        <w:rPr>
          <w:rFonts w:asciiTheme="minorHAnsi" w:hAnsiTheme="minorHAnsi" w:cstheme="minorHAnsi"/>
          <w:b/>
        </w:rPr>
      </w:pPr>
      <w:r w:rsidRPr="007A16B0">
        <w:rPr>
          <w:rFonts w:asciiTheme="minorHAnsi" w:hAnsiTheme="minorHAnsi" w:cstheme="minorHAnsi"/>
          <w:b/>
        </w:rPr>
        <w:t>I.</w:t>
      </w:r>
    </w:p>
    <w:p w14:paraId="2F262BF6" w14:textId="77777777" w:rsidR="003145AC" w:rsidRPr="007A16B0" w:rsidRDefault="00955CE2">
      <w:pPr>
        <w:spacing w:after="0" w:line="240" w:lineRule="auto"/>
        <w:jc w:val="center"/>
        <w:rPr>
          <w:rFonts w:asciiTheme="minorHAnsi" w:hAnsiTheme="minorHAnsi" w:cstheme="minorHAnsi"/>
          <w:b/>
        </w:rPr>
      </w:pPr>
      <w:r w:rsidRPr="007A16B0">
        <w:rPr>
          <w:rFonts w:asciiTheme="minorHAnsi" w:hAnsiTheme="minorHAnsi" w:cstheme="minorHAnsi"/>
          <w:b/>
        </w:rPr>
        <w:t>Předmět smlouvy a místo plnění</w:t>
      </w:r>
    </w:p>
    <w:p w14:paraId="2F262BF7" w14:textId="77777777" w:rsidR="003145AC" w:rsidRPr="007A16B0" w:rsidRDefault="003145AC">
      <w:pPr>
        <w:spacing w:after="0" w:line="240" w:lineRule="auto"/>
        <w:jc w:val="center"/>
        <w:rPr>
          <w:rFonts w:asciiTheme="minorHAnsi" w:hAnsiTheme="minorHAnsi" w:cstheme="minorHAnsi"/>
          <w:b/>
        </w:rPr>
      </w:pPr>
    </w:p>
    <w:p w14:paraId="2F262BF8" w14:textId="0B830653" w:rsidR="003145AC" w:rsidRPr="007A16B0" w:rsidRDefault="00955CE2">
      <w:pPr>
        <w:numPr>
          <w:ilvl w:val="0"/>
          <w:numId w:val="6"/>
        </w:numPr>
        <w:pBdr>
          <w:top w:val="nil"/>
          <w:left w:val="nil"/>
          <w:bottom w:val="nil"/>
          <w:right w:val="nil"/>
          <w:between w:val="nil"/>
        </w:pBdr>
        <w:spacing w:after="0" w:line="240" w:lineRule="auto"/>
        <w:ind w:left="426" w:hanging="426"/>
        <w:jc w:val="both"/>
        <w:rPr>
          <w:rFonts w:asciiTheme="minorHAnsi" w:hAnsiTheme="minorHAnsi" w:cstheme="minorHAnsi"/>
          <w:color w:val="000000"/>
        </w:rPr>
      </w:pPr>
      <w:r w:rsidRPr="007A16B0">
        <w:rPr>
          <w:rFonts w:asciiTheme="minorHAnsi" w:hAnsiTheme="minorHAnsi" w:cstheme="minorHAnsi"/>
          <w:color w:val="000000"/>
        </w:rPr>
        <w:t xml:space="preserve">Dodavatel se zavazuje zajistit odběrateli funkční přístup k titulům uvedeným v příloze č. 1 této smlouvy (v případě elektronického formátu) nebo průběžnou dodávku vydávaných čísel časopisů uvedených v příloze č. 1 této smlouvy (v případě tištěné formy), to vše v období od 1. </w:t>
      </w:r>
      <w:r w:rsidR="00053497">
        <w:rPr>
          <w:rFonts w:asciiTheme="minorHAnsi" w:hAnsiTheme="minorHAnsi" w:cstheme="minorHAnsi"/>
          <w:color w:val="000000"/>
        </w:rPr>
        <w:t>2</w:t>
      </w:r>
      <w:r w:rsidRPr="007A16B0">
        <w:rPr>
          <w:rFonts w:asciiTheme="minorHAnsi" w:hAnsiTheme="minorHAnsi" w:cstheme="minorHAnsi"/>
          <w:color w:val="000000"/>
        </w:rPr>
        <w:t>. 2022 do 31. 12. 2025 (dále jen „předmět plnění“) za podmínek specifikovaných touto smlouvou a zadávacími podmínkami veřejné zakázky</w:t>
      </w:r>
      <w:r w:rsidR="00265295">
        <w:rPr>
          <w:rFonts w:asciiTheme="minorHAnsi" w:hAnsiTheme="minorHAnsi" w:cstheme="minorHAnsi"/>
          <w:color w:val="000000"/>
        </w:rPr>
        <w:t xml:space="preserve">, </w:t>
      </w:r>
      <w:r w:rsidR="001F30C7">
        <w:rPr>
          <w:rFonts w:asciiTheme="minorHAnsi" w:hAnsiTheme="minorHAnsi" w:cstheme="minorHAnsi"/>
          <w:color w:val="000000"/>
        </w:rPr>
        <w:t xml:space="preserve">a to </w:t>
      </w:r>
      <w:r w:rsidR="00265295">
        <w:rPr>
          <w:rFonts w:asciiTheme="minorHAnsi" w:hAnsiTheme="minorHAnsi" w:cstheme="minorHAnsi"/>
          <w:color w:val="000000"/>
        </w:rPr>
        <w:t xml:space="preserve">vč. </w:t>
      </w:r>
      <w:r w:rsidR="00D520B4">
        <w:rPr>
          <w:rFonts w:asciiTheme="minorHAnsi" w:hAnsiTheme="minorHAnsi" w:cstheme="minorHAnsi"/>
          <w:color w:val="000000"/>
        </w:rPr>
        <w:t>čísel časopisů,</w:t>
      </w:r>
      <w:r w:rsidR="00265295">
        <w:rPr>
          <w:rFonts w:asciiTheme="minorHAnsi" w:hAnsiTheme="minorHAnsi" w:cstheme="minorHAnsi"/>
          <w:color w:val="000000"/>
        </w:rPr>
        <w:t xml:space="preserve"> které již </w:t>
      </w:r>
      <w:r w:rsidR="005B01CC">
        <w:rPr>
          <w:rFonts w:asciiTheme="minorHAnsi" w:hAnsiTheme="minorHAnsi" w:cstheme="minorHAnsi"/>
          <w:color w:val="000000"/>
        </w:rPr>
        <w:t xml:space="preserve">byly </w:t>
      </w:r>
      <w:r w:rsidR="00265295">
        <w:rPr>
          <w:rFonts w:asciiTheme="minorHAnsi" w:hAnsiTheme="minorHAnsi" w:cstheme="minorHAnsi"/>
          <w:color w:val="000000"/>
        </w:rPr>
        <w:t xml:space="preserve">od </w:t>
      </w:r>
      <w:r w:rsidR="00E96A62">
        <w:rPr>
          <w:rFonts w:asciiTheme="minorHAnsi" w:hAnsiTheme="minorHAnsi" w:cstheme="minorHAnsi"/>
          <w:color w:val="000000"/>
        </w:rPr>
        <w:t>začátku roku 2022 vydány.</w:t>
      </w:r>
    </w:p>
    <w:p w14:paraId="2F262BF9" w14:textId="77777777" w:rsidR="003145AC" w:rsidRPr="007A16B0" w:rsidRDefault="003145AC">
      <w:pPr>
        <w:spacing w:after="0" w:line="240" w:lineRule="auto"/>
        <w:rPr>
          <w:rFonts w:asciiTheme="minorHAnsi" w:hAnsiTheme="minorHAnsi" w:cstheme="minorHAnsi"/>
        </w:rPr>
      </w:pPr>
    </w:p>
    <w:p w14:paraId="2F262BFA" w14:textId="77777777" w:rsidR="003145AC" w:rsidRPr="007A16B0" w:rsidRDefault="00955CE2">
      <w:pPr>
        <w:numPr>
          <w:ilvl w:val="0"/>
          <w:numId w:val="6"/>
        </w:numPr>
        <w:pBdr>
          <w:top w:val="nil"/>
          <w:left w:val="nil"/>
          <w:bottom w:val="nil"/>
          <w:right w:val="nil"/>
          <w:between w:val="nil"/>
        </w:pBdr>
        <w:spacing w:after="0" w:line="240" w:lineRule="auto"/>
        <w:ind w:left="426" w:hanging="426"/>
        <w:jc w:val="both"/>
        <w:rPr>
          <w:rFonts w:asciiTheme="minorHAnsi" w:hAnsiTheme="minorHAnsi" w:cstheme="minorHAnsi"/>
          <w:color w:val="000000"/>
        </w:rPr>
      </w:pPr>
      <w:r w:rsidRPr="007A16B0">
        <w:rPr>
          <w:rFonts w:asciiTheme="minorHAnsi" w:hAnsiTheme="minorHAnsi" w:cstheme="minorHAnsi"/>
          <w:color w:val="000000"/>
        </w:rPr>
        <w:t xml:space="preserve">Dodavatel se zavazuje zajistit průběžnou dodávku aktuálních čísel předplacených tištěných časopisů uvedených v příloze č. 1 na doručovací adresu: Historický ústav AV ČR, </w:t>
      </w:r>
      <w:proofErr w:type="spellStart"/>
      <w:proofErr w:type="gramStart"/>
      <w:r w:rsidRPr="007A16B0">
        <w:rPr>
          <w:rFonts w:asciiTheme="minorHAnsi" w:hAnsiTheme="minorHAnsi" w:cstheme="minorHAnsi"/>
          <w:color w:val="000000"/>
        </w:rPr>
        <w:t>v.v.</w:t>
      </w:r>
      <w:proofErr w:type="gramEnd"/>
      <w:r w:rsidRPr="007A16B0">
        <w:rPr>
          <w:rFonts w:asciiTheme="minorHAnsi" w:hAnsiTheme="minorHAnsi" w:cstheme="minorHAnsi"/>
          <w:color w:val="000000"/>
        </w:rPr>
        <w:t>i</w:t>
      </w:r>
      <w:proofErr w:type="spellEnd"/>
      <w:r w:rsidRPr="007A16B0">
        <w:rPr>
          <w:rFonts w:asciiTheme="minorHAnsi" w:hAnsiTheme="minorHAnsi" w:cstheme="minorHAnsi"/>
          <w:color w:val="000000"/>
        </w:rPr>
        <w:t xml:space="preserve">., Prosecká 809/76, Praha 9, 190 00. Kontaktní osoba pro příjem dodávek za odběratele je PhDr. Jaroslava </w:t>
      </w:r>
      <w:r w:rsidRPr="007A16B0">
        <w:rPr>
          <w:rFonts w:asciiTheme="minorHAnsi" w:hAnsiTheme="minorHAnsi" w:cstheme="minorHAnsi"/>
          <w:color w:val="000000"/>
        </w:rPr>
        <w:lastRenderedPageBreak/>
        <w:t xml:space="preserve">Škudrnová, e-mail: </w:t>
      </w:r>
      <w:hyperlink r:id="rId6">
        <w:r w:rsidRPr="007A16B0">
          <w:rPr>
            <w:rFonts w:asciiTheme="minorHAnsi" w:hAnsiTheme="minorHAnsi" w:cstheme="minorHAnsi"/>
            <w:color w:val="0563C1"/>
            <w:u w:val="single"/>
          </w:rPr>
          <w:t>skudrnova@hiu.cas.cz</w:t>
        </w:r>
      </w:hyperlink>
      <w:r w:rsidRPr="007A16B0">
        <w:rPr>
          <w:rFonts w:asciiTheme="minorHAnsi" w:hAnsiTheme="minorHAnsi" w:cstheme="minorHAnsi"/>
          <w:color w:val="000000"/>
        </w:rPr>
        <w:t xml:space="preserve"> . V případě změny doručovací adresy je odběratel povinen informovat o takové změně dodavatele s alespoň 4 týdenním předstihem.</w:t>
      </w:r>
    </w:p>
    <w:p w14:paraId="2F262BFB" w14:textId="77777777" w:rsidR="003145AC" w:rsidRPr="007A16B0" w:rsidRDefault="003145AC">
      <w:pPr>
        <w:spacing w:after="0" w:line="240" w:lineRule="auto"/>
        <w:rPr>
          <w:rFonts w:asciiTheme="minorHAnsi" w:hAnsiTheme="minorHAnsi" w:cstheme="minorHAnsi"/>
        </w:rPr>
      </w:pPr>
    </w:p>
    <w:p w14:paraId="2F262BFC" w14:textId="5343548A" w:rsidR="003145AC" w:rsidRPr="007A16B0" w:rsidRDefault="00955CE2">
      <w:pPr>
        <w:numPr>
          <w:ilvl w:val="0"/>
          <w:numId w:val="6"/>
        </w:numPr>
        <w:pBdr>
          <w:top w:val="nil"/>
          <w:left w:val="nil"/>
          <w:bottom w:val="nil"/>
          <w:right w:val="nil"/>
          <w:between w:val="nil"/>
        </w:pBdr>
        <w:spacing w:after="0" w:line="240" w:lineRule="auto"/>
        <w:ind w:left="426" w:hanging="426"/>
        <w:jc w:val="both"/>
        <w:rPr>
          <w:rFonts w:asciiTheme="minorHAnsi" w:hAnsiTheme="minorHAnsi" w:cstheme="minorHAnsi"/>
          <w:color w:val="000000"/>
        </w:rPr>
      </w:pPr>
      <w:r w:rsidRPr="007A16B0">
        <w:rPr>
          <w:rFonts w:asciiTheme="minorHAnsi" w:hAnsiTheme="minorHAnsi" w:cstheme="minorHAnsi"/>
          <w:color w:val="000000"/>
        </w:rPr>
        <w:t xml:space="preserve">Elektronické formy časopisů (online přístupy) budou dodavatelem zajištěny tak, že odběrateli bude umožněn online přístup k serveru vydavatele na období od 1. </w:t>
      </w:r>
      <w:r w:rsidR="00355312">
        <w:rPr>
          <w:rFonts w:asciiTheme="minorHAnsi" w:hAnsiTheme="minorHAnsi" w:cstheme="minorHAnsi"/>
          <w:color w:val="000000"/>
        </w:rPr>
        <w:t>2.</w:t>
      </w:r>
      <w:r w:rsidRPr="007A16B0">
        <w:rPr>
          <w:rFonts w:asciiTheme="minorHAnsi" w:hAnsiTheme="minorHAnsi" w:cstheme="minorHAnsi"/>
          <w:color w:val="000000"/>
        </w:rPr>
        <w:t xml:space="preserve"> 2022 do 31. </w:t>
      </w:r>
      <w:r w:rsidR="00355312">
        <w:rPr>
          <w:rFonts w:asciiTheme="minorHAnsi" w:hAnsiTheme="minorHAnsi" w:cstheme="minorHAnsi"/>
          <w:color w:val="000000"/>
        </w:rPr>
        <w:t>12.</w:t>
      </w:r>
      <w:r w:rsidRPr="007A16B0">
        <w:rPr>
          <w:rFonts w:asciiTheme="minorHAnsi" w:hAnsiTheme="minorHAnsi" w:cstheme="minorHAnsi"/>
          <w:color w:val="000000"/>
        </w:rPr>
        <w:t xml:space="preserve"> 2025, a to pro všechny IP adresy odběratele.</w:t>
      </w:r>
    </w:p>
    <w:p w14:paraId="2F262BFD" w14:textId="77777777" w:rsidR="003145AC" w:rsidRPr="007A16B0" w:rsidRDefault="003145AC">
      <w:pPr>
        <w:spacing w:after="0" w:line="240" w:lineRule="auto"/>
        <w:jc w:val="center"/>
        <w:rPr>
          <w:rFonts w:asciiTheme="minorHAnsi" w:hAnsiTheme="minorHAnsi" w:cstheme="minorHAnsi"/>
          <w:b/>
        </w:rPr>
      </w:pPr>
    </w:p>
    <w:p w14:paraId="2F262BFE" w14:textId="77777777" w:rsidR="003145AC" w:rsidRPr="007A16B0" w:rsidRDefault="00955CE2">
      <w:pPr>
        <w:spacing w:after="0" w:line="240" w:lineRule="auto"/>
        <w:jc w:val="center"/>
        <w:rPr>
          <w:rFonts w:asciiTheme="minorHAnsi" w:hAnsiTheme="minorHAnsi" w:cstheme="minorHAnsi"/>
          <w:b/>
        </w:rPr>
      </w:pPr>
      <w:r w:rsidRPr="007A16B0">
        <w:rPr>
          <w:rFonts w:asciiTheme="minorHAnsi" w:hAnsiTheme="minorHAnsi" w:cstheme="minorHAnsi"/>
          <w:b/>
        </w:rPr>
        <w:t>II.</w:t>
      </w:r>
    </w:p>
    <w:p w14:paraId="2F262BFF" w14:textId="77777777" w:rsidR="003145AC" w:rsidRPr="007A16B0" w:rsidRDefault="00955CE2">
      <w:pPr>
        <w:spacing w:after="0" w:line="240" w:lineRule="auto"/>
        <w:jc w:val="center"/>
        <w:rPr>
          <w:rFonts w:asciiTheme="minorHAnsi" w:hAnsiTheme="minorHAnsi" w:cstheme="minorHAnsi"/>
          <w:b/>
        </w:rPr>
      </w:pPr>
      <w:r w:rsidRPr="007A16B0">
        <w:rPr>
          <w:rFonts w:asciiTheme="minorHAnsi" w:hAnsiTheme="minorHAnsi" w:cstheme="minorHAnsi"/>
          <w:b/>
        </w:rPr>
        <w:t>Práva a povinnosti smluvních stran</w:t>
      </w:r>
    </w:p>
    <w:p w14:paraId="2F262C00" w14:textId="77777777" w:rsidR="003145AC" w:rsidRPr="007A16B0" w:rsidRDefault="003145AC">
      <w:pPr>
        <w:spacing w:after="0" w:line="240" w:lineRule="auto"/>
        <w:jc w:val="center"/>
        <w:rPr>
          <w:rFonts w:asciiTheme="minorHAnsi" w:hAnsiTheme="minorHAnsi" w:cstheme="minorHAnsi"/>
          <w:b/>
        </w:rPr>
      </w:pPr>
    </w:p>
    <w:p w14:paraId="2F262C01" w14:textId="77777777" w:rsidR="003145AC" w:rsidRPr="007A16B0" w:rsidRDefault="00955CE2">
      <w:pPr>
        <w:numPr>
          <w:ilvl w:val="0"/>
          <w:numId w:val="7"/>
        </w:numPr>
        <w:pBdr>
          <w:top w:val="nil"/>
          <w:left w:val="nil"/>
          <w:bottom w:val="nil"/>
          <w:right w:val="nil"/>
          <w:between w:val="nil"/>
        </w:pBdr>
        <w:spacing w:after="0" w:line="240" w:lineRule="auto"/>
        <w:ind w:left="426" w:hanging="426"/>
        <w:jc w:val="both"/>
        <w:rPr>
          <w:rFonts w:asciiTheme="minorHAnsi" w:hAnsiTheme="minorHAnsi" w:cstheme="minorHAnsi"/>
          <w:color w:val="000000"/>
        </w:rPr>
      </w:pPr>
      <w:r w:rsidRPr="007A16B0">
        <w:rPr>
          <w:rFonts w:asciiTheme="minorHAnsi" w:hAnsiTheme="minorHAnsi" w:cstheme="minorHAnsi"/>
          <w:color w:val="000000"/>
        </w:rPr>
        <w:t>Dodavatel bude dle podmínek uvedených v této smlouvě dodávat odběrateli po dobu trvání smlouvy řádně časopisy, k těmto časopisům převede na odběratele vlastnické právo, bude operativně vyřizovat reklamace, zprostředkuje přístup do elektronické formy předplácených titulů podle Přílohy č. 1 této smlouvy a odběratel se za to zavazuje zaplatit dodavateli úplatu ve výši stanovené dále v této smlouvě (dále jen „cena“).</w:t>
      </w:r>
    </w:p>
    <w:p w14:paraId="2F262C02" w14:textId="77777777" w:rsidR="003145AC" w:rsidRPr="007A16B0" w:rsidRDefault="003145AC">
      <w:pPr>
        <w:spacing w:after="0" w:line="240" w:lineRule="auto"/>
        <w:rPr>
          <w:rFonts w:asciiTheme="minorHAnsi" w:hAnsiTheme="minorHAnsi" w:cstheme="minorHAnsi"/>
        </w:rPr>
      </w:pPr>
    </w:p>
    <w:p w14:paraId="2F262C03" w14:textId="77777777" w:rsidR="003145AC" w:rsidRPr="007A16B0" w:rsidRDefault="00955CE2">
      <w:pPr>
        <w:numPr>
          <w:ilvl w:val="0"/>
          <w:numId w:val="7"/>
        </w:numPr>
        <w:pBdr>
          <w:top w:val="nil"/>
          <w:left w:val="nil"/>
          <w:bottom w:val="nil"/>
          <w:right w:val="nil"/>
          <w:between w:val="nil"/>
        </w:pBdr>
        <w:spacing w:after="0" w:line="240" w:lineRule="auto"/>
        <w:ind w:left="426" w:hanging="426"/>
        <w:jc w:val="both"/>
        <w:rPr>
          <w:rFonts w:asciiTheme="minorHAnsi" w:hAnsiTheme="minorHAnsi" w:cstheme="minorHAnsi"/>
          <w:color w:val="000000"/>
        </w:rPr>
      </w:pPr>
      <w:r w:rsidRPr="007A16B0">
        <w:rPr>
          <w:rFonts w:asciiTheme="minorHAnsi" w:hAnsiTheme="minorHAnsi" w:cstheme="minorHAnsi"/>
          <w:color w:val="000000"/>
        </w:rPr>
        <w:t>Odběratel nabývá vlastnické právo k časopisům okamžikem jejich převzetí.</w:t>
      </w:r>
    </w:p>
    <w:p w14:paraId="2F262C04" w14:textId="77777777" w:rsidR="003145AC" w:rsidRPr="007A16B0" w:rsidRDefault="003145AC">
      <w:pPr>
        <w:spacing w:after="0" w:line="240" w:lineRule="auto"/>
        <w:rPr>
          <w:rFonts w:asciiTheme="minorHAnsi" w:hAnsiTheme="minorHAnsi" w:cstheme="minorHAnsi"/>
        </w:rPr>
      </w:pPr>
    </w:p>
    <w:p w14:paraId="2F262C05" w14:textId="77777777" w:rsidR="003145AC" w:rsidRPr="007A16B0" w:rsidRDefault="00955CE2">
      <w:pPr>
        <w:numPr>
          <w:ilvl w:val="0"/>
          <w:numId w:val="7"/>
        </w:numPr>
        <w:pBdr>
          <w:top w:val="nil"/>
          <w:left w:val="nil"/>
          <w:bottom w:val="nil"/>
          <w:right w:val="nil"/>
          <w:between w:val="nil"/>
        </w:pBdr>
        <w:spacing w:after="0" w:line="240" w:lineRule="auto"/>
        <w:ind w:left="426" w:hanging="426"/>
        <w:jc w:val="both"/>
        <w:rPr>
          <w:rFonts w:asciiTheme="minorHAnsi" w:hAnsiTheme="minorHAnsi" w:cstheme="minorHAnsi"/>
          <w:color w:val="000000"/>
        </w:rPr>
      </w:pPr>
      <w:r w:rsidRPr="007A16B0">
        <w:rPr>
          <w:rFonts w:asciiTheme="minorHAnsi" w:hAnsiTheme="minorHAnsi" w:cstheme="minorHAnsi"/>
          <w:color w:val="000000"/>
        </w:rPr>
        <w:t>Dodavatel vyvine veškeré úsilí, aby byly časopisy odběrateli dodány v co nejkratším čase po vydání jednotlivých čísel. Odběratel je povinen časopisy dodané bez vad převzít. Odběratel bere na vědomí, že poslední čísla některých časopisů mu mohou být doručena až v kalendářním roce následujícím po roce jejich vydání.</w:t>
      </w:r>
    </w:p>
    <w:p w14:paraId="2F262C06" w14:textId="77777777" w:rsidR="003145AC" w:rsidRPr="007A16B0" w:rsidRDefault="003145AC">
      <w:pPr>
        <w:spacing w:after="0" w:line="240" w:lineRule="auto"/>
        <w:rPr>
          <w:rFonts w:asciiTheme="minorHAnsi" w:hAnsiTheme="minorHAnsi" w:cstheme="minorHAnsi"/>
        </w:rPr>
      </w:pPr>
    </w:p>
    <w:p w14:paraId="2F262C07" w14:textId="77777777" w:rsidR="003145AC" w:rsidRPr="007A16B0" w:rsidRDefault="00955CE2">
      <w:pPr>
        <w:numPr>
          <w:ilvl w:val="0"/>
          <w:numId w:val="7"/>
        </w:numPr>
        <w:pBdr>
          <w:top w:val="nil"/>
          <w:left w:val="nil"/>
          <w:bottom w:val="nil"/>
          <w:right w:val="nil"/>
          <w:between w:val="nil"/>
        </w:pBdr>
        <w:spacing w:after="0" w:line="240" w:lineRule="auto"/>
        <w:ind w:left="426" w:hanging="426"/>
        <w:jc w:val="both"/>
        <w:rPr>
          <w:rFonts w:asciiTheme="minorHAnsi" w:hAnsiTheme="minorHAnsi" w:cstheme="minorHAnsi"/>
          <w:color w:val="000000"/>
        </w:rPr>
      </w:pPr>
      <w:r w:rsidRPr="007A16B0">
        <w:rPr>
          <w:rFonts w:asciiTheme="minorHAnsi" w:hAnsiTheme="minorHAnsi" w:cstheme="minorHAnsi"/>
          <w:color w:val="000000"/>
        </w:rPr>
        <w:t>Dodavatel poskytne odběrateli bezplatně součinnost při aktivaci elektronické formy těch časopisů, které jsou vydavatelem poskytovány jako součást předplatného tištěné formy, včetně obstarání uživatelských hesel a přístupových kódů.</w:t>
      </w:r>
    </w:p>
    <w:p w14:paraId="2F262C08" w14:textId="77777777" w:rsidR="003145AC" w:rsidRPr="007A16B0" w:rsidRDefault="003145AC">
      <w:pPr>
        <w:spacing w:after="0" w:line="240" w:lineRule="auto"/>
        <w:rPr>
          <w:rFonts w:asciiTheme="minorHAnsi" w:hAnsiTheme="minorHAnsi" w:cstheme="minorHAnsi"/>
        </w:rPr>
      </w:pPr>
    </w:p>
    <w:p w14:paraId="2F262C09" w14:textId="77777777" w:rsidR="003145AC" w:rsidRPr="007A16B0" w:rsidRDefault="00955CE2">
      <w:pPr>
        <w:numPr>
          <w:ilvl w:val="0"/>
          <w:numId w:val="7"/>
        </w:numPr>
        <w:pBdr>
          <w:top w:val="nil"/>
          <w:left w:val="nil"/>
          <w:bottom w:val="nil"/>
          <w:right w:val="nil"/>
          <w:between w:val="nil"/>
        </w:pBdr>
        <w:spacing w:after="0" w:line="240" w:lineRule="auto"/>
        <w:ind w:left="426" w:hanging="426"/>
        <w:jc w:val="both"/>
        <w:rPr>
          <w:rFonts w:asciiTheme="minorHAnsi" w:hAnsiTheme="minorHAnsi" w:cstheme="minorHAnsi"/>
          <w:color w:val="000000"/>
        </w:rPr>
      </w:pPr>
      <w:r w:rsidRPr="007A16B0">
        <w:rPr>
          <w:rFonts w:asciiTheme="minorHAnsi" w:hAnsiTheme="minorHAnsi" w:cstheme="minorHAnsi"/>
          <w:color w:val="000000"/>
        </w:rPr>
        <w:t>Odběratel si je vědom skutečnosti, že podmínkou aktivace elektronických verzí některých titulů ze strany vydavatele (vlastníka obsahu) může být akceptace/podpis licenčních podmínek vydavatele (vlastníka obsahu), případně přímá registrace odběratele na webových stránkách vydavatele. Odběratel poskytne dodavateli potřebnou součinnost.</w:t>
      </w:r>
    </w:p>
    <w:p w14:paraId="2F262C0A" w14:textId="77777777" w:rsidR="003145AC" w:rsidRPr="007A16B0" w:rsidRDefault="003145AC">
      <w:pPr>
        <w:spacing w:after="0" w:line="240" w:lineRule="auto"/>
        <w:rPr>
          <w:rFonts w:asciiTheme="minorHAnsi" w:hAnsiTheme="minorHAnsi" w:cstheme="minorHAnsi"/>
        </w:rPr>
      </w:pPr>
    </w:p>
    <w:p w14:paraId="2F262C0B" w14:textId="77777777" w:rsidR="003145AC" w:rsidRPr="007A16B0" w:rsidRDefault="00955CE2">
      <w:pPr>
        <w:numPr>
          <w:ilvl w:val="0"/>
          <w:numId w:val="7"/>
        </w:numPr>
        <w:pBdr>
          <w:top w:val="nil"/>
          <w:left w:val="nil"/>
          <w:bottom w:val="nil"/>
          <w:right w:val="nil"/>
          <w:between w:val="nil"/>
        </w:pBdr>
        <w:spacing w:after="0" w:line="240" w:lineRule="auto"/>
        <w:ind w:left="426" w:hanging="426"/>
        <w:jc w:val="both"/>
        <w:rPr>
          <w:rFonts w:asciiTheme="minorHAnsi" w:hAnsiTheme="minorHAnsi" w:cstheme="minorHAnsi"/>
          <w:color w:val="000000"/>
        </w:rPr>
      </w:pPr>
      <w:r w:rsidRPr="007A16B0">
        <w:rPr>
          <w:rFonts w:asciiTheme="minorHAnsi" w:hAnsiTheme="minorHAnsi" w:cstheme="minorHAnsi"/>
          <w:color w:val="000000"/>
        </w:rPr>
        <w:t>U elektronické formy časopisů dodavatel zajistí odběrateli u vydavatele, který takové statistiky poskytuje, přístup ke statistikám využívání předplácených titulů.</w:t>
      </w:r>
    </w:p>
    <w:p w14:paraId="2F262C0C" w14:textId="77777777" w:rsidR="003145AC" w:rsidRPr="007A16B0" w:rsidRDefault="003145AC">
      <w:pPr>
        <w:spacing w:after="0" w:line="240" w:lineRule="auto"/>
        <w:rPr>
          <w:rFonts w:asciiTheme="minorHAnsi" w:hAnsiTheme="minorHAnsi" w:cstheme="minorHAnsi"/>
        </w:rPr>
      </w:pPr>
    </w:p>
    <w:p w14:paraId="2F262C0D" w14:textId="77777777" w:rsidR="003145AC" w:rsidRPr="007A16B0" w:rsidRDefault="00955CE2">
      <w:pPr>
        <w:numPr>
          <w:ilvl w:val="0"/>
          <w:numId w:val="7"/>
        </w:numPr>
        <w:pBdr>
          <w:top w:val="nil"/>
          <w:left w:val="nil"/>
          <w:bottom w:val="nil"/>
          <w:right w:val="nil"/>
          <w:between w:val="nil"/>
        </w:pBdr>
        <w:spacing w:after="0" w:line="240" w:lineRule="auto"/>
        <w:ind w:left="426" w:hanging="426"/>
        <w:jc w:val="both"/>
        <w:rPr>
          <w:rFonts w:asciiTheme="minorHAnsi" w:hAnsiTheme="minorHAnsi" w:cstheme="minorHAnsi"/>
          <w:color w:val="000000"/>
        </w:rPr>
      </w:pPr>
      <w:r w:rsidRPr="007A16B0">
        <w:rPr>
          <w:rFonts w:asciiTheme="minorHAnsi" w:hAnsiTheme="minorHAnsi" w:cstheme="minorHAnsi"/>
          <w:color w:val="000000"/>
        </w:rPr>
        <w:t>Odběratel se zavazuje k odběru časopisů specifikovaných v příloze této smlouvy. Odběratel není oprávněn zrušit předplatné jednotlivých časopisů na období uzavření této smlouvy dle čl. VII. odst. 1 před uplynutím lhůty platnosti této smlouvy, ledaže dodavatel dlouhodobě neplní své závazky plynoucí z ustanovení této smlouvy.</w:t>
      </w:r>
    </w:p>
    <w:p w14:paraId="2F262C0E" w14:textId="77777777" w:rsidR="003145AC" w:rsidRPr="007A16B0" w:rsidRDefault="003145AC">
      <w:pPr>
        <w:spacing w:after="0" w:line="240" w:lineRule="auto"/>
        <w:rPr>
          <w:rFonts w:asciiTheme="minorHAnsi" w:hAnsiTheme="minorHAnsi" w:cstheme="minorHAnsi"/>
        </w:rPr>
      </w:pPr>
    </w:p>
    <w:p w14:paraId="2F262C0F" w14:textId="77777777" w:rsidR="003145AC" w:rsidRPr="007A16B0" w:rsidRDefault="00955CE2">
      <w:pPr>
        <w:numPr>
          <w:ilvl w:val="0"/>
          <w:numId w:val="7"/>
        </w:numPr>
        <w:pBdr>
          <w:top w:val="nil"/>
          <w:left w:val="nil"/>
          <w:bottom w:val="nil"/>
          <w:right w:val="nil"/>
          <w:between w:val="nil"/>
        </w:pBdr>
        <w:spacing w:after="0" w:line="240" w:lineRule="auto"/>
        <w:ind w:left="426" w:hanging="426"/>
        <w:jc w:val="both"/>
        <w:rPr>
          <w:rFonts w:asciiTheme="minorHAnsi" w:hAnsiTheme="minorHAnsi" w:cstheme="minorHAnsi"/>
          <w:color w:val="000000"/>
        </w:rPr>
      </w:pPr>
      <w:r w:rsidRPr="007A16B0">
        <w:rPr>
          <w:rFonts w:asciiTheme="minorHAnsi" w:hAnsiTheme="minorHAnsi" w:cstheme="minorHAnsi"/>
          <w:color w:val="000000"/>
        </w:rPr>
        <w:t>Odběratel je povinen uhradit dodavateli cenu v souladu s ustanovením čl. III. odst. 1 této smlouvy.</w:t>
      </w:r>
    </w:p>
    <w:p w14:paraId="2F262C10" w14:textId="77777777" w:rsidR="003145AC" w:rsidRPr="007A16B0" w:rsidRDefault="003145AC">
      <w:pPr>
        <w:pBdr>
          <w:top w:val="nil"/>
          <w:left w:val="nil"/>
          <w:bottom w:val="nil"/>
          <w:right w:val="nil"/>
          <w:between w:val="nil"/>
        </w:pBdr>
        <w:spacing w:after="0"/>
        <w:ind w:left="720"/>
        <w:rPr>
          <w:rFonts w:asciiTheme="minorHAnsi" w:hAnsiTheme="minorHAnsi" w:cstheme="minorHAnsi"/>
          <w:color w:val="000000"/>
        </w:rPr>
      </w:pPr>
    </w:p>
    <w:p w14:paraId="2F262C11" w14:textId="77777777" w:rsidR="003145AC" w:rsidRPr="007A16B0" w:rsidRDefault="00955CE2">
      <w:pPr>
        <w:numPr>
          <w:ilvl w:val="0"/>
          <w:numId w:val="7"/>
        </w:numPr>
        <w:pBdr>
          <w:top w:val="nil"/>
          <w:left w:val="nil"/>
          <w:bottom w:val="nil"/>
          <w:right w:val="nil"/>
          <w:between w:val="nil"/>
        </w:pBdr>
        <w:spacing w:after="0" w:line="240" w:lineRule="auto"/>
        <w:ind w:left="426" w:hanging="426"/>
        <w:jc w:val="both"/>
        <w:rPr>
          <w:rFonts w:asciiTheme="minorHAnsi" w:hAnsiTheme="minorHAnsi" w:cstheme="minorHAnsi"/>
          <w:color w:val="000000"/>
        </w:rPr>
      </w:pPr>
      <w:r w:rsidRPr="007A16B0">
        <w:rPr>
          <w:rFonts w:asciiTheme="minorHAnsi" w:eastAsia="Tahoma" w:hAnsiTheme="minorHAnsi" w:cstheme="minorHAnsi"/>
          <w:color w:val="000000"/>
        </w:rPr>
        <w:t>Odběratel si vyhrazuje právo odebrat i jiné tituly, než které jsou uvedeny v příloze č. 1, pokud by došlo k rozšíření potřeby nákupu určitých titulů, jinak zajištěného touto smlouvou</w:t>
      </w:r>
      <w:sdt>
        <w:sdtPr>
          <w:rPr>
            <w:rFonts w:asciiTheme="minorHAnsi" w:hAnsiTheme="minorHAnsi" w:cstheme="minorHAnsi"/>
          </w:rPr>
          <w:tag w:val="goog_rdk_0"/>
          <w:id w:val="-2117506229"/>
        </w:sdtPr>
        <w:sdtEndPr/>
        <w:sdtContent>
          <w:r w:rsidRPr="007A16B0">
            <w:rPr>
              <w:rFonts w:asciiTheme="minorHAnsi" w:eastAsia="Tahoma" w:hAnsiTheme="minorHAnsi" w:cstheme="minorHAnsi"/>
              <w:color w:val="000000"/>
            </w:rPr>
            <w:t xml:space="preserve">, jakož i některé z titulů uvedených v příloze č. 1 této smlouvy neodebrat. </w:t>
          </w:r>
        </w:sdtContent>
      </w:sdt>
      <w:r w:rsidRPr="007A16B0">
        <w:rPr>
          <w:rFonts w:asciiTheme="minorHAnsi" w:eastAsia="Tahoma" w:hAnsiTheme="minorHAnsi" w:cstheme="minorHAnsi"/>
          <w:color w:val="000000"/>
        </w:rPr>
        <w:t xml:space="preserve">Odběratel je oprávněn tak učinit pouze za předpokladu, že tím nedojde k porušení kteréhokoliv ustanovení ZZVZ, současně za předpokladu, že se na tom dohodne s dodavatelem, a dále za podmínky zachování ostatních podmínek a závazků ze smlouvy. </w:t>
      </w:r>
      <w:sdt>
        <w:sdtPr>
          <w:rPr>
            <w:rFonts w:asciiTheme="minorHAnsi" w:hAnsiTheme="minorHAnsi" w:cstheme="minorHAnsi"/>
          </w:rPr>
          <w:tag w:val="goog_rdk_1"/>
          <w:id w:val="1948276519"/>
        </w:sdtPr>
        <w:sdtEndPr/>
        <w:sdtContent>
          <w:r w:rsidRPr="007A16B0">
            <w:rPr>
              <w:rFonts w:asciiTheme="minorHAnsi" w:eastAsia="Tahoma" w:hAnsiTheme="minorHAnsi" w:cstheme="minorHAnsi"/>
              <w:color w:val="000000"/>
            </w:rPr>
            <w:t xml:space="preserve">Odběratel je povinen aktualizovat přílohu č. 1 této smlouvy pro následující rok vždy nejpozději do </w:t>
          </w:r>
          <w:proofErr w:type="gramStart"/>
          <w:r w:rsidRPr="007A16B0">
            <w:rPr>
              <w:rFonts w:asciiTheme="minorHAnsi" w:eastAsia="Tahoma" w:hAnsiTheme="minorHAnsi" w:cstheme="minorHAnsi"/>
              <w:color w:val="000000"/>
            </w:rPr>
            <w:t>15.11. roku</w:t>
          </w:r>
          <w:proofErr w:type="gramEnd"/>
          <w:r w:rsidRPr="007A16B0">
            <w:rPr>
              <w:rFonts w:asciiTheme="minorHAnsi" w:eastAsia="Tahoma" w:hAnsiTheme="minorHAnsi" w:cstheme="minorHAnsi"/>
              <w:color w:val="000000"/>
            </w:rPr>
            <w:t xml:space="preserve"> předcházejícího, a dodavatel je povinen tuto aktualizaci přílohy č. 1 potvrdit nejpozději do 14 dnů od jejího přijetí. V případě, že by do uvedené doby odběratel aktualizovanou přílohu č. 1 nezaslal, je dodavatel oprávněn důvodně překládat, že ke změně přílohy č. 1 nedošlo, a zajistit časopisy dle původní přílohy č. 1.</w:t>
          </w:r>
        </w:sdtContent>
      </w:sdt>
    </w:p>
    <w:p w14:paraId="2F262C13" w14:textId="77777777" w:rsidR="003145AC" w:rsidRPr="007A16B0" w:rsidRDefault="00955CE2">
      <w:pPr>
        <w:spacing w:after="0" w:line="240" w:lineRule="auto"/>
        <w:jc w:val="center"/>
        <w:rPr>
          <w:rFonts w:asciiTheme="minorHAnsi" w:hAnsiTheme="minorHAnsi" w:cstheme="minorHAnsi"/>
          <w:b/>
        </w:rPr>
      </w:pPr>
      <w:r w:rsidRPr="007A16B0">
        <w:rPr>
          <w:rFonts w:asciiTheme="minorHAnsi" w:hAnsiTheme="minorHAnsi" w:cstheme="minorHAnsi"/>
          <w:b/>
        </w:rPr>
        <w:lastRenderedPageBreak/>
        <w:t>III.</w:t>
      </w:r>
    </w:p>
    <w:p w14:paraId="2F262C14" w14:textId="77777777" w:rsidR="003145AC" w:rsidRPr="007A16B0" w:rsidRDefault="00955CE2">
      <w:pPr>
        <w:spacing w:after="0" w:line="240" w:lineRule="auto"/>
        <w:jc w:val="center"/>
        <w:rPr>
          <w:rFonts w:asciiTheme="minorHAnsi" w:hAnsiTheme="minorHAnsi" w:cstheme="minorHAnsi"/>
          <w:b/>
        </w:rPr>
      </w:pPr>
      <w:r w:rsidRPr="007A16B0">
        <w:rPr>
          <w:rFonts w:asciiTheme="minorHAnsi" w:hAnsiTheme="minorHAnsi" w:cstheme="minorHAnsi"/>
          <w:b/>
        </w:rPr>
        <w:t>Cena a platební podmínky</w:t>
      </w:r>
    </w:p>
    <w:p w14:paraId="2F262C15" w14:textId="77777777" w:rsidR="003145AC" w:rsidRPr="007A16B0" w:rsidRDefault="003145AC">
      <w:pPr>
        <w:spacing w:after="0" w:line="240" w:lineRule="auto"/>
        <w:rPr>
          <w:rFonts w:asciiTheme="minorHAnsi" w:hAnsiTheme="minorHAnsi" w:cstheme="minorHAnsi"/>
          <w:b/>
        </w:rPr>
      </w:pPr>
    </w:p>
    <w:p w14:paraId="2F262C16" w14:textId="0F3AB4AC" w:rsidR="003145AC" w:rsidRPr="007A16B0" w:rsidRDefault="00955CE2">
      <w:pPr>
        <w:numPr>
          <w:ilvl w:val="0"/>
          <w:numId w:val="1"/>
        </w:numPr>
        <w:pBdr>
          <w:top w:val="nil"/>
          <w:left w:val="nil"/>
          <w:bottom w:val="nil"/>
          <w:right w:val="nil"/>
          <w:between w:val="nil"/>
        </w:pBdr>
        <w:spacing w:after="0" w:line="240" w:lineRule="auto"/>
        <w:ind w:left="426" w:hanging="426"/>
        <w:jc w:val="both"/>
        <w:rPr>
          <w:rFonts w:asciiTheme="minorHAnsi" w:hAnsiTheme="minorHAnsi" w:cstheme="minorHAnsi"/>
          <w:color w:val="000000"/>
        </w:rPr>
      </w:pPr>
      <w:r w:rsidRPr="007A16B0">
        <w:rPr>
          <w:rFonts w:asciiTheme="minorHAnsi" w:hAnsiTheme="minorHAnsi" w:cstheme="minorHAnsi"/>
          <w:color w:val="000000"/>
        </w:rPr>
        <w:t xml:space="preserve">Za časopisy uvedené v čl. I. odst. 1. této smlouvy odběratel zaplatí dodavateli </w:t>
      </w:r>
      <w:r w:rsidR="00466BC0">
        <w:rPr>
          <w:rFonts w:asciiTheme="minorHAnsi" w:hAnsiTheme="minorHAnsi" w:cstheme="minorHAnsi"/>
          <w:color w:val="000000"/>
        </w:rPr>
        <w:t xml:space="preserve">za příslušný rok </w:t>
      </w:r>
      <w:r w:rsidRPr="007A16B0">
        <w:rPr>
          <w:rFonts w:asciiTheme="minorHAnsi" w:hAnsiTheme="minorHAnsi" w:cstheme="minorHAnsi"/>
          <w:color w:val="000000"/>
        </w:rPr>
        <w:t xml:space="preserve">celkovou cenu ve výši </w:t>
      </w:r>
      <w:r w:rsidR="0069316A">
        <w:rPr>
          <w:rFonts w:asciiTheme="minorHAnsi" w:hAnsiTheme="minorHAnsi" w:cstheme="minorHAnsi"/>
          <w:color w:val="000000"/>
        </w:rPr>
        <w:t>dle přílohy – „</w:t>
      </w:r>
      <w:r w:rsidR="00D02CBA" w:rsidRPr="007A16B0">
        <w:rPr>
          <w:rFonts w:asciiTheme="minorHAnsi" w:hAnsiTheme="minorHAnsi" w:cstheme="minorHAnsi"/>
          <w:color w:val="000000"/>
        </w:rPr>
        <w:t>Seznam titulů odborných časopisů včetně položkového rozpočtu</w:t>
      </w:r>
      <w:r w:rsidR="006308DE">
        <w:rPr>
          <w:rFonts w:asciiTheme="minorHAnsi" w:hAnsiTheme="minorHAnsi" w:cstheme="minorHAnsi"/>
          <w:color w:val="000000"/>
        </w:rPr>
        <w:t>“</w:t>
      </w:r>
      <w:r w:rsidRPr="007A16B0">
        <w:rPr>
          <w:rFonts w:asciiTheme="minorHAnsi" w:hAnsiTheme="minorHAnsi" w:cstheme="minorHAnsi"/>
          <w:color w:val="000000"/>
        </w:rPr>
        <w:t>. Celková cena ročního předplatného je nepřekročitelná a zahrnuje veškeré náklady dodavatele spojené se splněním předmětu dle této smlouvy.</w:t>
      </w:r>
    </w:p>
    <w:p w14:paraId="2F262C17" w14:textId="77777777" w:rsidR="003145AC" w:rsidRPr="007A16B0" w:rsidRDefault="003145AC">
      <w:pPr>
        <w:spacing w:after="0" w:line="240" w:lineRule="auto"/>
        <w:rPr>
          <w:rFonts w:asciiTheme="minorHAnsi" w:hAnsiTheme="minorHAnsi" w:cstheme="minorHAnsi"/>
        </w:rPr>
      </w:pPr>
    </w:p>
    <w:p w14:paraId="2F262C18" w14:textId="2304B7B2" w:rsidR="003145AC" w:rsidRPr="007A16B0" w:rsidRDefault="00955CE2">
      <w:pPr>
        <w:numPr>
          <w:ilvl w:val="0"/>
          <w:numId w:val="1"/>
        </w:numPr>
        <w:pBdr>
          <w:top w:val="nil"/>
          <w:left w:val="nil"/>
          <w:bottom w:val="nil"/>
          <w:right w:val="nil"/>
          <w:between w:val="nil"/>
        </w:pBdr>
        <w:spacing w:after="0" w:line="240" w:lineRule="auto"/>
        <w:ind w:left="426" w:hanging="426"/>
        <w:jc w:val="both"/>
        <w:rPr>
          <w:rFonts w:asciiTheme="minorHAnsi" w:hAnsiTheme="minorHAnsi" w:cstheme="minorHAnsi"/>
          <w:color w:val="000000"/>
        </w:rPr>
      </w:pPr>
      <w:r w:rsidRPr="007A16B0">
        <w:rPr>
          <w:rFonts w:asciiTheme="minorHAnsi" w:hAnsiTheme="minorHAnsi" w:cstheme="minorHAnsi"/>
          <w:color w:val="000000"/>
        </w:rPr>
        <w:t xml:space="preserve">Ceny ročního předplatného jednotlivých časopisů pro </w:t>
      </w:r>
      <w:r w:rsidR="00D75500">
        <w:rPr>
          <w:rFonts w:asciiTheme="minorHAnsi" w:hAnsiTheme="minorHAnsi" w:cstheme="minorHAnsi"/>
          <w:color w:val="000000"/>
        </w:rPr>
        <w:t xml:space="preserve">příslušný </w:t>
      </w:r>
      <w:r w:rsidRPr="007A16B0">
        <w:rPr>
          <w:rFonts w:asciiTheme="minorHAnsi" w:hAnsiTheme="minorHAnsi" w:cstheme="minorHAnsi"/>
          <w:color w:val="000000"/>
        </w:rPr>
        <w:t>rok jsou specifikovány v oddílu „</w:t>
      </w:r>
      <w:r w:rsidR="0001297E" w:rsidRPr="0001297E">
        <w:rPr>
          <w:rFonts w:asciiTheme="minorHAnsi" w:hAnsiTheme="minorHAnsi" w:cstheme="minorHAnsi"/>
          <w:color w:val="000000"/>
        </w:rPr>
        <w:t>Cena předplatného za periodikum /</w:t>
      </w:r>
      <w:r w:rsidR="0001297E">
        <w:rPr>
          <w:rFonts w:asciiTheme="minorHAnsi" w:hAnsiTheme="minorHAnsi" w:cstheme="minorHAnsi"/>
          <w:color w:val="000000"/>
        </w:rPr>
        <w:t xml:space="preserve"> příslušný rok</w:t>
      </w:r>
      <w:r w:rsidRPr="007A16B0">
        <w:rPr>
          <w:rFonts w:asciiTheme="minorHAnsi" w:hAnsiTheme="minorHAnsi" w:cstheme="minorHAnsi"/>
          <w:color w:val="000000"/>
        </w:rPr>
        <w:t>“ Přílohy č. 1 této smlouvy. Tyto ceny představují výši zdanitelného plnění, k němuž bude připočtena zákonná sazba DPH.</w:t>
      </w:r>
    </w:p>
    <w:p w14:paraId="2F262C19" w14:textId="77777777" w:rsidR="003145AC" w:rsidRPr="007A16B0" w:rsidRDefault="003145AC">
      <w:pPr>
        <w:spacing w:after="0" w:line="240" w:lineRule="auto"/>
        <w:rPr>
          <w:rFonts w:asciiTheme="minorHAnsi" w:hAnsiTheme="minorHAnsi" w:cstheme="minorHAnsi"/>
        </w:rPr>
      </w:pPr>
    </w:p>
    <w:p w14:paraId="2F262C1A" w14:textId="77777777" w:rsidR="003145AC" w:rsidRPr="007A16B0" w:rsidRDefault="00955CE2">
      <w:pPr>
        <w:numPr>
          <w:ilvl w:val="0"/>
          <w:numId w:val="1"/>
        </w:numPr>
        <w:pBdr>
          <w:top w:val="nil"/>
          <w:left w:val="nil"/>
          <w:bottom w:val="nil"/>
          <w:right w:val="nil"/>
          <w:between w:val="nil"/>
        </w:pBdr>
        <w:spacing w:after="0" w:line="240" w:lineRule="auto"/>
        <w:ind w:left="426" w:hanging="426"/>
        <w:jc w:val="both"/>
        <w:rPr>
          <w:rFonts w:asciiTheme="minorHAnsi" w:hAnsiTheme="minorHAnsi" w:cstheme="minorHAnsi"/>
          <w:color w:val="000000"/>
        </w:rPr>
      </w:pPr>
      <w:r w:rsidRPr="007A16B0">
        <w:rPr>
          <w:rFonts w:asciiTheme="minorHAnsi" w:hAnsiTheme="minorHAnsi" w:cstheme="minorHAnsi"/>
          <w:color w:val="000000"/>
        </w:rPr>
        <w:t>Cena dle čl. III odst. 1. bude odběratelem zaplacena na základě faktury vystavené dodavatelem. Cena bude uhrazena jednorázově v CZK na základě daňového dokladu, který je dodavatel oprávněn vystavit nejdříve 1. ledna roku předplatného. Dnem vzniku daňové povinnosti je den zaplacení předplatného odběratelem. Faktura vystavená dodavatelem bude splatná ve lhůtě 30 dnů od data vystavení. DPH bude účtována ve výši platné podle právních předpisů ke dni uskutečnění zdanitelného plnění. Fakturační adresa odběratele je Historický ústav Akademie věd ČR, Prosecká 809/76, 190 00 Praha 9.</w:t>
      </w:r>
    </w:p>
    <w:p w14:paraId="2F262C1B" w14:textId="77777777" w:rsidR="003145AC" w:rsidRPr="007A16B0" w:rsidRDefault="003145AC">
      <w:pPr>
        <w:spacing w:after="0" w:line="240" w:lineRule="auto"/>
        <w:rPr>
          <w:rFonts w:asciiTheme="minorHAnsi" w:hAnsiTheme="minorHAnsi" w:cstheme="minorHAnsi"/>
        </w:rPr>
      </w:pPr>
    </w:p>
    <w:p w14:paraId="2F262C1C" w14:textId="77777777" w:rsidR="003145AC" w:rsidRPr="007A16B0" w:rsidRDefault="00955CE2">
      <w:pPr>
        <w:numPr>
          <w:ilvl w:val="0"/>
          <w:numId w:val="1"/>
        </w:numPr>
        <w:pBdr>
          <w:top w:val="nil"/>
          <w:left w:val="nil"/>
          <w:bottom w:val="nil"/>
          <w:right w:val="nil"/>
          <w:between w:val="nil"/>
        </w:pBdr>
        <w:spacing w:after="0" w:line="240" w:lineRule="auto"/>
        <w:ind w:left="426" w:hanging="426"/>
        <w:jc w:val="both"/>
        <w:rPr>
          <w:rFonts w:asciiTheme="minorHAnsi" w:hAnsiTheme="minorHAnsi" w:cstheme="minorHAnsi"/>
          <w:color w:val="000000"/>
        </w:rPr>
      </w:pPr>
      <w:r w:rsidRPr="007A16B0">
        <w:rPr>
          <w:rFonts w:asciiTheme="minorHAnsi" w:hAnsiTheme="minorHAnsi" w:cstheme="minorHAnsi"/>
          <w:color w:val="000000"/>
        </w:rPr>
        <w:t>V případě, že se časopis stane nedostupným z důvodu zastavení jeho vydávání vydavatelem, je dodavatel povinen informovat bez zbytečného odkladu o této skutečnosti odběratele a snížit cenu v poměrné výši ceny nedodaného časopisu. Při úpravě ceny dle tohoto odstavce je dodavatel povinen postupovat podle zák. 235/2004 Sb., o dani z přidané hodnoty, ve znění pozdějších předpisů a vystavit opravný daňový doklad.</w:t>
      </w:r>
    </w:p>
    <w:p w14:paraId="2F262C1D" w14:textId="77777777" w:rsidR="003145AC" w:rsidRPr="007A16B0" w:rsidRDefault="003145AC">
      <w:pPr>
        <w:spacing w:after="0" w:line="240" w:lineRule="auto"/>
        <w:rPr>
          <w:rFonts w:asciiTheme="minorHAnsi" w:hAnsiTheme="minorHAnsi" w:cstheme="minorHAnsi"/>
        </w:rPr>
      </w:pPr>
    </w:p>
    <w:p w14:paraId="2F262C1E" w14:textId="77CECBF0" w:rsidR="003145AC" w:rsidRPr="007A16B0" w:rsidRDefault="00955CE2">
      <w:pPr>
        <w:numPr>
          <w:ilvl w:val="0"/>
          <w:numId w:val="1"/>
        </w:numPr>
        <w:pBdr>
          <w:top w:val="nil"/>
          <w:left w:val="nil"/>
          <w:bottom w:val="nil"/>
          <w:right w:val="nil"/>
          <w:between w:val="nil"/>
        </w:pBdr>
        <w:spacing w:after="0" w:line="240" w:lineRule="auto"/>
        <w:ind w:left="426" w:hanging="426"/>
        <w:jc w:val="both"/>
        <w:rPr>
          <w:rFonts w:asciiTheme="minorHAnsi" w:hAnsiTheme="minorHAnsi" w:cstheme="minorHAnsi"/>
          <w:color w:val="000000"/>
        </w:rPr>
      </w:pPr>
      <w:r w:rsidRPr="007A16B0">
        <w:rPr>
          <w:rFonts w:asciiTheme="minorHAnsi" w:hAnsiTheme="minorHAnsi" w:cstheme="minorHAnsi"/>
          <w:color w:val="000000"/>
        </w:rPr>
        <w:t xml:space="preserve">Daňové doklady nebo případné opravné daňové doklady (dále jen daňové doklady) dodavatel zašle na doručovací adresu sídla </w:t>
      </w:r>
      <w:r w:rsidR="000A2FF0" w:rsidRPr="007A16B0">
        <w:rPr>
          <w:rFonts w:asciiTheme="minorHAnsi" w:hAnsiTheme="minorHAnsi" w:cstheme="minorHAnsi"/>
          <w:color w:val="000000"/>
        </w:rPr>
        <w:t xml:space="preserve">odběratele: </w:t>
      </w:r>
      <w:r w:rsidR="000A2FF0" w:rsidRPr="007A16B0">
        <w:rPr>
          <w:rFonts w:asciiTheme="minorHAnsi" w:hAnsiTheme="minorHAnsi" w:cstheme="minorHAnsi"/>
        </w:rPr>
        <w:t>Prosecká</w:t>
      </w:r>
      <w:r w:rsidRPr="007A16B0">
        <w:rPr>
          <w:rFonts w:asciiTheme="minorHAnsi" w:hAnsiTheme="minorHAnsi" w:cstheme="minorHAnsi"/>
        </w:rPr>
        <w:t xml:space="preserve"> 809/76, 19000 Praha 9 Prosek</w:t>
      </w:r>
      <w:r w:rsidRPr="007A16B0">
        <w:rPr>
          <w:rFonts w:asciiTheme="minorHAnsi" w:hAnsiTheme="minorHAnsi" w:cstheme="minorHAnsi"/>
          <w:color w:val="000000"/>
        </w:rPr>
        <w:t>. Daňové doklady budou obsahovat náležitosti dle zák. 235/2004 Sb., o dani z přidané hodnoty, ve znění pozdějších předpisů. V případě, že uvedené daňové doklady nebudou obsahovat některé z těchto náležitostí, nebo budou obsahovat nesprávné údaje, budou odběratelem vráceny k opravě. V takovém případě lhůta splatnosti počíná běžet znovu ode dne doručení opraveného či nově vystaveného daňového dokladu.</w:t>
      </w:r>
    </w:p>
    <w:p w14:paraId="2F262C1F" w14:textId="77777777" w:rsidR="003145AC" w:rsidRPr="007A16B0" w:rsidRDefault="003145AC">
      <w:pPr>
        <w:spacing w:after="0" w:line="240" w:lineRule="auto"/>
        <w:rPr>
          <w:rFonts w:asciiTheme="minorHAnsi" w:hAnsiTheme="minorHAnsi" w:cstheme="minorHAnsi"/>
        </w:rPr>
      </w:pPr>
    </w:p>
    <w:p w14:paraId="2F262C20" w14:textId="77777777" w:rsidR="003145AC" w:rsidRPr="007A16B0" w:rsidRDefault="00955CE2">
      <w:pPr>
        <w:numPr>
          <w:ilvl w:val="0"/>
          <w:numId w:val="1"/>
        </w:numPr>
        <w:pBdr>
          <w:top w:val="nil"/>
          <w:left w:val="nil"/>
          <w:bottom w:val="nil"/>
          <w:right w:val="nil"/>
          <w:between w:val="nil"/>
        </w:pBdr>
        <w:spacing w:after="0" w:line="240" w:lineRule="auto"/>
        <w:ind w:left="426" w:hanging="426"/>
        <w:jc w:val="both"/>
        <w:rPr>
          <w:rFonts w:asciiTheme="minorHAnsi" w:hAnsiTheme="minorHAnsi" w:cstheme="minorHAnsi"/>
          <w:color w:val="000000"/>
        </w:rPr>
      </w:pPr>
      <w:r w:rsidRPr="007A16B0">
        <w:rPr>
          <w:rFonts w:asciiTheme="minorHAnsi" w:hAnsiTheme="minorHAnsi" w:cstheme="minorHAnsi"/>
          <w:color w:val="000000"/>
        </w:rPr>
        <w:t>Peněžitý závazek odběratele se považuje za splněný v den, kdy je dlužná částka připsána na účet dodavatele.</w:t>
      </w:r>
    </w:p>
    <w:p w14:paraId="2F262C21" w14:textId="77777777" w:rsidR="003145AC" w:rsidRPr="007A16B0" w:rsidRDefault="003145AC">
      <w:pPr>
        <w:pBdr>
          <w:top w:val="nil"/>
          <w:left w:val="nil"/>
          <w:bottom w:val="nil"/>
          <w:right w:val="nil"/>
          <w:between w:val="nil"/>
        </w:pBdr>
        <w:spacing w:after="0"/>
        <w:ind w:left="720"/>
        <w:rPr>
          <w:rFonts w:asciiTheme="minorHAnsi" w:hAnsiTheme="minorHAnsi" w:cstheme="minorHAnsi"/>
          <w:color w:val="000000"/>
        </w:rPr>
      </w:pPr>
    </w:p>
    <w:p w14:paraId="2F262C24" w14:textId="77777777" w:rsidR="003145AC" w:rsidRPr="007A16B0" w:rsidRDefault="00955CE2">
      <w:pPr>
        <w:spacing w:after="0" w:line="240" w:lineRule="auto"/>
        <w:jc w:val="center"/>
        <w:rPr>
          <w:rFonts w:asciiTheme="minorHAnsi" w:hAnsiTheme="minorHAnsi" w:cstheme="minorHAnsi"/>
          <w:b/>
        </w:rPr>
      </w:pPr>
      <w:r w:rsidRPr="007A16B0">
        <w:rPr>
          <w:rFonts w:asciiTheme="minorHAnsi" w:hAnsiTheme="minorHAnsi" w:cstheme="minorHAnsi"/>
          <w:b/>
        </w:rPr>
        <w:t>IV.</w:t>
      </w:r>
    </w:p>
    <w:p w14:paraId="2F262C25" w14:textId="77777777" w:rsidR="003145AC" w:rsidRPr="007A16B0" w:rsidRDefault="00955CE2">
      <w:pPr>
        <w:spacing w:after="0" w:line="240" w:lineRule="auto"/>
        <w:jc w:val="center"/>
        <w:rPr>
          <w:rFonts w:asciiTheme="minorHAnsi" w:hAnsiTheme="minorHAnsi" w:cstheme="minorHAnsi"/>
          <w:b/>
        </w:rPr>
      </w:pPr>
      <w:r w:rsidRPr="007A16B0">
        <w:rPr>
          <w:rFonts w:asciiTheme="minorHAnsi" w:hAnsiTheme="minorHAnsi" w:cstheme="minorHAnsi"/>
          <w:b/>
        </w:rPr>
        <w:t>Reklamace</w:t>
      </w:r>
    </w:p>
    <w:p w14:paraId="2F262C26" w14:textId="77777777" w:rsidR="003145AC" w:rsidRPr="007A16B0" w:rsidRDefault="003145AC">
      <w:pPr>
        <w:spacing w:after="0" w:line="240" w:lineRule="auto"/>
        <w:rPr>
          <w:rFonts w:asciiTheme="minorHAnsi" w:hAnsiTheme="minorHAnsi" w:cstheme="minorHAnsi"/>
          <w:b/>
        </w:rPr>
      </w:pPr>
    </w:p>
    <w:p w14:paraId="2F262C27" w14:textId="77777777" w:rsidR="003145AC" w:rsidRPr="007A16B0" w:rsidRDefault="00955CE2">
      <w:pPr>
        <w:numPr>
          <w:ilvl w:val="0"/>
          <w:numId w:val="2"/>
        </w:numPr>
        <w:pBdr>
          <w:top w:val="nil"/>
          <w:left w:val="nil"/>
          <w:bottom w:val="nil"/>
          <w:right w:val="nil"/>
          <w:between w:val="nil"/>
        </w:pBdr>
        <w:spacing w:after="0" w:line="240" w:lineRule="auto"/>
        <w:ind w:left="426" w:hanging="426"/>
        <w:jc w:val="both"/>
        <w:rPr>
          <w:rFonts w:asciiTheme="minorHAnsi" w:hAnsiTheme="minorHAnsi" w:cstheme="minorHAnsi"/>
          <w:color w:val="000000"/>
        </w:rPr>
      </w:pPr>
      <w:r w:rsidRPr="007A16B0">
        <w:rPr>
          <w:rFonts w:asciiTheme="minorHAnsi" w:hAnsiTheme="minorHAnsi" w:cstheme="minorHAnsi"/>
          <w:color w:val="000000"/>
        </w:rPr>
        <w:t>Případné reklamace z plnění oznámí odběratel písemně na kontaktní emaily dodavatele.</w:t>
      </w:r>
    </w:p>
    <w:p w14:paraId="2F262C28" w14:textId="77777777" w:rsidR="003145AC" w:rsidRPr="007A16B0" w:rsidRDefault="003145AC">
      <w:pPr>
        <w:spacing w:after="0" w:line="240" w:lineRule="auto"/>
        <w:jc w:val="both"/>
        <w:rPr>
          <w:rFonts w:asciiTheme="minorHAnsi" w:hAnsiTheme="minorHAnsi" w:cstheme="minorHAnsi"/>
        </w:rPr>
      </w:pPr>
    </w:p>
    <w:p w14:paraId="2F262C29" w14:textId="77777777" w:rsidR="003145AC" w:rsidRPr="007A16B0" w:rsidRDefault="00955CE2">
      <w:pPr>
        <w:numPr>
          <w:ilvl w:val="0"/>
          <w:numId w:val="2"/>
        </w:numPr>
        <w:pBdr>
          <w:top w:val="nil"/>
          <w:left w:val="nil"/>
          <w:bottom w:val="nil"/>
          <w:right w:val="nil"/>
          <w:between w:val="nil"/>
        </w:pBdr>
        <w:spacing w:after="0" w:line="240" w:lineRule="auto"/>
        <w:ind w:left="426" w:hanging="426"/>
        <w:jc w:val="both"/>
        <w:rPr>
          <w:rFonts w:asciiTheme="minorHAnsi" w:hAnsiTheme="minorHAnsi" w:cstheme="minorHAnsi"/>
          <w:color w:val="000000"/>
        </w:rPr>
      </w:pPr>
      <w:r w:rsidRPr="007A16B0">
        <w:rPr>
          <w:rFonts w:asciiTheme="minorHAnsi" w:hAnsiTheme="minorHAnsi" w:cstheme="minorHAnsi"/>
          <w:color w:val="000000"/>
        </w:rPr>
        <w:t>Dodavatel se zavazuje bezodkladně zahájit řešení přijatých reklamací odběratele a vyvinout veškeré možné úsilí na jejich včasné odstranění. O průběhu reklamačního řízení bude dodavatel odběratele průběžně informovat.</w:t>
      </w:r>
    </w:p>
    <w:p w14:paraId="2F262C2A" w14:textId="77777777" w:rsidR="003145AC" w:rsidRPr="007A16B0" w:rsidRDefault="003145AC">
      <w:pPr>
        <w:spacing w:after="0" w:line="240" w:lineRule="auto"/>
        <w:jc w:val="both"/>
        <w:rPr>
          <w:rFonts w:asciiTheme="minorHAnsi" w:hAnsiTheme="minorHAnsi" w:cstheme="minorHAnsi"/>
        </w:rPr>
      </w:pPr>
    </w:p>
    <w:p w14:paraId="2F262C2B" w14:textId="77777777" w:rsidR="003145AC" w:rsidRPr="007A16B0" w:rsidRDefault="00955CE2">
      <w:pPr>
        <w:numPr>
          <w:ilvl w:val="0"/>
          <w:numId w:val="2"/>
        </w:numPr>
        <w:pBdr>
          <w:top w:val="nil"/>
          <w:left w:val="nil"/>
          <w:bottom w:val="nil"/>
          <w:right w:val="nil"/>
          <w:between w:val="nil"/>
        </w:pBdr>
        <w:spacing w:after="0" w:line="240" w:lineRule="auto"/>
        <w:ind w:left="426" w:hanging="426"/>
        <w:jc w:val="both"/>
        <w:rPr>
          <w:rFonts w:asciiTheme="minorHAnsi" w:hAnsiTheme="minorHAnsi" w:cstheme="minorHAnsi"/>
          <w:color w:val="000000"/>
        </w:rPr>
      </w:pPr>
      <w:r w:rsidRPr="007A16B0">
        <w:rPr>
          <w:rFonts w:asciiTheme="minorHAnsi" w:hAnsiTheme="minorHAnsi" w:cstheme="minorHAnsi"/>
          <w:color w:val="000000"/>
        </w:rPr>
        <w:t>Zřejmé defekty na doručených výtiscích časopisů oznámí odběratel dodavateli bezodkladně písemně na emailové adresy, nejpozději však do dvou týdnů od jejich doručení. V případě oprávněné reklamace má odběratel nárok na doručení nového bezvadného výtisku, nebo pokud to není z objektivních důvodů možné, na snížení ceny v poměrné výši. Při úpravě ceny dle tohoto odstavce je dodavatel povinen postupovat podle zák. 235/2004 Sb., o dani z přidané hodnoty, ve znění pozdějších předpisů a vystavit opravný daňový doklad.</w:t>
      </w:r>
    </w:p>
    <w:p w14:paraId="2F262C2C" w14:textId="77777777" w:rsidR="003145AC" w:rsidRPr="007A16B0" w:rsidRDefault="003145AC">
      <w:pPr>
        <w:spacing w:after="0" w:line="240" w:lineRule="auto"/>
        <w:jc w:val="both"/>
        <w:rPr>
          <w:rFonts w:asciiTheme="minorHAnsi" w:hAnsiTheme="minorHAnsi" w:cstheme="minorHAnsi"/>
        </w:rPr>
      </w:pPr>
    </w:p>
    <w:p w14:paraId="2F262C2D" w14:textId="77777777" w:rsidR="003145AC" w:rsidRPr="007A16B0" w:rsidRDefault="00955CE2">
      <w:pPr>
        <w:numPr>
          <w:ilvl w:val="0"/>
          <w:numId w:val="2"/>
        </w:numPr>
        <w:pBdr>
          <w:top w:val="nil"/>
          <w:left w:val="nil"/>
          <w:bottom w:val="nil"/>
          <w:right w:val="nil"/>
          <w:between w:val="nil"/>
        </w:pBdr>
        <w:spacing w:after="0" w:line="240" w:lineRule="auto"/>
        <w:ind w:left="426" w:hanging="426"/>
        <w:jc w:val="both"/>
        <w:rPr>
          <w:rFonts w:asciiTheme="minorHAnsi" w:hAnsiTheme="minorHAnsi" w:cstheme="minorHAnsi"/>
          <w:color w:val="000000"/>
        </w:rPr>
      </w:pPr>
      <w:r w:rsidRPr="007A16B0">
        <w:rPr>
          <w:rFonts w:asciiTheme="minorHAnsi" w:hAnsiTheme="minorHAnsi" w:cstheme="minorHAnsi"/>
          <w:color w:val="000000"/>
        </w:rPr>
        <w:t>V případě, že se přístup k některému časopisu v elektronické formě uvedenému v příloze č. 1 stane nefunkčním, je dodavatel povinen na základě upozornění odběratele bez zbytečného odkladu a s vynaložením veškerého možného úsilí zahájit s vydavatelem jednání o nápravě. O průběhu těchto jednání je dodavatel povinen odběratele průběžně informovat. Toto ustanovení neplatí, pokud by se jednalo o nefunkčnost nebo omezení přístupu k elektronickému časopisu z jednoho z následujících důvodů:</w:t>
      </w:r>
    </w:p>
    <w:p w14:paraId="2F262C2E" w14:textId="77777777" w:rsidR="003145AC" w:rsidRPr="007A16B0" w:rsidRDefault="003145AC">
      <w:pPr>
        <w:spacing w:after="0" w:line="240" w:lineRule="auto"/>
        <w:jc w:val="both"/>
        <w:rPr>
          <w:rFonts w:asciiTheme="minorHAnsi" w:hAnsiTheme="minorHAnsi" w:cstheme="minorHAnsi"/>
        </w:rPr>
      </w:pPr>
    </w:p>
    <w:p w14:paraId="2F262C2F" w14:textId="77777777" w:rsidR="003145AC" w:rsidRPr="007A16B0" w:rsidRDefault="00955CE2">
      <w:pPr>
        <w:numPr>
          <w:ilvl w:val="0"/>
          <w:numId w:val="3"/>
        </w:numPr>
        <w:pBdr>
          <w:top w:val="nil"/>
          <w:left w:val="nil"/>
          <w:bottom w:val="nil"/>
          <w:right w:val="nil"/>
          <w:between w:val="nil"/>
        </w:pBdr>
        <w:spacing w:after="0" w:line="240" w:lineRule="auto"/>
        <w:jc w:val="both"/>
        <w:rPr>
          <w:rFonts w:asciiTheme="minorHAnsi" w:hAnsiTheme="minorHAnsi" w:cstheme="minorHAnsi"/>
          <w:color w:val="000000"/>
        </w:rPr>
      </w:pPr>
      <w:r w:rsidRPr="007A16B0">
        <w:rPr>
          <w:rFonts w:asciiTheme="minorHAnsi" w:hAnsiTheme="minorHAnsi" w:cstheme="minorHAnsi"/>
          <w:color w:val="000000"/>
        </w:rPr>
        <w:t>problémy s připojením k internetu na straně odběratele,</w:t>
      </w:r>
    </w:p>
    <w:p w14:paraId="2F262C30" w14:textId="77777777" w:rsidR="003145AC" w:rsidRPr="007A16B0" w:rsidRDefault="00955CE2">
      <w:pPr>
        <w:numPr>
          <w:ilvl w:val="0"/>
          <w:numId w:val="3"/>
        </w:numPr>
        <w:pBdr>
          <w:top w:val="nil"/>
          <w:left w:val="nil"/>
          <w:bottom w:val="nil"/>
          <w:right w:val="nil"/>
          <w:between w:val="nil"/>
        </w:pBdr>
        <w:spacing w:after="0" w:line="240" w:lineRule="auto"/>
        <w:jc w:val="both"/>
        <w:rPr>
          <w:rFonts w:asciiTheme="minorHAnsi" w:hAnsiTheme="minorHAnsi" w:cstheme="minorHAnsi"/>
          <w:color w:val="000000"/>
        </w:rPr>
      </w:pPr>
      <w:r w:rsidRPr="007A16B0">
        <w:rPr>
          <w:rFonts w:asciiTheme="minorHAnsi" w:hAnsiTheme="minorHAnsi" w:cstheme="minorHAnsi"/>
          <w:color w:val="000000"/>
        </w:rPr>
        <w:t>plánovaná údržba na straně vydavatele časopisu, která bude odběrateli prostřednictvím dodavatele předem oznámena nejméně v předstihu 5 pracovních dnů, pokud je tato informace dodavateli známa,</w:t>
      </w:r>
    </w:p>
    <w:p w14:paraId="2F262C31" w14:textId="77777777" w:rsidR="003145AC" w:rsidRPr="007A16B0" w:rsidRDefault="00955CE2">
      <w:pPr>
        <w:numPr>
          <w:ilvl w:val="0"/>
          <w:numId w:val="3"/>
        </w:numPr>
        <w:pBdr>
          <w:top w:val="nil"/>
          <w:left w:val="nil"/>
          <w:bottom w:val="nil"/>
          <w:right w:val="nil"/>
          <w:between w:val="nil"/>
        </w:pBdr>
        <w:spacing w:after="0" w:line="240" w:lineRule="auto"/>
        <w:jc w:val="both"/>
        <w:rPr>
          <w:rFonts w:asciiTheme="minorHAnsi" w:hAnsiTheme="minorHAnsi" w:cstheme="minorHAnsi"/>
          <w:color w:val="000000"/>
        </w:rPr>
      </w:pPr>
      <w:r w:rsidRPr="007A16B0">
        <w:rPr>
          <w:rFonts w:asciiTheme="minorHAnsi" w:hAnsiTheme="minorHAnsi" w:cstheme="minorHAnsi"/>
          <w:color w:val="000000"/>
        </w:rPr>
        <w:t>změna IP adres odběratele, o které nebyl dodavatel předem vyrozuměn.</w:t>
      </w:r>
    </w:p>
    <w:p w14:paraId="2F262C32" w14:textId="77777777" w:rsidR="003145AC" w:rsidRPr="007A16B0" w:rsidRDefault="003145AC">
      <w:pPr>
        <w:spacing w:after="0" w:line="240" w:lineRule="auto"/>
        <w:jc w:val="center"/>
        <w:rPr>
          <w:rFonts w:asciiTheme="minorHAnsi" w:hAnsiTheme="minorHAnsi" w:cstheme="minorHAnsi"/>
          <w:b/>
        </w:rPr>
      </w:pPr>
    </w:p>
    <w:p w14:paraId="2F262C33" w14:textId="77777777" w:rsidR="003145AC" w:rsidRPr="007A16B0" w:rsidRDefault="00955CE2">
      <w:pPr>
        <w:spacing w:after="0" w:line="240" w:lineRule="auto"/>
        <w:jc w:val="center"/>
        <w:rPr>
          <w:rFonts w:asciiTheme="minorHAnsi" w:hAnsiTheme="minorHAnsi" w:cstheme="minorHAnsi"/>
          <w:b/>
        </w:rPr>
      </w:pPr>
      <w:r w:rsidRPr="007A16B0">
        <w:rPr>
          <w:rFonts w:asciiTheme="minorHAnsi" w:hAnsiTheme="minorHAnsi" w:cstheme="minorHAnsi"/>
          <w:b/>
        </w:rPr>
        <w:t>V.</w:t>
      </w:r>
    </w:p>
    <w:p w14:paraId="2F262C34" w14:textId="77777777" w:rsidR="003145AC" w:rsidRPr="007A16B0" w:rsidRDefault="00955CE2">
      <w:pPr>
        <w:spacing w:after="0" w:line="240" w:lineRule="auto"/>
        <w:jc w:val="center"/>
        <w:rPr>
          <w:rFonts w:asciiTheme="minorHAnsi" w:hAnsiTheme="minorHAnsi" w:cstheme="minorHAnsi"/>
          <w:b/>
        </w:rPr>
      </w:pPr>
      <w:r w:rsidRPr="007A16B0">
        <w:rPr>
          <w:rFonts w:asciiTheme="minorHAnsi" w:hAnsiTheme="minorHAnsi" w:cstheme="minorHAnsi"/>
          <w:b/>
        </w:rPr>
        <w:t>Odstoupení od smlouvy</w:t>
      </w:r>
    </w:p>
    <w:p w14:paraId="2F262C35" w14:textId="77777777" w:rsidR="003145AC" w:rsidRPr="007A16B0" w:rsidRDefault="003145AC">
      <w:pPr>
        <w:spacing w:after="0" w:line="240" w:lineRule="auto"/>
        <w:rPr>
          <w:rFonts w:asciiTheme="minorHAnsi" w:hAnsiTheme="minorHAnsi" w:cstheme="minorHAnsi"/>
          <w:b/>
        </w:rPr>
      </w:pPr>
    </w:p>
    <w:p w14:paraId="2F262C36" w14:textId="77777777" w:rsidR="003145AC" w:rsidRPr="007A16B0" w:rsidRDefault="00955CE2">
      <w:pPr>
        <w:numPr>
          <w:ilvl w:val="0"/>
          <w:numId w:val="5"/>
        </w:numPr>
        <w:pBdr>
          <w:top w:val="nil"/>
          <w:left w:val="nil"/>
          <w:bottom w:val="nil"/>
          <w:right w:val="nil"/>
          <w:between w:val="nil"/>
        </w:pBdr>
        <w:spacing w:after="0" w:line="240" w:lineRule="auto"/>
        <w:ind w:left="426" w:hanging="426"/>
        <w:jc w:val="both"/>
        <w:rPr>
          <w:rFonts w:asciiTheme="minorHAnsi" w:hAnsiTheme="minorHAnsi" w:cstheme="minorHAnsi"/>
          <w:color w:val="000000"/>
        </w:rPr>
      </w:pPr>
      <w:r w:rsidRPr="007A16B0">
        <w:rPr>
          <w:rFonts w:asciiTheme="minorHAnsi" w:hAnsiTheme="minorHAnsi" w:cstheme="minorHAnsi"/>
          <w:color w:val="000000"/>
        </w:rPr>
        <w:t xml:space="preserve">V případě, že kterákoliv ze smluvních stran poruší své smluvní povinnosti podstatným způsobem, je druhá smluvní strana oprávněna od smlouvy odstoupit. Za porušení smluvních povinností podstatným způsobem se ve smyslu § 2002 zák. č. 89/2012 Sb., občanského zákoníku, ve znění pozdějších předpisů, považuje: </w:t>
      </w:r>
    </w:p>
    <w:p w14:paraId="2F262C37" w14:textId="77777777" w:rsidR="003145AC" w:rsidRPr="007A16B0" w:rsidRDefault="003145AC">
      <w:pPr>
        <w:pBdr>
          <w:top w:val="nil"/>
          <w:left w:val="nil"/>
          <w:bottom w:val="nil"/>
          <w:right w:val="nil"/>
          <w:between w:val="nil"/>
        </w:pBdr>
        <w:spacing w:after="0" w:line="240" w:lineRule="auto"/>
        <w:ind w:left="426"/>
        <w:jc w:val="both"/>
        <w:rPr>
          <w:rFonts w:asciiTheme="minorHAnsi" w:hAnsiTheme="minorHAnsi" w:cstheme="minorHAnsi"/>
          <w:color w:val="000000"/>
        </w:rPr>
      </w:pPr>
    </w:p>
    <w:p w14:paraId="2F262C38" w14:textId="77777777" w:rsidR="003145AC" w:rsidRPr="007A16B0" w:rsidRDefault="00955CE2">
      <w:pPr>
        <w:pBdr>
          <w:top w:val="nil"/>
          <w:left w:val="nil"/>
          <w:bottom w:val="nil"/>
          <w:right w:val="nil"/>
          <w:between w:val="nil"/>
        </w:pBdr>
        <w:spacing w:after="0" w:line="240" w:lineRule="auto"/>
        <w:ind w:left="426"/>
        <w:jc w:val="both"/>
        <w:rPr>
          <w:rFonts w:asciiTheme="minorHAnsi" w:hAnsiTheme="minorHAnsi" w:cstheme="minorHAnsi"/>
          <w:color w:val="000000"/>
        </w:rPr>
      </w:pPr>
      <w:r w:rsidRPr="007A16B0">
        <w:rPr>
          <w:rFonts w:asciiTheme="minorHAnsi" w:hAnsiTheme="minorHAnsi" w:cstheme="minorHAnsi"/>
          <w:color w:val="000000"/>
        </w:rPr>
        <w:t>a) ze strany dodavatele:</w:t>
      </w:r>
    </w:p>
    <w:p w14:paraId="2F262C39" w14:textId="77777777" w:rsidR="003145AC" w:rsidRPr="007A16B0" w:rsidRDefault="003145AC">
      <w:pPr>
        <w:spacing w:after="0" w:line="240" w:lineRule="auto"/>
        <w:rPr>
          <w:rFonts w:asciiTheme="minorHAnsi" w:hAnsiTheme="minorHAnsi" w:cstheme="minorHAnsi"/>
        </w:rPr>
      </w:pPr>
    </w:p>
    <w:p w14:paraId="2F262C3A" w14:textId="77777777" w:rsidR="003145AC" w:rsidRPr="007A16B0" w:rsidRDefault="00955CE2">
      <w:pPr>
        <w:numPr>
          <w:ilvl w:val="0"/>
          <w:numId w:val="3"/>
        </w:numPr>
        <w:pBdr>
          <w:top w:val="nil"/>
          <w:left w:val="nil"/>
          <w:bottom w:val="nil"/>
          <w:right w:val="nil"/>
          <w:between w:val="nil"/>
        </w:pBdr>
        <w:spacing w:after="0" w:line="240" w:lineRule="auto"/>
        <w:ind w:left="993"/>
        <w:jc w:val="both"/>
        <w:rPr>
          <w:rFonts w:asciiTheme="minorHAnsi" w:hAnsiTheme="minorHAnsi" w:cstheme="minorHAnsi"/>
          <w:color w:val="000000"/>
        </w:rPr>
      </w:pPr>
      <w:r w:rsidRPr="007A16B0">
        <w:rPr>
          <w:rFonts w:asciiTheme="minorHAnsi" w:hAnsiTheme="minorHAnsi" w:cstheme="minorHAnsi"/>
          <w:color w:val="000000"/>
        </w:rPr>
        <w:t>opakované nedodržení včasných a kompletních dodávek (nejméně dvakrát), s výjimkou chyb vzniklých na straně zasilatele (vydavatele) a/nebo zasilatelské služby,</w:t>
      </w:r>
    </w:p>
    <w:p w14:paraId="2F262C3B" w14:textId="77777777" w:rsidR="003145AC" w:rsidRPr="007A16B0" w:rsidRDefault="00955CE2">
      <w:pPr>
        <w:numPr>
          <w:ilvl w:val="0"/>
          <w:numId w:val="3"/>
        </w:numPr>
        <w:pBdr>
          <w:top w:val="nil"/>
          <w:left w:val="nil"/>
          <w:bottom w:val="nil"/>
          <w:right w:val="nil"/>
          <w:between w:val="nil"/>
        </w:pBdr>
        <w:spacing w:after="0" w:line="240" w:lineRule="auto"/>
        <w:ind w:left="993"/>
        <w:jc w:val="both"/>
        <w:rPr>
          <w:rFonts w:asciiTheme="minorHAnsi" w:hAnsiTheme="minorHAnsi" w:cstheme="minorHAnsi"/>
          <w:color w:val="000000"/>
        </w:rPr>
      </w:pPr>
      <w:r w:rsidRPr="007A16B0">
        <w:rPr>
          <w:rFonts w:asciiTheme="minorHAnsi" w:hAnsiTheme="minorHAnsi" w:cstheme="minorHAnsi"/>
          <w:color w:val="000000"/>
        </w:rPr>
        <w:t>nezajištění aktivace elektronické formy časopisů, s výjimkou titulů, u nichž byla odběratelem odepřena součinnost nezbytná pro provedení aktivace dle čl. II., odst. 5 této smlouvy,</w:t>
      </w:r>
    </w:p>
    <w:p w14:paraId="2F262C3C" w14:textId="77777777" w:rsidR="003145AC" w:rsidRPr="007A16B0" w:rsidRDefault="00955CE2">
      <w:pPr>
        <w:numPr>
          <w:ilvl w:val="0"/>
          <w:numId w:val="3"/>
        </w:numPr>
        <w:pBdr>
          <w:top w:val="nil"/>
          <w:left w:val="nil"/>
          <w:bottom w:val="nil"/>
          <w:right w:val="nil"/>
          <w:between w:val="nil"/>
        </w:pBdr>
        <w:spacing w:after="0" w:line="240" w:lineRule="auto"/>
        <w:ind w:left="993"/>
        <w:jc w:val="both"/>
        <w:rPr>
          <w:rFonts w:asciiTheme="minorHAnsi" w:hAnsiTheme="minorHAnsi" w:cstheme="minorHAnsi"/>
          <w:color w:val="000000"/>
        </w:rPr>
      </w:pPr>
      <w:r w:rsidRPr="007A16B0">
        <w:rPr>
          <w:rFonts w:asciiTheme="minorHAnsi" w:hAnsiTheme="minorHAnsi" w:cstheme="minorHAnsi"/>
          <w:color w:val="000000"/>
        </w:rPr>
        <w:t>nezajištění řešení reklamací odběratele bez zbytečného odkladu a s vynaložením veškerého možného úsilí.</w:t>
      </w:r>
    </w:p>
    <w:p w14:paraId="2F262C3D" w14:textId="77777777" w:rsidR="003145AC" w:rsidRPr="007A16B0" w:rsidRDefault="003145AC">
      <w:pPr>
        <w:spacing w:after="0" w:line="240" w:lineRule="auto"/>
        <w:rPr>
          <w:rFonts w:asciiTheme="minorHAnsi" w:hAnsiTheme="minorHAnsi" w:cstheme="minorHAnsi"/>
        </w:rPr>
      </w:pPr>
    </w:p>
    <w:p w14:paraId="2F262C3E" w14:textId="77777777" w:rsidR="003145AC" w:rsidRPr="007A16B0" w:rsidRDefault="00955CE2">
      <w:pPr>
        <w:spacing w:after="0" w:line="240" w:lineRule="auto"/>
        <w:ind w:left="426"/>
        <w:rPr>
          <w:rFonts w:asciiTheme="minorHAnsi" w:hAnsiTheme="minorHAnsi" w:cstheme="minorHAnsi"/>
        </w:rPr>
      </w:pPr>
      <w:r w:rsidRPr="007A16B0">
        <w:rPr>
          <w:rFonts w:asciiTheme="minorHAnsi" w:hAnsiTheme="minorHAnsi" w:cstheme="minorHAnsi"/>
        </w:rPr>
        <w:t>b) ze strany odběratele:</w:t>
      </w:r>
    </w:p>
    <w:p w14:paraId="2F262C3F" w14:textId="77777777" w:rsidR="003145AC" w:rsidRPr="007A16B0" w:rsidRDefault="003145AC">
      <w:pPr>
        <w:spacing w:after="0" w:line="240" w:lineRule="auto"/>
        <w:rPr>
          <w:rFonts w:asciiTheme="minorHAnsi" w:hAnsiTheme="minorHAnsi" w:cstheme="minorHAnsi"/>
        </w:rPr>
      </w:pPr>
    </w:p>
    <w:p w14:paraId="2F262C40" w14:textId="77777777" w:rsidR="003145AC" w:rsidRPr="007A16B0" w:rsidRDefault="00955CE2">
      <w:pPr>
        <w:numPr>
          <w:ilvl w:val="0"/>
          <w:numId w:val="3"/>
        </w:numPr>
        <w:pBdr>
          <w:top w:val="nil"/>
          <w:left w:val="nil"/>
          <w:bottom w:val="nil"/>
          <w:right w:val="nil"/>
          <w:between w:val="nil"/>
        </w:pBdr>
        <w:spacing w:after="0" w:line="240" w:lineRule="auto"/>
        <w:ind w:left="993"/>
        <w:jc w:val="both"/>
        <w:rPr>
          <w:rFonts w:asciiTheme="minorHAnsi" w:hAnsiTheme="minorHAnsi" w:cstheme="minorHAnsi"/>
          <w:color w:val="000000"/>
        </w:rPr>
      </w:pPr>
      <w:r w:rsidRPr="007A16B0">
        <w:rPr>
          <w:rFonts w:asciiTheme="minorHAnsi" w:hAnsiTheme="minorHAnsi" w:cstheme="minorHAnsi"/>
          <w:color w:val="000000"/>
        </w:rPr>
        <w:t>prodlení v úhradě faktury delší než 30 kalendářních dnů.</w:t>
      </w:r>
    </w:p>
    <w:p w14:paraId="2F262C41" w14:textId="77777777" w:rsidR="003145AC" w:rsidRPr="007A16B0" w:rsidRDefault="003145AC">
      <w:pPr>
        <w:spacing w:after="0" w:line="240" w:lineRule="auto"/>
        <w:rPr>
          <w:rFonts w:asciiTheme="minorHAnsi" w:hAnsiTheme="minorHAnsi" w:cstheme="minorHAnsi"/>
        </w:rPr>
      </w:pPr>
    </w:p>
    <w:p w14:paraId="2F262C42" w14:textId="77777777" w:rsidR="003145AC" w:rsidRPr="007A16B0" w:rsidRDefault="00955CE2">
      <w:pPr>
        <w:spacing w:after="0" w:line="240" w:lineRule="auto"/>
        <w:jc w:val="center"/>
        <w:rPr>
          <w:rFonts w:asciiTheme="minorHAnsi" w:hAnsiTheme="minorHAnsi" w:cstheme="minorHAnsi"/>
          <w:b/>
        </w:rPr>
      </w:pPr>
      <w:r w:rsidRPr="007A16B0">
        <w:rPr>
          <w:rFonts w:asciiTheme="minorHAnsi" w:hAnsiTheme="minorHAnsi" w:cstheme="minorHAnsi"/>
          <w:b/>
        </w:rPr>
        <w:t>VI.</w:t>
      </w:r>
    </w:p>
    <w:p w14:paraId="2F262C43" w14:textId="77777777" w:rsidR="003145AC" w:rsidRPr="007A16B0" w:rsidRDefault="00955CE2">
      <w:pPr>
        <w:spacing w:after="0" w:line="240" w:lineRule="auto"/>
        <w:jc w:val="center"/>
        <w:rPr>
          <w:rFonts w:asciiTheme="minorHAnsi" w:hAnsiTheme="minorHAnsi" w:cstheme="minorHAnsi"/>
          <w:b/>
        </w:rPr>
      </w:pPr>
      <w:r w:rsidRPr="007A16B0">
        <w:rPr>
          <w:rFonts w:asciiTheme="minorHAnsi" w:hAnsiTheme="minorHAnsi" w:cstheme="minorHAnsi"/>
          <w:b/>
        </w:rPr>
        <w:t>Závěrečná ustanovení</w:t>
      </w:r>
    </w:p>
    <w:p w14:paraId="2F262C44" w14:textId="77777777" w:rsidR="003145AC" w:rsidRPr="007A16B0" w:rsidRDefault="003145AC">
      <w:pPr>
        <w:spacing w:after="0" w:line="240" w:lineRule="auto"/>
        <w:rPr>
          <w:rFonts w:asciiTheme="minorHAnsi" w:hAnsiTheme="minorHAnsi" w:cstheme="minorHAnsi"/>
          <w:b/>
        </w:rPr>
      </w:pPr>
    </w:p>
    <w:p w14:paraId="2F262C45" w14:textId="77777777" w:rsidR="003145AC" w:rsidRPr="007A16B0" w:rsidRDefault="00955CE2">
      <w:pPr>
        <w:numPr>
          <w:ilvl w:val="0"/>
          <w:numId w:val="4"/>
        </w:numPr>
        <w:pBdr>
          <w:top w:val="nil"/>
          <w:left w:val="nil"/>
          <w:bottom w:val="nil"/>
          <w:right w:val="nil"/>
          <w:between w:val="nil"/>
        </w:pBdr>
        <w:spacing w:after="0" w:line="240" w:lineRule="auto"/>
        <w:ind w:left="426" w:hanging="426"/>
        <w:jc w:val="both"/>
        <w:rPr>
          <w:rFonts w:asciiTheme="minorHAnsi" w:hAnsiTheme="minorHAnsi" w:cstheme="minorHAnsi"/>
          <w:color w:val="000000"/>
        </w:rPr>
      </w:pPr>
      <w:r w:rsidRPr="007A16B0">
        <w:rPr>
          <w:rFonts w:asciiTheme="minorHAnsi" w:hAnsiTheme="minorHAnsi" w:cstheme="minorHAnsi"/>
          <w:color w:val="000000"/>
        </w:rPr>
        <w:t>Tato smlouva se uzavírá na dobu určitou do 31. 12. 2025. Nároky z vad plnění, nároky na plnění nebo nároky vyplývající z porušení této smlouvy lze uplatnit i po této lhůtě až do jejich promlčení.</w:t>
      </w:r>
    </w:p>
    <w:p w14:paraId="2F262C46" w14:textId="77777777" w:rsidR="003145AC" w:rsidRPr="007A16B0" w:rsidRDefault="003145AC">
      <w:pPr>
        <w:spacing w:after="0" w:line="240" w:lineRule="auto"/>
        <w:rPr>
          <w:rFonts w:asciiTheme="minorHAnsi" w:hAnsiTheme="minorHAnsi" w:cstheme="minorHAnsi"/>
        </w:rPr>
      </w:pPr>
    </w:p>
    <w:p w14:paraId="2F262C47" w14:textId="77777777" w:rsidR="003145AC" w:rsidRPr="007A16B0" w:rsidRDefault="00955CE2">
      <w:pPr>
        <w:numPr>
          <w:ilvl w:val="0"/>
          <w:numId w:val="4"/>
        </w:numPr>
        <w:pBdr>
          <w:top w:val="nil"/>
          <w:left w:val="nil"/>
          <w:bottom w:val="nil"/>
          <w:right w:val="nil"/>
          <w:between w:val="nil"/>
        </w:pBdr>
        <w:spacing w:after="0" w:line="240" w:lineRule="auto"/>
        <w:ind w:left="426" w:hanging="426"/>
        <w:jc w:val="both"/>
        <w:rPr>
          <w:rFonts w:asciiTheme="minorHAnsi" w:hAnsiTheme="minorHAnsi" w:cstheme="minorHAnsi"/>
          <w:color w:val="000000"/>
        </w:rPr>
      </w:pPr>
      <w:r w:rsidRPr="007A16B0">
        <w:rPr>
          <w:rFonts w:asciiTheme="minorHAnsi" w:hAnsiTheme="minorHAnsi" w:cstheme="minorHAnsi"/>
          <w:color w:val="000000"/>
        </w:rPr>
        <w:t>Otázky touto smlouvou výslovně neupravené se řídí příslušnými ustanoveními zákona č. 89/2012 Sb., občanský zákoník, ve znění pozdějších předpisů.</w:t>
      </w:r>
    </w:p>
    <w:p w14:paraId="2F262C48" w14:textId="77777777" w:rsidR="003145AC" w:rsidRPr="007A16B0" w:rsidRDefault="003145AC">
      <w:pPr>
        <w:spacing w:after="0" w:line="240" w:lineRule="auto"/>
        <w:jc w:val="both"/>
        <w:rPr>
          <w:rFonts w:asciiTheme="minorHAnsi" w:hAnsiTheme="minorHAnsi" w:cstheme="minorHAnsi"/>
        </w:rPr>
      </w:pPr>
    </w:p>
    <w:p w14:paraId="2F262C49" w14:textId="77777777" w:rsidR="003145AC" w:rsidRPr="007A16B0" w:rsidRDefault="00955CE2">
      <w:pPr>
        <w:numPr>
          <w:ilvl w:val="0"/>
          <w:numId w:val="4"/>
        </w:numPr>
        <w:pBdr>
          <w:top w:val="nil"/>
          <w:left w:val="nil"/>
          <w:bottom w:val="nil"/>
          <w:right w:val="nil"/>
          <w:between w:val="nil"/>
        </w:pBdr>
        <w:spacing w:after="0" w:line="240" w:lineRule="auto"/>
        <w:ind w:left="426" w:hanging="426"/>
        <w:jc w:val="both"/>
        <w:rPr>
          <w:rFonts w:asciiTheme="minorHAnsi" w:hAnsiTheme="minorHAnsi" w:cstheme="minorHAnsi"/>
          <w:color w:val="000000"/>
        </w:rPr>
      </w:pPr>
      <w:r w:rsidRPr="007A16B0">
        <w:rPr>
          <w:rFonts w:asciiTheme="minorHAnsi" w:hAnsiTheme="minorHAnsi" w:cstheme="minorHAnsi"/>
          <w:color w:val="000000"/>
        </w:rPr>
        <w:t>Obsah této smlouvy může být měněn pouze písemnou formou podepsanou oběma smluvními stranami.</w:t>
      </w:r>
    </w:p>
    <w:p w14:paraId="2F262C4A" w14:textId="77777777" w:rsidR="003145AC" w:rsidRPr="007A16B0" w:rsidRDefault="003145AC">
      <w:pPr>
        <w:spacing w:after="0" w:line="240" w:lineRule="auto"/>
        <w:jc w:val="both"/>
        <w:rPr>
          <w:rFonts w:asciiTheme="minorHAnsi" w:hAnsiTheme="minorHAnsi" w:cstheme="minorHAnsi"/>
        </w:rPr>
      </w:pPr>
    </w:p>
    <w:p w14:paraId="2F262C4B" w14:textId="77777777" w:rsidR="003145AC" w:rsidRPr="007A16B0" w:rsidRDefault="00955CE2">
      <w:pPr>
        <w:numPr>
          <w:ilvl w:val="0"/>
          <w:numId w:val="4"/>
        </w:numPr>
        <w:pBdr>
          <w:top w:val="nil"/>
          <w:left w:val="nil"/>
          <w:bottom w:val="nil"/>
          <w:right w:val="nil"/>
          <w:between w:val="nil"/>
        </w:pBdr>
        <w:spacing w:after="0" w:line="240" w:lineRule="auto"/>
        <w:ind w:left="426" w:hanging="426"/>
        <w:jc w:val="both"/>
        <w:rPr>
          <w:rFonts w:asciiTheme="minorHAnsi" w:hAnsiTheme="minorHAnsi" w:cstheme="minorHAnsi"/>
          <w:color w:val="000000"/>
        </w:rPr>
      </w:pPr>
      <w:r w:rsidRPr="007A16B0">
        <w:rPr>
          <w:rFonts w:asciiTheme="minorHAnsi" w:hAnsiTheme="minorHAnsi" w:cstheme="minorHAnsi"/>
          <w:color w:val="000000"/>
        </w:rPr>
        <w:t>Tato smlouva se vyhotovuje ve 2 vyhotoveních s tím, že každé má platnost originálu a každá ze smluvních stran obdrží po jednom vyhotoveních.</w:t>
      </w:r>
    </w:p>
    <w:p w14:paraId="2F262C4C" w14:textId="77777777" w:rsidR="003145AC" w:rsidRPr="007A16B0" w:rsidRDefault="003145AC">
      <w:pPr>
        <w:spacing w:after="0" w:line="240" w:lineRule="auto"/>
        <w:jc w:val="both"/>
        <w:rPr>
          <w:rFonts w:asciiTheme="minorHAnsi" w:hAnsiTheme="minorHAnsi" w:cstheme="minorHAnsi"/>
        </w:rPr>
      </w:pPr>
    </w:p>
    <w:p w14:paraId="2F262C4D" w14:textId="77777777" w:rsidR="003145AC" w:rsidRPr="007A16B0" w:rsidRDefault="00955CE2">
      <w:pPr>
        <w:numPr>
          <w:ilvl w:val="0"/>
          <w:numId w:val="4"/>
        </w:numPr>
        <w:pBdr>
          <w:top w:val="nil"/>
          <w:left w:val="nil"/>
          <w:bottom w:val="nil"/>
          <w:right w:val="nil"/>
          <w:between w:val="nil"/>
        </w:pBdr>
        <w:spacing w:after="0" w:line="240" w:lineRule="auto"/>
        <w:ind w:left="426" w:hanging="426"/>
        <w:jc w:val="both"/>
        <w:rPr>
          <w:rFonts w:asciiTheme="minorHAnsi" w:hAnsiTheme="minorHAnsi" w:cstheme="minorHAnsi"/>
          <w:color w:val="000000"/>
        </w:rPr>
      </w:pPr>
      <w:r w:rsidRPr="007A16B0">
        <w:rPr>
          <w:rFonts w:asciiTheme="minorHAnsi" w:hAnsiTheme="minorHAnsi" w:cstheme="minorHAnsi"/>
          <w:color w:val="000000"/>
        </w:rPr>
        <w:lastRenderedPageBreak/>
        <w:t>Smluvní strany prohlašují, že si tuto smlouvu před podpisem řádně přečetly, jejímu obsahu beze zbytku porozuměly a že vyjadřuje jejich skutečnou, vážnou a svobodnou vůli. Smluvní strany prohlašují, že vzájemná plnění podle této smlouvy nejsou v hrubém nepoměru, a že při sjednávání této smlouvy nebylo zneužito tísně, nezkušenosti, rozumové slabosti, rozrušení ani lehkomyslnosti kterékoliv ze smluvních stran. Svá prohlášení stvrzují svým podpisem.</w:t>
      </w:r>
    </w:p>
    <w:p w14:paraId="2F262C4E" w14:textId="77777777" w:rsidR="003145AC" w:rsidRPr="007A16B0" w:rsidRDefault="003145AC">
      <w:pPr>
        <w:spacing w:after="0" w:line="240" w:lineRule="auto"/>
        <w:jc w:val="both"/>
        <w:rPr>
          <w:rFonts w:asciiTheme="minorHAnsi" w:hAnsiTheme="minorHAnsi" w:cstheme="minorHAnsi"/>
        </w:rPr>
      </w:pPr>
    </w:p>
    <w:p w14:paraId="2F262C4F" w14:textId="77777777" w:rsidR="003145AC" w:rsidRPr="007A16B0" w:rsidRDefault="00955CE2">
      <w:pPr>
        <w:numPr>
          <w:ilvl w:val="0"/>
          <w:numId w:val="4"/>
        </w:numPr>
        <w:pBdr>
          <w:top w:val="nil"/>
          <w:left w:val="nil"/>
          <w:bottom w:val="nil"/>
          <w:right w:val="nil"/>
          <w:between w:val="nil"/>
        </w:pBdr>
        <w:spacing w:after="0" w:line="240" w:lineRule="auto"/>
        <w:ind w:left="426" w:hanging="426"/>
        <w:jc w:val="both"/>
        <w:rPr>
          <w:rFonts w:asciiTheme="minorHAnsi" w:hAnsiTheme="minorHAnsi" w:cstheme="minorHAnsi"/>
          <w:color w:val="000000"/>
        </w:rPr>
      </w:pPr>
      <w:r w:rsidRPr="007A16B0">
        <w:rPr>
          <w:rFonts w:asciiTheme="minorHAnsi" w:hAnsiTheme="minorHAnsi" w:cstheme="minorHAnsi"/>
          <w:color w:val="000000"/>
        </w:rPr>
        <w:t>Tato smlouva podléhá podle zákona č. 340/2015 Sb., o registru smluv, ve znění pozdějších předpisů, povinnosti uveřejnění v registru smluv zřízeném na základě citovaného zákona.</w:t>
      </w:r>
    </w:p>
    <w:p w14:paraId="2F262C50" w14:textId="77777777" w:rsidR="003145AC" w:rsidRPr="007A16B0" w:rsidRDefault="003145AC">
      <w:pPr>
        <w:spacing w:after="0" w:line="240" w:lineRule="auto"/>
        <w:jc w:val="both"/>
        <w:rPr>
          <w:rFonts w:asciiTheme="minorHAnsi" w:hAnsiTheme="minorHAnsi" w:cstheme="minorHAnsi"/>
        </w:rPr>
      </w:pPr>
    </w:p>
    <w:p w14:paraId="2F262C51" w14:textId="77777777" w:rsidR="003145AC" w:rsidRPr="007A16B0" w:rsidRDefault="00955CE2">
      <w:pPr>
        <w:numPr>
          <w:ilvl w:val="0"/>
          <w:numId w:val="4"/>
        </w:numPr>
        <w:pBdr>
          <w:top w:val="nil"/>
          <w:left w:val="nil"/>
          <w:bottom w:val="nil"/>
          <w:right w:val="nil"/>
          <w:between w:val="nil"/>
        </w:pBdr>
        <w:spacing w:after="0" w:line="240" w:lineRule="auto"/>
        <w:ind w:left="426" w:hanging="426"/>
        <w:jc w:val="both"/>
        <w:rPr>
          <w:rFonts w:asciiTheme="minorHAnsi" w:hAnsiTheme="minorHAnsi" w:cstheme="minorHAnsi"/>
          <w:color w:val="000000"/>
        </w:rPr>
      </w:pPr>
      <w:r w:rsidRPr="007A16B0">
        <w:rPr>
          <w:rFonts w:asciiTheme="minorHAnsi" w:hAnsiTheme="minorHAnsi" w:cstheme="minorHAnsi"/>
          <w:color w:val="000000"/>
        </w:rPr>
        <w:t>Uveřejnění této smlouvy v registru smluv postupem podle citovaného zákona zajistí odběratel. Smlouva je uzavřena řádným zveřejněním v registru smluv v souladu se zákonem č. 340/2015 Sb., o registru smluv, ve znění pozdějších předpisů.</w:t>
      </w:r>
    </w:p>
    <w:p w14:paraId="2F262C52" w14:textId="77777777" w:rsidR="003145AC" w:rsidRPr="007A16B0" w:rsidRDefault="003145AC">
      <w:pPr>
        <w:spacing w:after="0" w:line="240" w:lineRule="auto"/>
        <w:jc w:val="both"/>
        <w:rPr>
          <w:rFonts w:asciiTheme="minorHAnsi" w:hAnsiTheme="minorHAnsi" w:cstheme="minorHAnsi"/>
        </w:rPr>
      </w:pPr>
    </w:p>
    <w:p w14:paraId="2F262C53" w14:textId="77777777" w:rsidR="003145AC" w:rsidRPr="007A16B0" w:rsidRDefault="00955CE2">
      <w:pPr>
        <w:numPr>
          <w:ilvl w:val="0"/>
          <w:numId w:val="4"/>
        </w:numPr>
        <w:pBdr>
          <w:top w:val="nil"/>
          <w:left w:val="nil"/>
          <w:bottom w:val="nil"/>
          <w:right w:val="nil"/>
          <w:between w:val="nil"/>
        </w:pBdr>
        <w:spacing w:after="0" w:line="240" w:lineRule="auto"/>
        <w:ind w:left="426" w:hanging="426"/>
        <w:jc w:val="both"/>
        <w:rPr>
          <w:rFonts w:asciiTheme="minorHAnsi" w:hAnsiTheme="minorHAnsi" w:cstheme="minorHAnsi"/>
          <w:color w:val="000000"/>
        </w:rPr>
      </w:pPr>
      <w:r w:rsidRPr="007A16B0">
        <w:rPr>
          <w:rFonts w:asciiTheme="minorHAnsi" w:hAnsiTheme="minorHAnsi" w:cstheme="minorHAnsi"/>
          <w:color w:val="000000"/>
        </w:rPr>
        <w:t>Smluvní strany berou na vědomí, že odběratel je povinen dodržovat ustanovení zákona č. 106/1999 Sb., o svobodném přístupu k informacím, ve znění pozdějších předpisů.</w:t>
      </w:r>
    </w:p>
    <w:p w14:paraId="2F262C54" w14:textId="77777777" w:rsidR="003145AC" w:rsidRPr="007A16B0" w:rsidRDefault="003145AC">
      <w:pPr>
        <w:spacing w:after="0" w:line="240" w:lineRule="auto"/>
        <w:jc w:val="both"/>
        <w:rPr>
          <w:rFonts w:asciiTheme="minorHAnsi" w:hAnsiTheme="minorHAnsi" w:cstheme="minorHAnsi"/>
        </w:rPr>
      </w:pPr>
    </w:p>
    <w:p w14:paraId="2F262C55" w14:textId="77777777" w:rsidR="003145AC" w:rsidRPr="007A16B0" w:rsidRDefault="00955CE2">
      <w:pPr>
        <w:numPr>
          <w:ilvl w:val="0"/>
          <w:numId w:val="4"/>
        </w:numPr>
        <w:pBdr>
          <w:top w:val="nil"/>
          <w:left w:val="nil"/>
          <w:bottom w:val="nil"/>
          <w:right w:val="nil"/>
          <w:between w:val="nil"/>
        </w:pBdr>
        <w:spacing w:after="0" w:line="240" w:lineRule="auto"/>
        <w:ind w:left="426" w:hanging="426"/>
        <w:jc w:val="both"/>
        <w:rPr>
          <w:rFonts w:asciiTheme="minorHAnsi" w:hAnsiTheme="minorHAnsi" w:cstheme="minorHAnsi"/>
          <w:color w:val="000000"/>
        </w:rPr>
      </w:pPr>
      <w:r w:rsidRPr="007A16B0">
        <w:rPr>
          <w:rFonts w:asciiTheme="minorHAnsi" w:hAnsiTheme="minorHAnsi" w:cstheme="minorHAnsi"/>
          <w:color w:val="000000"/>
        </w:rPr>
        <w:t>Nedílnými součástmi této smlouvy jsou:</w:t>
      </w:r>
    </w:p>
    <w:p w14:paraId="2F262C56" w14:textId="77777777" w:rsidR="003145AC" w:rsidRPr="007A16B0" w:rsidRDefault="003145AC">
      <w:pPr>
        <w:spacing w:after="0" w:line="240" w:lineRule="auto"/>
        <w:jc w:val="both"/>
        <w:rPr>
          <w:rFonts w:asciiTheme="minorHAnsi" w:hAnsiTheme="minorHAnsi" w:cstheme="minorHAnsi"/>
        </w:rPr>
      </w:pPr>
    </w:p>
    <w:p w14:paraId="2F262C57" w14:textId="77777777" w:rsidR="003145AC" w:rsidRPr="007A16B0" w:rsidRDefault="00955CE2">
      <w:pPr>
        <w:numPr>
          <w:ilvl w:val="0"/>
          <w:numId w:val="3"/>
        </w:numPr>
        <w:pBdr>
          <w:top w:val="nil"/>
          <w:left w:val="nil"/>
          <w:bottom w:val="nil"/>
          <w:right w:val="nil"/>
          <w:between w:val="nil"/>
        </w:pBdr>
        <w:spacing w:after="0" w:line="240" w:lineRule="auto"/>
        <w:jc w:val="both"/>
        <w:rPr>
          <w:rFonts w:asciiTheme="minorHAnsi" w:hAnsiTheme="minorHAnsi" w:cstheme="minorHAnsi"/>
          <w:color w:val="000000"/>
        </w:rPr>
      </w:pPr>
      <w:r w:rsidRPr="007A16B0">
        <w:rPr>
          <w:rFonts w:asciiTheme="minorHAnsi" w:hAnsiTheme="minorHAnsi" w:cstheme="minorHAnsi"/>
          <w:color w:val="000000"/>
        </w:rPr>
        <w:t xml:space="preserve">Příloha </w:t>
      </w:r>
      <w:proofErr w:type="gramStart"/>
      <w:r w:rsidRPr="007A16B0">
        <w:rPr>
          <w:rFonts w:asciiTheme="minorHAnsi" w:hAnsiTheme="minorHAnsi" w:cstheme="minorHAnsi"/>
          <w:color w:val="000000"/>
        </w:rPr>
        <w:t>č. 1 –   Seznam</w:t>
      </w:r>
      <w:proofErr w:type="gramEnd"/>
      <w:r w:rsidRPr="007A16B0">
        <w:rPr>
          <w:rFonts w:asciiTheme="minorHAnsi" w:hAnsiTheme="minorHAnsi" w:cstheme="minorHAnsi"/>
          <w:color w:val="000000"/>
        </w:rPr>
        <w:t xml:space="preserve"> titulů odborných časopisů včetně položkového rozpočtu</w:t>
      </w:r>
    </w:p>
    <w:p w14:paraId="2F262C58" w14:textId="77777777" w:rsidR="003145AC" w:rsidRPr="007A16B0" w:rsidRDefault="00955CE2">
      <w:pPr>
        <w:numPr>
          <w:ilvl w:val="0"/>
          <w:numId w:val="3"/>
        </w:numPr>
        <w:pBdr>
          <w:top w:val="nil"/>
          <w:left w:val="nil"/>
          <w:bottom w:val="nil"/>
          <w:right w:val="nil"/>
          <w:between w:val="nil"/>
        </w:pBdr>
        <w:spacing w:after="0" w:line="240" w:lineRule="auto"/>
        <w:jc w:val="both"/>
        <w:rPr>
          <w:rFonts w:asciiTheme="minorHAnsi" w:hAnsiTheme="minorHAnsi" w:cstheme="minorHAnsi"/>
          <w:color w:val="000000"/>
        </w:rPr>
      </w:pPr>
      <w:r w:rsidRPr="007A16B0">
        <w:rPr>
          <w:rFonts w:asciiTheme="minorHAnsi" w:hAnsiTheme="minorHAnsi" w:cstheme="minorHAnsi"/>
          <w:color w:val="000000"/>
        </w:rPr>
        <w:t xml:space="preserve">Příloha </w:t>
      </w:r>
      <w:proofErr w:type="gramStart"/>
      <w:r w:rsidRPr="007A16B0">
        <w:rPr>
          <w:rFonts w:asciiTheme="minorHAnsi" w:hAnsiTheme="minorHAnsi" w:cstheme="minorHAnsi"/>
          <w:color w:val="000000"/>
        </w:rPr>
        <w:t>č. 2 –   Rozsah</w:t>
      </w:r>
      <w:proofErr w:type="gramEnd"/>
      <w:r w:rsidRPr="007A16B0">
        <w:rPr>
          <w:rFonts w:asciiTheme="minorHAnsi" w:hAnsiTheme="minorHAnsi" w:cstheme="minorHAnsi"/>
          <w:color w:val="000000"/>
        </w:rPr>
        <w:t xml:space="preserve"> IP adres odběratele.</w:t>
      </w:r>
    </w:p>
    <w:p w14:paraId="2F262C59" w14:textId="77777777" w:rsidR="003145AC" w:rsidRPr="007A16B0" w:rsidRDefault="003145AC">
      <w:pPr>
        <w:spacing w:after="0" w:line="240" w:lineRule="auto"/>
        <w:jc w:val="both"/>
        <w:rPr>
          <w:rFonts w:asciiTheme="minorHAnsi" w:hAnsiTheme="minorHAnsi" w:cstheme="minorHAnsi"/>
        </w:rPr>
      </w:pPr>
    </w:p>
    <w:p w14:paraId="2F262C5A" w14:textId="77777777" w:rsidR="003145AC" w:rsidRPr="007A16B0" w:rsidRDefault="003145AC">
      <w:pPr>
        <w:spacing w:after="0" w:line="240" w:lineRule="auto"/>
        <w:rPr>
          <w:rFonts w:asciiTheme="minorHAnsi" w:hAnsiTheme="minorHAnsi" w:cstheme="minorHAnsi"/>
        </w:rPr>
      </w:pPr>
    </w:p>
    <w:p w14:paraId="2F262C5B" w14:textId="77777777" w:rsidR="003145AC" w:rsidRPr="007A16B0" w:rsidRDefault="003145AC">
      <w:pPr>
        <w:spacing w:after="0" w:line="240" w:lineRule="auto"/>
        <w:rPr>
          <w:rFonts w:asciiTheme="minorHAnsi" w:hAnsiTheme="minorHAnsi" w:cstheme="minorHAnsi"/>
        </w:rPr>
      </w:pPr>
    </w:p>
    <w:p w14:paraId="2F262C5C" w14:textId="77651A1C" w:rsidR="003145AC" w:rsidRPr="007A16B0" w:rsidRDefault="00955CE2">
      <w:pPr>
        <w:spacing w:after="0" w:line="240" w:lineRule="auto"/>
        <w:rPr>
          <w:rFonts w:asciiTheme="minorHAnsi" w:hAnsiTheme="minorHAnsi" w:cstheme="minorHAnsi"/>
        </w:rPr>
      </w:pPr>
      <w:r w:rsidRPr="007A16B0">
        <w:rPr>
          <w:rFonts w:asciiTheme="minorHAnsi" w:hAnsiTheme="minorHAnsi" w:cstheme="minorHAnsi"/>
        </w:rPr>
        <w:t xml:space="preserve">V </w:t>
      </w:r>
      <w:r w:rsidR="00B528ED">
        <w:rPr>
          <w:rFonts w:asciiTheme="minorHAnsi" w:hAnsiTheme="minorHAnsi" w:cstheme="minorHAnsi"/>
        </w:rPr>
        <w:t>Praze</w:t>
      </w:r>
      <w:r w:rsidRPr="007A16B0">
        <w:rPr>
          <w:rFonts w:asciiTheme="minorHAnsi" w:hAnsiTheme="minorHAnsi" w:cstheme="minorHAnsi"/>
        </w:rPr>
        <w:t xml:space="preserve"> dne </w:t>
      </w:r>
      <w:r w:rsidR="00B528ED">
        <w:rPr>
          <w:rFonts w:asciiTheme="minorHAnsi" w:hAnsiTheme="minorHAnsi" w:cstheme="minorHAnsi"/>
        </w:rPr>
        <w:tab/>
      </w:r>
      <w:r w:rsidR="00B528ED">
        <w:rPr>
          <w:rFonts w:asciiTheme="minorHAnsi" w:hAnsiTheme="minorHAnsi" w:cstheme="minorHAnsi"/>
        </w:rPr>
        <w:tab/>
      </w:r>
      <w:r w:rsidR="00B528ED">
        <w:rPr>
          <w:rFonts w:asciiTheme="minorHAnsi" w:hAnsiTheme="minorHAnsi" w:cstheme="minorHAnsi"/>
        </w:rPr>
        <w:tab/>
      </w:r>
      <w:r w:rsidR="00B528ED">
        <w:rPr>
          <w:rFonts w:asciiTheme="minorHAnsi" w:hAnsiTheme="minorHAnsi" w:cstheme="minorHAnsi"/>
        </w:rPr>
        <w:tab/>
      </w:r>
      <w:r w:rsidRPr="007A16B0">
        <w:rPr>
          <w:rFonts w:asciiTheme="minorHAnsi" w:hAnsiTheme="minorHAnsi" w:cstheme="minorHAnsi"/>
        </w:rPr>
        <w:tab/>
      </w:r>
      <w:r w:rsidR="00CB424E">
        <w:rPr>
          <w:rFonts w:asciiTheme="minorHAnsi" w:hAnsiTheme="minorHAnsi" w:cstheme="minorHAnsi"/>
        </w:rPr>
        <w:tab/>
      </w:r>
      <w:r w:rsidRPr="007A16B0">
        <w:rPr>
          <w:rFonts w:asciiTheme="minorHAnsi" w:hAnsiTheme="minorHAnsi" w:cstheme="minorHAnsi"/>
        </w:rPr>
        <w:tab/>
        <w:t xml:space="preserve">V </w:t>
      </w:r>
      <w:r w:rsidR="00B528ED">
        <w:rPr>
          <w:rFonts w:asciiTheme="minorHAnsi" w:hAnsiTheme="minorHAnsi" w:cstheme="minorHAnsi"/>
        </w:rPr>
        <w:t>Praze</w:t>
      </w:r>
      <w:r w:rsidRPr="007A16B0">
        <w:rPr>
          <w:rFonts w:asciiTheme="minorHAnsi" w:hAnsiTheme="minorHAnsi" w:cstheme="minorHAnsi"/>
        </w:rPr>
        <w:t xml:space="preserve"> dne </w:t>
      </w:r>
    </w:p>
    <w:p w14:paraId="2F262C5D" w14:textId="77777777" w:rsidR="003145AC" w:rsidRPr="007A16B0" w:rsidRDefault="003145AC">
      <w:pPr>
        <w:spacing w:after="0" w:line="240" w:lineRule="auto"/>
        <w:rPr>
          <w:rFonts w:asciiTheme="minorHAnsi" w:hAnsiTheme="minorHAnsi" w:cstheme="minorHAnsi"/>
        </w:rPr>
      </w:pPr>
    </w:p>
    <w:p w14:paraId="2F262C5E" w14:textId="28FCAA15" w:rsidR="003145AC" w:rsidRDefault="003145AC">
      <w:pPr>
        <w:spacing w:after="0" w:line="240" w:lineRule="auto"/>
        <w:rPr>
          <w:rFonts w:asciiTheme="minorHAnsi" w:hAnsiTheme="minorHAnsi" w:cstheme="minorHAnsi"/>
        </w:rPr>
      </w:pPr>
    </w:p>
    <w:p w14:paraId="0015BE53" w14:textId="5D332FB2" w:rsidR="00B528ED" w:rsidRDefault="00B528ED">
      <w:pPr>
        <w:spacing w:after="0" w:line="240" w:lineRule="auto"/>
        <w:rPr>
          <w:rFonts w:asciiTheme="minorHAnsi" w:hAnsiTheme="minorHAnsi" w:cstheme="minorHAnsi"/>
        </w:rPr>
      </w:pPr>
    </w:p>
    <w:p w14:paraId="0FB9ACB0" w14:textId="6122A810" w:rsidR="00B528ED" w:rsidRDefault="00B528ED">
      <w:pPr>
        <w:spacing w:after="0" w:line="240" w:lineRule="auto"/>
        <w:rPr>
          <w:rFonts w:asciiTheme="minorHAnsi" w:hAnsiTheme="minorHAnsi" w:cstheme="minorHAnsi"/>
        </w:rPr>
      </w:pPr>
    </w:p>
    <w:p w14:paraId="09965CA3" w14:textId="686C7F20" w:rsidR="00B528ED" w:rsidRDefault="00B528ED">
      <w:pPr>
        <w:spacing w:after="0" w:line="240" w:lineRule="auto"/>
        <w:rPr>
          <w:rFonts w:asciiTheme="minorHAnsi" w:hAnsiTheme="minorHAnsi" w:cstheme="minorHAnsi"/>
        </w:rPr>
      </w:pPr>
    </w:p>
    <w:p w14:paraId="2555EB62" w14:textId="77777777" w:rsidR="00B528ED" w:rsidRPr="007A16B0" w:rsidRDefault="00B528ED">
      <w:pPr>
        <w:spacing w:after="0" w:line="240" w:lineRule="auto"/>
        <w:rPr>
          <w:rFonts w:asciiTheme="minorHAnsi" w:hAnsiTheme="minorHAnsi" w:cstheme="minorHAnsi"/>
        </w:rPr>
      </w:pPr>
    </w:p>
    <w:p w14:paraId="2F262C5F" w14:textId="77777777" w:rsidR="003145AC" w:rsidRPr="007A16B0" w:rsidRDefault="003145AC">
      <w:pPr>
        <w:spacing w:after="0" w:line="240" w:lineRule="auto"/>
        <w:rPr>
          <w:rFonts w:asciiTheme="minorHAnsi" w:hAnsiTheme="minorHAnsi" w:cstheme="minorHAnsi"/>
        </w:rPr>
      </w:pPr>
    </w:p>
    <w:p w14:paraId="2F262C60" w14:textId="77777777" w:rsidR="003145AC" w:rsidRPr="007A16B0" w:rsidRDefault="00955CE2">
      <w:pPr>
        <w:spacing w:after="0" w:line="240" w:lineRule="auto"/>
        <w:rPr>
          <w:rFonts w:asciiTheme="minorHAnsi" w:hAnsiTheme="minorHAnsi" w:cstheme="minorHAnsi"/>
        </w:rPr>
      </w:pPr>
      <w:r w:rsidRPr="007A16B0">
        <w:rPr>
          <w:rFonts w:asciiTheme="minorHAnsi" w:hAnsiTheme="minorHAnsi" w:cstheme="minorHAnsi"/>
        </w:rPr>
        <w:t xml:space="preserve">_______________________ </w:t>
      </w:r>
      <w:r w:rsidRPr="007A16B0">
        <w:rPr>
          <w:rFonts w:asciiTheme="minorHAnsi" w:hAnsiTheme="minorHAnsi" w:cstheme="minorHAnsi"/>
        </w:rPr>
        <w:tab/>
      </w:r>
      <w:r w:rsidRPr="007A16B0">
        <w:rPr>
          <w:rFonts w:asciiTheme="minorHAnsi" w:hAnsiTheme="minorHAnsi" w:cstheme="minorHAnsi"/>
        </w:rPr>
        <w:tab/>
      </w:r>
      <w:r w:rsidRPr="007A16B0">
        <w:rPr>
          <w:rFonts w:asciiTheme="minorHAnsi" w:hAnsiTheme="minorHAnsi" w:cstheme="minorHAnsi"/>
        </w:rPr>
        <w:tab/>
      </w:r>
      <w:r w:rsidRPr="007A16B0">
        <w:rPr>
          <w:rFonts w:asciiTheme="minorHAnsi" w:hAnsiTheme="minorHAnsi" w:cstheme="minorHAnsi"/>
        </w:rPr>
        <w:tab/>
        <w:t xml:space="preserve">             _______________________</w:t>
      </w:r>
    </w:p>
    <w:p w14:paraId="2F262C61" w14:textId="77777777" w:rsidR="003145AC" w:rsidRPr="007A16B0" w:rsidRDefault="00955CE2">
      <w:pPr>
        <w:spacing w:after="0" w:line="240" w:lineRule="auto"/>
        <w:rPr>
          <w:rFonts w:asciiTheme="minorHAnsi" w:hAnsiTheme="minorHAnsi" w:cstheme="minorHAnsi"/>
        </w:rPr>
      </w:pPr>
      <w:r w:rsidRPr="007A16B0">
        <w:rPr>
          <w:rFonts w:asciiTheme="minorHAnsi" w:hAnsiTheme="minorHAnsi" w:cstheme="minorHAnsi"/>
        </w:rPr>
        <w:t xml:space="preserve">            za dodavatele </w:t>
      </w:r>
      <w:r w:rsidRPr="007A16B0">
        <w:rPr>
          <w:rFonts w:asciiTheme="minorHAnsi" w:hAnsiTheme="minorHAnsi" w:cstheme="minorHAnsi"/>
        </w:rPr>
        <w:tab/>
      </w:r>
      <w:r w:rsidRPr="007A16B0">
        <w:rPr>
          <w:rFonts w:asciiTheme="minorHAnsi" w:hAnsiTheme="minorHAnsi" w:cstheme="minorHAnsi"/>
        </w:rPr>
        <w:tab/>
      </w:r>
      <w:r w:rsidRPr="007A16B0">
        <w:rPr>
          <w:rFonts w:asciiTheme="minorHAnsi" w:hAnsiTheme="minorHAnsi" w:cstheme="minorHAnsi"/>
        </w:rPr>
        <w:tab/>
      </w:r>
      <w:r w:rsidRPr="007A16B0">
        <w:rPr>
          <w:rFonts w:asciiTheme="minorHAnsi" w:hAnsiTheme="minorHAnsi" w:cstheme="minorHAnsi"/>
        </w:rPr>
        <w:tab/>
      </w:r>
      <w:r w:rsidRPr="007A16B0">
        <w:rPr>
          <w:rFonts w:asciiTheme="minorHAnsi" w:hAnsiTheme="minorHAnsi" w:cstheme="minorHAnsi"/>
        </w:rPr>
        <w:tab/>
      </w:r>
      <w:r w:rsidRPr="007A16B0">
        <w:rPr>
          <w:rFonts w:asciiTheme="minorHAnsi" w:hAnsiTheme="minorHAnsi" w:cstheme="minorHAnsi"/>
        </w:rPr>
        <w:tab/>
        <w:t xml:space="preserve">            za odběratele</w:t>
      </w:r>
    </w:p>
    <w:p w14:paraId="2F262C62" w14:textId="02973E04" w:rsidR="003145AC" w:rsidRPr="007A16B0" w:rsidRDefault="00B528ED" w:rsidP="00CB424E">
      <w:pPr>
        <w:spacing w:after="0" w:line="240" w:lineRule="auto"/>
        <w:jc w:val="both"/>
        <w:rPr>
          <w:rFonts w:asciiTheme="minorHAnsi" w:hAnsiTheme="minorHAnsi" w:cstheme="minorHAnsi"/>
        </w:rPr>
      </w:pPr>
      <w:r>
        <w:rPr>
          <w:rFonts w:asciiTheme="minorHAnsi" w:hAnsiTheme="minorHAnsi" w:cstheme="minorHAnsi"/>
        </w:rPr>
        <w:t xml:space="preserve">Ing. Juraj </w:t>
      </w:r>
      <w:proofErr w:type="spellStart"/>
      <w:r>
        <w:rPr>
          <w:rFonts w:asciiTheme="minorHAnsi" w:hAnsiTheme="minorHAnsi" w:cstheme="minorHAnsi"/>
        </w:rPr>
        <w:t>Harkabuzík</w:t>
      </w:r>
      <w:proofErr w:type="spellEnd"/>
      <w:r w:rsidR="00CB424E">
        <w:rPr>
          <w:rFonts w:asciiTheme="minorHAnsi" w:hAnsiTheme="minorHAnsi" w:cstheme="minorHAnsi"/>
        </w:rPr>
        <w:tab/>
      </w:r>
      <w:r w:rsidR="00955CE2" w:rsidRPr="007A16B0">
        <w:rPr>
          <w:rFonts w:asciiTheme="minorHAnsi" w:hAnsiTheme="minorHAnsi" w:cstheme="minorHAnsi"/>
        </w:rPr>
        <w:tab/>
      </w:r>
      <w:r w:rsidR="00955CE2" w:rsidRPr="007A16B0">
        <w:rPr>
          <w:rFonts w:asciiTheme="minorHAnsi" w:hAnsiTheme="minorHAnsi" w:cstheme="minorHAnsi"/>
        </w:rPr>
        <w:tab/>
      </w:r>
      <w:r w:rsidR="00955CE2" w:rsidRPr="007A16B0">
        <w:rPr>
          <w:rFonts w:asciiTheme="minorHAnsi" w:hAnsiTheme="minorHAnsi" w:cstheme="minorHAnsi"/>
        </w:rPr>
        <w:tab/>
      </w:r>
      <w:r w:rsidR="00F20896">
        <w:rPr>
          <w:rFonts w:asciiTheme="minorHAnsi" w:hAnsiTheme="minorHAnsi" w:cstheme="minorHAnsi"/>
        </w:rPr>
        <w:tab/>
      </w:r>
      <w:r w:rsidR="00A10B22">
        <w:rPr>
          <w:rFonts w:asciiTheme="minorHAnsi" w:hAnsiTheme="minorHAnsi" w:cstheme="minorHAnsi"/>
        </w:rPr>
        <w:tab/>
      </w:r>
      <w:r w:rsidR="00955CE2" w:rsidRPr="007A16B0">
        <w:rPr>
          <w:rFonts w:asciiTheme="minorHAnsi" w:hAnsiTheme="minorHAnsi" w:cstheme="minorHAnsi"/>
        </w:rPr>
        <w:t>prof. PhDr. Martin Hol</w:t>
      </w:r>
      <w:r w:rsidR="00A10B22">
        <w:rPr>
          <w:rFonts w:asciiTheme="minorHAnsi" w:hAnsiTheme="minorHAnsi" w:cstheme="minorHAnsi"/>
        </w:rPr>
        <w:t>ý</w:t>
      </w:r>
      <w:r w:rsidR="00955CE2" w:rsidRPr="007A16B0">
        <w:rPr>
          <w:rFonts w:asciiTheme="minorHAnsi" w:hAnsiTheme="minorHAnsi" w:cstheme="minorHAnsi"/>
        </w:rPr>
        <w:t xml:space="preserve">, Ph.D., </w:t>
      </w:r>
      <w:r w:rsidR="00CB424E">
        <w:rPr>
          <w:rFonts w:asciiTheme="minorHAnsi" w:hAnsiTheme="minorHAnsi" w:cstheme="minorHAnsi"/>
        </w:rPr>
        <w:t>jednatel</w:t>
      </w:r>
      <w:r w:rsidR="00955CE2" w:rsidRPr="007A16B0">
        <w:rPr>
          <w:rFonts w:asciiTheme="minorHAnsi" w:hAnsiTheme="minorHAnsi" w:cstheme="minorHAnsi"/>
        </w:rPr>
        <w:tab/>
      </w:r>
      <w:r w:rsidR="00955CE2" w:rsidRPr="007A16B0">
        <w:rPr>
          <w:rFonts w:asciiTheme="minorHAnsi" w:hAnsiTheme="minorHAnsi" w:cstheme="minorHAnsi"/>
        </w:rPr>
        <w:tab/>
      </w:r>
      <w:r w:rsidR="00955CE2" w:rsidRPr="007A16B0">
        <w:rPr>
          <w:rFonts w:asciiTheme="minorHAnsi" w:hAnsiTheme="minorHAnsi" w:cstheme="minorHAnsi"/>
        </w:rPr>
        <w:tab/>
      </w:r>
      <w:r w:rsidR="00955CE2" w:rsidRPr="007A16B0">
        <w:rPr>
          <w:rFonts w:asciiTheme="minorHAnsi" w:hAnsiTheme="minorHAnsi" w:cstheme="minorHAnsi"/>
        </w:rPr>
        <w:tab/>
      </w:r>
      <w:r w:rsidR="00CB424E">
        <w:rPr>
          <w:rFonts w:asciiTheme="minorHAnsi" w:hAnsiTheme="minorHAnsi" w:cstheme="minorHAnsi"/>
        </w:rPr>
        <w:tab/>
      </w:r>
      <w:r w:rsidR="00CB424E">
        <w:rPr>
          <w:rFonts w:asciiTheme="minorHAnsi" w:hAnsiTheme="minorHAnsi" w:cstheme="minorHAnsi"/>
        </w:rPr>
        <w:tab/>
      </w:r>
      <w:r w:rsidR="00955CE2" w:rsidRPr="007A16B0">
        <w:rPr>
          <w:rFonts w:asciiTheme="minorHAnsi" w:hAnsiTheme="minorHAnsi" w:cstheme="minorHAnsi"/>
        </w:rPr>
        <w:tab/>
        <w:t>ředitel</w:t>
      </w:r>
    </w:p>
    <w:p w14:paraId="2F262C63" w14:textId="77777777" w:rsidR="003145AC" w:rsidRPr="007A16B0" w:rsidRDefault="003145AC">
      <w:pPr>
        <w:rPr>
          <w:rFonts w:asciiTheme="minorHAnsi" w:hAnsiTheme="minorHAnsi" w:cstheme="minorHAnsi"/>
        </w:rPr>
      </w:pPr>
    </w:p>
    <w:sectPr w:rsidR="003145AC" w:rsidRPr="007A16B0">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F36A1"/>
    <w:multiLevelType w:val="multilevel"/>
    <w:tmpl w:val="FEDE583C"/>
    <w:lvl w:ilvl="0">
      <w:start w:val="1"/>
      <w:numFmt w:val="decimal"/>
      <w:lvlText w:val="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EC1D32"/>
    <w:multiLevelType w:val="multilevel"/>
    <w:tmpl w:val="8F86AC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80730DC"/>
    <w:multiLevelType w:val="multilevel"/>
    <w:tmpl w:val="2ACC1FC2"/>
    <w:lvl w:ilvl="0">
      <w:start w:val="1"/>
      <w:numFmt w:val="decimal"/>
      <w:lvlText w:val="3.%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B80538D"/>
    <w:multiLevelType w:val="multilevel"/>
    <w:tmpl w:val="16AC11EC"/>
    <w:lvl w:ilvl="0">
      <w:start w:val="1"/>
      <w:numFmt w:val="decimal"/>
      <w:lvlText w:val="4.%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CAB3B88"/>
    <w:multiLevelType w:val="multilevel"/>
    <w:tmpl w:val="FED274A8"/>
    <w:lvl w:ilvl="0">
      <w:start w:val="1"/>
      <w:numFmt w:val="decimal"/>
      <w:lvlText w:val="5.%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7170310"/>
    <w:multiLevelType w:val="multilevel"/>
    <w:tmpl w:val="5D6A3AFA"/>
    <w:lvl w:ilvl="0">
      <w:start w:val="1"/>
      <w:numFmt w:val="decimal"/>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EA839AB"/>
    <w:multiLevelType w:val="multilevel"/>
    <w:tmpl w:val="0C3E0A48"/>
    <w:lvl w:ilvl="0">
      <w:start w:val="1"/>
      <w:numFmt w:val="decimal"/>
      <w:lvlText w:val="6.%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6"/>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5AC"/>
    <w:rsid w:val="0001297E"/>
    <w:rsid w:val="00053497"/>
    <w:rsid w:val="00084299"/>
    <w:rsid w:val="000A2FF0"/>
    <w:rsid w:val="001D273A"/>
    <w:rsid w:val="001F30C7"/>
    <w:rsid w:val="00265295"/>
    <w:rsid w:val="003145AC"/>
    <w:rsid w:val="00326709"/>
    <w:rsid w:val="00355312"/>
    <w:rsid w:val="00466BC0"/>
    <w:rsid w:val="005B01CC"/>
    <w:rsid w:val="00600C66"/>
    <w:rsid w:val="006308DE"/>
    <w:rsid w:val="0069316A"/>
    <w:rsid w:val="006D03C9"/>
    <w:rsid w:val="00787D5B"/>
    <w:rsid w:val="007A16B0"/>
    <w:rsid w:val="00873888"/>
    <w:rsid w:val="00955CE2"/>
    <w:rsid w:val="00982347"/>
    <w:rsid w:val="00A10B22"/>
    <w:rsid w:val="00A60420"/>
    <w:rsid w:val="00A66533"/>
    <w:rsid w:val="00B528ED"/>
    <w:rsid w:val="00CB424E"/>
    <w:rsid w:val="00CF4EFF"/>
    <w:rsid w:val="00D02CBA"/>
    <w:rsid w:val="00D520B4"/>
    <w:rsid w:val="00D75500"/>
    <w:rsid w:val="00E327F2"/>
    <w:rsid w:val="00E96A62"/>
    <w:rsid w:val="00F20896"/>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62BD2"/>
  <w15:docId w15:val="{8765E029-CAF5-42D1-B4A8-7718D1555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Odstavecseseznamem">
    <w:name w:val="List Paragraph"/>
    <w:basedOn w:val="Normln"/>
    <w:uiPriority w:val="34"/>
    <w:qFormat/>
    <w:rsid w:val="00FA1734"/>
    <w:pPr>
      <w:ind w:left="720"/>
      <w:contextualSpacing/>
    </w:pPr>
  </w:style>
  <w:style w:type="character" w:styleId="Odkaznakoment">
    <w:name w:val="annotation reference"/>
    <w:basedOn w:val="Standardnpsmoodstavce"/>
    <w:uiPriority w:val="99"/>
    <w:semiHidden/>
    <w:unhideWhenUsed/>
    <w:rsid w:val="00B7562F"/>
    <w:rPr>
      <w:sz w:val="16"/>
      <w:szCs w:val="16"/>
    </w:rPr>
  </w:style>
  <w:style w:type="paragraph" w:styleId="Textkomente">
    <w:name w:val="annotation text"/>
    <w:basedOn w:val="Normln"/>
    <w:link w:val="TextkomenteChar"/>
    <w:uiPriority w:val="99"/>
    <w:unhideWhenUsed/>
    <w:rsid w:val="00B7562F"/>
    <w:pPr>
      <w:spacing w:line="240" w:lineRule="auto"/>
    </w:pPr>
    <w:rPr>
      <w:sz w:val="20"/>
      <w:szCs w:val="20"/>
    </w:rPr>
  </w:style>
  <w:style w:type="character" w:customStyle="1" w:styleId="TextkomenteChar">
    <w:name w:val="Text komentáře Char"/>
    <w:basedOn w:val="Standardnpsmoodstavce"/>
    <w:link w:val="Textkomente"/>
    <w:uiPriority w:val="99"/>
    <w:rsid w:val="00B7562F"/>
    <w:rPr>
      <w:sz w:val="20"/>
      <w:szCs w:val="20"/>
    </w:rPr>
  </w:style>
  <w:style w:type="paragraph" w:styleId="Pedmtkomente">
    <w:name w:val="annotation subject"/>
    <w:basedOn w:val="Textkomente"/>
    <w:next w:val="Textkomente"/>
    <w:link w:val="PedmtkomenteChar"/>
    <w:uiPriority w:val="99"/>
    <w:semiHidden/>
    <w:unhideWhenUsed/>
    <w:rsid w:val="00B7562F"/>
    <w:rPr>
      <w:b/>
      <w:bCs/>
    </w:rPr>
  </w:style>
  <w:style w:type="character" w:customStyle="1" w:styleId="PedmtkomenteChar">
    <w:name w:val="Předmět komentáře Char"/>
    <w:basedOn w:val="TextkomenteChar"/>
    <w:link w:val="Pedmtkomente"/>
    <w:uiPriority w:val="99"/>
    <w:semiHidden/>
    <w:rsid w:val="00B7562F"/>
    <w:rPr>
      <w:b/>
      <w:bCs/>
      <w:sz w:val="20"/>
      <w:szCs w:val="20"/>
    </w:rPr>
  </w:style>
  <w:style w:type="paragraph" w:styleId="Textbubliny">
    <w:name w:val="Balloon Text"/>
    <w:basedOn w:val="Normln"/>
    <w:link w:val="TextbublinyChar"/>
    <w:uiPriority w:val="99"/>
    <w:semiHidden/>
    <w:unhideWhenUsed/>
    <w:rsid w:val="00B7562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7562F"/>
    <w:rPr>
      <w:rFonts w:ascii="Segoe UI" w:hAnsi="Segoe UI" w:cs="Segoe UI"/>
      <w:sz w:val="18"/>
      <w:szCs w:val="18"/>
    </w:rPr>
  </w:style>
  <w:style w:type="character" w:styleId="Hypertextovodkaz">
    <w:name w:val="Hyperlink"/>
    <w:basedOn w:val="Standardnpsmoodstavce"/>
    <w:uiPriority w:val="99"/>
    <w:unhideWhenUsed/>
    <w:rsid w:val="00B7562F"/>
    <w:rPr>
      <w:color w:val="0563C1" w:themeColor="hyperlink"/>
      <w:u w:val="single"/>
    </w:rPr>
  </w:style>
  <w:style w:type="paragraph" w:styleId="Revize">
    <w:name w:val="Revision"/>
    <w:hidden/>
    <w:uiPriority w:val="99"/>
    <w:semiHidden/>
    <w:rsid w:val="0022335A"/>
    <w:pPr>
      <w:spacing w:after="0" w:line="240" w:lineRule="auto"/>
    </w:pPr>
  </w:style>
  <w:style w:type="paragraph" w:styleId="Podtitul">
    <w:name w:val="Subtitle"/>
    <w:basedOn w:val="Normln"/>
    <w:next w:val="Normln"/>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kudrnova@hiu.cas.c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PMSIQR1/EJaovp6cHqTb9/bFjw==">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1763</Words>
  <Characters>10408</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Lukáš Svoboda</dc:creator>
  <cp:lastModifiedBy>Taborska</cp:lastModifiedBy>
  <cp:revision>2</cp:revision>
  <dcterms:created xsi:type="dcterms:W3CDTF">2022-02-14T12:55:00Z</dcterms:created>
  <dcterms:modified xsi:type="dcterms:W3CDTF">2022-02-14T12:55:00Z</dcterms:modified>
</cp:coreProperties>
</file>