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6E6B" w14:textId="785A5B29" w:rsidR="00FE3657" w:rsidRDefault="00E23A05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3D683AEA" w14:textId="62A90922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09D04D4C" w14:textId="17321E53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78C21517" w14:textId="48B00360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237E42A2" w14:textId="77777777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243F254D" w14:textId="77777777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7EC8ADB3" w14:textId="462E9661" w:rsidR="00FE3657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cstheme="minorHAnsi"/>
          <w:b/>
          <w:color w:val="000000" w:themeColor="text1"/>
        </w:rPr>
      </w:pPr>
      <w:r w:rsidRPr="00C40341">
        <w:rPr>
          <w:rFonts w:cstheme="minorHAnsi"/>
          <w:b/>
          <w:color w:val="000000" w:themeColor="text1"/>
        </w:rPr>
        <w:t>Statutární město Pardubice</w:t>
      </w:r>
    </w:p>
    <w:p w14:paraId="73BC9A05" w14:textId="7C135C29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F50B47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Pernštýnské náměstí 1, 530 21 Pardubice</w:t>
      </w:r>
    </w:p>
    <w:p w14:paraId="256DA489" w14:textId="18CE2FBD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IČ: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002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74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046</w:t>
      </w:r>
    </w:p>
    <w:p w14:paraId="7A4DD2D7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zastoupené: Ing. Martinem Charvátem, primátorem města</w:t>
      </w:r>
    </w:p>
    <w:p w14:paraId="66DD494D" w14:textId="6C233B65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="00C40341">
        <w:rPr>
          <w:b/>
          <w:bCs/>
          <w:color w:val="000000" w:themeColor="text1"/>
        </w:rPr>
        <w:t>Akcionář</w:t>
      </w:r>
      <w:r w:rsidRPr="00C40341">
        <w:rPr>
          <w:color w:val="000000" w:themeColor="text1"/>
        </w:rPr>
        <w:t>“)</w:t>
      </w:r>
    </w:p>
    <w:p w14:paraId="52520FA0" w14:textId="77777777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</w:p>
    <w:p w14:paraId="3F8390B2" w14:textId="6F84DCBC" w:rsidR="00626E39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  <w:r w:rsidRPr="00C40341">
        <w:rPr>
          <w:color w:val="000000" w:themeColor="text1"/>
        </w:rPr>
        <w:t>a</w:t>
      </w:r>
    </w:p>
    <w:p w14:paraId="46749F1A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</w:p>
    <w:p w14:paraId="1D639458" w14:textId="77777777" w:rsidR="00127E07" w:rsidRPr="00626E39" w:rsidRDefault="00127E07" w:rsidP="00127E07">
      <w:pPr>
        <w:shd w:val="clear" w:color="auto" w:fill="FFFEFB"/>
        <w:spacing w:before="0"/>
        <w:ind w:right="240"/>
        <w:contextualSpacing/>
        <w:rPr>
          <w:b/>
        </w:rPr>
      </w:pPr>
      <w:r>
        <w:rPr>
          <w:b/>
        </w:rPr>
        <w:t>Dopravní podnik města Pardubic</w:t>
      </w:r>
      <w:r w:rsidRPr="00626E39">
        <w:rPr>
          <w:b/>
        </w:rPr>
        <w:t xml:space="preserve"> a.s.</w:t>
      </w:r>
    </w:p>
    <w:p w14:paraId="103EB4B6" w14:textId="611842C1" w:rsidR="00127E07" w:rsidRPr="002E6FA1" w:rsidRDefault="00877B0C" w:rsidP="00127E07">
      <w:pPr>
        <w:shd w:val="clear" w:color="auto" w:fill="FFFEFB"/>
        <w:spacing w:before="0"/>
        <w:ind w:right="240"/>
        <w:contextualSpacing/>
        <w:rPr>
          <w:rFonts w:cstheme="minorHAnsi"/>
          <w:shd w:val="clear" w:color="auto" w:fill="FFFFFF"/>
        </w:rPr>
      </w:pPr>
      <w:r w:rsidRPr="002E6FA1">
        <w:rPr>
          <w:rFonts w:cstheme="minorHAnsi"/>
          <w:shd w:val="clear" w:color="auto" w:fill="FFFFFF"/>
        </w:rPr>
        <w:t>s</w:t>
      </w:r>
      <w:r w:rsidR="00127E07" w:rsidRPr="002E6FA1">
        <w:rPr>
          <w:rFonts w:cstheme="minorHAnsi"/>
          <w:shd w:val="clear" w:color="auto" w:fill="FFFFFF"/>
        </w:rPr>
        <w:t>e sídle</w:t>
      </w:r>
      <w:r w:rsidRPr="002E6FA1">
        <w:rPr>
          <w:rFonts w:cstheme="minorHAnsi"/>
          <w:shd w:val="clear" w:color="auto" w:fill="FFFFFF"/>
        </w:rPr>
        <w:t>m:</w:t>
      </w:r>
      <w:r w:rsidR="00127E07" w:rsidRPr="002E6FA1">
        <w:rPr>
          <w:rFonts w:cstheme="minorHAnsi"/>
          <w:shd w:val="clear" w:color="auto" w:fill="FFFFFF"/>
        </w:rPr>
        <w:t xml:space="preserve"> Teplého 2141, PSČ 532 20 Pardubice </w:t>
      </w:r>
    </w:p>
    <w:p w14:paraId="50A75B32" w14:textId="77777777" w:rsidR="00127E07" w:rsidRPr="002E6FA1" w:rsidRDefault="00127E07" w:rsidP="00127E07">
      <w:pPr>
        <w:shd w:val="clear" w:color="auto" w:fill="FFFEFB"/>
        <w:spacing w:before="0"/>
        <w:ind w:right="240"/>
        <w:contextualSpacing/>
        <w:rPr>
          <w:rFonts w:cstheme="minorHAnsi"/>
          <w:shd w:val="clear" w:color="auto" w:fill="FFFFFF"/>
        </w:rPr>
      </w:pPr>
      <w:r w:rsidRPr="002E6FA1">
        <w:rPr>
          <w:rFonts w:cstheme="minorHAnsi"/>
        </w:rPr>
        <w:t xml:space="preserve">IČO: </w:t>
      </w:r>
      <w:r w:rsidRPr="002E6FA1">
        <w:rPr>
          <w:rFonts w:eastAsia="Times New Roman" w:cstheme="minorHAnsi"/>
          <w:bdr w:val="none" w:sz="0" w:space="0" w:color="auto" w:frame="1"/>
          <w:lang w:eastAsia="cs-CZ"/>
        </w:rPr>
        <w:t>63217066</w:t>
      </w:r>
    </w:p>
    <w:p w14:paraId="3F626608" w14:textId="77777777" w:rsidR="00127E07" w:rsidRPr="001A15C6" w:rsidRDefault="00127E07" w:rsidP="00127E07">
      <w:pPr>
        <w:shd w:val="clear" w:color="auto" w:fill="FFFEFB"/>
        <w:spacing w:before="0"/>
        <w:ind w:right="240"/>
        <w:contextualSpacing/>
        <w:rPr>
          <w:rFonts w:cstheme="minorHAnsi"/>
        </w:rPr>
      </w:pPr>
      <w:r w:rsidRPr="001A15C6">
        <w:rPr>
          <w:rFonts w:cstheme="minorHAnsi"/>
        </w:rPr>
        <w:t>zastoupená: Ing. Tomášem Pelikánem, místopředsedou představenstva</w:t>
      </w:r>
    </w:p>
    <w:p w14:paraId="3CF104B8" w14:textId="77777777" w:rsidR="00127E07" w:rsidRPr="001A15C6" w:rsidRDefault="00127E07" w:rsidP="00127E07">
      <w:pPr>
        <w:shd w:val="clear" w:color="auto" w:fill="FFFFFF"/>
        <w:spacing w:before="0"/>
        <w:contextualSpacing/>
        <w:textAlignment w:val="baseline"/>
        <w:rPr>
          <w:rFonts w:cstheme="minorHAnsi"/>
          <w:bCs/>
          <w:color w:val="000000" w:themeColor="text1"/>
        </w:rPr>
      </w:pPr>
      <w:r w:rsidRPr="001A15C6">
        <w:rPr>
          <w:rFonts w:cstheme="minorHAnsi"/>
        </w:rPr>
        <w:t>vedená u Krajského soudu v Hradci Králové pod spisovou značkou</w:t>
      </w:r>
      <w:r w:rsidRPr="001A15C6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</w:t>
      </w:r>
      <w:r w:rsidRPr="001A15C6">
        <w:rPr>
          <w:rFonts w:cstheme="minorHAnsi"/>
          <w:bCs/>
          <w:color w:val="000000" w:themeColor="text1"/>
        </w:rPr>
        <w:t>B 1241</w:t>
      </w:r>
    </w:p>
    <w:p w14:paraId="38792FB1" w14:textId="3230FC6E" w:rsidR="00E23A05" w:rsidRPr="001A15C6" w:rsidRDefault="00626E39" w:rsidP="00D51E82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1A15C6">
        <w:rPr>
          <w:rFonts w:cstheme="minorHAnsi"/>
          <w:color w:val="000000" w:themeColor="text1"/>
        </w:rPr>
        <w:t>(dále jen jako „</w:t>
      </w:r>
      <w:r w:rsidRPr="001A15C6">
        <w:rPr>
          <w:rFonts w:cstheme="minorHAnsi"/>
          <w:b/>
          <w:bCs/>
          <w:color w:val="000000" w:themeColor="text1"/>
        </w:rPr>
        <w:t>Společnost</w:t>
      </w:r>
      <w:r w:rsidRPr="001A15C6">
        <w:rPr>
          <w:rFonts w:cstheme="minorHAnsi"/>
          <w:color w:val="000000" w:themeColor="text1"/>
        </w:rPr>
        <w:t>“)</w:t>
      </w:r>
    </w:p>
    <w:p w14:paraId="1C50C973" w14:textId="3A84F3FC" w:rsidR="00D51E82" w:rsidRPr="001A15C6" w:rsidRDefault="00D51E82" w:rsidP="00D51E82">
      <w:pPr>
        <w:spacing w:before="0"/>
        <w:contextualSpacing/>
        <w:jc w:val="both"/>
        <w:rPr>
          <w:rFonts w:cstheme="minorHAnsi"/>
          <w:color w:val="000000" w:themeColor="text1"/>
        </w:rPr>
      </w:pPr>
    </w:p>
    <w:p w14:paraId="1990DDB8" w14:textId="6FFAF087" w:rsidR="00127E07" w:rsidRDefault="00127E07" w:rsidP="00D51E82">
      <w:pPr>
        <w:spacing w:before="0"/>
        <w:contextualSpacing/>
        <w:jc w:val="both"/>
        <w:rPr>
          <w:color w:val="000000" w:themeColor="text1"/>
        </w:rPr>
      </w:pPr>
    </w:p>
    <w:p w14:paraId="4AB75F25" w14:textId="630FC845" w:rsidR="00F457B8" w:rsidRDefault="00F457B8" w:rsidP="00D51E82">
      <w:pPr>
        <w:spacing w:before="0"/>
        <w:contextualSpacing/>
        <w:jc w:val="both"/>
        <w:rPr>
          <w:color w:val="000000" w:themeColor="text1"/>
        </w:rPr>
      </w:pPr>
    </w:p>
    <w:p w14:paraId="6F82E138" w14:textId="77777777" w:rsidR="007E7E6D" w:rsidRDefault="007E7E6D" w:rsidP="00D51E82">
      <w:pPr>
        <w:spacing w:before="0"/>
        <w:contextualSpacing/>
        <w:jc w:val="both"/>
        <w:rPr>
          <w:color w:val="000000" w:themeColor="text1"/>
        </w:rPr>
      </w:pPr>
    </w:p>
    <w:p w14:paraId="5F972555" w14:textId="77777777" w:rsidR="00127E07" w:rsidRPr="00D51E82" w:rsidRDefault="00127E07" w:rsidP="00D51E82">
      <w:pPr>
        <w:spacing w:before="0"/>
        <w:contextualSpacing/>
        <w:jc w:val="both"/>
        <w:rPr>
          <w:color w:val="000000" w:themeColor="text1"/>
        </w:rPr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3DA1839E" w14:textId="0B071F9A" w:rsidR="00127E07" w:rsidRDefault="00C40341" w:rsidP="007E7E6D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</w:t>
      </w:r>
      <w:r w:rsidR="00127E07">
        <w:t>S</w:t>
      </w:r>
      <w:r w:rsidR="00BF1923">
        <w:t>mluvní strana" nebo společně jako „</w:t>
      </w:r>
      <w:r w:rsidR="00127E07">
        <w:t>S</w:t>
      </w:r>
      <w:r w:rsidR="00BF1923">
        <w:t>mluvní strany") uzavírají tímto níže uvedeného dne Smlouvu o poskytnutí peněžitého příplatku mimo základní kapitál v následujícím znění:</w:t>
      </w:r>
    </w:p>
    <w:p w14:paraId="2B540CF8" w14:textId="77777777" w:rsidR="007E7E6D" w:rsidRDefault="007E7E6D" w:rsidP="007E7E6D">
      <w:pPr>
        <w:pStyle w:val="Odstavecseseznamem"/>
        <w:spacing w:after="120"/>
        <w:ind w:left="340"/>
        <w:contextualSpacing w:val="0"/>
        <w:jc w:val="both"/>
      </w:pPr>
    </w:p>
    <w:p w14:paraId="25C1F82B" w14:textId="77777777" w:rsidR="00127E07" w:rsidRDefault="00127E07" w:rsidP="00BF1923">
      <w:pPr>
        <w:pStyle w:val="Odstavecseseznamem"/>
        <w:spacing w:after="120"/>
        <w:ind w:left="340"/>
        <w:contextualSpacing w:val="0"/>
        <w:jc w:val="both"/>
      </w:pP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3A6D98FB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</w:t>
      </w:r>
      <w:r w:rsidR="002E6FA1">
        <w:t>S</w:t>
      </w:r>
      <w:r>
        <w:t xml:space="preserve">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502652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1770F514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>Dobrovolný</w:t>
      </w:r>
      <w:r w:rsidR="00853397">
        <w:t xml:space="preserve"> nevratný</w:t>
      </w:r>
      <w:r>
        <w:t xml:space="preserve"> peněžitý příplatek poskytovaný </w:t>
      </w:r>
      <w:r w:rsidR="00C40341">
        <w:t>Akcionář</w:t>
      </w:r>
      <w:r>
        <w:t xml:space="preserve">em Společnosti na základě této </w:t>
      </w:r>
      <w:r w:rsidR="00127E07">
        <w:t>S</w:t>
      </w:r>
      <w:r>
        <w:t xml:space="preserve">mlouvy je </w:t>
      </w:r>
      <w:r w:rsidRPr="008064E3">
        <w:t xml:space="preserve">poskytován v souladu s </w:t>
      </w:r>
      <w:r w:rsidR="00BC5832" w:rsidRPr="008064E3">
        <w:t>u</w:t>
      </w:r>
      <w:r w:rsidR="00B36774" w:rsidRPr="008064E3">
        <w:t>s</w:t>
      </w:r>
      <w:r w:rsidR="00BC5832" w:rsidRPr="008064E3">
        <w:t xml:space="preserve">nesením zastupitelstva </w:t>
      </w:r>
      <w:r w:rsidR="00C40341">
        <w:t>Akcionář</w:t>
      </w:r>
      <w:r w:rsidR="0025604C">
        <w:t>e</w:t>
      </w:r>
      <w:r w:rsidR="00BC5832" w:rsidRPr="008064E3">
        <w:t xml:space="preserve"> </w:t>
      </w:r>
      <w:r w:rsidR="00502652">
        <w:t>a</w:t>
      </w:r>
      <w:r w:rsidR="00BC5832" w:rsidRPr="008064E3">
        <w:t xml:space="preserve"> 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003A59D3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>Účelem poskytnutí dobrovolného</w:t>
      </w:r>
      <w:r w:rsidR="00853397">
        <w:t xml:space="preserve"> nevratného</w:t>
      </w:r>
      <w:r w:rsidRPr="00C45035">
        <w:t xml:space="preserve"> p</w:t>
      </w:r>
      <w:r w:rsidRPr="00453F2C">
        <w:t xml:space="preserve">eněžitého příplatku </w:t>
      </w:r>
      <w:r w:rsidR="00C40341" w:rsidRPr="00453F2C">
        <w:t>Akcionář</w:t>
      </w:r>
      <w:r w:rsidRPr="00453F2C">
        <w:t xml:space="preserve">em je </w:t>
      </w:r>
      <w:r w:rsidR="00AA5300">
        <w:t>oprava plavidla Arnošt z Pardubic, resp. jeho technické zhodnocení</w:t>
      </w:r>
      <w:r w:rsidR="00386AB8">
        <w:t xml:space="preserve"> v souvislosti se získáním technického osvědčení pro</w:t>
      </w:r>
      <w:r w:rsidR="001A15C6">
        <w:t xml:space="preserve"> jeho </w:t>
      </w:r>
      <w:r w:rsidR="00386AB8">
        <w:t>provoz</w:t>
      </w:r>
      <w:r w:rsidR="001A15C6">
        <w:t xml:space="preserve"> </w:t>
      </w:r>
      <w:r w:rsidR="00AA5300">
        <w:t xml:space="preserve">dle Smlouvy o nájmu lodi </w:t>
      </w:r>
      <w:r w:rsidR="00605583">
        <w:t>ze dne</w:t>
      </w:r>
      <w:r w:rsidR="009F0E76">
        <w:t xml:space="preserve"> 30. 11. 2021.</w:t>
      </w:r>
    </w:p>
    <w:p w14:paraId="1E5AED67" w14:textId="2DF421D0" w:rsidR="00FF520E" w:rsidRDefault="00094F9A" w:rsidP="00D51E82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>Smluvní strany společně prohlašují, že jsou srozuměny s tím, že dobrovolný</w:t>
      </w:r>
      <w:r w:rsidR="00853397">
        <w:t xml:space="preserve"> nevratný</w:t>
      </w:r>
      <w:r>
        <w:t xml:space="preserve"> peněžitý příplatek poskytnutý </w:t>
      </w:r>
      <w:r w:rsidR="00C40341">
        <w:t>Akcionář</w:t>
      </w:r>
      <w:r>
        <w:t xml:space="preserve">em Společnosti na základě této </w:t>
      </w:r>
      <w:r w:rsidR="00853397">
        <w:t>S</w:t>
      </w:r>
      <w:r>
        <w:t xml:space="preserve">mlouvy není dotací. </w:t>
      </w:r>
    </w:p>
    <w:p w14:paraId="17CEBEEF" w14:textId="12194632" w:rsidR="00127E07" w:rsidRDefault="00127E07" w:rsidP="00127E07">
      <w:pPr>
        <w:pStyle w:val="Odstavecseseznamem"/>
        <w:spacing w:after="120"/>
        <w:ind w:left="340"/>
        <w:contextualSpacing w:val="0"/>
        <w:jc w:val="both"/>
      </w:pPr>
    </w:p>
    <w:p w14:paraId="41EBDBD5" w14:textId="77777777" w:rsidR="00127E07" w:rsidRDefault="00127E07" w:rsidP="00127E07">
      <w:pPr>
        <w:pStyle w:val="Odstavecseseznamem"/>
        <w:spacing w:after="120"/>
        <w:ind w:left="340"/>
        <w:contextualSpacing w:val="0"/>
        <w:jc w:val="both"/>
      </w:pPr>
    </w:p>
    <w:p w14:paraId="72BC2561" w14:textId="77777777" w:rsidR="00127E07" w:rsidRDefault="00127E07" w:rsidP="00127E07">
      <w:pPr>
        <w:pStyle w:val="Odstavecseseznamem"/>
        <w:spacing w:after="120"/>
        <w:ind w:left="340"/>
        <w:contextualSpacing w:val="0"/>
        <w:jc w:val="both"/>
      </w:pP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lastRenderedPageBreak/>
        <w:t>Projevy vůle smluvních stran</w:t>
      </w:r>
    </w:p>
    <w:p w14:paraId="61D7705B" w14:textId="34F46EDA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</w:t>
      </w:r>
      <w:r w:rsidR="00853397">
        <w:t>S</w:t>
      </w:r>
      <w:r w:rsidR="00094F9A">
        <w:t>mlouvou zavazuje poskytnout Společnosti dobrovolný</w:t>
      </w:r>
      <w:r w:rsidR="00CA3C57">
        <w:t xml:space="preserve"> nevratný</w:t>
      </w:r>
      <w:r w:rsidR="00094F9A">
        <w:t xml:space="preserve"> peněžitý příplatek ve výši </w:t>
      </w:r>
      <w:r w:rsidR="001045A4">
        <w:rPr>
          <w:b/>
          <w:bCs/>
        </w:rPr>
        <w:t>2.500.000</w:t>
      </w:r>
      <w:r w:rsidR="00B36774" w:rsidRPr="00FB0077">
        <w:rPr>
          <w:b/>
          <w:bCs/>
        </w:rPr>
        <w:t>,-</w:t>
      </w:r>
      <w:r w:rsidR="00101D3F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1045A4">
        <w:t>dva miliony pět set tisíc korun českých</w:t>
      </w:r>
      <w:r w:rsidR="00094F9A">
        <w:t xml:space="preserve">). </w:t>
      </w:r>
    </w:p>
    <w:p w14:paraId="1E14E5B3" w14:textId="145684AC" w:rsidR="00127E07" w:rsidRPr="00127E07" w:rsidRDefault="00094F9A" w:rsidP="00127E07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A3C5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</w:t>
      </w:r>
      <w:r w:rsidR="001E72BA">
        <w:t>dle čl. 2. odst. 2.1. této Smlouvy p</w:t>
      </w:r>
      <w:r>
        <w:t>řijímá a zavazuje se jej využí</w:t>
      </w:r>
      <w:r w:rsidR="001045A4">
        <w:t>t</w:t>
      </w:r>
      <w:r>
        <w:t xml:space="preserve"> v souladu s</w:t>
      </w:r>
      <w:r w:rsidR="001C475F">
        <w:t xml:space="preserve"> účelem a </w:t>
      </w:r>
      <w:r>
        <w:t xml:space="preserve">podmínkami stanovenými touto </w:t>
      </w:r>
      <w:r w:rsidR="002E6FA1">
        <w:t>S</w:t>
      </w:r>
      <w:r w:rsidR="00562959">
        <w:t>mlouvou</w:t>
      </w:r>
      <w:r w:rsidR="00DE5BFE">
        <w:t>.</w:t>
      </w:r>
    </w:p>
    <w:p w14:paraId="401D1BE7" w14:textId="77777777" w:rsidR="00127E07" w:rsidRPr="00D51E82" w:rsidRDefault="00127E07" w:rsidP="00127E07">
      <w:pPr>
        <w:pStyle w:val="Odstavecseseznamem"/>
        <w:spacing w:after="120"/>
        <w:ind w:left="390"/>
        <w:contextualSpacing w:val="0"/>
        <w:jc w:val="both"/>
        <w:rPr>
          <w:b/>
          <w:bCs/>
        </w:rPr>
      </w:pP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33773F25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 xml:space="preserve">specifikovaný v této </w:t>
      </w:r>
      <w:r w:rsidR="00EB2129">
        <w:t>S</w:t>
      </w:r>
      <w:r w:rsidR="000B3DF7">
        <w:t>mlouvě</w:t>
      </w:r>
      <w:r w:rsidR="009E5B9B" w:rsidRPr="008064E3">
        <w:t xml:space="preserve"> </w:t>
      </w:r>
      <w:r w:rsidR="00025286" w:rsidRPr="008064E3">
        <w:t>nejpozději do</w:t>
      </w:r>
      <w:r w:rsidR="009F0E76">
        <w:t xml:space="preserve"> jednoho měsíce od nabytí účinnosti smlouvy.</w:t>
      </w:r>
      <w:r w:rsidR="00106129">
        <w:t xml:space="preserve"> </w:t>
      </w:r>
    </w:p>
    <w:p w14:paraId="5A5962A9" w14:textId="4575E8C4" w:rsidR="0038669B" w:rsidRDefault="009E5B9B" w:rsidP="0001212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</w:t>
      </w:r>
      <w:r w:rsidR="00EB2129">
        <w:t>S</w:t>
      </w:r>
      <w:r w:rsidR="000B3DF7">
        <w:t xml:space="preserve">mlouvě </w:t>
      </w:r>
      <w:r>
        <w:t xml:space="preserve">bude </w:t>
      </w:r>
      <w:r w:rsidR="00C40341">
        <w:t>Akcionář</w:t>
      </w:r>
      <w:r>
        <w:t>em poskytnut bezhotovostním převodem na účet Společnosti, č. ú</w:t>
      </w:r>
      <w:r w:rsidR="009F0E76">
        <w:t xml:space="preserve"> 19-237 293 0267/0100,</w:t>
      </w:r>
      <w:r w:rsidR="00106129">
        <w:t xml:space="preserve"> který je veden u </w:t>
      </w:r>
      <w:r w:rsidR="009F0E76">
        <w:t>Komerční banky a.s.</w:t>
      </w:r>
    </w:p>
    <w:p w14:paraId="63C0A15A" w14:textId="77777777" w:rsidR="00127E07" w:rsidRDefault="00127E07" w:rsidP="00D51E82">
      <w:pPr>
        <w:spacing w:after="120"/>
        <w:jc w:val="both"/>
      </w:pPr>
    </w:p>
    <w:p w14:paraId="322ADACA" w14:textId="606E622C" w:rsid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t>Závěrečná ustanovení</w:t>
      </w:r>
    </w:p>
    <w:p w14:paraId="05B92DFF" w14:textId="77777777" w:rsidR="00127E07" w:rsidRPr="0038669B" w:rsidRDefault="00127E07" w:rsidP="00127E07">
      <w:pPr>
        <w:pStyle w:val="Odstavecseseznamem"/>
        <w:spacing w:after="120"/>
        <w:ind w:left="340"/>
        <w:contextualSpacing w:val="0"/>
        <w:rPr>
          <w:b/>
        </w:rPr>
      </w:pPr>
    </w:p>
    <w:p w14:paraId="311858B7" w14:textId="1AB786B5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EB2129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0E103C73" w14:textId="3FD5885C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EB2129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usnesením zastupitelstva </w:t>
      </w:r>
      <w:r w:rsidR="00C40341">
        <w:rPr>
          <w:rFonts w:asciiTheme="minorHAnsi" w:hAnsiTheme="minorHAnsi"/>
        </w:rPr>
        <w:t>Akcionář</w:t>
      </w:r>
      <w:r w:rsidR="00015A02">
        <w:rPr>
          <w:rFonts w:asciiTheme="minorHAnsi" w:hAnsiTheme="minorHAnsi"/>
        </w:rPr>
        <w:t>e</w:t>
      </w:r>
      <w:r w:rsidR="00897075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>č.</w:t>
      </w:r>
      <w:r w:rsidR="008323DF">
        <w:rPr>
          <w:rFonts w:asciiTheme="minorHAnsi" w:hAnsiTheme="minorHAnsi" w:cs="Arial"/>
        </w:rPr>
        <w:t xml:space="preserve"> Z/</w:t>
      </w:r>
      <w:r w:rsidR="007E7E6D">
        <w:rPr>
          <w:rFonts w:asciiTheme="minorHAnsi" w:hAnsiTheme="minorHAnsi" w:cs="Arial"/>
        </w:rPr>
        <w:t>2728</w:t>
      </w:r>
      <w:r w:rsidR="008323DF">
        <w:rPr>
          <w:rFonts w:asciiTheme="minorHAnsi" w:hAnsiTheme="minorHAnsi" w:cs="Arial"/>
        </w:rPr>
        <w:t xml:space="preserve">/2022 ze dne 20. 1. 2022. </w:t>
      </w:r>
    </w:p>
    <w:p w14:paraId="1FEBC4B2" w14:textId="40EEB4E9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Veškeré písemnosti adresované jednou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stranou druhé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straně budou doručovány na adresu sídla dané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strany. Za doručenou se považuje i taková písemnost, která se vrátí odesílateli jako nedoručená, neboť si ji adresát odmítl převzít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protože adresát nebyl na doručovací adrese zastižen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se na ní nezdržuje.</w:t>
      </w:r>
    </w:p>
    <w:p w14:paraId="32E5ADFE" w14:textId="28B8A794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 xml:space="preserve">Tato </w:t>
      </w:r>
      <w:r w:rsidR="00EB2129">
        <w:t>S</w:t>
      </w:r>
      <w:r w:rsidRPr="00EC60F0">
        <w:t xml:space="preserve">mlouva nabývá platnosti dnem podpisu obou </w:t>
      </w:r>
      <w:r w:rsidR="00AC2B0A">
        <w:t>S</w:t>
      </w:r>
      <w:r w:rsidRPr="00EC60F0">
        <w:t>mluvních stran</w:t>
      </w:r>
      <w:r w:rsidR="00EB58E9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594D6DF2" w14:textId="12B9078D" w:rsidR="00507E4B" w:rsidRPr="00507E4B" w:rsidRDefault="00507E4B" w:rsidP="00507E4B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</w:t>
      </w:r>
      <w:r w:rsidR="00AC2B0A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mlouva byla zveřejněna v registru smluv vedeném Ministerstvem vnitra ČR. </w:t>
      </w:r>
      <w:r w:rsidRPr="00507E4B">
        <w:rPr>
          <w:rFonts w:asciiTheme="minorHAnsi" w:hAnsiTheme="minorHAnsi" w:cstheme="minorHAnsi"/>
          <w:bCs/>
        </w:rPr>
        <w:t>Z</w:t>
      </w:r>
      <w:r w:rsidRPr="00507E4B">
        <w:rPr>
          <w:rFonts w:asciiTheme="minorHAnsi" w:hAnsiTheme="minorHAnsi" w:cstheme="minorHAnsi"/>
        </w:rPr>
        <w:t xml:space="preserve">veřejnění této </w:t>
      </w:r>
      <w:r w:rsidR="002445CB">
        <w:rPr>
          <w:rFonts w:asciiTheme="minorHAnsi" w:hAnsiTheme="minorHAnsi" w:cstheme="minorHAnsi"/>
        </w:rPr>
        <w:t>S</w:t>
      </w:r>
      <w:r w:rsidRPr="00507E4B">
        <w:rPr>
          <w:rFonts w:asciiTheme="minorHAnsi" w:hAnsiTheme="minorHAnsi" w:cstheme="minorHAnsi"/>
        </w:rPr>
        <w:t xml:space="preserve">mlouvy v registru smluv včetně zajištění veškerých kroků a potřebných jednání zajistí </w:t>
      </w:r>
      <w:r>
        <w:rPr>
          <w:rFonts w:asciiTheme="minorHAnsi" w:hAnsiTheme="minorHAnsi" w:cstheme="minorHAnsi"/>
        </w:rPr>
        <w:t>Akcionář</w:t>
      </w:r>
      <w:r w:rsidRPr="00507E4B">
        <w:rPr>
          <w:rFonts w:asciiTheme="minorHAnsi" w:hAnsiTheme="minorHAnsi" w:cstheme="minorHAnsi"/>
        </w:rPr>
        <w:t xml:space="preserve">, a to bez zbytečného odkladu, nejpozději do tří (3) dnů po uzavření této </w:t>
      </w:r>
      <w:r w:rsidR="00EB2129">
        <w:rPr>
          <w:rFonts w:asciiTheme="minorHAnsi" w:hAnsiTheme="minorHAnsi" w:cstheme="minorHAnsi"/>
        </w:rPr>
        <w:t>S</w:t>
      </w:r>
      <w:r w:rsidRPr="00507E4B">
        <w:rPr>
          <w:rFonts w:asciiTheme="minorHAnsi" w:hAnsiTheme="minorHAnsi" w:cstheme="minorHAnsi"/>
        </w:rPr>
        <w:t xml:space="preserve">mlouvy a bude o něm bezodkladně, nejpozději do tří (3) dnů od jejího </w:t>
      </w:r>
      <w:r w:rsidRPr="00507E4B">
        <w:rPr>
          <w:rFonts w:asciiTheme="minorHAnsi" w:hAnsiTheme="minorHAnsi" w:cstheme="minorHAnsi"/>
          <w:color w:val="000000" w:themeColor="text1"/>
        </w:rPr>
        <w:t xml:space="preserve">zveřejnění informovat </w:t>
      </w:r>
      <w:r>
        <w:rPr>
          <w:rFonts w:asciiTheme="minorHAnsi" w:hAnsiTheme="minorHAnsi" w:cstheme="minorHAnsi"/>
          <w:color w:val="000000" w:themeColor="text1"/>
        </w:rPr>
        <w:t>Společnost</w:t>
      </w:r>
      <w:r w:rsidRPr="00507E4B">
        <w:rPr>
          <w:rFonts w:asciiTheme="minorHAnsi" w:hAnsiTheme="minorHAnsi" w:cstheme="minorHAnsi"/>
          <w:color w:val="000000" w:themeColor="text1"/>
        </w:rPr>
        <w:t>.</w:t>
      </w:r>
    </w:p>
    <w:p w14:paraId="6BE95641" w14:textId="18F227C6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 xml:space="preserve">Smluvní strany prohlašují, že žádná část </w:t>
      </w:r>
      <w:r w:rsidR="00AC2B0A">
        <w:t>S</w:t>
      </w:r>
      <w:r w:rsidRPr="00585135">
        <w:t>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05E1BF18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</w:t>
      </w:r>
      <w:r w:rsidR="002445CB">
        <w:t>S</w:t>
      </w:r>
      <w:r>
        <w:t xml:space="preserve">mlouva je vyhotovena ve 2 stejnopisech, z nichž </w:t>
      </w:r>
      <w:r w:rsidR="00C40341">
        <w:t>Akcionář</w:t>
      </w:r>
      <w:r>
        <w:t xml:space="preserve"> obdrží 1 stejnopis a Společnost 1 stejnopis.</w:t>
      </w:r>
    </w:p>
    <w:p w14:paraId="3246B520" w14:textId="49BE1C00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</w:t>
      </w:r>
      <w:r w:rsidR="00AC2B0A">
        <w:t>S</w:t>
      </w:r>
      <w:r>
        <w:t>mlouvu před jejím podepsáním přečetly, že byla uzavřena po vzájemném projednání podle jejich pravé a svobodné vůle, že jejímu obsahu porozuměly a svůj projev vůle učinily vážně, určitě, srozumitelně, dobrovolně</w:t>
      </w:r>
      <w:r w:rsidR="00BA100B">
        <w:t>,</w:t>
      </w:r>
      <w:r>
        <w:t xml:space="preserve"> a nikoliv v</w:t>
      </w:r>
      <w:r w:rsidR="00EB2129">
        <w:t> </w:t>
      </w:r>
      <w:r>
        <w:t>tísni nebo za nápadně nevýhodných podmínek, a že se dohodly na celém jejím obsahu, což stvrzují svými podpisy.</w:t>
      </w:r>
    </w:p>
    <w:p w14:paraId="338DFD75" w14:textId="172917DF" w:rsidR="004C7F0A" w:rsidRDefault="004C7F0A" w:rsidP="004C7F0A">
      <w:pPr>
        <w:spacing w:after="120"/>
      </w:pPr>
    </w:p>
    <w:tbl>
      <w:tblPr>
        <w:tblW w:w="499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</w:tblGrid>
      <w:tr w:rsidR="00D51E82" w:rsidRPr="00D51E82" w14:paraId="7BB89457" w14:textId="77777777" w:rsidTr="00D51E82">
        <w:trPr>
          <w:trHeight w:val="294"/>
        </w:trPr>
        <w:tc>
          <w:tcPr>
            <w:tcW w:w="3832" w:type="dxa"/>
          </w:tcPr>
          <w:p w14:paraId="6E7087F3" w14:textId="77777777" w:rsidR="007E7E6D" w:rsidRDefault="007E7E6D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54FEDF91" w14:textId="77777777" w:rsidR="007E7E6D" w:rsidRDefault="007E7E6D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3D16839" w14:textId="372A8F99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lastRenderedPageBreak/>
              <w:t>V</w:t>
            </w:r>
            <w:r w:rsidR="00600C66">
              <w:rPr>
                <w:rFonts w:eastAsia="Times New Roman" w:cstheme="minorHAnsi"/>
                <w:lang w:eastAsia="cs-CZ"/>
              </w:rPr>
              <w:t xml:space="preserve"> Pardubicích</w:t>
            </w:r>
            <w:r w:rsidRPr="00D51E82">
              <w:rPr>
                <w:rFonts w:eastAsia="Times New Roman" w:cstheme="minorHAnsi"/>
                <w:lang w:eastAsia="cs-CZ"/>
              </w:rPr>
              <w:t xml:space="preserve"> dne</w:t>
            </w:r>
            <w:r w:rsidR="00A92284">
              <w:rPr>
                <w:rFonts w:eastAsia="Times New Roman" w:cstheme="minorHAnsi"/>
                <w:lang w:eastAsia="cs-CZ"/>
              </w:rPr>
              <w:t xml:space="preserve"> 14.2.2022</w:t>
            </w:r>
          </w:p>
          <w:p w14:paraId="1397F327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4757EB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1FFA7DC2" w14:textId="77777777" w:rsidTr="00D51E8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731FD047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26862B9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4439DDF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10C2F35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78037833" w14:textId="77777777" w:rsidTr="00D51E8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67B73B17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Statutární město Pardubice</w:t>
            </w:r>
          </w:p>
          <w:p w14:paraId="7B62C35C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Ing. Martin Charvát</w:t>
            </w:r>
          </w:p>
          <w:p w14:paraId="16ED90BE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primátor</w:t>
            </w:r>
          </w:p>
        </w:tc>
        <w:tc>
          <w:tcPr>
            <w:tcW w:w="1164" w:type="dxa"/>
          </w:tcPr>
          <w:p w14:paraId="32D6874A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82743EC" w14:textId="58925BD8" w:rsidR="00D51E82" w:rsidRDefault="00D51E82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p w14:paraId="01DA52B3" w14:textId="77777777" w:rsidR="000E4983" w:rsidRPr="00D51E82" w:rsidRDefault="000E4983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164"/>
        <w:gridCol w:w="4076"/>
      </w:tblGrid>
      <w:tr w:rsidR="00D51E82" w:rsidRPr="00D51E82" w14:paraId="0A55383F" w14:textId="77777777" w:rsidTr="00632E7B">
        <w:trPr>
          <w:trHeight w:val="294"/>
        </w:trPr>
        <w:tc>
          <w:tcPr>
            <w:tcW w:w="3861" w:type="dxa"/>
          </w:tcPr>
          <w:p w14:paraId="0B08AE4A" w14:textId="5B74A98A" w:rsidR="00600C66" w:rsidRPr="00D51E82" w:rsidRDefault="00600C66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</w:t>
            </w:r>
            <w:r>
              <w:rPr>
                <w:rFonts w:eastAsia="Times New Roman" w:cstheme="minorHAnsi"/>
                <w:lang w:eastAsia="cs-CZ"/>
              </w:rPr>
              <w:t xml:space="preserve"> Pardubicích</w:t>
            </w:r>
            <w:r w:rsidRPr="00D51E82">
              <w:rPr>
                <w:rFonts w:eastAsia="Times New Roman" w:cstheme="minorHAnsi"/>
                <w:lang w:eastAsia="cs-CZ"/>
              </w:rPr>
              <w:t xml:space="preserve"> dne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A92284">
              <w:rPr>
                <w:rFonts w:eastAsia="Times New Roman" w:cstheme="minorHAnsi"/>
                <w:lang w:eastAsia="cs-CZ"/>
              </w:rPr>
              <w:t>14.2.2022</w:t>
            </w:r>
          </w:p>
          <w:p w14:paraId="3568E013" w14:textId="7E6F331C" w:rsidR="00D51E82" w:rsidRPr="00600C66" w:rsidRDefault="00D51E82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</w:p>
        </w:tc>
        <w:tc>
          <w:tcPr>
            <w:tcW w:w="1164" w:type="dxa"/>
          </w:tcPr>
          <w:p w14:paraId="1369009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</w:tcPr>
          <w:p w14:paraId="7A75F0DD" w14:textId="058974F7" w:rsidR="00600C66" w:rsidRPr="00D51E82" w:rsidRDefault="00600C66" w:rsidP="00600C66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</w:p>
          <w:p w14:paraId="3E4933FE" w14:textId="00A95030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</w:p>
          <w:p w14:paraId="195C7084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="000E4983" w:rsidRPr="00D51E82" w14:paraId="621D4710" w14:textId="77777777" w:rsidTr="000D3722">
        <w:trPr>
          <w:gridAfter w:val="2"/>
          <w:wAfter w:w="5240" w:type="dxa"/>
          <w:trHeight w:val="903"/>
        </w:trPr>
        <w:tc>
          <w:tcPr>
            <w:tcW w:w="3861" w:type="dxa"/>
            <w:tcBorders>
              <w:bottom w:val="single" w:sz="4" w:space="0" w:color="auto"/>
            </w:tcBorders>
          </w:tcPr>
          <w:p w14:paraId="529C1AE0" w14:textId="77777777" w:rsidR="000E4983" w:rsidRPr="00D51E82" w:rsidRDefault="000E4983" w:rsidP="000D372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49BFE767" w14:textId="77777777" w:rsidR="000E4983" w:rsidRPr="00D51E82" w:rsidRDefault="000E4983" w:rsidP="000D372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0E4983" w:rsidRPr="00D51E82" w14:paraId="5325B033" w14:textId="77777777" w:rsidTr="000D3722">
        <w:trPr>
          <w:gridAfter w:val="2"/>
          <w:wAfter w:w="5240" w:type="dxa"/>
          <w:trHeight w:val="50"/>
        </w:trPr>
        <w:tc>
          <w:tcPr>
            <w:tcW w:w="3861" w:type="dxa"/>
            <w:tcBorders>
              <w:top w:val="single" w:sz="4" w:space="0" w:color="auto"/>
            </w:tcBorders>
          </w:tcPr>
          <w:p w14:paraId="183C1931" w14:textId="1777C086" w:rsidR="000E4983" w:rsidRPr="00D51E82" w:rsidRDefault="000E4983" w:rsidP="000D372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Dopravní podnik města Pardubic a.s</w:t>
            </w:r>
            <w:r w:rsidRPr="00D51E82">
              <w:rPr>
                <w:rFonts w:eastAsia="Times New Roman" w:cstheme="minorHAnsi"/>
                <w:b/>
                <w:lang w:eastAsia="cs-CZ"/>
              </w:rPr>
              <w:t>.</w:t>
            </w:r>
          </w:p>
          <w:p w14:paraId="549F2140" w14:textId="670CD979" w:rsidR="000E4983" w:rsidRPr="00D51E82" w:rsidRDefault="000E4983" w:rsidP="000D372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>
              <w:rPr>
                <w:rFonts w:eastAsia="Times New Roman" w:cstheme="minorHAnsi"/>
                <w:color w:val="000000"/>
                <w:lang w:eastAsia="cs-CZ" w:bidi="cs-CZ"/>
              </w:rPr>
              <w:t>Ing. Tomáš Pelikán</w:t>
            </w:r>
          </w:p>
          <w:p w14:paraId="77CB73C8" w14:textId="4378B606" w:rsidR="000E4983" w:rsidRPr="00D51E82" w:rsidRDefault="000E4983" w:rsidP="000D372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 w:bidi="cs-CZ"/>
              </w:rPr>
              <w:t>místopředseda</w:t>
            </w: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 xml:space="preserve"> představenstva</w:t>
            </w:r>
          </w:p>
        </w:tc>
      </w:tr>
    </w:tbl>
    <w:p w14:paraId="1E85887A" w14:textId="77777777" w:rsidR="00D51E82" w:rsidRDefault="00D51E82" w:rsidP="004C7F0A">
      <w:pPr>
        <w:spacing w:after="120"/>
      </w:pPr>
    </w:p>
    <w:sectPr w:rsidR="00D51E82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0ED2"/>
    <w:rsid w:val="00012123"/>
    <w:rsid w:val="00015A02"/>
    <w:rsid w:val="00025286"/>
    <w:rsid w:val="000342D5"/>
    <w:rsid w:val="000529D1"/>
    <w:rsid w:val="00094F9A"/>
    <w:rsid w:val="000B3DF7"/>
    <w:rsid w:val="000E4983"/>
    <w:rsid w:val="00101D3F"/>
    <w:rsid w:val="001045A4"/>
    <w:rsid w:val="00106129"/>
    <w:rsid w:val="00122C59"/>
    <w:rsid w:val="00127E07"/>
    <w:rsid w:val="00135671"/>
    <w:rsid w:val="00182E70"/>
    <w:rsid w:val="00194F8C"/>
    <w:rsid w:val="001A15C6"/>
    <w:rsid w:val="001A740D"/>
    <w:rsid w:val="001C475F"/>
    <w:rsid w:val="001E214E"/>
    <w:rsid w:val="001E72BA"/>
    <w:rsid w:val="002445CB"/>
    <w:rsid w:val="0025604C"/>
    <w:rsid w:val="002C44BD"/>
    <w:rsid w:val="002D5F17"/>
    <w:rsid w:val="002E6FA1"/>
    <w:rsid w:val="00360E41"/>
    <w:rsid w:val="0038669B"/>
    <w:rsid w:val="00386AB8"/>
    <w:rsid w:val="003922D0"/>
    <w:rsid w:val="003A2778"/>
    <w:rsid w:val="003A7B6C"/>
    <w:rsid w:val="003B2205"/>
    <w:rsid w:val="00453F2C"/>
    <w:rsid w:val="0046148E"/>
    <w:rsid w:val="0048435A"/>
    <w:rsid w:val="004C7F0A"/>
    <w:rsid w:val="004D5878"/>
    <w:rsid w:val="00502652"/>
    <w:rsid w:val="00507E4B"/>
    <w:rsid w:val="005102D9"/>
    <w:rsid w:val="0054582A"/>
    <w:rsid w:val="005459AF"/>
    <w:rsid w:val="00562959"/>
    <w:rsid w:val="00584012"/>
    <w:rsid w:val="00585135"/>
    <w:rsid w:val="00595E60"/>
    <w:rsid w:val="00600C66"/>
    <w:rsid w:val="00605583"/>
    <w:rsid w:val="00626DAF"/>
    <w:rsid w:val="00626E39"/>
    <w:rsid w:val="006C79CB"/>
    <w:rsid w:val="00727AB0"/>
    <w:rsid w:val="007A55DA"/>
    <w:rsid w:val="007B76C8"/>
    <w:rsid w:val="007E0D82"/>
    <w:rsid w:val="007E7E6D"/>
    <w:rsid w:val="007F2380"/>
    <w:rsid w:val="007F5EF4"/>
    <w:rsid w:val="00801CA1"/>
    <w:rsid w:val="008064E3"/>
    <w:rsid w:val="008323DF"/>
    <w:rsid w:val="00850D8E"/>
    <w:rsid w:val="00853397"/>
    <w:rsid w:val="008575E2"/>
    <w:rsid w:val="00875E39"/>
    <w:rsid w:val="00877B0C"/>
    <w:rsid w:val="00897075"/>
    <w:rsid w:val="008A2BBD"/>
    <w:rsid w:val="008B34A0"/>
    <w:rsid w:val="008F4807"/>
    <w:rsid w:val="009128A2"/>
    <w:rsid w:val="00930382"/>
    <w:rsid w:val="009327E1"/>
    <w:rsid w:val="009504D9"/>
    <w:rsid w:val="00972B4B"/>
    <w:rsid w:val="009A388D"/>
    <w:rsid w:val="009E5B9B"/>
    <w:rsid w:val="009F0E76"/>
    <w:rsid w:val="009F2797"/>
    <w:rsid w:val="00A83E46"/>
    <w:rsid w:val="00A92284"/>
    <w:rsid w:val="00AA5300"/>
    <w:rsid w:val="00AC2B0A"/>
    <w:rsid w:val="00B131BD"/>
    <w:rsid w:val="00B36774"/>
    <w:rsid w:val="00B51410"/>
    <w:rsid w:val="00BA100B"/>
    <w:rsid w:val="00BC5832"/>
    <w:rsid w:val="00BF1923"/>
    <w:rsid w:val="00C40341"/>
    <w:rsid w:val="00C45035"/>
    <w:rsid w:val="00CA3C57"/>
    <w:rsid w:val="00D51E82"/>
    <w:rsid w:val="00D553DF"/>
    <w:rsid w:val="00D57D8E"/>
    <w:rsid w:val="00DA786B"/>
    <w:rsid w:val="00DE5BFE"/>
    <w:rsid w:val="00E23A05"/>
    <w:rsid w:val="00E251C1"/>
    <w:rsid w:val="00EB11F0"/>
    <w:rsid w:val="00EB2129"/>
    <w:rsid w:val="00EB58E9"/>
    <w:rsid w:val="00EC60F0"/>
    <w:rsid w:val="00F457B8"/>
    <w:rsid w:val="00F50B47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507E4B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507E4B"/>
    <w:pPr>
      <w:numPr>
        <w:numId w:val="13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4-BS">
    <w:name w:val="Nadpis 4 - BS"/>
    <w:basedOn w:val="Nadpis2-BS"/>
    <w:uiPriority w:val="99"/>
    <w:qFormat/>
    <w:rsid w:val="00507E4B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507E4B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507E4B"/>
    <w:pPr>
      <w:numPr>
        <w:ilvl w:val="2"/>
      </w:numPr>
      <w:tabs>
        <w:tab w:val="clear" w:pos="1134"/>
        <w:tab w:val="num" w:pos="360"/>
      </w:tabs>
      <w:ind w:left="1276" w:hanging="709"/>
    </w:pPr>
  </w:style>
  <w:style w:type="character" w:customStyle="1" w:styleId="Nadpis2-BSChar">
    <w:name w:val="Nadpis 2 - BS Char"/>
    <w:link w:val="Nadpis2-BS"/>
    <w:uiPriority w:val="99"/>
    <w:locked/>
    <w:rsid w:val="00507E4B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8118</BodJednani>
    <Navrh xmlns="df30a891-99dc-44a0-9782-3a4c8c525d86">32923</Navrh>
    <StatusJednani xmlns="f94004b3-5c85-4b6f-b2cb-b6e165aced0d">Otevřeno</StatusJednani>
    <Jednani xmlns="f94004b3-5c85-4b6f-b2cb-b6e165aced0d">419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CB436CEB-C2CD-40A6-9501-93CEB117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C27-C027-433F-85D4-9733ED89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C31F-A9B7-482F-94AD-DBBE3147B92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94004b3-5c85-4b6f-b2cb-b6e165aced0d"/>
    <ds:schemaRef ds:uri="http://purl.org/dc/elements/1.1/"/>
    <ds:schemaRef ds:uri="http://schemas.microsoft.com/office/infopath/2007/PartnerControls"/>
    <ds:schemaRef ds:uri="http://schemas.microsoft.com/office/2006/metadata/properties"/>
    <ds:schemaRef ds:uri="df30a891-99dc-44a0-9782-3a4c8c525d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89D964-C751-4F66-89F8-0E891F3526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5.1.3_Příloha č. 3_Smlouva o poskytnutí příplatku_SMP_HC_fin-1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1_Smlouva o poskytnutí peněžitého příplatku (002)</dc:title>
  <dc:creator>Lucie Ficková</dc:creator>
  <cp:lastModifiedBy>Holeková Michaela</cp:lastModifiedBy>
  <cp:revision>3</cp:revision>
  <cp:lastPrinted>2022-01-10T12:04:00Z</cp:lastPrinted>
  <dcterms:created xsi:type="dcterms:W3CDTF">2022-02-14T08:48:00Z</dcterms:created>
  <dcterms:modified xsi:type="dcterms:W3CDTF">2022-02-14T08:49:00Z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6698100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