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0A962" w14:textId="77777777" w:rsidR="00C55835" w:rsidRPr="00511711" w:rsidRDefault="00C55835" w:rsidP="00C55835">
      <w:pPr>
        <w:tabs>
          <w:tab w:val="left" w:pos="5387"/>
          <w:tab w:val="left" w:pos="5670"/>
        </w:tabs>
        <w:rPr>
          <w:rFonts w:ascii="Arial" w:hAnsi="Arial" w:cs="Arial"/>
          <w:sz w:val="23"/>
          <w:szCs w:val="23"/>
        </w:rPr>
      </w:pPr>
    </w:p>
    <w:p w14:paraId="08B5DB0F" w14:textId="77777777" w:rsidR="00A0623D" w:rsidRDefault="005C22E9" w:rsidP="00A0623D">
      <w:pPr>
        <w:ind w:left="3540" w:firstLine="708"/>
        <w:outlineLvl w:val="0"/>
        <w:rPr>
          <w:rFonts w:ascii="Arial" w:hAnsi="Arial" w:cs="Arial"/>
          <w:b/>
          <w:sz w:val="28"/>
          <w:szCs w:val="28"/>
        </w:rPr>
      </w:pPr>
      <w:r>
        <w:rPr>
          <w:rFonts w:ascii="Arial" w:hAnsi="Arial" w:cs="Arial"/>
          <w:b/>
          <w:sz w:val="28"/>
          <w:szCs w:val="28"/>
        </w:rPr>
        <w:t xml:space="preserve"> </w:t>
      </w:r>
      <w:r w:rsidR="00A0623D">
        <w:rPr>
          <w:rFonts w:ascii="Arial" w:hAnsi="Arial" w:cs="Arial"/>
          <w:b/>
          <w:sz w:val="28"/>
          <w:szCs w:val="28"/>
        </w:rPr>
        <w:t xml:space="preserve">Smlouva </w:t>
      </w:r>
    </w:p>
    <w:p w14:paraId="604EEB5E" w14:textId="24B1E1E7" w:rsidR="00C55835" w:rsidRDefault="00A0623D" w:rsidP="00A0623D">
      <w:pPr>
        <w:outlineLvl w:val="0"/>
        <w:rPr>
          <w:rFonts w:ascii="Arial" w:hAnsi="Arial" w:cs="Arial"/>
          <w:b/>
          <w:sz w:val="28"/>
          <w:szCs w:val="28"/>
        </w:rPr>
      </w:pPr>
      <w:r>
        <w:rPr>
          <w:rFonts w:ascii="Arial" w:hAnsi="Arial" w:cs="Arial"/>
          <w:b/>
          <w:sz w:val="28"/>
          <w:szCs w:val="28"/>
        </w:rPr>
        <w:t xml:space="preserve">                                           o zpracování a dodávce</w:t>
      </w:r>
    </w:p>
    <w:p w14:paraId="2BDF3B15" w14:textId="782D6C20" w:rsidR="00C55835" w:rsidRPr="00A0623D" w:rsidRDefault="00A0623D" w:rsidP="00A0623D">
      <w:pPr>
        <w:outlineLvl w:val="0"/>
        <w:rPr>
          <w:rFonts w:ascii="Arial" w:hAnsi="Arial" w:cs="Arial"/>
          <w:b/>
          <w:sz w:val="28"/>
          <w:szCs w:val="28"/>
        </w:rPr>
      </w:pPr>
      <w:r>
        <w:rPr>
          <w:rFonts w:ascii="Arial" w:hAnsi="Arial" w:cs="Arial"/>
          <w:b/>
          <w:sz w:val="28"/>
          <w:szCs w:val="28"/>
        </w:rPr>
        <w:t xml:space="preserve">                                         dokumentace zdolávání požárů</w:t>
      </w:r>
    </w:p>
    <w:p w14:paraId="1191F1D3" w14:textId="77777777" w:rsidR="00C55835" w:rsidRPr="00511711" w:rsidRDefault="00C55835" w:rsidP="00C55835">
      <w:pPr>
        <w:jc w:val="both"/>
        <w:rPr>
          <w:rFonts w:ascii="Arial" w:hAnsi="Arial" w:cs="Arial"/>
          <w:i/>
          <w:sz w:val="23"/>
          <w:szCs w:val="23"/>
        </w:rPr>
      </w:pPr>
    </w:p>
    <w:p w14:paraId="26F6F875" w14:textId="77777777" w:rsidR="00C55835" w:rsidRPr="00511711" w:rsidRDefault="00C55835" w:rsidP="00C55835">
      <w:pPr>
        <w:jc w:val="center"/>
        <w:rPr>
          <w:rFonts w:ascii="Arial" w:hAnsi="Arial" w:cs="Arial"/>
          <w:sz w:val="23"/>
          <w:szCs w:val="23"/>
        </w:rPr>
      </w:pPr>
      <w:r w:rsidRPr="00511711">
        <w:rPr>
          <w:rFonts w:ascii="Arial" w:hAnsi="Arial" w:cs="Arial"/>
          <w:i/>
          <w:sz w:val="23"/>
          <w:szCs w:val="23"/>
        </w:rPr>
        <w:t>(dále jen „smlouva“)</w:t>
      </w:r>
    </w:p>
    <w:p w14:paraId="464643DB" w14:textId="77777777" w:rsidR="00C55835" w:rsidRPr="00511711" w:rsidRDefault="00C55835" w:rsidP="00C55835">
      <w:pPr>
        <w:rPr>
          <w:rFonts w:ascii="Arial" w:hAnsi="Arial" w:cs="Arial"/>
          <w:sz w:val="23"/>
          <w:szCs w:val="23"/>
        </w:rPr>
      </w:pPr>
      <w:r w:rsidRPr="00511711">
        <w:rPr>
          <w:rFonts w:ascii="Arial" w:hAnsi="Arial" w:cs="Arial"/>
          <w:sz w:val="23"/>
          <w:szCs w:val="23"/>
        </w:rPr>
        <w:t>mezi smluvními stranami</w:t>
      </w:r>
      <w:r w:rsidRPr="00511711">
        <w:rPr>
          <w:rFonts w:ascii="Arial" w:hAnsi="Arial" w:cs="Arial"/>
          <w:sz w:val="23"/>
          <w:szCs w:val="23"/>
        </w:rPr>
        <w:tab/>
      </w:r>
    </w:p>
    <w:p w14:paraId="10A5FA3C" w14:textId="77777777" w:rsidR="00C55835" w:rsidRPr="00511711" w:rsidRDefault="00C55835" w:rsidP="00C55835">
      <w:pPr>
        <w:tabs>
          <w:tab w:val="left" w:pos="2410"/>
        </w:tabs>
        <w:ind w:left="2410" w:hanging="2410"/>
        <w:jc w:val="both"/>
        <w:rPr>
          <w:rFonts w:ascii="Arial" w:hAnsi="Arial" w:cs="Arial"/>
          <w:b/>
          <w:sz w:val="23"/>
          <w:szCs w:val="23"/>
          <w:u w:val="single"/>
        </w:rPr>
      </w:pPr>
    </w:p>
    <w:tbl>
      <w:tblPr>
        <w:tblW w:w="9468" w:type="dxa"/>
        <w:tblLook w:val="0000" w:firstRow="0" w:lastRow="0" w:firstColumn="0" w:lastColumn="0" w:noHBand="0" w:noVBand="0"/>
      </w:tblPr>
      <w:tblGrid>
        <w:gridCol w:w="2448"/>
        <w:gridCol w:w="7020"/>
      </w:tblGrid>
      <w:tr w:rsidR="00C55835" w:rsidRPr="00272722" w14:paraId="1E157E83" w14:textId="77777777" w:rsidTr="001A736F">
        <w:tc>
          <w:tcPr>
            <w:tcW w:w="2448" w:type="dxa"/>
          </w:tcPr>
          <w:p w14:paraId="4A7D82D3" w14:textId="77777777" w:rsidR="00C55835" w:rsidRPr="00511711" w:rsidRDefault="00C55835" w:rsidP="001A736F">
            <w:pPr>
              <w:spacing w:before="60"/>
              <w:rPr>
                <w:rFonts w:ascii="Arial" w:hAnsi="Arial" w:cs="Arial"/>
                <w:b/>
                <w:color w:val="000000"/>
                <w:sz w:val="23"/>
                <w:szCs w:val="23"/>
              </w:rPr>
            </w:pPr>
            <w:r w:rsidRPr="00511711">
              <w:rPr>
                <w:rFonts w:ascii="Arial" w:hAnsi="Arial" w:cs="Arial"/>
                <w:b/>
                <w:color w:val="000000"/>
                <w:sz w:val="23"/>
                <w:szCs w:val="23"/>
              </w:rPr>
              <w:t>Objednatel:</w:t>
            </w:r>
          </w:p>
          <w:p w14:paraId="4C10A6E1" w14:textId="77777777" w:rsidR="00C55835" w:rsidRPr="00511711" w:rsidRDefault="00C55835" w:rsidP="001A736F">
            <w:pPr>
              <w:spacing w:before="60"/>
              <w:rPr>
                <w:rFonts w:ascii="Arial" w:hAnsi="Arial" w:cs="Arial"/>
                <w:b/>
                <w:sz w:val="23"/>
                <w:szCs w:val="23"/>
              </w:rPr>
            </w:pPr>
          </w:p>
          <w:p w14:paraId="35DED17E" w14:textId="77777777" w:rsidR="00C55835" w:rsidRPr="00511711" w:rsidRDefault="00C55835" w:rsidP="001A736F">
            <w:pPr>
              <w:spacing w:before="60"/>
              <w:rPr>
                <w:rFonts w:ascii="Arial" w:hAnsi="Arial" w:cs="Arial"/>
                <w:sz w:val="23"/>
                <w:szCs w:val="23"/>
                <w:u w:val="single"/>
              </w:rPr>
            </w:pPr>
            <w:r w:rsidRPr="00511711">
              <w:rPr>
                <w:rFonts w:ascii="Arial" w:hAnsi="Arial" w:cs="Arial"/>
                <w:sz w:val="23"/>
                <w:szCs w:val="23"/>
                <w:u w:val="single"/>
              </w:rPr>
              <w:t>Název:</w:t>
            </w:r>
          </w:p>
          <w:p w14:paraId="40179AC0" w14:textId="61D31DB9" w:rsidR="00C55835" w:rsidRPr="00511711" w:rsidRDefault="00C55835" w:rsidP="001A736F">
            <w:pPr>
              <w:spacing w:before="60"/>
              <w:rPr>
                <w:rFonts w:ascii="Arial" w:hAnsi="Arial" w:cs="Arial"/>
                <w:sz w:val="23"/>
                <w:szCs w:val="23"/>
              </w:rPr>
            </w:pPr>
          </w:p>
          <w:p w14:paraId="649898A1" w14:textId="7B28281B" w:rsidR="00F141A2" w:rsidRDefault="00F141A2" w:rsidP="001A736F">
            <w:pPr>
              <w:spacing w:before="60"/>
              <w:rPr>
                <w:rFonts w:ascii="Arial" w:hAnsi="Arial" w:cs="Arial"/>
                <w:b/>
                <w:sz w:val="23"/>
                <w:szCs w:val="23"/>
              </w:rPr>
            </w:pPr>
          </w:p>
          <w:p w14:paraId="54C4785A" w14:textId="77777777" w:rsidR="00F141A2" w:rsidRPr="00F141A2" w:rsidRDefault="00F141A2" w:rsidP="00F141A2">
            <w:pPr>
              <w:rPr>
                <w:rFonts w:ascii="Arial" w:hAnsi="Arial" w:cs="Arial"/>
                <w:sz w:val="23"/>
                <w:szCs w:val="23"/>
              </w:rPr>
            </w:pPr>
          </w:p>
          <w:p w14:paraId="4E979536" w14:textId="1049E4CC" w:rsidR="00F141A2" w:rsidRDefault="00F141A2" w:rsidP="00F141A2">
            <w:pPr>
              <w:rPr>
                <w:rFonts w:ascii="Arial" w:hAnsi="Arial" w:cs="Arial"/>
                <w:sz w:val="23"/>
                <w:szCs w:val="23"/>
              </w:rPr>
            </w:pPr>
          </w:p>
          <w:p w14:paraId="7DDB2040" w14:textId="3B9EAD73" w:rsidR="00C55835" w:rsidRPr="00F141A2" w:rsidRDefault="00F141A2" w:rsidP="00F141A2">
            <w:pPr>
              <w:rPr>
                <w:rFonts w:ascii="Arial" w:hAnsi="Arial" w:cs="Arial"/>
                <w:sz w:val="23"/>
                <w:szCs w:val="23"/>
              </w:rPr>
            </w:pPr>
            <w:r>
              <w:rPr>
                <w:rFonts w:ascii="Arial" w:hAnsi="Arial" w:cs="Arial"/>
                <w:sz w:val="23"/>
                <w:szCs w:val="23"/>
              </w:rPr>
              <w:t>Sídlo:</w:t>
            </w:r>
          </w:p>
        </w:tc>
        <w:tc>
          <w:tcPr>
            <w:tcW w:w="7020" w:type="dxa"/>
          </w:tcPr>
          <w:p w14:paraId="4D24535F" w14:textId="77777777" w:rsidR="00C55835" w:rsidRPr="00511711" w:rsidRDefault="00C55835" w:rsidP="001A736F">
            <w:pPr>
              <w:spacing w:after="60"/>
              <w:rPr>
                <w:rFonts w:ascii="Arial" w:hAnsi="Arial" w:cs="Arial"/>
                <w:b/>
                <w:sz w:val="23"/>
                <w:szCs w:val="23"/>
              </w:rPr>
            </w:pPr>
          </w:p>
          <w:p w14:paraId="059F3929" w14:textId="77777777" w:rsidR="00C55835" w:rsidRPr="00511711" w:rsidRDefault="00C55835" w:rsidP="001A736F">
            <w:pPr>
              <w:spacing w:after="60"/>
              <w:rPr>
                <w:rFonts w:ascii="Arial" w:hAnsi="Arial" w:cs="Arial"/>
                <w:b/>
                <w:sz w:val="23"/>
                <w:szCs w:val="23"/>
              </w:rPr>
            </w:pPr>
          </w:p>
          <w:p w14:paraId="6EF0464B" w14:textId="77777777" w:rsidR="00F141A2" w:rsidRDefault="009943ED" w:rsidP="001A736F">
            <w:pPr>
              <w:spacing w:after="60"/>
              <w:rPr>
                <w:rFonts w:ascii="Arial" w:hAnsi="Arial" w:cs="Arial"/>
                <w:b/>
                <w:sz w:val="23"/>
                <w:szCs w:val="23"/>
              </w:rPr>
            </w:pPr>
            <w:r>
              <w:rPr>
                <w:rFonts w:ascii="Arial" w:hAnsi="Arial" w:cs="Arial"/>
                <w:b/>
                <w:sz w:val="23"/>
                <w:szCs w:val="23"/>
              </w:rPr>
              <w:t>Psychiatrická nemocnice Horní Beřkovice</w:t>
            </w:r>
            <w:r w:rsidR="00F141A2">
              <w:rPr>
                <w:rFonts w:ascii="Arial" w:hAnsi="Arial" w:cs="Arial"/>
                <w:b/>
                <w:sz w:val="23"/>
                <w:szCs w:val="23"/>
              </w:rPr>
              <w:t xml:space="preserve">, </w:t>
            </w:r>
          </w:p>
          <w:p w14:paraId="48607E9C" w14:textId="12C59187" w:rsidR="00C55835" w:rsidRPr="00F141A2" w:rsidRDefault="00F141A2" w:rsidP="001A736F">
            <w:pPr>
              <w:spacing w:after="60"/>
              <w:rPr>
                <w:rFonts w:ascii="Arial" w:hAnsi="Arial" w:cs="Arial"/>
                <w:sz w:val="23"/>
                <w:szCs w:val="23"/>
              </w:rPr>
            </w:pPr>
            <w:r w:rsidRPr="00F141A2">
              <w:rPr>
                <w:rFonts w:ascii="Arial" w:hAnsi="Arial" w:cs="Arial"/>
                <w:sz w:val="23"/>
                <w:szCs w:val="23"/>
              </w:rPr>
              <w:t xml:space="preserve">státní příspěvková organizace zřízená rozhodnutím MZ ČR – zřizovací listina ve znění změn provedených opatřením MZ ČR ze dne 16. 11. 2021, </w:t>
            </w:r>
            <w:proofErr w:type="gramStart"/>
            <w:r w:rsidRPr="00F141A2">
              <w:rPr>
                <w:rFonts w:ascii="Arial" w:hAnsi="Arial" w:cs="Arial"/>
                <w:sz w:val="23"/>
                <w:szCs w:val="23"/>
              </w:rPr>
              <w:t>č.j.</w:t>
            </w:r>
            <w:proofErr w:type="gramEnd"/>
            <w:r w:rsidRPr="00F141A2">
              <w:rPr>
                <w:rFonts w:ascii="Arial" w:hAnsi="Arial" w:cs="Arial"/>
                <w:sz w:val="23"/>
                <w:szCs w:val="23"/>
              </w:rPr>
              <w:t xml:space="preserve"> MZDR 38214/2021-2/OPŘ</w:t>
            </w:r>
          </w:p>
          <w:p w14:paraId="5170D5E4" w14:textId="77777777" w:rsidR="00F141A2" w:rsidRDefault="00F141A2" w:rsidP="001A736F">
            <w:pPr>
              <w:spacing w:after="60"/>
              <w:rPr>
                <w:rFonts w:ascii="Arial" w:hAnsi="Arial" w:cs="Arial"/>
                <w:sz w:val="23"/>
                <w:szCs w:val="23"/>
              </w:rPr>
            </w:pPr>
          </w:p>
          <w:p w14:paraId="38E600A9" w14:textId="554CD051" w:rsidR="00C55835" w:rsidRPr="00511711" w:rsidRDefault="009943ED" w:rsidP="001A736F">
            <w:pPr>
              <w:spacing w:after="60"/>
              <w:rPr>
                <w:rFonts w:ascii="Arial" w:hAnsi="Arial" w:cs="Arial"/>
                <w:sz w:val="23"/>
                <w:szCs w:val="23"/>
              </w:rPr>
            </w:pPr>
            <w:r>
              <w:rPr>
                <w:rFonts w:ascii="Arial" w:hAnsi="Arial" w:cs="Arial"/>
                <w:sz w:val="23"/>
                <w:szCs w:val="23"/>
              </w:rPr>
              <w:t>Podřipská 1, 411 85 Horní Beřkovice</w:t>
            </w:r>
          </w:p>
          <w:p w14:paraId="6AB43300" w14:textId="613C0B6C" w:rsidR="00C55835" w:rsidRPr="00511711" w:rsidRDefault="00C55835" w:rsidP="001A736F">
            <w:pPr>
              <w:spacing w:after="60"/>
              <w:rPr>
                <w:rFonts w:ascii="Arial" w:hAnsi="Arial" w:cs="Arial"/>
                <w:sz w:val="23"/>
                <w:szCs w:val="23"/>
              </w:rPr>
            </w:pPr>
          </w:p>
        </w:tc>
      </w:tr>
      <w:tr w:rsidR="00C55835" w:rsidRPr="00272722" w14:paraId="1F812819" w14:textId="77777777" w:rsidTr="001A736F">
        <w:tc>
          <w:tcPr>
            <w:tcW w:w="2448" w:type="dxa"/>
          </w:tcPr>
          <w:p w14:paraId="39A33691" w14:textId="77777777" w:rsidR="00C55835" w:rsidRPr="00511711" w:rsidRDefault="00C55835" w:rsidP="001A736F">
            <w:pPr>
              <w:spacing w:before="60" w:after="60"/>
              <w:rPr>
                <w:rFonts w:ascii="Arial" w:hAnsi="Arial" w:cs="Arial"/>
                <w:sz w:val="23"/>
                <w:szCs w:val="23"/>
              </w:rPr>
            </w:pPr>
            <w:r w:rsidRPr="00511711">
              <w:rPr>
                <w:rFonts w:ascii="Arial" w:hAnsi="Arial" w:cs="Arial"/>
                <w:sz w:val="23"/>
                <w:szCs w:val="23"/>
              </w:rPr>
              <w:t>Zastoupen:</w:t>
            </w:r>
          </w:p>
        </w:tc>
        <w:tc>
          <w:tcPr>
            <w:tcW w:w="7020" w:type="dxa"/>
          </w:tcPr>
          <w:p w14:paraId="45711D63" w14:textId="3E5BA32D" w:rsidR="00C55835" w:rsidRPr="00511711" w:rsidRDefault="009613B6" w:rsidP="001A736F">
            <w:pPr>
              <w:spacing w:before="60" w:after="60"/>
              <w:rPr>
                <w:rFonts w:ascii="Arial" w:hAnsi="Arial" w:cs="Arial"/>
                <w:sz w:val="23"/>
                <w:szCs w:val="23"/>
              </w:rPr>
            </w:pPr>
            <w:r w:rsidRPr="009613B6">
              <w:rPr>
                <w:rFonts w:ascii="Arial" w:hAnsi="Arial" w:cs="Arial"/>
                <w:b/>
                <w:bCs/>
                <w:sz w:val="23"/>
                <w:szCs w:val="23"/>
              </w:rPr>
              <w:t>MUDr. Jiřím Tomečkem, MBA, ředitelem</w:t>
            </w:r>
          </w:p>
        </w:tc>
      </w:tr>
      <w:tr w:rsidR="00C55835" w:rsidRPr="00272722" w14:paraId="6B58717E" w14:textId="77777777" w:rsidTr="001A736F">
        <w:tc>
          <w:tcPr>
            <w:tcW w:w="2448" w:type="dxa"/>
          </w:tcPr>
          <w:p w14:paraId="55DC3EC0" w14:textId="597A9132" w:rsidR="00C55835" w:rsidRPr="00511711" w:rsidRDefault="00F141A2" w:rsidP="001A736F">
            <w:pPr>
              <w:spacing w:before="60" w:after="60"/>
              <w:rPr>
                <w:rFonts w:ascii="Arial" w:hAnsi="Arial" w:cs="Arial"/>
                <w:sz w:val="23"/>
                <w:szCs w:val="23"/>
              </w:rPr>
            </w:pPr>
            <w:r>
              <w:rPr>
                <w:rFonts w:ascii="Arial" w:hAnsi="Arial" w:cs="Arial"/>
                <w:sz w:val="23"/>
                <w:szCs w:val="23"/>
              </w:rPr>
              <w:t>IČ</w:t>
            </w:r>
            <w:r w:rsidR="00C55835" w:rsidRPr="00511711">
              <w:rPr>
                <w:rFonts w:ascii="Arial" w:hAnsi="Arial" w:cs="Arial"/>
                <w:sz w:val="23"/>
                <w:szCs w:val="23"/>
              </w:rPr>
              <w:t>:</w:t>
            </w:r>
          </w:p>
        </w:tc>
        <w:tc>
          <w:tcPr>
            <w:tcW w:w="7020" w:type="dxa"/>
          </w:tcPr>
          <w:p w14:paraId="7D601D7E" w14:textId="7C8BB5D5" w:rsidR="00C55835" w:rsidRPr="00511711" w:rsidRDefault="009943ED" w:rsidP="001A736F">
            <w:pPr>
              <w:spacing w:before="60" w:after="60"/>
              <w:rPr>
                <w:rFonts w:ascii="Arial" w:hAnsi="Arial" w:cs="Arial"/>
                <w:sz w:val="23"/>
                <w:szCs w:val="23"/>
              </w:rPr>
            </w:pPr>
            <w:r>
              <w:rPr>
                <w:rFonts w:ascii="Arial" w:hAnsi="Arial" w:cs="Arial"/>
                <w:sz w:val="23"/>
                <w:szCs w:val="23"/>
              </w:rPr>
              <w:t>00673552</w:t>
            </w:r>
          </w:p>
        </w:tc>
      </w:tr>
      <w:tr w:rsidR="00C55835" w:rsidRPr="00272722" w14:paraId="620797C6" w14:textId="77777777" w:rsidTr="001A736F">
        <w:tc>
          <w:tcPr>
            <w:tcW w:w="2448" w:type="dxa"/>
          </w:tcPr>
          <w:p w14:paraId="3B06DF64" w14:textId="77777777" w:rsidR="00C55835" w:rsidRPr="00511711" w:rsidRDefault="00C55835" w:rsidP="001A736F">
            <w:pPr>
              <w:spacing w:before="60" w:after="60"/>
              <w:rPr>
                <w:rFonts w:ascii="Arial" w:hAnsi="Arial" w:cs="Arial"/>
                <w:sz w:val="23"/>
                <w:szCs w:val="23"/>
              </w:rPr>
            </w:pPr>
            <w:r w:rsidRPr="00511711">
              <w:rPr>
                <w:rFonts w:ascii="Arial" w:hAnsi="Arial" w:cs="Arial"/>
                <w:sz w:val="23"/>
                <w:szCs w:val="23"/>
              </w:rPr>
              <w:t>DIČ:</w:t>
            </w:r>
          </w:p>
        </w:tc>
        <w:tc>
          <w:tcPr>
            <w:tcW w:w="7020" w:type="dxa"/>
          </w:tcPr>
          <w:p w14:paraId="11B4D978" w14:textId="50CBCF33" w:rsidR="00C55835" w:rsidRPr="00511711" w:rsidRDefault="00C55835" w:rsidP="001A736F">
            <w:pPr>
              <w:spacing w:before="60" w:after="60"/>
              <w:rPr>
                <w:rFonts w:ascii="Arial" w:hAnsi="Arial" w:cs="Arial"/>
                <w:sz w:val="23"/>
                <w:szCs w:val="23"/>
              </w:rPr>
            </w:pPr>
            <w:r w:rsidRPr="00511711">
              <w:rPr>
                <w:rFonts w:ascii="Arial" w:hAnsi="Arial" w:cs="Arial"/>
                <w:sz w:val="23"/>
                <w:szCs w:val="23"/>
              </w:rPr>
              <w:t>CZ</w:t>
            </w:r>
            <w:r w:rsidR="009943ED">
              <w:rPr>
                <w:rFonts w:ascii="Arial" w:hAnsi="Arial" w:cs="Arial"/>
                <w:sz w:val="23"/>
                <w:szCs w:val="23"/>
              </w:rPr>
              <w:t>673552</w:t>
            </w:r>
          </w:p>
        </w:tc>
      </w:tr>
    </w:tbl>
    <w:p w14:paraId="58567632" w14:textId="77777777" w:rsidR="00C55835" w:rsidRPr="00511711" w:rsidRDefault="00C55835" w:rsidP="00C55835">
      <w:pPr>
        <w:rPr>
          <w:rFonts w:ascii="Arial" w:hAnsi="Arial" w:cs="Arial"/>
          <w:sz w:val="23"/>
          <w:szCs w:val="23"/>
        </w:rPr>
      </w:pPr>
    </w:p>
    <w:p w14:paraId="08015241" w14:textId="77777777" w:rsidR="00C55835" w:rsidRPr="00511711" w:rsidRDefault="00C55835" w:rsidP="00C55835">
      <w:pPr>
        <w:rPr>
          <w:rFonts w:ascii="Arial" w:hAnsi="Arial" w:cs="Arial"/>
          <w:sz w:val="23"/>
          <w:szCs w:val="23"/>
        </w:rPr>
      </w:pPr>
      <w:r w:rsidRPr="00511711">
        <w:rPr>
          <w:rFonts w:ascii="Arial" w:hAnsi="Arial" w:cs="Arial"/>
          <w:sz w:val="23"/>
          <w:szCs w:val="23"/>
        </w:rPr>
        <w:t>(dále jen „objednatel“)</w:t>
      </w:r>
    </w:p>
    <w:p w14:paraId="35BD4548" w14:textId="77777777" w:rsidR="00C55835" w:rsidRPr="00511711" w:rsidRDefault="00C55835" w:rsidP="00C55835">
      <w:pPr>
        <w:jc w:val="center"/>
        <w:rPr>
          <w:rFonts w:ascii="Arial" w:hAnsi="Arial" w:cs="Arial"/>
          <w:sz w:val="23"/>
          <w:szCs w:val="23"/>
        </w:rPr>
      </w:pPr>
    </w:p>
    <w:p w14:paraId="3917A171" w14:textId="77777777" w:rsidR="00C55835" w:rsidRPr="00511711" w:rsidRDefault="00C55835" w:rsidP="00C55835">
      <w:pPr>
        <w:rPr>
          <w:rFonts w:ascii="Arial" w:hAnsi="Arial" w:cs="Arial"/>
          <w:sz w:val="23"/>
          <w:szCs w:val="23"/>
        </w:rPr>
      </w:pPr>
      <w:r w:rsidRPr="00511711">
        <w:rPr>
          <w:rFonts w:ascii="Arial" w:hAnsi="Arial" w:cs="Arial"/>
          <w:sz w:val="23"/>
          <w:szCs w:val="23"/>
        </w:rPr>
        <w:t>a</w:t>
      </w:r>
    </w:p>
    <w:p w14:paraId="5A992E10" w14:textId="77777777" w:rsidR="00C55835" w:rsidRPr="00511711" w:rsidRDefault="00C55835" w:rsidP="00C55835">
      <w:pPr>
        <w:tabs>
          <w:tab w:val="left" w:pos="375"/>
        </w:tabs>
        <w:rPr>
          <w:rFonts w:ascii="Arial" w:hAnsi="Arial" w:cs="Arial"/>
          <w:sz w:val="23"/>
          <w:szCs w:val="23"/>
        </w:rPr>
      </w:pPr>
      <w:r w:rsidRPr="00511711">
        <w:rPr>
          <w:rFonts w:ascii="Arial" w:hAnsi="Arial" w:cs="Arial"/>
          <w:sz w:val="23"/>
          <w:szCs w:val="23"/>
        </w:rPr>
        <w:tab/>
      </w:r>
    </w:p>
    <w:tbl>
      <w:tblPr>
        <w:tblW w:w="9498" w:type="dxa"/>
        <w:tblLook w:val="0000" w:firstRow="0" w:lastRow="0" w:firstColumn="0" w:lastColumn="0" w:noHBand="0" w:noVBand="0"/>
      </w:tblPr>
      <w:tblGrid>
        <w:gridCol w:w="2438"/>
        <w:gridCol w:w="7060"/>
      </w:tblGrid>
      <w:tr w:rsidR="00B9512A" w:rsidRPr="00272722" w14:paraId="7B0E9495" w14:textId="77777777" w:rsidTr="00B9512A">
        <w:trPr>
          <w:trHeight w:val="1626"/>
        </w:trPr>
        <w:tc>
          <w:tcPr>
            <w:tcW w:w="2438" w:type="dxa"/>
          </w:tcPr>
          <w:p w14:paraId="4188F6A0" w14:textId="77777777" w:rsidR="00B9512A" w:rsidRPr="00925100" w:rsidRDefault="00B9512A" w:rsidP="001A736F">
            <w:pPr>
              <w:spacing w:before="60"/>
              <w:rPr>
                <w:rFonts w:ascii="Arial" w:hAnsi="Arial" w:cs="Arial"/>
                <w:b/>
                <w:color w:val="000000"/>
                <w:sz w:val="23"/>
                <w:szCs w:val="23"/>
              </w:rPr>
            </w:pPr>
            <w:r w:rsidRPr="00925100">
              <w:rPr>
                <w:rFonts w:ascii="Arial" w:hAnsi="Arial" w:cs="Arial"/>
                <w:b/>
                <w:color w:val="000000"/>
                <w:sz w:val="23"/>
                <w:szCs w:val="23"/>
              </w:rPr>
              <w:t>Zhotovitel:</w:t>
            </w:r>
          </w:p>
          <w:p w14:paraId="3E6A37A9" w14:textId="77777777" w:rsidR="00B9512A" w:rsidRPr="00925100" w:rsidRDefault="00B9512A" w:rsidP="001A736F">
            <w:pPr>
              <w:spacing w:before="60"/>
              <w:rPr>
                <w:rFonts w:ascii="Arial" w:hAnsi="Arial" w:cs="Arial"/>
                <w:b/>
                <w:sz w:val="23"/>
                <w:szCs w:val="23"/>
              </w:rPr>
            </w:pPr>
          </w:p>
          <w:p w14:paraId="0BE61894" w14:textId="77777777" w:rsidR="00B9512A" w:rsidRPr="00925100" w:rsidRDefault="00B9512A" w:rsidP="001A736F">
            <w:pPr>
              <w:spacing w:before="60"/>
              <w:rPr>
                <w:rFonts w:ascii="Arial" w:hAnsi="Arial" w:cs="Arial"/>
                <w:sz w:val="23"/>
                <w:szCs w:val="23"/>
                <w:u w:val="single"/>
              </w:rPr>
            </w:pPr>
            <w:r w:rsidRPr="00925100">
              <w:rPr>
                <w:rFonts w:ascii="Arial" w:hAnsi="Arial" w:cs="Arial"/>
                <w:sz w:val="23"/>
                <w:szCs w:val="23"/>
                <w:u w:val="single"/>
              </w:rPr>
              <w:t>Název:</w:t>
            </w:r>
          </w:p>
          <w:p w14:paraId="15499280" w14:textId="77777777" w:rsidR="00B9512A" w:rsidRDefault="00B9512A" w:rsidP="001A736F">
            <w:pPr>
              <w:spacing w:before="60"/>
              <w:rPr>
                <w:rFonts w:ascii="Arial" w:hAnsi="Arial" w:cs="Arial"/>
                <w:sz w:val="23"/>
                <w:szCs w:val="23"/>
              </w:rPr>
            </w:pPr>
            <w:r w:rsidRPr="00925100">
              <w:rPr>
                <w:rFonts w:ascii="Arial" w:hAnsi="Arial" w:cs="Arial"/>
                <w:sz w:val="23"/>
                <w:szCs w:val="23"/>
              </w:rPr>
              <w:t>Sídlo:</w:t>
            </w:r>
          </w:p>
          <w:p w14:paraId="26FCFFF3" w14:textId="77777777" w:rsidR="00B9512A" w:rsidRPr="00925100" w:rsidRDefault="00B9512A" w:rsidP="001A736F">
            <w:pPr>
              <w:spacing w:before="60"/>
              <w:rPr>
                <w:rFonts w:ascii="Arial" w:hAnsi="Arial" w:cs="Arial"/>
                <w:sz w:val="23"/>
                <w:szCs w:val="23"/>
              </w:rPr>
            </w:pPr>
          </w:p>
          <w:p w14:paraId="4285FCD6" w14:textId="77777777" w:rsidR="00B9512A" w:rsidRPr="00925100" w:rsidRDefault="00B9512A" w:rsidP="001A736F">
            <w:pPr>
              <w:spacing w:before="60"/>
              <w:rPr>
                <w:rFonts w:ascii="Arial" w:hAnsi="Arial" w:cs="Arial"/>
                <w:b/>
                <w:sz w:val="23"/>
                <w:szCs w:val="23"/>
              </w:rPr>
            </w:pPr>
            <w:r w:rsidRPr="00925100">
              <w:rPr>
                <w:rFonts w:ascii="Arial" w:hAnsi="Arial" w:cs="Arial"/>
                <w:sz w:val="23"/>
                <w:szCs w:val="23"/>
              </w:rPr>
              <w:t>Zápis v OR:</w:t>
            </w:r>
          </w:p>
        </w:tc>
        <w:tc>
          <w:tcPr>
            <w:tcW w:w="7060" w:type="dxa"/>
          </w:tcPr>
          <w:p w14:paraId="638E5BBD" w14:textId="77777777" w:rsidR="00B7110A" w:rsidRDefault="00B7110A" w:rsidP="001A736F">
            <w:pPr>
              <w:spacing w:after="60"/>
              <w:rPr>
                <w:rFonts w:ascii="Arial" w:hAnsi="Arial" w:cs="Arial"/>
                <w:sz w:val="23"/>
                <w:szCs w:val="23"/>
              </w:rPr>
            </w:pPr>
          </w:p>
          <w:p w14:paraId="67623BDF" w14:textId="77777777" w:rsidR="00B7110A" w:rsidRDefault="00B7110A" w:rsidP="001A736F">
            <w:pPr>
              <w:spacing w:after="60"/>
              <w:rPr>
                <w:rFonts w:ascii="Arial" w:hAnsi="Arial" w:cs="Arial"/>
                <w:sz w:val="23"/>
                <w:szCs w:val="23"/>
              </w:rPr>
            </w:pPr>
          </w:p>
          <w:p w14:paraId="3E9FCE87" w14:textId="77777777" w:rsidR="00B9512A" w:rsidRDefault="00B7110A" w:rsidP="001A736F">
            <w:pPr>
              <w:spacing w:after="60"/>
              <w:rPr>
                <w:rFonts w:ascii="Arial" w:hAnsi="Arial" w:cs="Arial"/>
                <w:sz w:val="23"/>
                <w:szCs w:val="23"/>
              </w:rPr>
            </w:pPr>
            <w:r>
              <w:rPr>
                <w:rFonts w:ascii="Arial" w:hAnsi="Arial" w:cs="Arial"/>
                <w:sz w:val="23"/>
                <w:szCs w:val="23"/>
              </w:rPr>
              <w:t>IQservis.cz, s.r.o.</w:t>
            </w:r>
          </w:p>
          <w:p w14:paraId="4C6FD166" w14:textId="5E34608D" w:rsidR="00B7110A" w:rsidRPr="00BE7EF5" w:rsidRDefault="00B7110A" w:rsidP="001A736F">
            <w:pPr>
              <w:spacing w:after="60"/>
              <w:rPr>
                <w:rFonts w:ascii="Arial" w:hAnsi="Arial" w:cs="Arial"/>
                <w:sz w:val="23"/>
                <w:szCs w:val="23"/>
              </w:rPr>
            </w:pPr>
            <w:r>
              <w:rPr>
                <w:rFonts w:ascii="Arial" w:hAnsi="Arial" w:cs="Arial"/>
                <w:sz w:val="23"/>
                <w:szCs w:val="23"/>
              </w:rPr>
              <w:t>Živcová 990/22, 153 00 Praha - Radotín</w:t>
            </w:r>
          </w:p>
        </w:tc>
      </w:tr>
      <w:tr w:rsidR="00B9512A" w:rsidRPr="00272722" w14:paraId="2E31772C" w14:textId="77777777" w:rsidTr="00B9512A">
        <w:trPr>
          <w:trHeight w:val="391"/>
        </w:trPr>
        <w:tc>
          <w:tcPr>
            <w:tcW w:w="2438" w:type="dxa"/>
          </w:tcPr>
          <w:p w14:paraId="796706A5" w14:textId="77777777" w:rsidR="00B9512A" w:rsidRPr="00511711" w:rsidRDefault="00B9512A" w:rsidP="001A736F">
            <w:pPr>
              <w:spacing w:before="60" w:after="60"/>
              <w:rPr>
                <w:rFonts w:ascii="Arial" w:hAnsi="Arial" w:cs="Arial"/>
                <w:sz w:val="23"/>
                <w:szCs w:val="23"/>
              </w:rPr>
            </w:pPr>
            <w:r w:rsidRPr="00511711">
              <w:rPr>
                <w:rFonts w:ascii="Arial" w:hAnsi="Arial" w:cs="Arial"/>
                <w:sz w:val="23"/>
                <w:szCs w:val="23"/>
              </w:rPr>
              <w:t>Zastoupen:</w:t>
            </w:r>
          </w:p>
        </w:tc>
        <w:tc>
          <w:tcPr>
            <w:tcW w:w="7060" w:type="dxa"/>
          </w:tcPr>
          <w:p w14:paraId="0076E527" w14:textId="38CBD0CE" w:rsidR="00B9512A" w:rsidRPr="00BE7EF5" w:rsidRDefault="00B7110A" w:rsidP="001A736F">
            <w:pPr>
              <w:spacing w:before="60" w:after="60"/>
              <w:rPr>
                <w:rFonts w:ascii="Arial" w:hAnsi="Arial" w:cs="Arial"/>
                <w:sz w:val="23"/>
                <w:szCs w:val="23"/>
              </w:rPr>
            </w:pPr>
            <w:r>
              <w:rPr>
                <w:rFonts w:ascii="Arial" w:hAnsi="Arial" w:cs="Arial"/>
                <w:sz w:val="23"/>
                <w:szCs w:val="23"/>
              </w:rPr>
              <w:t>Ing. Zdeňkem Hradeckým; jednatelem</w:t>
            </w:r>
          </w:p>
        </w:tc>
      </w:tr>
      <w:tr w:rsidR="00B9512A" w:rsidRPr="00272722" w14:paraId="74573FCF" w14:textId="77777777" w:rsidTr="00B9512A">
        <w:trPr>
          <w:trHeight w:val="376"/>
        </w:trPr>
        <w:tc>
          <w:tcPr>
            <w:tcW w:w="2438" w:type="dxa"/>
          </w:tcPr>
          <w:p w14:paraId="3AB599A4" w14:textId="72B38AE1" w:rsidR="00B9512A" w:rsidRPr="00511711" w:rsidRDefault="00B9512A" w:rsidP="001A736F">
            <w:pPr>
              <w:spacing w:before="60" w:after="60"/>
              <w:rPr>
                <w:rFonts w:ascii="Arial" w:hAnsi="Arial" w:cs="Arial"/>
                <w:sz w:val="23"/>
                <w:szCs w:val="23"/>
              </w:rPr>
            </w:pPr>
            <w:r>
              <w:rPr>
                <w:rFonts w:ascii="Arial" w:hAnsi="Arial" w:cs="Arial"/>
                <w:sz w:val="23"/>
                <w:szCs w:val="23"/>
              </w:rPr>
              <w:t>IČ:</w:t>
            </w:r>
          </w:p>
        </w:tc>
        <w:tc>
          <w:tcPr>
            <w:tcW w:w="7060" w:type="dxa"/>
          </w:tcPr>
          <w:p w14:paraId="63D40D6E" w14:textId="7E16327E" w:rsidR="00B9512A" w:rsidRPr="00BE7EF5" w:rsidRDefault="00B7110A" w:rsidP="001A736F">
            <w:pPr>
              <w:spacing w:before="60" w:after="60"/>
              <w:rPr>
                <w:rFonts w:ascii="Arial" w:hAnsi="Arial" w:cs="Arial"/>
                <w:sz w:val="23"/>
                <w:szCs w:val="23"/>
              </w:rPr>
            </w:pPr>
            <w:r>
              <w:rPr>
                <w:rFonts w:ascii="Arial" w:hAnsi="Arial" w:cs="Arial"/>
                <w:sz w:val="23"/>
                <w:szCs w:val="23"/>
              </w:rPr>
              <w:t>027 12 199</w:t>
            </w:r>
          </w:p>
        </w:tc>
      </w:tr>
      <w:tr w:rsidR="00B9512A" w:rsidRPr="00272722" w14:paraId="4E45F54A" w14:textId="77777777" w:rsidTr="00B9512A">
        <w:trPr>
          <w:trHeight w:val="391"/>
        </w:trPr>
        <w:tc>
          <w:tcPr>
            <w:tcW w:w="2438" w:type="dxa"/>
          </w:tcPr>
          <w:p w14:paraId="5237ED7F" w14:textId="007AEC18" w:rsidR="00B9512A" w:rsidRPr="00511711" w:rsidRDefault="00B9512A" w:rsidP="001A736F">
            <w:pPr>
              <w:spacing w:before="60" w:after="60"/>
              <w:rPr>
                <w:rFonts w:ascii="Arial" w:hAnsi="Arial" w:cs="Arial"/>
                <w:sz w:val="23"/>
                <w:szCs w:val="23"/>
              </w:rPr>
            </w:pPr>
            <w:r>
              <w:rPr>
                <w:rFonts w:ascii="Arial" w:hAnsi="Arial" w:cs="Arial"/>
                <w:sz w:val="23"/>
                <w:szCs w:val="23"/>
              </w:rPr>
              <w:t>DIČ:</w:t>
            </w:r>
          </w:p>
        </w:tc>
        <w:tc>
          <w:tcPr>
            <w:tcW w:w="7060" w:type="dxa"/>
          </w:tcPr>
          <w:p w14:paraId="469F005F" w14:textId="61A3E638" w:rsidR="00B9512A" w:rsidRPr="00BE7EF5" w:rsidRDefault="00B7110A" w:rsidP="001A736F">
            <w:pPr>
              <w:spacing w:before="60" w:after="60"/>
              <w:rPr>
                <w:rFonts w:asciiTheme="minorHAnsi" w:hAnsiTheme="minorHAnsi" w:cstheme="minorHAnsi"/>
                <w:sz w:val="23"/>
                <w:szCs w:val="23"/>
              </w:rPr>
            </w:pPr>
            <w:r>
              <w:rPr>
                <w:rFonts w:asciiTheme="minorHAnsi" w:hAnsiTheme="minorHAnsi" w:cstheme="minorHAnsi"/>
                <w:sz w:val="23"/>
                <w:szCs w:val="23"/>
              </w:rPr>
              <w:t>CZ02712199</w:t>
            </w:r>
          </w:p>
        </w:tc>
      </w:tr>
      <w:tr w:rsidR="00B9512A" w:rsidRPr="00272722" w14:paraId="76FF95A6" w14:textId="77777777" w:rsidTr="00B9512A">
        <w:trPr>
          <w:trHeight w:val="391"/>
        </w:trPr>
        <w:tc>
          <w:tcPr>
            <w:tcW w:w="2438" w:type="dxa"/>
          </w:tcPr>
          <w:p w14:paraId="6CE00114" w14:textId="3CCE9D67" w:rsidR="00B9512A" w:rsidRPr="00511711" w:rsidRDefault="00B9512A" w:rsidP="001A736F">
            <w:pPr>
              <w:spacing w:before="60" w:after="60"/>
              <w:rPr>
                <w:rFonts w:ascii="Arial" w:hAnsi="Arial" w:cs="Arial"/>
                <w:sz w:val="23"/>
                <w:szCs w:val="23"/>
              </w:rPr>
            </w:pPr>
            <w:r>
              <w:rPr>
                <w:rFonts w:ascii="Arial" w:hAnsi="Arial" w:cs="Arial"/>
                <w:sz w:val="23"/>
                <w:szCs w:val="23"/>
              </w:rPr>
              <w:t>Bankovní spojení:</w:t>
            </w:r>
          </w:p>
        </w:tc>
        <w:tc>
          <w:tcPr>
            <w:tcW w:w="7060" w:type="dxa"/>
          </w:tcPr>
          <w:p w14:paraId="68965D5D" w14:textId="42EB2F69" w:rsidR="00B9512A" w:rsidRPr="00BE7EF5" w:rsidRDefault="002B53FE" w:rsidP="001A736F">
            <w:pPr>
              <w:spacing w:before="60" w:after="60"/>
              <w:rPr>
                <w:rFonts w:ascii="Arial" w:hAnsi="Arial" w:cs="Arial"/>
                <w:sz w:val="23"/>
                <w:szCs w:val="23"/>
              </w:rPr>
            </w:pPr>
            <w:proofErr w:type="spellStart"/>
            <w:r w:rsidRPr="002B53FE">
              <w:rPr>
                <w:rFonts w:ascii="Arial" w:hAnsi="Arial" w:cs="Arial"/>
                <w:sz w:val="23"/>
                <w:szCs w:val="23"/>
                <w:highlight w:val="black"/>
              </w:rPr>
              <w:t>xxxxxxxxxxxxxxx</w:t>
            </w:r>
            <w:proofErr w:type="spellEnd"/>
          </w:p>
        </w:tc>
      </w:tr>
      <w:tr w:rsidR="00B9512A" w:rsidRPr="00272722" w14:paraId="3A39DF05" w14:textId="77777777" w:rsidTr="00B9512A">
        <w:trPr>
          <w:trHeight w:val="68"/>
        </w:trPr>
        <w:tc>
          <w:tcPr>
            <w:tcW w:w="2438" w:type="dxa"/>
          </w:tcPr>
          <w:p w14:paraId="461CF66B" w14:textId="55955783" w:rsidR="00B9512A" w:rsidRPr="00511711" w:rsidRDefault="00B9512A" w:rsidP="001A736F">
            <w:pPr>
              <w:spacing w:before="60" w:after="60"/>
              <w:rPr>
                <w:rFonts w:ascii="Arial" w:hAnsi="Arial" w:cs="Arial"/>
                <w:sz w:val="23"/>
                <w:szCs w:val="23"/>
              </w:rPr>
            </w:pPr>
          </w:p>
        </w:tc>
        <w:tc>
          <w:tcPr>
            <w:tcW w:w="7060" w:type="dxa"/>
          </w:tcPr>
          <w:p w14:paraId="60263D1D" w14:textId="12231F1F" w:rsidR="00B9512A" w:rsidRPr="00BE7EF5" w:rsidRDefault="00B9512A" w:rsidP="001A736F">
            <w:pPr>
              <w:spacing w:before="60" w:after="60"/>
              <w:rPr>
                <w:rFonts w:ascii="Arial" w:hAnsi="Arial" w:cs="Arial"/>
                <w:sz w:val="23"/>
                <w:szCs w:val="23"/>
              </w:rPr>
            </w:pPr>
          </w:p>
        </w:tc>
      </w:tr>
    </w:tbl>
    <w:p w14:paraId="592DA56C" w14:textId="77777777" w:rsidR="00C55835" w:rsidRPr="00511711" w:rsidRDefault="00C55835" w:rsidP="00C55835">
      <w:pPr>
        <w:rPr>
          <w:rFonts w:ascii="Arial" w:hAnsi="Arial" w:cs="Arial"/>
          <w:sz w:val="23"/>
          <w:szCs w:val="23"/>
        </w:rPr>
      </w:pPr>
    </w:p>
    <w:p w14:paraId="472FFB92" w14:textId="77777777" w:rsidR="00C55835" w:rsidRPr="00511711" w:rsidRDefault="00C55835" w:rsidP="00C55835">
      <w:pPr>
        <w:rPr>
          <w:rFonts w:ascii="Arial" w:hAnsi="Arial" w:cs="Arial"/>
          <w:sz w:val="23"/>
          <w:szCs w:val="23"/>
        </w:rPr>
      </w:pPr>
      <w:r w:rsidRPr="00511711">
        <w:rPr>
          <w:rFonts w:ascii="Arial" w:hAnsi="Arial" w:cs="Arial"/>
          <w:sz w:val="23"/>
          <w:szCs w:val="23"/>
        </w:rPr>
        <w:t>(dále jen „zhotovitel“)</w:t>
      </w:r>
    </w:p>
    <w:p w14:paraId="16D2F9FE" w14:textId="77777777" w:rsidR="00C55835" w:rsidRDefault="00C55835" w:rsidP="00C55835">
      <w:pPr>
        <w:jc w:val="both"/>
        <w:rPr>
          <w:rFonts w:ascii="Arial" w:hAnsi="Arial" w:cs="Arial"/>
          <w:sz w:val="23"/>
          <w:szCs w:val="23"/>
        </w:rPr>
      </w:pPr>
    </w:p>
    <w:p w14:paraId="36CD329B" w14:textId="77777777" w:rsidR="00C55835" w:rsidRDefault="00C55835" w:rsidP="00C55835">
      <w:pPr>
        <w:jc w:val="both"/>
        <w:rPr>
          <w:rFonts w:ascii="Arial" w:hAnsi="Arial" w:cs="Arial"/>
          <w:sz w:val="23"/>
          <w:szCs w:val="23"/>
        </w:rPr>
      </w:pPr>
    </w:p>
    <w:p w14:paraId="791B3A06" w14:textId="77777777" w:rsidR="00C55835" w:rsidRDefault="00C55835" w:rsidP="00C55835">
      <w:pPr>
        <w:jc w:val="both"/>
        <w:rPr>
          <w:rFonts w:ascii="Arial" w:hAnsi="Arial" w:cs="Arial"/>
          <w:sz w:val="23"/>
          <w:szCs w:val="23"/>
        </w:rPr>
      </w:pPr>
    </w:p>
    <w:p w14:paraId="54C86574" w14:textId="77777777" w:rsidR="009613B6" w:rsidRDefault="009613B6" w:rsidP="00C55835">
      <w:pPr>
        <w:jc w:val="both"/>
        <w:rPr>
          <w:rFonts w:ascii="Arial" w:hAnsi="Arial" w:cs="Arial"/>
          <w:sz w:val="23"/>
          <w:szCs w:val="23"/>
        </w:rPr>
      </w:pPr>
    </w:p>
    <w:p w14:paraId="3D41A1FE" w14:textId="77777777" w:rsidR="003F78C7" w:rsidRDefault="003F78C7" w:rsidP="00C55835">
      <w:pPr>
        <w:jc w:val="both"/>
        <w:rPr>
          <w:rFonts w:ascii="Arial" w:hAnsi="Arial" w:cs="Arial"/>
          <w:sz w:val="23"/>
          <w:szCs w:val="23"/>
        </w:rPr>
      </w:pPr>
    </w:p>
    <w:p w14:paraId="26E8F8BF" w14:textId="77777777" w:rsidR="009613B6" w:rsidRDefault="009613B6" w:rsidP="00C55835">
      <w:pPr>
        <w:jc w:val="both"/>
        <w:rPr>
          <w:rFonts w:ascii="Arial" w:hAnsi="Arial" w:cs="Arial"/>
          <w:sz w:val="23"/>
          <w:szCs w:val="23"/>
        </w:rPr>
      </w:pPr>
    </w:p>
    <w:p w14:paraId="55716D14" w14:textId="77777777" w:rsidR="009943ED" w:rsidRPr="00511711" w:rsidRDefault="009943ED" w:rsidP="00C55835">
      <w:pPr>
        <w:jc w:val="both"/>
        <w:rPr>
          <w:rFonts w:ascii="Arial" w:hAnsi="Arial" w:cs="Arial"/>
          <w:sz w:val="23"/>
          <w:szCs w:val="23"/>
        </w:rPr>
      </w:pPr>
    </w:p>
    <w:p w14:paraId="7453A6CC" w14:textId="77777777" w:rsidR="00C55835" w:rsidRPr="00511711" w:rsidRDefault="00C55835" w:rsidP="00C55835">
      <w:pPr>
        <w:pStyle w:val="Odstavecseseznamem1"/>
        <w:numPr>
          <w:ilvl w:val="0"/>
          <w:numId w:val="2"/>
        </w:numPr>
        <w:jc w:val="center"/>
        <w:rPr>
          <w:rFonts w:ascii="Arial" w:hAnsi="Arial" w:cs="Arial"/>
          <w:b/>
          <w:sz w:val="23"/>
          <w:szCs w:val="23"/>
        </w:rPr>
      </w:pPr>
      <w:r w:rsidRPr="00511711">
        <w:rPr>
          <w:rFonts w:ascii="Arial" w:hAnsi="Arial" w:cs="Arial"/>
          <w:b/>
          <w:sz w:val="23"/>
          <w:szCs w:val="23"/>
        </w:rPr>
        <w:lastRenderedPageBreak/>
        <w:t xml:space="preserve">Předmět a účel smlouvy </w:t>
      </w:r>
    </w:p>
    <w:p w14:paraId="7BEECF6B" w14:textId="1AFCACAB" w:rsidR="00733275" w:rsidRDefault="00733275" w:rsidP="00733275">
      <w:pPr>
        <w:numPr>
          <w:ilvl w:val="1"/>
          <w:numId w:val="1"/>
        </w:numPr>
        <w:spacing w:before="60"/>
        <w:jc w:val="both"/>
        <w:rPr>
          <w:rFonts w:ascii="Arial" w:hAnsi="Arial" w:cs="Arial"/>
          <w:sz w:val="23"/>
          <w:szCs w:val="23"/>
        </w:rPr>
      </w:pPr>
      <w:r w:rsidRPr="00733275">
        <w:rPr>
          <w:rFonts w:ascii="Arial" w:hAnsi="Arial" w:cs="Arial"/>
          <w:sz w:val="23"/>
          <w:szCs w:val="23"/>
        </w:rPr>
        <w:t>Předmětem této smlouvy je závazek zhotovitele provést na svůj náklad a nebezpečí pro obj</w:t>
      </w:r>
      <w:r>
        <w:rPr>
          <w:rFonts w:ascii="Arial" w:hAnsi="Arial" w:cs="Arial"/>
          <w:sz w:val="23"/>
          <w:szCs w:val="23"/>
        </w:rPr>
        <w:t>ednatele dílo, jehož obsahem je</w:t>
      </w:r>
      <w:r w:rsidRPr="00733275">
        <w:rPr>
          <w:rFonts w:ascii="Arial" w:hAnsi="Arial" w:cs="Arial"/>
          <w:sz w:val="23"/>
          <w:szCs w:val="23"/>
        </w:rPr>
        <w:t xml:space="preserve"> zpracování a dodání kompletní dokumentace upravující postup při zdolávání požárů dle §34 vyhlášky 246/2001 Sb. v platném znění v Psychiatrické nemocnici Horní Beřkovice. Dokumentace zdolávání požárů </w:t>
      </w:r>
      <w:r w:rsidR="00F524BF">
        <w:rPr>
          <w:rFonts w:ascii="Arial" w:hAnsi="Arial" w:cs="Arial"/>
          <w:sz w:val="23"/>
          <w:szCs w:val="23"/>
        </w:rPr>
        <w:t>(</w:t>
      </w:r>
      <w:r w:rsidRPr="00733275">
        <w:rPr>
          <w:rFonts w:ascii="Arial" w:hAnsi="Arial" w:cs="Arial"/>
          <w:sz w:val="23"/>
          <w:szCs w:val="23"/>
        </w:rPr>
        <w:t>dále jen „DZP“</w:t>
      </w:r>
      <w:r w:rsidR="00F524BF">
        <w:rPr>
          <w:rFonts w:ascii="Arial" w:hAnsi="Arial" w:cs="Arial"/>
          <w:sz w:val="23"/>
          <w:szCs w:val="23"/>
        </w:rPr>
        <w:t>)</w:t>
      </w:r>
      <w:r w:rsidRPr="00733275">
        <w:rPr>
          <w:rFonts w:ascii="Arial" w:hAnsi="Arial" w:cs="Arial"/>
          <w:sz w:val="23"/>
          <w:szCs w:val="23"/>
        </w:rPr>
        <w:t xml:space="preserve"> se bude skládat z vytvoření operativního plánu na celkový stav inženýrských sítí a jejich rozvod po celém areálu v PN Horní Beřkovice a z vytvoření operativních karet na stavební objekty A, B, C, D, F, G, H, I, J, K, N, O, P, R, S, U, V, X, Y nacházející se rovněž v areálu Psychiatrické nemocnice Horní Beřkovice.</w:t>
      </w:r>
    </w:p>
    <w:p w14:paraId="5B773986" w14:textId="77777777" w:rsidR="00432D85" w:rsidRPr="00AC4270" w:rsidRDefault="00432D85" w:rsidP="00432D85">
      <w:pPr>
        <w:numPr>
          <w:ilvl w:val="1"/>
          <w:numId w:val="1"/>
        </w:numPr>
        <w:spacing w:before="60"/>
        <w:jc w:val="both"/>
        <w:rPr>
          <w:rFonts w:ascii="Arial" w:hAnsi="Arial" w:cs="Arial"/>
          <w:sz w:val="23"/>
          <w:szCs w:val="23"/>
        </w:rPr>
      </w:pPr>
      <w:r>
        <w:rPr>
          <w:rFonts w:ascii="Arial" w:hAnsi="Arial" w:cs="Arial"/>
          <w:sz w:val="23"/>
          <w:szCs w:val="23"/>
        </w:rPr>
        <w:t xml:space="preserve">DZP bude předána v listinné a elektronické podobě. </w:t>
      </w:r>
      <w:r w:rsidRPr="005F61C5">
        <w:rPr>
          <w:rFonts w:ascii="Arial" w:hAnsi="Arial" w:cs="Arial"/>
          <w:sz w:val="23"/>
          <w:szCs w:val="23"/>
        </w:rPr>
        <w:t>Všechny dokumenty budou vyhotoveny v českém jazyce</w:t>
      </w:r>
      <w:r>
        <w:rPr>
          <w:rFonts w:ascii="Arial" w:hAnsi="Arial" w:cs="Arial"/>
          <w:sz w:val="23"/>
          <w:szCs w:val="23"/>
        </w:rPr>
        <w:t>.</w:t>
      </w:r>
    </w:p>
    <w:p w14:paraId="07E6AF83" w14:textId="65ECCFA7" w:rsidR="00432D85" w:rsidRPr="005F61C5" w:rsidRDefault="00432D85" w:rsidP="00432D85">
      <w:pPr>
        <w:pStyle w:val="Zkladntext211"/>
        <w:spacing w:before="60"/>
        <w:ind w:left="1135"/>
        <w:rPr>
          <w:rFonts w:cs="Arial"/>
          <w:sz w:val="23"/>
          <w:szCs w:val="23"/>
        </w:rPr>
      </w:pPr>
      <w:r w:rsidRPr="005F61C5">
        <w:rPr>
          <w:rFonts w:cs="Arial"/>
          <w:sz w:val="23"/>
          <w:szCs w:val="23"/>
        </w:rPr>
        <w:t>a) Listinná podoba bude spočívat v předání pěti vytištěných stejnopisů</w:t>
      </w:r>
      <w:r w:rsidR="009D2E5C">
        <w:rPr>
          <w:rFonts w:cs="Arial"/>
          <w:sz w:val="23"/>
          <w:szCs w:val="23"/>
        </w:rPr>
        <w:t>.</w:t>
      </w:r>
      <w:r w:rsidRPr="005F61C5">
        <w:rPr>
          <w:rFonts w:cs="Arial"/>
          <w:sz w:val="23"/>
          <w:szCs w:val="23"/>
        </w:rPr>
        <w:t xml:space="preserve"> </w:t>
      </w:r>
    </w:p>
    <w:p w14:paraId="462C4016" w14:textId="15A756F6" w:rsidR="00432D85" w:rsidRDefault="00432D85" w:rsidP="009D2E5C">
      <w:pPr>
        <w:pStyle w:val="Zkladntext211"/>
        <w:widowControl/>
        <w:spacing w:before="60"/>
        <w:ind w:left="1135"/>
        <w:rPr>
          <w:rFonts w:cs="Arial"/>
          <w:sz w:val="23"/>
          <w:szCs w:val="23"/>
        </w:rPr>
      </w:pPr>
      <w:r w:rsidRPr="005F61C5">
        <w:rPr>
          <w:rFonts w:cs="Arial"/>
          <w:sz w:val="23"/>
          <w:szCs w:val="23"/>
        </w:rPr>
        <w:t xml:space="preserve">b) Elektronická podoba bude spočívat v pěti elektronických médiích stejného typu (CD, DVD), která nebudou </w:t>
      </w:r>
      <w:proofErr w:type="spellStart"/>
      <w:r w:rsidRPr="005F61C5">
        <w:rPr>
          <w:rFonts w:cs="Arial"/>
          <w:sz w:val="23"/>
          <w:szCs w:val="23"/>
        </w:rPr>
        <w:t>zaheslovaná</w:t>
      </w:r>
      <w:proofErr w:type="spellEnd"/>
      <w:r w:rsidRPr="005F61C5">
        <w:rPr>
          <w:rFonts w:cs="Arial"/>
          <w:sz w:val="23"/>
          <w:szCs w:val="23"/>
        </w:rPr>
        <w:t>. Výkresová část musí být předána ve formátu Autodesk (*.</w:t>
      </w:r>
      <w:proofErr w:type="spellStart"/>
      <w:r w:rsidRPr="005F61C5">
        <w:rPr>
          <w:rFonts w:cs="Arial"/>
          <w:sz w:val="23"/>
          <w:szCs w:val="23"/>
        </w:rPr>
        <w:t>dwg</w:t>
      </w:r>
      <w:proofErr w:type="spellEnd"/>
      <w:r w:rsidRPr="005F61C5">
        <w:rPr>
          <w:rFonts w:cs="Arial"/>
          <w:sz w:val="23"/>
          <w:szCs w:val="23"/>
        </w:rPr>
        <w:t>) a ve formátu Adobe (*.</w:t>
      </w:r>
      <w:proofErr w:type="spellStart"/>
      <w:r w:rsidRPr="005F61C5">
        <w:rPr>
          <w:rFonts w:cs="Arial"/>
          <w:sz w:val="23"/>
          <w:szCs w:val="23"/>
        </w:rPr>
        <w:t>pdf</w:t>
      </w:r>
      <w:proofErr w:type="spellEnd"/>
      <w:r w:rsidRPr="005F61C5">
        <w:rPr>
          <w:rFonts w:cs="Arial"/>
          <w:sz w:val="23"/>
          <w:szCs w:val="23"/>
        </w:rPr>
        <w:t>). Textová část musí být předána ve formátu MS Office (*.doc, *.</w:t>
      </w:r>
      <w:proofErr w:type="spellStart"/>
      <w:r w:rsidRPr="005F61C5">
        <w:rPr>
          <w:rFonts w:cs="Arial"/>
          <w:sz w:val="23"/>
          <w:szCs w:val="23"/>
        </w:rPr>
        <w:t>xls</w:t>
      </w:r>
      <w:proofErr w:type="spellEnd"/>
      <w:r w:rsidRPr="005F61C5">
        <w:rPr>
          <w:rFonts w:cs="Arial"/>
          <w:sz w:val="23"/>
          <w:szCs w:val="23"/>
        </w:rPr>
        <w:t>), a ve formátu Adobe (*.</w:t>
      </w:r>
      <w:proofErr w:type="spellStart"/>
      <w:r w:rsidRPr="005F61C5">
        <w:rPr>
          <w:rFonts w:cs="Arial"/>
          <w:sz w:val="23"/>
          <w:szCs w:val="23"/>
        </w:rPr>
        <w:t>pdf</w:t>
      </w:r>
      <w:proofErr w:type="spellEnd"/>
      <w:r w:rsidRPr="005F61C5">
        <w:rPr>
          <w:rFonts w:cs="Arial"/>
          <w:sz w:val="23"/>
          <w:szCs w:val="23"/>
        </w:rPr>
        <w:t>)</w:t>
      </w:r>
      <w:r>
        <w:rPr>
          <w:rFonts w:cs="Arial"/>
          <w:sz w:val="23"/>
          <w:szCs w:val="23"/>
        </w:rPr>
        <w:t>.</w:t>
      </w:r>
    </w:p>
    <w:p w14:paraId="04535EEE" w14:textId="09802789" w:rsidR="00BB0B69" w:rsidRDefault="00BB0B69" w:rsidP="00BB0B69">
      <w:pPr>
        <w:numPr>
          <w:ilvl w:val="1"/>
          <w:numId w:val="1"/>
        </w:numPr>
        <w:spacing w:before="60"/>
        <w:jc w:val="both"/>
        <w:rPr>
          <w:rFonts w:ascii="Arial" w:hAnsi="Arial" w:cs="Arial"/>
          <w:sz w:val="23"/>
          <w:szCs w:val="23"/>
        </w:rPr>
      </w:pPr>
      <w:r w:rsidRPr="00BB0B69">
        <w:rPr>
          <w:rFonts w:ascii="Arial" w:hAnsi="Arial" w:cs="Arial"/>
          <w:sz w:val="23"/>
          <w:szCs w:val="23"/>
        </w:rPr>
        <w:t>Zpracovatel odevzdá objednavateli výslednou formu DZP odsouhlasenou příslušným hasičským záchranným sborem.</w:t>
      </w:r>
    </w:p>
    <w:p w14:paraId="13BE1288" w14:textId="020A36D0" w:rsidR="005F61C5" w:rsidRDefault="005F61C5" w:rsidP="005F61C5">
      <w:pPr>
        <w:numPr>
          <w:ilvl w:val="1"/>
          <w:numId w:val="1"/>
        </w:numPr>
        <w:spacing w:before="60"/>
        <w:jc w:val="both"/>
        <w:rPr>
          <w:rFonts w:ascii="Arial" w:hAnsi="Arial" w:cs="Arial"/>
          <w:sz w:val="23"/>
          <w:szCs w:val="23"/>
        </w:rPr>
      </w:pPr>
      <w:r w:rsidRPr="005F61C5">
        <w:rPr>
          <w:rFonts w:ascii="Arial" w:hAnsi="Arial" w:cs="Arial"/>
          <w:sz w:val="23"/>
          <w:szCs w:val="23"/>
        </w:rPr>
        <w:t>Zhotovitel se zavazuje realizovat dílo dle požadavků objednatele a v souladu s cen</w:t>
      </w:r>
      <w:r>
        <w:rPr>
          <w:rFonts w:ascii="Arial" w:hAnsi="Arial" w:cs="Arial"/>
          <w:sz w:val="23"/>
          <w:szCs w:val="23"/>
        </w:rPr>
        <w:t>ovou nabídkou a výkazem výměrem</w:t>
      </w:r>
      <w:r w:rsidRPr="005F61C5">
        <w:rPr>
          <w:rFonts w:ascii="Arial" w:hAnsi="Arial" w:cs="Arial"/>
          <w:sz w:val="23"/>
          <w:szCs w:val="23"/>
        </w:rPr>
        <w:t>.</w:t>
      </w:r>
    </w:p>
    <w:p w14:paraId="2CC0E99D" w14:textId="213F54DD" w:rsidR="009D2E5C" w:rsidRDefault="009D2E5C" w:rsidP="009D2E5C">
      <w:pPr>
        <w:numPr>
          <w:ilvl w:val="1"/>
          <w:numId w:val="1"/>
        </w:numPr>
        <w:spacing w:before="60"/>
        <w:jc w:val="both"/>
        <w:rPr>
          <w:rFonts w:ascii="Arial" w:hAnsi="Arial" w:cs="Arial"/>
          <w:sz w:val="23"/>
          <w:szCs w:val="23"/>
        </w:rPr>
      </w:pPr>
      <w:r w:rsidRPr="009D2E5C">
        <w:rPr>
          <w:rFonts w:ascii="Arial" w:hAnsi="Arial" w:cs="Arial"/>
          <w:sz w:val="23"/>
          <w:szCs w:val="23"/>
        </w:rPr>
        <w:t>Zhotovitel se zavazuje provést dílo řádně, bez vad a nedodělků.</w:t>
      </w:r>
    </w:p>
    <w:p w14:paraId="5F0B7A77" w14:textId="357719DA" w:rsidR="00C55835" w:rsidRPr="004169BD" w:rsidRDefault="00C55835" w:rsidP="00F524BF">
      <w:pPr>
        <w:numPr>
          <w:ilvl w:val="1"/>
          <w:numId w:val="1"/>
        </w:numPr>
        <w:spacing w:before="60"/>
        <w:jc w:val="both"/>
        <w:rPr>
          <w:rFonts w:ascii="Arial" w:hAnsi="Arial" w:cs="Arial"/>
          <w:sz w:val="23"/>
          <w:szCs w:val="23"/>
        </w:rPr>
      </w:pPr>
      <w:r w:rsidRPr="004169BD">
        <w:rPr>
          <w:rFonts w:ascii="Arial" w:hAnsi="Arial" w:cs="Arial"/>
          <w:sz w:val="23"/>
          <w:szCs w:val="23"/>
        </w:rPr>
        <w:t>Objednatel se zavazuje dílo převzít a zaplatit za něj zhotoviteli cenu, která je sjednána v čl. 2</w:t>
      </w:r>
      <w:r>
        <w:rPr>
          <w:rFonts w:ascii="Arial" w:hAnsi="Arial" w:cs="Arial"/>
          <w:sz w:val="23"/>
          <w:szCs w:val="23"/>
        </w:rPr>
        <w:t>.</w:t>
      </w:r>
      <w:r w:rsidR="00CE43DF">
        <w:rPr>
          <w:rFonts w:ascii="Arial" w:hAnsi="Arial" w:cs="Arial"/>
          <w:sz w:val="23"/>
          <w:szCs w:val="23"/>
        </w:rPr>
        <w:t xml:space="preserve"> této smlouv</w:t>
      </w:r>
      <w:r w:rsidR="00083165">
        <w:rPr>
          <w:rFonts w:ascii="Arial" w:hAnsi="Arial" w:cs="Arial"/>
          <w:sz w:val="23"/>
          <w:szCs w:val="23"/>
        </w:rPr>
        <w:t>y, a to v návaznosti na výsledek</w:t>
      </w:r>
      <w:r w:rsidR="00CE43DF">
        <w:rPr>
          <w:rFonts w:ascii="Arial" w:hAnsi="Arial" w:cs="Arial"/>
          <w:sz w:val="23"/>
          <w:szCs w:val="23"/>
        </w:rPr>
        <w:t xml:space="preserve"> výběrového řízení na veřejnou</w:t>
      </w:r>
      <w:r w:rsidR="005C2328">
        <w:rPr>
          <w:rFonts w:ascii="Arial" w:hAnsi="Arial" w:cs="Arial"/>
          <w:sz w:val="23"/>
          <w:szCs w:val="23"/>
        </w:rPr>
        <w:t xml:space="preserve"> zakázku s názvem: „</w:t>
      </w:r>
      <w:r w:rsidR="00F524BF" w:rsidRPr="00F524BF">
        <w:rPr>
          <w:rFonts w:ascii="Arial" w:hAnsi="Arial" w:cs="Arial"/>
          <w:b/>
          <w:sz w:val="23"/>
          <w:szCs w:val="23"/>
        </w:rPr>
        <w:t>Dokumentace zdolávání požárů pro PN Horní Beřkovice</w:t>
      </w:r>
      <w:r w:rsidR="005C2328">
        <w:rPr>
          <w:rFonts w:ascii="Arial" w:hAnsi="Arial" w:cs="Arial"/>
          <w:sz w:val="23"/>
          <w:szCs w:val="23"/>
        </w:rPr>
        <w:t>“</w:t>
      </w:r>
      <w:r w:rsidR="009D2E5C">
        <w:rPr>
          <w:rFonts w:ascii="Arial" w:hAnsi="Arial" w:cs="Arial"/>
          <w:sz w:val="23"/>
          <w:szCs w:val="23"/>
        </w:rPr>
        <w:t>.</w:t>
      </w:r>
      <w:r w:rsidR="005C2328">
        <w:rPr>
          <w:rFonts w:ascii="Arial" w:hAnsi="Arial" w:cs="Arial"/>
          <w:sz w:val="23"/>
          <w:szCs w:val="23"/>
        </w:rPr>
        <w:t xml:space="preserve"> </w:t>
      </w:r>
    </w:p>
    <w:p w14:paraId="53C2AF7C" w14:textId="77777777" w:rsidR="00912FCF" w:rsidRDefault="00912FCF" w:rsidP="00AF7AEA">
      <w:pPr>
        <w:spacing w:before="60"/>
        <w:ind w:left="792"/>
        <w:jc w:val="both"/>
        <w:rPr>
          <w:rFonts w:ascii="Arial" w:hAnsi="Arial" w:cs="Arial"/>
          <w:sz w:val="23"/>
          <w:szCs w:val="23"/>
        </w:rPr>
      </w:pPr>
    </w:p>
    <w:p w14:paraId="0713CD8B" w14:textId="77777777" w:rsidR="00C55835" w:rsidRPr="00BE7EF5" w:rsidRDefault="00C55835" w:rsidP="00C55835">
      <w:pPr>
        <w:pStyle w:val="Odstavecseseznamem11"/>
        <w:numPr>
          <w:ilvl w:val="0"/>
          <w:numId w:val="2"/>
        </w:numPr>
        <w:spacing w:before="60"/>
        <w:contextualSpacing w:val="0"/>
        <w:jc w:val="center"/>
        <w:rPr>
          <w:rFonts w:ascii="Arial" w:hAnsi="Arial" w:cs="Arial"/>
          <w:b/>
          <w:sz w:val="23"/>
          <w:szCs w:val="23"/>
        </w:rPr>
      </w:pPr>
      <w:r w:rsidRPr="00BE7EF5">
        <w:rPr>
          <w:rFonts w:ascii="Arial" w:hAnsi="Arial" w:cs="Arial"/>
          <w:b/>
          <w:sz w:val="23"/>
          <w:szCs w:val="23"/>
        </w:rPr>
        <w:t xml:space="preserve">Cena díla a způsob úhrady </w:t>
      </w:r>
    </w:p>
    <w:p w14:paraId="45804C7D" w14:textId="342E0A6B" w:rsidR="00912FCF" w:rsidRPr="00912FCF" w:rsidRDefault="00C55835" w:rsidP="00C55835">
      <w:pPr>
        <w:numPr>
          <w:ilvl w:val="1"/>
          <w:numId w:val="5"/>
        </w:numPr>
        <w:spacing w:before="60"/>
        <w:jc w:val="both"/>
        <w:rPr>
          <w:rFonts w:ascii="Arial" w:hAnsi="Arial" w:cs="Arial"/>
          <w:color w:val="0000FF"/>
          <w:sz w:val="23"/>
          <w:szCs w:val="23"/>
        </w:rPr>
      </w:pPr>
      <w:r w:rsidRPr="00BE7EF5">
        <w:rPr>
          <w:rFonts w:ascii="Arial" w:hAnsi="Arial" w:cs="Arial"/>
          <w:sz w:val="23"/>
          <w:szCs w:val="23"/>
        </w:rPr>
        <w:t>Cena za kompletní provedení díla, stanovená dle nabídky</w:t>
      </w:r>
      <w:r w:rsidR="00201C1A">
        <w:rPr>
          <w:rFonts w:ascii="Arial" w:hAnsi="Arial" w:cs="Arial"/>
          <w:sz w:val="23"/>
          <w:szCs w:val="23"/>
        </w:rPr>
        <w:t xml:space="preserve"> </w:t>
      </w:r>
      <w:r w:rsidR="00201C1A" w:rsidRPr="00BE7EF5">
        <w:rPr>
          <w:rFonts w:ascii="Arial" w:hAnsi="Arial" w:cs="Arial"/>
          <w:sz w:val="23"/>
          <w:szCs w:val="23"/>
        </w:rPr>
        <w:t>zhotovitele</w:t>
      </w:r>
      <w:r w:rsidR="00201C1A">
        <w:rPr>
          <w:rFonts w:ascii="Arial" w:hAnsi="Arial" w:cs="Arial"/>
          <w:sz w:val="23"/>
          <w:szCs w:val="23"/>
        </w:rPr>
        <w:t xml:space="preserve"> v rámci zadávacího řízení,</w:t>
      </w:r>
      <w:r w:rsidRPr="00BE7EF5">
        <w:rPr>
          <w:rFonts w:ascii="Arial" w:hAnsi="Arial" w:cs="Arial"/>
          <w:sz w:val="23"/>
          <w:szCs w:val="23"/>
        </w:rPr>
        <w:t xml:space="preserve"> </w:t>
      </w:r>
      <w:r w:rsidR="00912FCF">
        <w:rPr>
          <w:rFonts w:ascii="Arial" w:hAnsi="Arial" w:cs="Arial"/>
          <w:sz w:val="23"/>
          <w:szCs w:val="23"/>
        </w:rPr>
        <w:t>činí:</w:t>
      </w:r>
    </w:p>
    <w:p w14:paraId="514419D4" w14:textId="372E1BB9" w:rsidR="00912FCF" w:rsidRPr="00912FCF" w:rsidRDefault="00912FCF" w:rsidP="00912FCF">
      <w:pPr>
        <w:pStyle w:val="Odstavecseseznamem"/>
        <w:numPr>
          <w:ilvl w:val="0"/>
          <w:numId w:val="13"/>
        </w:numPr>
        <w:spacing w:before="60"/>
        <w:jc w:val="both"/>
        <w:rPr>
          <w:rFonts w:ascii="Arial" w:hAnsi="Arial" w:cs="Arial"/>
          <w:color w:val="0000FF"/>
          <w:sz w:val="23"/>
          <w:szCs w:val="23"/>
        </w:rPr>
      </w:pPr>
      <w:r>
        <w:rPr>
          <w:rFonts w:ascii="Arial" w:hAnsi="Arial" w:cs="Arial"/>
          <w:sz w:val="23"/>
          <w:szCs w:val="23"/>
        </w:rPr>
        <w:t>cena bez DPH</w:t>
      </w:r>
      <w:r w:rsidR="00B7110A">
        <w:rPr>
          <w:rFonts w:ascii="Arial" w:hAnsi="Arial" w:cs="Arial"/>
          <w:sz w:val="23"/>
          <w:szCs w:val="23"/>
        </w:rPr>
        <w:t xml:space="preserve"> 349 000</w:t>
      </w:r>
      <w:r>
        <w:rPr>
          <w:rFonts w:ascii="Arial" w:hAnsi="Arial" w:cs="Arial"/>
          <w:sz w:val="23"/>
          <w:szCs w:val="23"/>
        </w:rPr>
        <w:tab/>
        <w:t>Kč</w:t>
      </w:r>
    </w:p>
    <w:p w14:paraId="1165F596" w14:textId="17B0F1E5" w:rsidR="00C55835" w:rsidRPr="00912FCF" w:rsidRDefault="00912FCF" w:rsidP="00912FCF">
      <w:pPr>
        <w:pStyle w:val="Odstavecseseznamem"/>
        <w:numPr>
          <w:ilvl w:val="0"/>
          <w:numId w:val="13"/>
        </w:numPr>
        <w:spacing w:before="60"/>
        <w:jc w:val="both"/>
        <w:rPr>
          <w:rFonts w:ascii="Arial" w:hAnsi="Arial" w:cs="Arial"/>
          <w:color w:val="0000FF"/>
          <w:sz w:val="23"/>
          <w:szCs w:val="23"/>
        </w:rPr>
      </w:pPr>
      <w:r>
        <w:rPr>
          <w:rFonts w:ascii="Arial" w:hAnsi="Arial" w:cs="Arial"/>
          <w:sz w:val="23"/>
          <w:szCs w:val="23"/>
        </w:rPr>
        <w:t>výše DPH</w:t>
      </w:r>
      <w:r>
        <w:rPr>
          <w:rFonts w:ascii="Arial" w:hAnsi="Arial" w:cs="Arial"/>
          <w:sz w:val="23"/>
          <w:szCs w:val="23"/>
        </w:rPr>
        <w:tab/>
      </w:r>
      <w:r w:rsidR="00B7110A">
        <w:rPr>
          <w:rFonts w:ascii="Arial" w:hAnsi="Arial" w:cs="Arial"/>
          <w:sz w:val="23"/>
          <w:szCs w:val="23"/>
        </w:rPr>
        <w:t xml:space="preserve">    73 290</w:t>
      </w:r>
      <w:r w:rsidR="00B7110A">
        <w:rPr>
          <w:rFonts w:ascii="Arial" w:hAnsi="Arial" w:cs="Arial"/>
          <w:sz w:val="23"/>
          <w:szCs w:val="23"/>
        </w:rPr>
        <w:tab/>
      </w:r>
      <w:r>
        <w:rPr>
          <w:rFonts w:ascii="Arial" w:hAnsi="Arial" w:cs="Arial"/>
          <w:sz w:val="23"/>
          <w:szCs w:val="23"/>
        </w:rPr>
        <w:t>Kč</w:t>
      </w:r>
      <w:r w:rsidR="00C55835" w:rsidRPr="00912FCF">
        <w:rPr>
          <w:rFonts w:ascii="Arial" w:hAnsi="Arial" w:cs="Arial"/>
          <w:sz w:val="23"/>
          <w:szCs w:val="23"/>
        </w:rPr>
        <w:t xml:space="preserve"> </w:t>
      </w:r>
    </w:p>
    <w:p w14:paraId="65527D71" w14:textId="024FC60F" w:rsidR="00201C1A" w:rsidRPr="00201C1A" w:rsidRDefault="00912FCF" w:rsidP="00912FCF">
      <w:pPr>
        <w:pStyle w:val="Odstavecseseznamem"/>
        <w:numPr>
          <w:ilvl w:val="0"/>
          <w:numId w:val="13"/>
        </w:numPr>
        <w:spacing w:before="60"/>
        <w:jc w:val="both"/>
        <w:rPr>
          <w:rFonts w:ascii="Arial" w:hAnsi="Arial" w:cs="Arial"/>
          <w:color w:val="0000FF"/>
          <w:sz w:val="23"/>
          <w:szCs w:val="23"/>
        </w:rPr>
      </w:pPr>
      <w:r>
        <w:rPr>
          <w:rFonts w:ascii="Arial" w:hAnsi="Arial" w:cs="Arial"/>
          <w:sz w:val="23"/>
          <w:szCs w:val="23"/>
        </w:rPr>
        <w:t>cena celkem</w:t>
      </w:r>
      <w:r w:rsidR="00AF7AEA">
        <w:rPr>
          <w:rFonts w:ascii="Arial" w:hAnsi="Arial" w:cs="Arial"/>
          <w:sz w:val="23"/>
          <w:szCs w:val="23"/>
        </w:rPr>
        <w:tab/>
      </w:r>
      <w:r w:rsidR="00B7110A">
        <w:rPr>
          <w:rFonts w:ascii="Arial" w:hAnsi="Arial" w:cs="Arial"/>
          <w:sz w:val="23"/>
          <w:szCs w:val="23"/>
        </w:rPr>
        <w:t xml:space="preserve">  422 290</w:t>
      </w:r>
      <w:r w:rsidR="00B7110A">
        <w:rPr>
          <w:rFonts w:ascii="Arial" w:hAnsi="Arial" w:cs="Arial"/>
          <w:sz w:val="23"/>
          <w:szCs w:val="23"/>
        </w:rPr>
        <w:tab/>
      </w:r>
      <w:r w:rsidR="00AF7AEA">
        <w:rPr>
          <w:rFonts w:ascii="Arial" w:hAnsi="Arial" w:cs="Arial"/>
          <w:sz w:val="23"/>
          <w:szCs w:val="23"/>
        </w:rPr>
        <w:t>Kč</w:t>
      </w:r>
    </w:p>
    <w:p w14:paraId="18B4FE61" w14:textId="77777777" w:rsidR="00201C1A" w:rsidRDefault="00201C1A" w:rsidP="00201C1A">
      <w:pPr>
        <w:pStyle w:val="Odstavecseseznamem"/>
        <w:spacing w:before="60"/>
        <w:jc w:val="both"/>
        <w:rPr>
          <w:rFonts w:ascii="Arial" w:hAnsi="Arial" w:cs="Arial"/>
          <w:sz w:val="23"/>
          <w:szCs w:val="23"/>
        </w:rPr>
      </w:pPr>
    </w:p>
    <w:p w14:paraId="3051ED83" w14:textId="19F284C4" w:rsidR="00912FCF" w:rsidRPr="00201C1A" w:rsidRDefault="00201C1A" w:rsidP="00201C1A">
      <w:pPr>
        <w:pStyle w:val="Odstavecseseznamem"/>
        <w:spacing w:before="60"/>
        <w:jc w:val="both"/>
        <w:rPr>
          <w:rFonts w:ascii="Arial" w:hAnsi="Arial" w:cs="Arial"/>
          <w:sz w:val="23"/>
          <w:szCs w:val="23"/>
        </w:rPr>
      </w:pPr>
      <w:r w:rsidRPr="00201C1A">
        <w:rPr>
          <w:rFonts w:ascii="Arial" w:hAnsi="Arial" w:cs="Arial"/>
          <w:sz w:val="23"/>
          <w:szCs w:val="23"/>
        </w:rPr>
        <w:t>Zhotovitel je</w:t>
      </w:r>
      <w:r>
        <w:rPr>
          <w:rFonts w:ascii="Arial" w:hAnsi="Arial" w:cs="Arial"/>
          <w:sz w:val="23"/>
          <w:szCs w:val="23"/>
        </w:rPr>
        <w:t xml:space="preserve"> </w:t>
      </w:r>
      <w:r w:rsidRPr="00201C1A">
        <w:rPr>
          <w:rFonts w:ascii="Arial" w:hAnsi="Arial" w:cs="Arial"/>
          <w:sz w:val="23"/>
          <w:szCs w:val="23"/>
        </w:rPr>
        <w:t>plátcem DPH.</w:t>
      </w:r>
      <w:r w:rsidR="00912FCF">
        <w:rPr>
          <w:rFonts w:ascii="Arial" w:hAnsi="Arial" w:cs="Arial"/>
          <w:sz w:val="23"/>
          <w:szCs w:val="23"/>
        </w:rPr>
        <w:tab/>
      </w:r>
      <w:r w:rsidR="00912FCF" w:rsidRPr="00201C1A">
        <w:rPr>
          <w:rFonts w:ascii="Arial" w:hAnsi="Arial" w:cs="Arial"/>
          <w:sz w:val="23"/>
          <w:szCs w:val="23"/>
        </w:rPr>
        <w:tab/>
      </w:r>
      <w:r w:rsidR="00912FCF" w:rsidRPr="00201C1A">
        <w:rPr>
          <w:rFonts w:ascii="Arial" w:hAnsi="Arial" w:cs="Arial"/>
          <w:sz w:val="23"/>
          <w:szCs w:val="23"/>
        </w:rPr>
        <w:tab/>
      </w:r>
    </w:p>
    <w:p w14:paraId="733A9309" w14:textId="0341DDBE" w:rsidR="00201C1A" w:rsidRPr="00201C1A" w:rsidRDefault="00201C1A" w:rsidP="00201C1A">
      <w:pPr>
        <w:pStyle w:val="Odstavecseseznamem"/>
        <w:numPr>
          <w:ilvl w:val="1"/>
          <w:numId w:val="5"/>
        </w:numPr>
        <w:rPr>
          <w:rFonts w:ascii="Arial" w:hAnsi="Arial" w:cs="Arial"/>
          <w:sz w:val="23"/>
          <w:szCs w:val="23"/>
        </w:rPr>
      </w:pPr>
      <w:r w:rsidRPr="00201C1A">
        <w:rPr>
          <w:rFonts w:ascii="Arial" w:hAnsi="Arial" w:cs="Arial"/>
          <w:sz w:val="23"/>
          <w:szCs w:val="23"/>
        </w:rPr>
        <w:t>Celková cena díla včetně DPH je sjednána jako závazná a nejvýše přípustná</w:t>
      </w:r>
      <w:r>
        <w:rPr>
          <w:rFonts w:ascii="Arial" w:hAnsi="Arial" w:cs="Arial"/>
          <w:sz w:val="23"/>
          <w:szCs w:val="23"/>
        </w:rPr>
        <w:t>.</w:t>
      </w:r>
    </w:p>
    <w:p w14:paraId="0F8B44C6" w14:textId="0424EB13" w:rsidR="00C55835" w:rsidRPr="00511711" w:rsidRDefault="00201C1A" w:rsidP="00C55835">
      <w:pPr>
        <w:numPr>
          <w:ilvl w:val="1"/>
          <w:numId w:val="5"/>
        </w:numPr>
        <w:spacing w:before="60"/>
        <w:jc w:val="both"/>
        <w:rPr>
          <w:rFonts w:ascii="Arial" w:hAnsi="Arial" w:cs="Arial"/>
          <w:sz w:val="23"/>
          <w:szCs w:val="23"/>
        </w:rPr>
      </w:pPr>
      <w:r>
        <w:rPr>
          <w:rFonts w:ascii="Arial" w:hAnsi="Arial" w:cs="Arial"/>
          <w:sz w:val="23"/>
          <w:szCs w:val="23"/>
        </w:rPr>
        <w:t>V celkové ceně jsou zahrnuty veškeré náklady zhotovitele pro řádné a včasné vypracování díla dle této smlouvy.</w:t>
      </w:r>
    </w:p>
    <w:p w14:paraId="08DBE3C7" w14:textId="524F373C" w:rsidR="00C55835" w:rsidRPr="00511711" w:rsidRDefault="00C55835" w:rsidP="00C55835">
      <w:pPr>
        <w:numPr>
          <w:ilvl w:val="1"/>
          <w:numId w:val="5"/>
        </w:numPr>
        <w:spacing w:before="60"/>
        <w:jc w:val="both"/>
        <w:rPr>
          <w:rFonts w:ascii="Arial" w:hAnsi="Arial" w:cs="Arial"/>
          <w:sz w:val="23"/>
          <w:szCs w:val="23"/>
        </w:rPr>
      </w:pPr>
      <w:r w:rsidRPr="00511711">
        <w:rPr>
          <w:rFonts w:ascii="Arial" w:hAnsi="Arial" w:cs="Arial"/>
          <w:sz w:val="23"/>
          <w:szCs w:val="23"/>
        </w:rPr>
        <w:t xml:space="preserve">Smluvní strany se dohodly na bezhotovostním </w:t>
      </w:r>
      <w:r w:rsidR="00FC3265">
        <w:rPr>
          <w:rFonts w:ascii="Arial" w:hAnsi="Arial" w:cs="Arial"/>
          <w:sz w:val="23"/>
          <w:szCs w:val="23"/>
        </w:rPr>
        <w:t>za</w:t>
      </w:r>
      <w:r w:rsidRPr="00511711">
        <w:rPr>
          <w:rFonts w:ascii="Arial" w:hAnsi="Arial" w:cs="Arial"/>
          <w:sz w:val="23"/>
          <w:szCs w:val="23"/>
        </w:rPr>
        <w:t xml:space="preserve">placení </w:t>
      </w:r>
      <w:r w:rsidR="00FC3265">
        <w:rPr>
          <w:rFonts w:ascii="Arial" w:hAnsi="Arial" w:cs="Arial"/>
          <w:sz w:val="23"/>
          <w:szCs w:val="23"/>
        </w:rPr>
        <w:t xml:space="preserve">dokončeného </w:t>
      </w:r>
      <w:r w:rsidRPr="00511711">
        <w:rPr>
          <w:rFonts w:ascii="Arial" w:hAnsi="Arial" w:cs="Arial"/>
          <w:sz w:val="23"/>
          <w:szCs w:val="23"/>
        </w:rPr>
        <w:t xml:space="preserve">díla, a to na účet zhotovitele uvedený v záhlaví této smlouvy. </w:t>
      </w:r>
    </w:p>
    <w:p w14:paraId="4C20CBAD" w14:textId="77777777" w:rsidR="00FC3265" w:rsidRPr="00FC3265" w:rsidRDefault="00FC3265" w:rsidP="00FC3265">
      <w:pPr>
        <w:pStyle w:val="Odstavecseseznamem"/>
        <w:numPr>
          <w:ilvl w:val="1"/>
          <w:numId w:val="5"/>
        </w:numPr>
        <w:rPr>
          <w:rFonts w:ascii="Arial" w:hAnsi="Arial" w:cs="Arial"/>
          <w:sz w:val="23"/>
          <w:szCs w:val="23"/>
        </w:rPr>
      </w:pPr>
      <w:r w:rsidRPr="00FC3265">
        <w:rPr>
          <w:rFonts w:ascii="Arial" w:hAnsi="Arial" w:cs="Arial"/>
          <w:sz w:val="23"/>
          <w:szCs w:val="23"/>
        </w:rPr>
        <w:t>Zhotovitel se touto smlouvou zavazuje, že jím vystavená faktura bude obsahovat veškeré náležitosti řádného daňového dokladu dle platné právní úpravy.</w:t>
      </w:r>
    </w:p>
    <w:p w14:paraId="74B03F8B" w14:textId="18C976AA" w:rsidR="00C55835" w:rsidRPr="00C96526" w:rsidRDefault="00C55835" w:rsidP="00C96526">
      <w:pPr>
        <w:numPr>
          <w:ilvl w:val="1"/>
          <w:numId w:val="5"/>
        </w:numPr>
        <w:spacing w:before="60"/>
        <w:jc w:val="both"/>
        <w:rPr>
          <w:rFonts w:ascii="Arial" w:hAnsi="Arial" w:cs="Arial"/>
          <w:sz w:val="23"/>
          <w:szCs w:val="23"/>
        </w:rPr>
      </w:pPr>
      <w:r w:rsidRPr="00C96526">
        <w:rPr>
          <w:rFonts w:ascii="Arial" w:hAnsi="Arial" w:cs="Arial"/>
          <w:sz w:val="23"/>
          <w:szCs w:val="23"/>
        </w:rPr>
        <w:t>Den uskutečnění zdanitelného plnění musí být v souladu s ustanoveními zákona o DPH a musí korespondovat se dnem podpisu dokladu prokaz</w:t>
      </w:r>
      <w:r w:rsidR="00CD5BBA">
        <w:rPr>
          <w:rFonts w:ascii="Arial" w:hAnsi="Arial" w:cs="Arial"/>
          <w:sz w:val="23"/>
          <w:szCs w:val="23"/>
        </w:rPr>
        <w:t>ujícího předání a převzetí díla</w:t>
      </w:r>
      <w:r w:rsidRPr="00C96526">
        <w:rPr>
          <w:rFonts w:ascii="Arial" w:hAnsi="Arial" w:cs="Arial"/>
          <w:sz w:val="23"/>
          <w:szCs w:val="23"/>
        </w:rPr>
        <w:t>. Přílohou daňového dokladu musí být kopie předávacího protokolu.</w:t>
      </w:r>
      <w:r w:rsidR="008374F6" w:rsidRPr="00C96526">
        <w:rPr>
          <w:rFonts w:ascii="Arial" w:hAnsi="Arial" w:cs="Arial"/>
          <w:sz w:val="23"/>
          <w:szCs w:val="23"/>
        </w:rPr>
        <w:t xml:space="preserve"> </w:t>
      </w:r>
    </w:p>
    <w:p w14:paraId="2D4BB2CE" w14:textId="63C9F6E7" w:rsidR="00AC4270" w:rsidRPr="00487906" w:rsidRDefault="00C55835" w:rsidP="00487906">
      <w:pPr>
        <w:numPr>
          <w:ilvl w:val="1"/>
          <w:numId w:val="5"/>
        </w:numPr>
        <w:spacing w:before="60"/>
        <w:jc w:val="both"/>
        <w:rPr>
          <w:rFonts w:ascii="Arial" w:hAnsi="Arial" w:cs="Arial"/>
          <w:sz w:val="23"/>
          <w:szCs w:val="23"/>
        </w:rPr>
      </w:pPr>
      <w:r w:rsidRPr="00511711">
        <w:rPr>
          <w:rFonts w:ascii="Arial" w:hAnsi="Arial" w:cs="Arial"/>
          <w:sz w:val="23"/>
          <w:szCs w:val="23"/>
        </w:rPr>
        <w:t xml:space="preserve">Splatnost daňového dokladu </w:t>
      </w:r>
      <w:r w:rsidRPr="00CA4DFB">
        <w:rPr>
          <w:rFonts w:ascii="Arial" w:hAnsi="Arial" w:cs="Arial"/>
          <w:sz w:val="23"/>
          <w:szCs w:val="23"/>
        </w:rPr>
        <w:t>je 30 (třicet) dní ode dne jeho doručení objednateli. Zhotovitel je povinen doručit objednateli</w:t>
      </w:r>
      <w:r w:rsidRPr="00511711">
        <w:rPr>
          <w:rFonts w:ascii="Arial" w:hAnsi="Arial" w:cs="Arial"/>
          <w:sz w:val="23"/>
          <w:szCs w:val="23"/>
        </w:rPr>
        <w:t xml:space="preserve"> daňový doklad v písemném vyhotovení poštou na adresu sídla objednatele, pokud není stanoveno jinak, a zároveň elektronicky na emailovou adresu:</w:t>
      </w:r>
      <w:r w:rsidRPr="00CA4DFB">
        <w:rPr>
          <w:rFonts w:ascii="Arial" w:hAnsi="Arial" w:cs="Arial"/>
          <w:sz w:val="23"/>
          <w:szCs w:val="23"/>
        </w:rPr>
        <w:t xml:space="preserve"> </w:t>
      </w:r>
      <w:hyperlink r:id="rId8" w:history="1">
        <w:r w:rsidR="008374F6" w:rsidRPr="00CF1132">
          <w:rPr>
            <w:rStyle w:val="Hypertextovodkaz"/>
            <w:rFonts w:ascii="Arial" w:hAnsi="Arial" w:cs="Arial"/>
          </w:rPr>
          <w:t>fakturace@pnhberkovice.cz</w:t>
        </w:r>
      </w:hyperlink>
      <w:r>
        <w:rPr>
          <w:rFonts w:ascii="Arial" w:hAnsi="Arial" w:cs="Arial"/>
        </w:rPr>
        <w:t>.</w:t>
      </w:r>
    </w:p>
    <w:p w14:paraId="36084B3B" w14:textId="04FE41BF" w:rsidR="00C55835" w:rsidRPr="00511711" w:rsidRDefault="009D370F" w:rsidP="00C55835">
      <w:pPr>
        <w:pStyle w:val="Odstavecseseznamem11"/>
        <w:numPr>
          <w:ilvl w:val="0"/>
          <w:numId w:val="2"/>
        </w:numPr>
        <w:spacing w:before="60"/>
        <w:contextualSpacing w:val="0"/>
        <w:jc w:val="center"/>
        <w:rPr>
          <w:rFonts w:ascii="Arial" w:hAnsi="Arial" w:cs="Arial"/>
          <w:b/>
          <w:sz w:val="23"/>
          <w:szCs w:val="23"/>
        </w:rPr>
      </w:pPr>
      <w:r>
        <w:rPr>
          <w:rFonts w:ascii="Arial" w:hAnsi="Arial" w:cs="Arial"/>
          <w:b/>
          <w:sz w:val="23"/>
          <w:szCs w:val="23"/>
        </w:rPr>
        <w:lastRenderedPageBreak/>
        <w:t>Termín</w:t>
      </w:r>
      <w:r w:rsidR="00C55835" w:rsidRPr="00511711">
        <w:rPr>
          <w:rFonts w:ascii="Arial" w:hAnsi="Arial" w:cs="Arial"/>
          <w:b/>
          <w:sz w:val="23"/>
          <w:szCs w:val="23"/>
        </w:rPr>
        <w:t xml:space="preserve"> plnění</w:t>
      </w:r>
      <w:r w:rsidR="00F17530">
        <w:rPr>
          <w:rFonts w:ascii="Arial" w:hAnsi="Arial" w:cs="Arial"/>
          <w:b/>
          <w:sz w:val="23"/>
          <w:szCs w:val="23"/>
        </w:rPr>
        <w:t xml:space="preserve"> a místo plnění</w:t>
      </w:r>
    </w:p>
    <w:p w14:paraId="5F53D432" w14:textId="51E8A123" w:rsidR="00FC3265" w:rsidRPr="00FC3265" w:rsidRDefault="00FC3265" w:rsidP="00C55835">
      <w:pPr>
        <w:pStyle w:val="Odstavecseseznamem"/>
        <w:numPr>
          <w:ilvl w:val="0"/>
          <w:numId w:val="6"/>
        </w:numPr>
        <w:spacing w:before="60"/>
        <w:ind w:left="851" w:hanging="425"/>
        <w:contextualSpacing w:val="0"/>
        <w:jc w:val="both"/>
        <w:rPr>
          <w:rFonts w:ascii="Arial" w:hAnsi="Arial" w:cs="Arial"/>
          <w:sz w:val="23"/>
          <w:szCs w:val="23"/>
        </w:rPr>
      </w:pPr>
      <w:r>
        <w:rPr>
          <w:rFonts w:ascii="Arial" w:hAnsi="Arial" w:cs="Arial"/>
          <w:sz w:val="23"/>
          <w:szCs w:val="23"/>
        </w:rPr>
        <w:t>Mezi objednavatelem</w:t>
      </w:r>
      <w:r w:rsidR="00C55835" w:rsidRPr="00945E90">
        <w:rPr>
          <w:rFonts w:ascii="Arial" w:hAnsi="Arial" w:cs="Arial"/>
          <w:sz w:val="23"/>
          <w:szCs w:val="23"/>
        </w:rPr>
        <w:t xml:space="preserve"> </w:t>
      </w:r>
      <w:r w:rsidRPr="00FC3265">
        <w:rPr>
          <w:rFonts w:ascii="Arial" w:eastAsia="Calibri" w:hAnsi="Arial" w:cs="Arial"/>
          <w:sz w:val="23"/>
          <w:szCs w:val="23"/>
          <w:lang w:eastAsia="en-US"/>
        </w:rPr>
        <w:t>a zhotovitelem byly dohodnuty tyto termíny plnění</w:t>
      </w:r>
      <w:r w:rsidRPr="00972408">
        <w:rPr>
          <w:rFonts w:ascii="Arial Narrow" w:eastAsia="Calibri" w:hAnsi="Arial Narrow"/>
          <w:lang w:eastAsia="en-US"/>
        </w:rPr>
        <w:t>:</w:t>
      </w:r>
      <w:r w:rsidR="00E050F6">
        <w:rPr>
          <w:rFonts w:ascii="Arial" w:hAnsi="Arial" w:cs="Arial"/>
          <w:color w:val="0000FF"/>
          <w:sz w:val="23"/>
          <w:szCs w:val="23"/>
        </w:rPr>
        <w:t xml:space="preserve"> </w:t>
      </w:r>
    </w:p>
    <w:p w14:paraId="24E30195" w14:textId="77777777" w:rsidR="00FC3265" w:rsidRPr="00FC3265" w:rsidRDefault="00FC3265" w:rsidP="00FC3265">
      <w:pPr>
        <w:pStyle w:val="Odstavecseseznamem"/>
        <w:spacing w:before="60"/>
        <w:ind w:left="851"/>
        <w:jc w:val="both"/>
        <w:rPr>
          <w:rFonts w:ascii="Arial" w:hAnsi="Arial" w:cs="Arial"/>
          <w:sz w:val="23"/>
          <w:szCs w:val="23"/>
        </w:rPr>
      </w:pPr>
      <w:r w:rsidRPr="00FC3265">
        <w:rPr>
          <w:rFonts w:ascii="Arial" w:hAnsi="Arial" w:cs="Arial"/>
          <w:sz w:val="23"/>
          <w:szCs w:val="23"/>
        </w:rPr>
        <w:t xml:space="preserve">Předpokládaný termín zahájení: </w:t>
      </w:r>
      <w:r w:rsidRPr="00FC3265">
        <w:rPr>
          <w:rFonts w:ascii="Arial" w:hAnsi="Arial" w:cs="Arial"/>
          <w:sz w:val="23"/>
          <w:szCs w:val="23"/>
        </w:rPr>
        <w:tab/>
        <w:t xml:space="preserve">              </w:t>
      </w:r>
      <w:r w:rsidRPr="00FC3265">
        <w:rPr>
          <w:rFonts w:ascii="Arial" w:hAnsi="Arial" w:cs="Arial"/>
          <w:sz w:val="23"/>
          <w:szCs w:val="23"/>
        </w:rPr>
        <w:tab/>
      </w:r>
      <w:r w:rsidRPr="00FC3265">
        <w:rPr>
          <w:rFonts w:ascii="Arial" w:hAnsi="Arial" w:cs="Arial"/>
          <w:sz w:val="23"/>
          <w:szCs w:val="23"/>
        </w:rPr>
        <w:tab/>
        <w:t xml:space="preserve"> únor 2022</w:t>
      </w:r>
    </w:p>
    <w:p w14:paraId="33C064E8" w14:textId="77777777" w:rsidR="00FC3265" w:rsidRPr="00FC3265" w:rsidRDefault="00FC3265" w:rsidP="00FC3265">
      <w:pPr>
        <w:pStyle w:val="Odstavecseseznamem"/>
        <w:spacing w:before="60"/>
        <w:ind w:left="851"/>
        <w:jc w:val="both"/>
        <w:rPr>
          <w:rFonts w:ascii="Arial" w:hAnsi="Arial" w:cs="Arial"/>
          <w:sz w:val="23"/>
          <w:szCs w:val="23"/>
        </w:rPr>
      </w:pPr>
      <w:r w:rsidRPr="00FC3265">
        <w:rPr>
          <w:rFonts w:ascii="Arial" w:hAnsi="Arial" w:cs="Arial"/>
          <w:sz w:val="23"/>
          <w:szCs w:val="23"/>
        </w:rPr>
        <w:t xml:space="preserve">Předpokládaný termín dokončení výsledné formy:        </w:t>
      </w:r>
      <w:r w:rsidRPr="00FC3265">
        <w:rPr>
          <w:rFonts w:ascii="Arial" w:hAnsi="Arial" w:cs="Arial"/>
          <w:sz w:val="23"/>
          <w:szCs w:val="23"/>
        </w:rPr>
        <w:tab/>
        <w:t xml:space="preserve"> </w:t>
      </w:r>
    </w:p>
    <w:p w14:paraId="292CF7A8" w14:textId="6E5914E3" w:rsidR="00F17530" w:rsidRPr="00F17530" w:rsidRDefault="00FC3265" w:rsidP="00F17530">
      <w:pPr>
        <w:pStyle w:val="Odstavecseseznamem"/>
        <w:spacing w:before="60"/>
        <w:ind w:left="851"/>
        <w:contextualSpacing w:val="0"/>
        <w:jc w:val="both"/>
        <w:rPr>
          <w:rFonts w:ascii="Arial" w:hAnsi="Arial" w:cs="Arial"/>
          <w:sz w:val="23"/>
          <w:szCs w:val="23"/>
        </w:rPr>
      </w:pPr>
      <w:r w:rsidRPr="00FC3265">
        <w:rPr>
          <w:rFonts w:ascii="Arial" w:hAnsi="Arial" w:cs="Arial"/>
          <w:sz w:val="23"/>
          <w:szCs w:val="23"/>
        </w:rPr>
        <w:t>(Odsouhlasený příslušným hasičským sborem)</w:t>
      </w:r>
      <w:r w:rsidRPr="00FC3265">
        <w:rPr>
          <w:rFonts w:ascii="Arial" w:hAnsi="Arial" w:cs="Arial"/>
          <w:sz w:val="23"/>
          <w:szCs w:val="23"/>
        </w:rPr>
        <w:tab/>
      </w:r>
      <w:r w:rsidRPr="00FC3265">
        <w:rPr>
          <w:rFonts w:ascii="Arial" w:hAnsi="Arial" w:cs="Arial"/>
          <w:sz w:val="23"/>
          <w:szCs w:val="23"/>
        </w:rPr>
        <w:tab/>
        <w:t xml:space="preserve"> duben 2022</w:t>
      </w:r>
    </w:p>
    <w:p w14:paraId="6A834D89" w14:textId="7F0589A2" w:rsidR="00F17530" w:rsidRPr="00F17530" w:rsidRDefault="00F17530" w:rsidP="009B51F2">
      <w:pPr>
        <w:pStyle w:val="Odstavecseseznamem"/>
        <w:numPr>
          <w:ilvl w:val="0"/>
          <w:numId w:val="6"/>
        </w:numPr>
        <w:spacing w:before="60"/>
        <w:ind w:left="851" w:hanging="425"/>
        <w:contextualSpacing w:val="0"/>
        <w:jc w:val="both"/>
        <w:rPr>
          <w:rFonts w:ascii="Arial" w:hAnsi="Arial" w:cs="Arial"/>
          <w:color w:val="FF0514" w:themeColor="accent3"/>
          <w:sz w:val="23"/>
          <w:szCs w:val="23"/>
        </w:rPr>
      </w:pPr>
      <w:r w:rsidRPr="00F17530">
        <w:rPr>
          <w:rFonts w:ascii="Arial" w:eastAsiaTheme="minorHAnsi" w:hAnsi="Arial" w:cs="Arial"/>
          <w:sz w:val="23"/>
          <w:szCs w:val="23"/>
          <w:lang w:eastAsia="en-US"/>
        </w:rPr>
        <w:t>Místem plnění je sídlo objednatele na adrese:  Podřipská 1, Horní Beřkovice, PSČ: 411 85</w:t>
      </w:r>
    </w:p>
    <w:p w14:paraId="3306F121" w14:textId="4F9DFBF9" w:rsidR="00C55835" w:rsidRDefault="00C55835" w:rsidP="00C55835">
      <w:pPr>
        <w:spacing w:before="60"/>
        <w:ind w:left="792"/>
        <w:jc w:val="both"/>
        <w:rPr>
          <w:rFonts w:ascii="Arial" w:hAnsi="Arial" w:cs="Arial"/>
          <w:sz w:val="23"/>
          <w:szCs w:val="23"/>
        </w:rPr>
      </w:pPr>
    </w:p>
    <w:p w14:paraId="2C5D6066" w14:textId="77777777" w:rsidR="00C55835" w:rsidRPr="00CA4DFB" w:rsidRDefault="00C55835" w:rsidP="00C55835">
      <w:pPr>
        <w:pStyle w:val="Odstavecseseznamem11"/>
        <w:numPr>
          <w:ilvl w:val="0"/>
          <w:numId w:val="2"/>
        </w:numPr>
        <w:spacing w:before="60"/>
        <w:contextualSpacing w:val="0"/>
        <w:jc w:val="center"/>
        <w:rPr>
          <w:rFonts w:ascii="Arial" w:hAnsi="Arial" w:cs="Arial"/>
          <w:b/>
          <w:sz w:val="23"/>
          <w:szCs w:val="23"/>
        </w:rPr>
      </w:pPr>
      <w:r w:rsidRPr="00CA4DFB">
        <w:rPr>
          <w:rFonts w:ascii="Arial" w:hAnsi="Arial" w:cs="Arial"/>
          <w:b/>
          <w:sz w:val="23"/>
          <w:szCs w:val="23"/>
        </w:rPr>
        <w:t>Předání a převzetí díla</w:t>
      </w:r>
    </w:p>
    <w:p w14:paraId="6FCC2056" w14:textId="0EC81024" w:rsidR="00AD71A0" w:rsidRDefault="00C55835" w:rsidP="00AD71A0">
      <w:pPr>
        <w:pStyle w:val="Odstavecseseznamem"/>
        <w:numPr>
          <w:ilvl w:val="1"/>
          <w:numId w:val="7"/>
        </w:numPr>
        <w:spacing w:before="60"/>
        <w:contextualSpacing w:val="0"/>
        <w:jc w:val="both"/>
        <w:rPr>
          <w:rFonts w:ascii="Arial" w:hAnsi="Arial" w:cs="Arial"/>
          <w:sz w:val="23"/>
          <w:szCs w:val="23"/>
        </w:rPr>
      </w:pPr>
      <w:r w:rsidRPr="00945E90">
        <w:rPr>
          <w:rFonts w:ascii="Arial" w:hAnsi="Arial" w:cs="Arial"/>
          <w:sz w:val="23"/>
          <w:szCs w:val="23"/>
        </w:rPr>
        <w:t>Zhotovitel prostřednictvím e-mailu vyzve objednatele k převzetí díla 7 (sedm) dní př</w:t>
      </w:r>
      <w:r w:rsidR="00CD5BBA">
        <w:rPr>
          <w:rFonts w:ascii="Arial" w:hAnsi="Arial" w:cs="Arial"/>
          <w:sz w:val="23"/>
          <w:szCs w:val="23"/>
        </w:rPr>
        <w:t>ed předpokládaným předáním díla.</w:t>
      </w:r>
    </w:p>
    <w:p w14:paraId="153D3C39" w14:textId="65EC9F63" w:rsidR="00C55835" w:rsidRPr="00AD71A0" w:rsidRDefault="00C55835" w:rsidP="00AD71A0">
      <w:pPr>
        <w:pStyle w:val="Odstavecseseznamem"/>
        <w:numPr>
          <w:ilvl w:val="1"/>
          <w:numId w:val="7"/>
        </w:numPr>
        <w:spacing w:before="60"/>
        <w:contextualSpacing w:val="0"/>
        <w:jc w:val="both"/>
        <w:rPr>
          <w:rFonts w:ascii="Arial" w:hAnsi="Arial" w:cs="Arial"/>
          <w:sz w:val="23"/>
          <w:szCs w:val="23"/>
        </w:rPr>
      </w:pPr>
      <w:r w:rsidRPr="00AD71A0">
        <w:rPr>
          <w:rFonts w:ascii="Arial" w:hAnsi="Arial" w:cs="Arial"/>
          <w:sz w:val="23"/>
          <w:szCs w:val="23"/>
        </w:rPr>
        <w:t>Zhotovitel je při předání díla povinen vystavit objednateli protokol o předání a převzetí díla.  Osobou oprávněnou za zhotovitele předat dílo a vystavit protokol o předání a převzetí je</w:t>
      </w:r>
      <w:r w:rsidR="00936E75">
        <w:rPr>
          <w:rFonts w:ascii="Arial" w:hAnsi="Arial" w:cs="Arial"/>
          <w:sz w:val="23"/>
          <w:szCs w:val="23"/>
        </w:rPr>
        <w:t xml:space="preserve"> pan</w:t>
      </w:r>
      <w:r w:rsidR="00B7110A">
        <w:rPr>
          <w:rFonts w:ascii="Arial" w:hAnsi="Arial" w:cs="Arial"/>
          <w:sz w:val="23"/>
          <w:szCs w:val="23"/>
        </w:rPr>
        <w:t xml:space="preserve"> </w:t>
      </w:r>
      <w:proofErr w:type="spellStart"/>
      <w:r w:rsidR="002B53FE" w:rsidRPr="002B53FE">
        <w:rPr>
          <w:rFonts w:ascii="Arial" w:hAnsi="Arial" w:cs="Arial"/>
          <w:sz w:val="23"/>
          <w:szCs w:val="23"/>
          <w:highlight w:val="black"/>
        </w:rPr>
        <w:t>xxxxxxxxxxxxxxxxxxxx</w:t>
      </w:r>
      <w:proofErr w:type="spellEnd"/>
      <w:r w:rsidR="00936E75">
        <w:rPr>
          <w:rFonts w:ascii="Arial" w:hAnsi="Arial" w:cs="Arial"/>
          <w:sz w:val="23"/>
          <w:szCs w:val="23"/>
        </w:rPr>
        <w:t>, e-mail:</w:t>
      </w:r>
      <w:r w:rsidR="00B7110A">
        <w:rPr>
          <w:rFonts w:ascii="Arial" w:hAnsi="Arial" w:cs="Arial"/>
          <w:sz w:val="23"/>
          <w:szCs w:val="23"/>
        </w:rPr>
        <w:t xml:space="preserve"> </w:t>
      </w:r>
      <w:proofErr w:type="spellStart"/>
      <w:r w:rsidR="002B53FE" w:rsidRPr="002B53FE">
        <w:rPr>
          <w:rFonts w:ascii="Arial" w:hAnsi="Arial" w:cs="Arial"/>
          <w:sz w:val="23"/>
          <w:szCs w:val="23"/>
          <w:highlight w:val="black"/>
        </w:rPr>
        <w:t>xxxxxxxxxxxxxxxxxxx</w:t>
      </w:r>
      <w:proofErr w:type="spellEnd"/>
      <w:r w:rsidR="00B7110A">
        <w:rPr>
          <w:rFonts w:ascii="Arial" w:hAnsi="Arial" w:cs="Arial"/>
          <w:sz w:val="23"/>
          <w:szCs w:val="23"/>
        </w:rPr>
        <w:t>,</w:t>
      </w:r>
      <w:r w:rsidR="00936E75">
        <w:rPr>
          <w:rFonts w:ascii="Arial" w:hAnsi="Arial" w:cs="Arial"/>
          <w:sz w:val="23"/>
          <w:szCs w:val="23"/>
        </w:rPr>
        <w:t xml:space="preserve"> tel:</w:t>
      </w:r>
      <w:r w:rsidR="00B7110A">
        <w:rPr>
          <w:rFonts w:ascii="Arial" w:hAnsi="Arial" w:cs="Arial"/>
          <w:sz w:val="23"/>
          <w:szCs w:val="23"/>
        </w:rPr>
        <w:t xml:space="preserve"> </w:t>
      </w:r>
      <w:proofErr w:type="spellStart"/>
      <w:r w:rsidR="002B53FE" w:rsidRPr="002B53FE">
        <w:rPr>
          <w:rFonts w:ascii="Arial" w:hAnsi="Arial" w:cs="Arial"/>
          <w:sz w:val="23"/>
          <w:szCs w:val="23"/>
          <w:highlight w:val="black"/>
        </w:rPr>
        <w:t>xxxxxxxxxxx</w:t>
      </w:r>
      <w:proofErr w:type="spellEnd"/>
    </w:p>
    <w:p w14:paraId="654BED73" w14:textId="134AE66A" w:rsidR="00936E75" w:rsidRPr="00936E75" w:rsidRDefault="00C55835" w:rsidP="00936E75">
      <w:pPr>
        <w:numPr>
          <w:ilvl w:val="1"/>
          <w:numId w:val="7"/>
        </w:numPr>
        <w:spacing w:before="60"/>
        <w:jc w:val="both"/>
        <w:rPr>
          <w:rFonts w:ascii="Arial" w:hAnsi="Arial" w:cs="Arial"/>
          <w:sz w:val="23"/>
          <w:szCs w:val="23"/>
        </w:rPr>
      </w:pPr>
      <w:r w:rsidRPr="00B267A2">
        <w:rPr>
          <w:rFonts w:ascii="Arial" w:hAnsi="Arial" w:cs="Arial"/>
          <w:sz w:val="23"/>
          <w:szCs w:val="23"/>
        </w:rPr>
        <w:t xml:space="preserve">Osobou oprávněnou za objednatele převzít dílo a podepsat protokol o </w:t>
      </w:r>
      <w:r w:rsidRPr="007F1C37">
        <w:rPr>
          <w:rFonts w:ascii="Arial" w:hAnsi="Arial" w:cs="Arial"/>
          <w:sz w:val="23"/>
          <w:szCs w:val="23"/>
        </w:rPr>
        <w:t>předání a převzetí je</w:t>
      </w:r>
      <w:r w:rsidR="00936E75" w:rsidRPr="007F1C37">
        <w:rPr>
          <w:rFonts w:ascii="Arial" w:hAnsi="Arial" w:cs="Arial"/>
          <w:sz w:val="23"/>
          <w:szCs w:val="23"/>
        </w:rPr>
        <w:t xml:space="preserve"> pan</w:t>
      </w:r>
      <w:r w:rsidRPr="007F1C37">
        <w:rPr>
          <w:rFonts w:ascii="Arial" w:hAnsi="Arial" w:cs="Arial"/>
          <w:sz w:val="23"/>
          <w:szCs w:val="23"/>
        </w:rPr>
        <w:t xml:space="preserve"> </w:t>
      </w:r>
      <w:proofErr w:type="spellStart"/>
      <w:r w:rsidR="002B53FE" w:rsidRPr="002B53FE">
        <w:rPr>
          <w:rFonts w:ascii="Arial" w:hAnsi="Arial" w:cs="Arial"/>
          <w:sz w:val="23"/>
          <w:szCs w:val="23"/>
          <w:highlight w:val="black"/>
        </w:rPr>
        <w:t>xxxxxxxxxxxxxxxxx</w:t>
      </w:r>
      <w:proofErr w:type="spellEnd"/>
      <w:r w:rsidR="00E050F6" w:rsidRPr="007F1C37">
        <w:rPr>
          <w:rFonts w:ascii="Arial" w:hAnsi="Arial" w:cs="Arial"/>
          <w:sz w:val="23"/>
          <w:szCs w:val="23"/>
        </w:rPr>
        <w:t xml:space="preserve">, mail: </w:t>
      </w:r>
      <w:hyperlink r:id="rId9" w:history="1">
        <w:proofErr w:type="spellStart"/>
        <w:r w:rsidR="002B53FE" w:rsidRPr="002B53FE">
          <w:rPr>
            <w:rStyle w:val="Hypertextovodkaz"/>
            <w:rFonts w:ascii="Arial" w:hAnsi="Arial" w:cs="Arial"/>
            <w:color w:val="auto"/>
            <w:sz w:val="23"/>
            <w:szCs w:val="23"/>
            <w:highlight w:val="black"/>
          </w:rPr>
          <w:t>xxxxxxxxxxxxxxxxxx</w:t>
        </w:r>
        <w:proofErr w:type="spellEnd"/>
      </w:hyperlink>
      <w:r w:rsidR="00936E75" w:rsidRPr="007F1C37">
        <w:rPr>
          <w:rFonts w:ascii="Arial" w:hAnsi="Arial" w:cs="Arial"/>
          <w:sz w:val="23"/>
          <w:szCs w:val="23"/>
        </w:rPr>
        <w:t xml:space="preserve">, tel: </w:t>
      </w:r>
      <w:proofErr w:type="spellStart"/>
      <w:r w:rsidR="002B53FE" w:rsidRPr="002B53FE">
        <w:rPr>
          <w:rFonts w:ascii="Arial" w:hAnsi="Arial" w:cs="Arial"/>
          <w:sz w:val="23"/>
          <w:szCs w:val="23"/>
          <w:highlight w:val="black"/>
        </w:rPr>
        <w:t>xxxxxxxxxxxxxxxxxx</w:t>
      </w:r>
      <w:proofErr w:type="spellEnd"/>
      <w:r w:rsidR="002B53FE">
        <w:rPr>
          <w:rFonts w:ascii="Arial" w:hAnsi="Arial" w:cs="Arial"/>
          <w:sz w:val="23"/>
          <w:szCs w:val="23"/>
        </w:rPr>
        <w:t>;</w:t>
      </w:r>
    </w:p>
    <w:p w14:paraId="542A6144" w14:textId="5F97932A" w:rsidR="00936E75" w:rsidRPr="00936E75" w:rsidRDefault="00936E75" w:rsidP="00936E75">
      <w:pPr>
        <w:pStyle w:val="Odstavecseseznamem"/>
        <w:numPr>
          <w:ilvl w:val="1"/>
          <w:numId w:val="7"/>
        </w:numPr>
        <w:rPr>
          <w:rFonts w:ascii="Arial" w:hAnsi="Arial" w:cs="Arial"/>
          <w:sz w:val="23"/>
          <w:szCs w:val="23"/>
        </w:rPr>
      </w:pPr>
      <w:r w:rsidRPr="00936E75">
        <w:rPr>
          <w:rFonts w:ascii="Arial" w:hAnsi="Arial" w:cs="Arial"/>
          <w:sz w:val="23"/>
          <w:szCs w:val="23"/>
        </w:rPr>
        <w:t>Dílo bude splněno jeho celkovým předáním a převzetím, a to bez vad a nedodělků v místě sídla objednatele. O předání a převzetí díla bude vyhotoven předávací protokol, který bude obsahovat alespoň: označení předmětu plnění, označení a identifikační údaje objednatele a zhotovitele, prohlášení objednatele, že dílo přejímá, popř. nepřejímá, soupis provedených činností, datum a místo sepsání, jména a podpisy zástupců objednatele a zhotovitele. Povinnost zhotovitele je splněna předáním bezvadného díla, příp. až odstraněním vad a nedodělků.</w:t>
      </w:r>
    </w:p>
    <w:p w14:paraId="41735253" w14:textId="40BC04A0" w:rsidR="00C55835" w:rsidRDefault="00C55835" w:rsidP="00C55835">
      <w:pPr>
        <w:numPr>
          <w:ilvl w:val="1"/>
          <w:numId w:val="7"/>
        </w:numPr>
        <w:spacing w:before="60"/>
        <w:jc w:val="both"/>
        <w:rPr>
          <w:rFonts w:ascii="Arial" w:hAnsi="Arial" w:cs="Arial"/>
          <w:sz w:val="23"/>
          <w:szCs w:val="23"/>
        </w:rPr>
      </w:pPr>
      <w:r w:rsidRPr="00511711">
        <w:rPr>
          <w:rFonts w:ascii="Arial" w:hAnsi="Arial" w:cs="Arial"/>
          <w:sz w:val="23"/>
          <w:szCs w:val="23"/>
        </w:rPr>
        <w:t xml:space="preserve">Zhotovitel je oprávněn dokončit práce na díle i před sjednaným termínem dokončení díla a objednatel je oprávněn, nikoli povinen, dříve dokončené dílo převzít a zaplatit za něj cenu ujednanou v této smlouvě. </w:t>
      </w:r>
    </w:p>
    <w:p w14:paraId="27454473" w14:textId="77777777" w:rsidR="00487906" w:rsidRDefault="00487906" w:rsidP="00487906">
      <w:pPr>
        <w:spacing w:before="60"/>
        <w:ind w:left="792"/>
        <w:jc w:val="both"/>
        <w:rPr>
          <w:rFonts w:ascii="Arial" w:hAnsi="Arial" w:cs="Arial"/>
          <w:sz w:val="23"/>
          <w:szCs w:val="23"/>
        </w:rPr>
      </w:pPr>
    </w:p>
    <w:p w14:paraId="002A00BD" w14:textId="77777777" w:rsidR="00C55835" w:rsidRPr="00511711" w:rsidRDefault="00C55835" w:rsidP="00C55835">
      <w:pPr>
        <w:pStyle w:val="Odstavecseseznamem11"/>
        <w:numPr>
          <w:ilvl w:val="0"/>
          <w:numId w:val="2"/>
        </w:numPr>
        <w:spacing w:before="60"/>
        <w:contextualSpacing w:val="0"/>
        <w:jc w:val="center"/>
        <w:rPr>
          <w:rFonts w:ascii="Arial" w:hAnsi="Arial" w:cs="Arial"/>
          <w:b/>
          <w:sz w:val="23"/>
          <w:szCs w:val="23"/>
        </w:rPr>
      </w:pPr>
      <w:r w:rsidRPr="00511711">
        <w:rPr>
          <w:rFonts w:ascii="Arial" w:hAnsi="Arial" w:cs="Arial"/>
          <w:b/>
          <w:sz w:val="23"/>
          <w:szCs w:val="23"/>
        </w:rPr>
        <w:t>Práva a povinnosti smluvních stran</w:t>
      </w:r>
    </w:p>
    <w:p w14:paraId="33727768" w14:textId="77777777" w:rsidR="00C55835" w:rsidRPr="00511711" w:rsidRDefault="00C55835" w:rsidP="00C55835">
      <w:pPr>
        <w:numPr>
          <w:ilvl w:val="1"/>
          <w:numId w:val="8"/>
        </w:numPr>
        <w:spacing w:before="60"/>
        <w:jc w:val="both"/>
        <w:rPr>
          <w:rFonts w:ascii="Arial" w:hAnsi="Arial" w:cs="Arial"/>
          <w:sz w:val="23"/>
          <w:szCs w:val="23"/>
        </w:rPr>
      </w:pPr>
      <w:r w:rsidRPr="00511711">
        <w:rPr>
          <w:rFonts w:ascii="Arial" w:hAnsi="Arial" w:cs="Arial"/>
          <w:sz w:val="23"/>
          <w:szCs w:val="23"/>
        </w:rPr>
        <w:t>Zhotovitel je povinen provést dílo v souladu s touto smlouvou, s odbornou péčí, v rozsahu a kvalitě a ve sjednané době a místě plnění podle této smlouvy.</w:t>
      </w:r>
    </w:p>
    <w:p w14:paraId="495B99D6" w14:textId="6A9CB9ED" w:rsidR="00C55835" w:rsidRPr="00511711" w:rsidRDefault="00C55835" w:rsidP="00C55835">
      <w:pPr>
        <w:numPr>
          <w:ilvl w:val="1"/>
          <w:numId w:val="8"/>
        </w:numPr>
        <w:spacing w:before="60"/>
        <w:jc w:val="both"/>
        <w:rPr>
          <w:rFonts w:ascii="Arial" w:hAnsi="Arial" w:cs="Arial"/>
          <w:sz w:val="23"/>
          <w:szCs w:val="23"/>
        </w:rPr>
      </w:pPr>
      <w:r w:rsidRPr="00511711">
        <w:rPr>
          <w:rFonts w:ascii="Arial" w:hAnsi="Arial" w:cs="Arial"/>
          <w:sz w:val="23"/>
          <w:szCs w:val="23"/>
        </w:rPr>
        <w:t>Objednatel je povinen zaplatit zhotoviteli cenu díla podle této smlouvy.</w:t>
      </w:r>
    </w:p>
    <w:p w14:paraId="5A298467" w14:textId="77777777" w:rsidR="00C55835" w:rsidRPr="00511711" w:rsidRDefault="00C55835" w:rsidP="00C55835">
      <w:pPr>
        <w:numPr>
          <w:ilvl w:val="1"/>
          <w:numId w:val="8"/>
        </w:numPr>
        <w:spacing w:before="60"/>
        <w:jc w:val="both"/>
        <w:rPr>
          <w:rFonts w:ascii="Arial" w:hAnsi="Arial" w:cs="Arial"/>
          <w:sz w:val="23"/>
          <w:szCs w:val="23"/>
        </w:rPr>
      </w:pPr>
      <w:r w:rsidRPr="00511711">
        <w:rPr>
          <w:rFonts w:ascii="Arial" w:hAnsi="Arial" w:cs="Arial"/>
          <w:sz w:val="23"/>
          <w:szCs w:val="23"/>
        </w:rPr>
        <w:t>Objednatel je povinen poskytnout zhotoviteli součinnost nezbytnou pro provedení díla dle této smlouvy.</w:t>
      </w:r>
    </w:p>
    <w:p w14:paraId="148A9B4A" w14:textId="020CA25D" w:rsidR="00C55835" w:rsidRPr="009929FA" w:rsidRDefault="00AF7AEA" w:rsidP="00C55835">
      <w:pPr>
        <w:numPr>
          <w:ilvl w:val="1"/>
          <w:numId w:val="8"/>
        </w:numPr>
        <w:spacing w:before="60"/>
        <w:jc w:val="both"/>
        <w:rPr>
          <w:rFonts w:ascii="Arial" w:hAnsi="Arial" w:cs="Arial"/>
          <w:sz w:val="23"/>
          <w:szCs w:val="23"/>
        </w:rPr>
      </w:pPr>
      <w:r>
        <w:rPr>
          <w:rFonts w:ascii="Arial" w:hAnsi="Arial" w:cs="Arial"/>
          <w:sz w:val="23"/>
          <w:szCs w:val="23"/>
        </w:rPr>
        <w:t>V rámci zpracování</w:t>
      </w:r>
      <w:r w:rsidR="00C55835" w:rsidRPr="00511711">
        <w:rPr>
          <w:rFonts w:ascii="Arial" w:hAnsi="Arial" w:cs="Arial"/>
          <w:sz w:val="23"/>
          <w:szCs w:val="23"/>
        </w:rPr>
        <w:t xml:space="preserve"> dokumentace zabezpečí zhotovitel </w:t>
      </w:r>
      <w:r w:rsidR="009943ED">
        <w:rPr>
          <w:rFonts w:ascii="Arial" w:hAnsi="Arial" w:cs="Arial"/>
          <w:sz w:val="23"/>
          <w:szCs w:val="23"/>
        </w:rPr>
        <w:t xml:space="preserve">v součinnosti s objednatelem </w:t>
      </w:r>
      <w:r w:rsidR="00C55835" w:rsidRPr="00511711">
        <w:rPr>
          <w:rFonts w:ascii="Arial" w:hAnsi="Arial" w:cs="Arial"/>
          <w:sz w:val="23"/>
          <w:szCs w:val="23"/>
        </w:rPr>
        <w:t xml:space="preserve">všechny průzkumy a zaměření potřebné pro </w:t>
      </w:r>
      <w:r w:rsidR="00C55835" w:rsidRPr="009929FA">
        <w:rPr>
          <w:rFonts w:ascii="Arial" w:hAnsi="Arial" w:cs="Arial"/>
          <w:sz w:val="23"/>
          <w:szCs w:val="23"/>
        </w:rPr>
        <w:t xml:space="preserve">zpracování </w:t>
      </w:r>
      <w:r w:rsidR="009943ED" w:rsidRPr="009929FA">
        <w:rPr>
          <w:rFonts w:ascii="Arial" w:hAnsi="Arial" w:cs="Arial"/>
          <w:sz w:val="23"/>
          <w:szCs w:val="23"/>
        </w:rPr>
        <w:t>DZP</w:t>
      </w:r>
      <w:r w:rsidR="00C55835" w:rsidRPr="009929FA">
        <w:rPr>
          <w:rFonts w:ascii="Arial" w:hAnsi="Arial" w:cs="Arial"/>
          <w:sz w:val="23"/>
          <w:szCs w:val="23"/>
        </w:rPr>
        <w:t>.</w:t>
      </w:r>
    </w:p>
    <w:p w14:paraId="4DBF17B8" w14:textId="5EECF613" w:rsidR="00C55835" w:rsidRDefault="00C55835" w:rsidP="00E050F6">
      <w:pPr>
        <w:numPr>
          <w:ilvl w:val="1"/>
          <w:numId w:val="8"/>
        </w:numPr>
        <w:spacing w:before="60"/>
        <w:ind w:left="851" w:hanging="567"/>
        <w:rPr>
          <w:rFonts w:ascii="Arial" w:hAnsi="Arial" w:cs="Arial"/>
          <w:sz w:val="23"/>
          <w:szCs w:val="23"/>
        </w:rPr>
      </w:pPr>
      <w:r w:rsidRPr="009929FA">
        <w:rPr>
          <w:rFonts w:ascii="Arial" w:hAnsi="Arial" w:cs="Arial"/>
          <w:sz w:val="23"/>
          <w:szCs w:val="23"/>
        </w:rPr>
        <w:t xml:space="preserve">Zhotovitel je povinen dodržovat všechny </w:t>
      </w:r>
      <w:r w:rsidR="009943ED" w:rsidRPr="009929FA">
        <w:rPr>
          <w:rFonts w:ascii="Arial" w:hAnsi="Arial" w:cs="Arial"/>
          <w:sz w:val="23"/>
          <w:szCs w:val="23"/>
        </w:rPr>
        <w:t>vnitřní směrnice Objednatele</w:t>
      </w:r>
      <w:r w:rsidR="009943ED">
        <w:rPr>
          <w:rFonts w:ascii="Arial" w:hAnsi="Arial" w:cs="Arial"/>
          <w:sz w:val="23"/>
          <w:szCs w:val="23"/>
        </w:rPr>
        <w:t>.</w:t>
      </w:r>
    </w:p>
    <w:p w14:paraId="66B77661" w14:textId="77777777" w:rsidR="00487906" w:rsidRDefault="00487906" w:rsidP="00487906">
      <w:pPr>
        <w:spacing w:before="60"/>
        <w:rPr>
          <w:rFonts w:ascii="Arial" w:hAnsi="Arial" w:cs="Arial"/>
          <w:sz w:val="23"/>
          <w:szCs w:val="23"/>
        </w:rPr>
      </w:pPr>
    </w:p>
    <w:p w14:paraId="425AE54E" w14:textId="77777777" w:rsidR="00C55835" w:rsidRPr="00BD7C62" w:rsidRDefault="00C55835" w:rsidP="00C55835">
      <w:pPr>
        <w:numPr>
          <w:ilvl w:val="0"/>
          <w:numId w:val="2"/>
        </w:numPr>
        <w:ind w:left="426" w:hanging="426"/>
        <w:jc w:val="center"/>
        <w:rPr>
          <w:rFonts w:ascii="Arial" w:hAnsi="Arial"/>
          <w:b/>
        </w:rPr>
      </w:pPr>
      <w:r w:rsidRPr="00BD7C62">
        <w:rPr>
          <w:rFonts w:ascii="Arial" w:hAnsi="Arial"/>
          <w:b/>
        </w:rPr>
        <w:t>Záruka za jakost</w:t>
      </w:r>
    </w:p>
    <w:p w14:paraId="763563EA" w14:textId="721BB6AD" w:rsidR="00936E75" w:rsidRPr="00487906" w:rsidRDefault="00936E75" w:rsidP="007045F5">
      <w:pPr>
        <w:pStyle w:val="smluvnstrany"/>
        <w:numPr>
          <w:ilvl w:val="0"/>
          <w:numId w:val="10"/>
        </w:numPr>
        <w:spacing w:before="120"/>
        <w:ind w:left="851" w:hanging="567"/>
        <w:jc w:val="both"/>
        <w:rPr>
          <w:rFonts w:ascii="Arial" w:hAnsi="Arial" w:cs="Arial"/>
          <w:b w:val="0"/>
          <w:bCs w:val="0"/>
          <w:sz w:val="24"/>
          <w:u w:val="none"/>
        </w:rPr>
      </w:pPr>
      <w:r w:rsidRPr="009929FA">
        <w:rPr>
          <w:rFonts w:asciiTheme="majorHAnsi" w:hAnsiTheme="majorHAnsi" w:cstheme="majorHAnsi"/>
          <w:b w:val="0"/>
          <w:bCs w:val="0"/>
          <w:sz w:val="23"/>
          <w:szCs w:val="23"/>
          <w:u w:val="none"/>
        </w:rPr>
        <w:t xml:space="preserve">Zhotovitel se </w:t>
      </w:r>
      <w:r w:rsidRPr="009929FA">
        <w:rPr>
          <w:rFonts w:asciiTheme="majorHAnsi" w:eastAsiaTheme="minorHAnsi" w:hAnsiTheme="majorHAnsi" w:cstheme="majorHAnsi"/>
          <w:b w:val="0"/>
          <w:sz w:val="23"/>
          <w:szCs w:val="23"/>
          <w:u w:val="none"/>
          <w:lang w:eastAsia="en-US"/>
        </w:rPr>
        <w:t xml:space="preserve">zavazuje objednateli poskytnout na provedené dílo záruku v délce 60 měsíců. Záruční doba počíná běžet dnem následujícím po odevzdání a převzetí díla formou podepsaného předávacího protokolu. </w:t>
      </w:r>
    </w:p>
    <w:p w14:paraId="275FC81F" w14:textId="77777777" w:rsidR="00487906" w:rsidRPr="009929FA" w:rsidRDefault="00487906" w:rsidP="00487906">
      <w:pPr>
        <w:pStyle w:val="smluvnstrany"/>
        <w:spacing w:before="120"/>
        <w:ind w:left="851"/>
        <w:jc w:val="both"/>
        <w:rPr>
          <w:rFonts w:ascii="Arial" w:hAnsi="Arial" w:cs="Arial"/>
          <w:b w:val="0"/>
          <w:bCs w:val="0"/>
          <w:sz w:val="24"/>
          <w:u w:val="none"/>
        </w:rPr>
      </w:pPr>
    </w:p>
    <w:p w14:paraId="266CE495" w14:textId="77777777" w:rsidR="00C55835" w:rsidRPr="00511711" w:rsidRDefault="00C55835" w:rsidP="00C55835">
      <w:pPr>
        <w:pStyle w:val="Odstavecseseznamem11"/>
        <w:numPr>
          <w:ilvl w:val="0"/>
          <w:numId w:val="2"/>
        </w:numPr>
        <w:spacing w:before="60"/>
        <w:contextualSpacing w:val="0"/>
        <w:jc w:val="center"/>
        <w:rPr>
          <w:rFonts w:ascii="Arial" w:hAnsi="Arial" w:cs="Arial"/>
          <w:b/>
          <w:sz w:val="23"/>
          <w:szCs w:val="23"/>
        </w:rPr>
      </w:pPr>
      <w:r w:rsidRPr="00511711">
        <w:rPr>
          <w:rFonts w:ascii="Arial" w:hAnsi="Arial" w:cs="Arial"/>
          <w:b/>
          <w:sz w:val="23"/>
          <w:szCs w:val="23"/>
        </w:rPr>
        <w:t>Smluvní pokuty</w:t>
      </w:r>
    </w:p>
    <w:p w14:paraId="3A89F2E8" w14:textId="77777777" w:rsidR="00C55835" w:rsidRPr="00511711" w:rsidRDefault="00C55835" w:rsidP="00C55835">
      <w:pPr>
        <w:numPr>
          <w:ilvl w:val="1"/>
          <w:numId w:val="11"/>
        </w:numPr>
        <w:spacing w:before="60"/>
        <w:ind w:left="851" w:hanging="567"/>
        <w:jc w:val="both"/>
        <w:rPr>
          <w:rFonts w:ascii="Arial" w:hAnsi="Arial" w:cs="Arial"/>
          <w:sz w:val="23"/>
          <w:szCs w:val="23"/>
        </w:rPr>
      </w:pPr>
      <w:r w:rsidRPr="00511711">
        <w:rPr>
          <w:rFonts w:ascii="Arial" w:hAnsi="Arial" w:cs="Arial"/>
          <w:sz w:val="23"/>
          <w:szCs w:val="23"/>
        </w:rPr>
        <w:lastRenderedPageBreak/>
        <w:t>Smluvní strany sjednávají pro případ prodlení zhotovitele s provedením díla povinnost zhotovitele zaplatit objednateli smluvní pokutu ve výši 0,2 % z ceny díla</w:t>
      </w:r>
      <w:r>
        <w:rPr>
          <w:rFonts w:ascii="Arial" w:hAnsi="Arial" w:cs="Arial"/>
          <w:sz w:val="23"/>
          <w:szCs w:val="23"/>
        </w:rPr>
        <w:t xml:space="preserve"> bez DPH</w:t>
      </w:r>
      <w:r w:rsidRPr="00511711">
        <w:rPr>
          <w:rFonts w:ascii="Arial" w:hAnsi="Arial" w:cs="Arial"/>
          <w:sz w:val="23"/>
          <w:szCs w:val="23"/>
        </w:rPr>
        <w:t xml:space="preserve"> za každý den prodlení.</w:t>
      </w:r>
    </w:p>
    <w:p w14:paraId="6A630C91" w14:textId="64CBDC45" w:rsidR="00C55835" w:rsidRDefault="00C55835" w:rsidP="00C55835">
      <w:pPr>
        <w:numPr>
          <w:ilvl w:val="1"/>
          <w:numId w:val="11"/>
        </w:numPr>
        <w:spacing w:before="60"/>
        <w:ind w:left="851" w:hanging="567"/>
        <w:jc w:val="both"/>
        <w:rPr>
          <w:rFonts w:ascii="Arial" w:hAnsi="Arial" w:cs="Arial"/>
          <w:sz w:val="23"/>
          <w:szCs w:val="23"/>
        </w:rPr>
      </w:pPr>
      <w:r w:rsidRPr="00B01354">
        <w:rPr>
          <w:rFonts w:ascii="Arial" w:hAnsi="Arial" w:cs="Arial"/>
          <w:sz w:val="23"/>
          <w:szCs w:val="23"/>
        </w:rPr>
        <w:t>Zhotovitel vyslovuje tímto svůj souhlas s použitím daňového dokladu v elektronické podobě, zejména pak s tím, aby mu objednatel veškeré daňové doklady vystavené na základě této smlouvy zasílal v elektronické podobě.</w:t>
      </w:r>
    </w:p>
    <w:p w14:paraId="208D06A9" w14:textId="77777777" w:rsidR="00487906" w:rsidRDefault="00487906" w:rsidP="00487906">
      <w:pPr>
        <w:spacing w:before="60"/>
        <w:ind w:left="851"/>
        <w:jc w:val="both"/>
        <w:rPr>
          <w:rFonts w:ascii="Arial" w:hAnsi="Arial" w:cs="Arial"/>
          <w:sz w:val="23"/>
          <w:szCs w:val="23"/>
        </w:rPr>
      </w:pPr>
    </w:p>
    <w:p w14:paraId="1B839841" w14:textId="621909D3" w:rsidR="005A739A" w:rsidRPr="005A739A" w:rsidRDefault="00C55835" w:rsidP="005A739A">
      <w:pPr>
        <w:pStyle w:val="Odstavecseseznamem11"/>
        <w:numPr>
          <w:ilvl w:val="0"/>
          <w:numId w:val="2"/>
        </w:numPr>
        <w:spacing w:before="60"/>
        <w:contextualSpacing w:val="0"/>
        <w:jc w:val="center"/>
        <w:rPr>
          <w:rFonts w:ascii="Arial" w:hAnsi="Arial" w:cs="Arial"/>
          <w:b/>
          <w:sz w:val="23"/>
          <w:szCs w:val="23"/>
        </w:rPr>
      </w:pPr>
      <w:r w:rsidRPr="00511711">
        <w:rPr>
          <w:rFonts w:ascii="Arial" w:hAnsi="Arial" w:cs="Arial"/>
          <w:b/>
          <w:sz w:val="23"/>
          <w:szCs w:val="23"/>
        </w:rPr>
        <w:t>Závěrečná ustanovení</w:t>
      </w:r>
    </w:p>
    <w:p w14:paraId="2274C0C5" w14:textId="4F00EB60" w:rsidR="005A739A" w:rsidRPr="005A739A" w:rsidRDefault="005A739A" w:rsidP="005A739A">
      <w:pPr>
        <w:spacing w:before="60"/>
        <w:ind w:left="720" w:hanging="420"/>
        <w:jc w:val="both"/>
        <w:rPr>
          <w:rFonts w:ascii="Arial" w:hAnsi="Arial" w:cs="Arial"/>
          <w:sz w:val="23"/>
          <w:szCs w:val="23"/>
        </w:rPr>
      </w:pPr>
      <w:r w:rsidRPr="005A739A">
        <w:rPr>
          <w:rFonts w:ascii="Arial" w:hAnsi="Arial" w:cs="Arial"/>
          <w:sz w:val="23"/>
          <w:szCs w:val="23"/>
        </w:rPr>
        <w:t>8.1</w:t>
      </w:r>
      <w:r w:rsidRPr="005A739A">
        <w:rPr>
          <w:rFonts w:ascii="Arial" w:hAnsi="Arial" w:cs="Arial"/>
          <w:sz w:val="23"/>
          <w:szCs w:val="23"/>
        </w:rPr>
        <w:tab/>
        <w:t>Tato smlouva nabývá účinnosti okamžikem jejího zveřejnění v informačním systému veřejné správy s názvem „Registr smluv“.</w:t>
      </w:r>
    </w:p>
    <w:p w14:paraId="5051C11B" w14:textId="3206EEB9" w:rsidR="005A739A" w:rsidRPr="005A739A" w:rsidRDefault="005A739A" w:rsidP="00882863">
      <w:pPr>
        <w:spacing w:before="60"/>
        <w:ind w:left="704" w:hanging="404"/>
        <w:jc w:val="both"/>
        <w:rPr>
          <w:rFonts w:ascii="Arial" w:hAnsi="Arial" w:cs="Arial"/>
          <w:sz w:val="23"/>
          <w:szCs w:val="23"/>
        </w:rPr>
      </w:pPr>
      <w:r w:rsidRPr="005A739A">
        <w:rPr>
          <w:rFonts w:ascii="Arial" w:hAnsi="Arial" w:cs="Arial"/>
          <w:sz w:val="23"/>
          <w:szCs w:val="23"/>
        </w:rPr>
        <w:t>8.2</w:t>
      </w:r>
      <w:r w:rsidRPr="005A739A">
        <w:rPr>
          <w:rFonts w:ascii="Arial" w:hAnsi="Arial" w:cs="Arial"/>
          <w:sz w:val="23"/>
          <w:szCs w:val="23"/>
        </w:rPr>
        <w:tab/>
      </w:r>
      <w:proofErr w:type="spellStart"/>
      <w:r w:rsidRPr="005A739A">
        <w:rPr>
          <w:rFonts w:ascii="Arial" w:hAnsi="Arial" w:cs="Arial"/>
          <w:bCs/>
          <w:kern w:val="32"/>
          <w:sz w:val="23"/>
          <w:szCs w:val="23"/>
          <w:lang w:val="en-US" w:eastAsia="en-US"/>
        </w:rPr>
        <w:t>Zhotovitel</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prohlašuje</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že</w:t>
      </w:r>
      <w:proofErr w:type="spellEnd"/>
      <w:r w:rsidRPr="005A739A">
        <w:rPr>
          <w:rFonts w:ascii="Arial" w:hAnsi="Arial" w:cs="Arial"/>
          <w:bCs/>
          <w:kern w:val="32"/>
          <w:sz w:val="23"/>
          <w:szCs w:val="23"/>
          <w:lang w:val="en-US" w:eastAsia="en-US"/>
        </w:rPr>
        <w:t xml:space="preserve"> se </w:t>
      </w:r>
      <w:proofErr w:type="spellStart"/>
      <w:r w:rsidRPr="005A739A">
        <w:rPr>
          <w:rFonts w:ascii="Arial" w:hAnsi="Arial" w:cs="Arial"/>
          <w:bCs/>
          <w:kern w:val="32"/>
          <w:sz w:val="23"/>
          <w:szCs w:val="23"/>
          <w:lang w:val="en-US" w:eastAsia="en-US"/>
        </w:rPr>
        <w:t>seznámil</w:t>
      </w:r>
      <w:proofErr w:type="spellEnd"/>
      <w:r w:rsidRPr="005A739A">
        <w:rPr>
          <w:rFonts w:ascii="Arial" w:hAnsi="Arial" w:cs="Arial"/>
          <w:bCs/>
          <w:kern w:val="32"/>
          <w:sz w:val="23"/>
          <w:szCs w:val="23"/>
          <w:lang w:val="en-US" w:eastAsia="en-US"/>
        </w:rPr>
        <w:t xml:space="preserve"> s </w:t>
      </w:r>
      <w:proofErr w:type="spellStart"/>
      <w:proofErr w:type="gramStart"/>
      <w:r w:rsidRPr="005A739A">
        <w:rPr>
          <w:rFonts w:ascii="Arial" w:hAnsi="Arial" w:cs="Arial"/>
          <w:bCs/>
          <w:kern w:val="32"/>
          <w:sz w:val="23"/>
          <w:szCs w:val="23"/>
          <w:lang w:val="en-US" w:eastAsia="en-US"/>
        </w:rPr>
        <w:t>dokumentem</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Specifická</w:t>
      </w:r>
      <w:proofErr w:type="spellEnd"/>
      <w:proofErr w:type="gram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rizika</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typická</w:t>
      </w:r>
      <w:proofErr w:type="spellEnd"/>
      <w:r w:rsidRPr="005A739A">
        <w:rPr>
          <w:rFonts w:ascii="Arial" w:hAnsi="Arial" w:cs="Arial"/>
          <w:bCs/>
          <w:kern w:val="32"/>
          <w:sz w:val="23"/>
          <w:szCs w:val="23"/>
          <w:lang w:val="en-US" w:eastAsia="en-US"/>
        </w:rPr>
        <w:t xml:space="preserve"> pro areal a </w:t>
      </w:r>
      <w:proofErr w:type="spellStart"/>
      <w:r w:rsidRPr="005A739A">
        <w:rPr>
          <w:rFonts w:ascii="Arial" w:hAnsi="Arial" w:cs="Arial"/>
          <w:bCs/>
          <w:kern w:val="32"/>
          <w:sz w:val="23"/>
          <w:szCs w:val="23"/>
          <w:lang w:val="en-US" w:eastAsia="en-US"/>
        </w:rPr>
        <w:t>objekty</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Psychiatrické</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nemocnice</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Horní</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Beřkovice</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zveřejněným</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na</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webových</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stránkách</w:t>
      </w:r>
      <w:proofErr w:type="spellEnd"/>
      <w:r w:rsidRPr="005A739A">
        <w:rPr>
          <w:rFonts w:ascii="Arial" w:hAnsi="Arial" w:cs="Arial"/>
          <w:bCs/>
          <w:kern w:val="32"/>
          <w:sz w:val="23"/>
          <w:szCs w:val="23"/>
          <w:lang w:val="en-US" w:eastAsia="en-US"/>
        </w:rPr>
        <w:t xml:space="preserve"> </w:t>
      </w:r>
      <w:proofErr w:type="spellStart"/>
      <w:r w:rsidRPr="005A739A">
        <w:rPr>
          <w:rFonts w:ascii="Arial" w:hAnsi="Arial" w:cs="Arial"/>
          <w:bCs/>
          <w:kern w:val="32"/>
          <w:sz w:val="23"/>
          <w:szCs w:val="23"/>
          <w:lang w:val="en-US" w:eastAsia="en-US"/>
        </w:rPr>
        <w:t>objednatele</w:t>
      </w:r>
      <w:proofErr w:type="spellEnd"/>
      <w:r w:rsidRPr="005A739A">
        <w:rPr>
          <w:rFonts w:ascii="Arial" w:hAnsi="Arial" w:cs="Arial"/>
          <w:bCs/>
          <w:kern w:val="32"/>
          <w:sz w:val="23"/>
          <w:szCs w:val="23"/>
          <w:lang w:val="en-US" w:eastAsia="en-US"/>
        </w:rPr>
        <w:t>.</w:t>
      </w:r>
    </w:p>
    <w:p w14:paraId="7076BC80" w14:textId="53356148" w:rsidR="005A739A" w:rsidRPr="005A739A" w:rsidRDefault="005A739A" w:rsidP="00882863">
      <w:pPr>
        <w:pStyle w:val="Odstavecseseznamem11"/>
        <w:spacing w:before="60"/>
        <w:ind w:left="704" w:hanging="404"/>
        <w:contextualSpacing w:val="0"/>
        <w:rPr>
          <w:rFonts w:ascii="Arial" w:hAnsi="Arial" w:cs="Arial"/>
          <w:sz w:val="23"/>
          <w:szCs w:val="23"/>
        </w:rPr>
      </w:pPr>
      <w:r w:rsidRPr="005A739A">
        <w:rPr>
          <w:rFonts w:ascii="Arial" w:hAnsi="Arial" w:cs="Arial"/>
          <w:sz w:val="23"/>
          <w:szCs w:val="23"/>
        </w:rPr>
        <w:t>8.3</w:t>
      </w:r>
      <w:r w:rsidRPr="005A739A">
        <w:rPr>
          <w:rFonts w:ascii="Arial" w:hAnsi="Arial" w:cs="Arial"/>
          <w:sz w:val="23"/>
          <w:szCs w:val="23"/>
        </w:rPr>
        <w:tab/>
        <w:t>Tato smlouva může být měněna pouze formou písemných očíslovaných dodatků podepsaných oprávněnými osobami smluvních stran.</w:t>
      </w:r>
    </w:p>
    <w:p w14:paraId="4D5F746F" w14:textId="5D400829" w:rsidR="00C55835" w:rsidRPr="005A739A" w:rsidRDefault="005A739A" w:rsidP="00882863">
      <w:pPr>
        <w:spacing w:before="60"/>
        <w:ind w:left="704" w:hanging="404"/>
        <w:jc w:val="both"/>
        <w:rPr>
          <w:rFonts w:ascii="Arial" w:hAnsi="Arial" w:cs="Arial"/>
          <w:sz w:val="23"/>
          <w:szCs w:val="23"/>
        </w:rPr>
      </w:pPr>
      <w:r w:rsidRPr="005A739A">
        <w:rPr>
          <w:rFonts w:ascii="Arial" w:hAnsi="Arial" w:cs="Arial"/>
          <w:sz w:val="23"/>
          <w:szCs w:val="23"/>
        </w:rPr>
        <w:t>8.4</w:t>
      </w:r>
      <w:r w:rsidRPr="005A739A">
        <w:rPr>
          <w:rFonts w:ascii="Arial" w:hAnsi="Arial" w:cs="Arial"/>
          <w:sz w:val="23"/>
          <w:szCs w:val="23"/>
        </w:rPr>
        <w:tab/>
      </w:r>
      <w:r w:rsidR="00C55835" w:rsidRPr="005A739A">
        <w:rPr>
          <w:rFonts w:ascii="Arial" w:hAnsi="Arial" w:cs="Arial"/>
          <w:sz w:val="23"/>
          <w:szCs w:val="23"/>
        </w:rPr>
        <w:t>Tato smlouva je vyhotovena ve dvou stejnopisech s platností originálu, z nichž jedno vyhotovení obdrží objednatel a jedno vyhotovení zhotovitel.</w:t>
      </w:r>
    </w:p>
    <w:p w14:paraId="6202ADF3" w14:textId="4423C857" w:rsidR="00C55835" w:rsidRPr="005A739A" w:rsidRDefault="005A739A" w:rsidP="00882863">
      <w:pPr>
        <w:spacing w:before="60"/>
        <w:ind w:left="704" w:hanging="404"/>
        <w:jc w:val="both"/>
        <w:rPr>
          <w:rFonts w:ascii="Arial" w:hAnsi="Arial" w:cs="Arial"/>
          <w:sz w:val="23"/>
          <w:szCs w:val="23"/>
        </w:rPr>
      </w:pPr>
      <w:r w:rsidRPr="005A739A">
        <w:rPr>
          <w:rFonts w:ascii="Arial" w:hAnsi="Arial" w:cs="Arial"/>
          <w:sz w:val="23"/>
          <w:szCs w:val="23"/>
        </w:rPr>
        <w:t>8.5</w:t>
      </w:r>
      <w:r w:rsidRPr="005A739A">
        <w:rPr>
          <w:rFonts w:ascii="Arial" w:hAnsi="Arial" w:cs="Arial"/>
          <w:sz w:val="23"/>
          <w:szCs w:val="23"/>
        </w:rPr>
        <w:tab/>
      </w:r>
      <w:r w:rsidR="00C55835" w:rsidRPr="005A739A">
        <w:rPr>
          <w:rFonts w:ascii="Arial" w:hAnsi="Arial" w:cs="Arial"/>
          <w:sz w:val="23"/>
          <w:szCs w:val="23"/>
        </w:rPr>
        <w:t>Smluvní strany se výslovně dohodly, že tato smlouva se řídí a bude vykládána v souladu s právem České republiky, přičemž veškerá práva a povinnosti sjednané touto smlouvou a z ní vyplývající se řídí zákonem č. 89/2012 Sb., občanský zákoník, v platném znění.</w:t>
      </w:r>
    </w:p>
    <w:p w14:paraId="26D2D1BB" w14:textId="51325E67" w:rsidR="00C55835" w:rsidRPr="005A739A" w:rsidRDefault="005A739A" w:rsidP="00882863">
      <w:pPr>
        <w:spacing w:before="60"/>
        <w:ind w:left="704" w:hanging="404"/>
        <w:jc w:val="both"/>
        <w:rPr>
          <w:rFonts w:ascii="Arial" w:hAnsi="Arial" w:cs="Arial"/>
          <w:sz w:val="23"/>
          <w:szCs w:val="23"/>
        </w:rPr>
      </w:pPr>
      <w:r w:rsidRPr="005A739A">
        <w:rPr>
          <w:rFonts w:ascii="Arial" w:hAnsi="Arial" w:cs="Arial"/>
          <w:sz w:val="23"/>
          <w:szCs w:val="23"/>
        </w:rPr>
        <w:t>8.6</w:t>
      </w:r>
      <w:r w:rsidRPr="005A739A">
        <w:rPr>
          <w:rFonts w:ascii="Arial" w:hAnsi="Arial" w:cs="Arial"/>
          <w:sz w:val="23"/>
          <w:szCs w:val="23"/>
        </w:rPr>
        <w:tab/>
      </w:r>
      <w:r w:rsidR="00C55835" w:rsidRPr="005A739A">
        <w:rPr>
          <w:rFonts w:ascii="Arial" w:hAnsi="Arial" w:cs="Arial"/>
          <w:sz w:val="23"/>
          <w:szCs w:val="23"/>
        </w:rPr>
        <w:t>Bude-li kterékoli ustanovení této smlouvy neplatné nebo nevymahatelné, nezpůsobuje to neplatnost ani nevymahatelnost ostatních ustanovení této smlouvy, pokud je takové ustanovení oddělitelné od této smlouvy jako celku. Smluvní strany se zavazují vyvinout maximální úsilí k nahrazení takového ustanovení této smlouvy, které bude svým obsahem a účelem co možná nejbližší obsahu a účelu ustanovení neplatného nebo nevymahatelného.</w:t>
      </w:r>
    </w:p>
    <w:p w14:paraId="7511EECB" w14:textId="6957E3CF" w:rsidR="00C55835" w:rsidRPr="005A739A" w:rsidRDefault="005A739A" w:rsidP="00882863">
      <w:pPr>
        <w:spacing w:before="60"/>
        <w:ind w:left="704" w:hanging="404"/>
        <w:jc w:val="both"/>
        <w:rPr>
          <w:rFonts w:ascii="Arial" w:hAnsi="Arial" w:cs="Arial"/>
          <w:i/>
          <w:sz w:val="23"/>
          <w:szCs w:val="23"/>
        </w:rPr>
      </w:pPr>
      <w:r w:rsidRPr="005A739A">
        <w:rPr>
          <w:rFonts w:ascii="Arial" w:hAnsi="Arial" w:cs="Arial"/>
          <w:sz w:val="23"/>
          <w:szCs w:val="23"/>
        </w:rPr>
        <w:t>8.7</w:t>
      </w:r>
      <w:r w:rsidRPr="005A739A">
        <w:rPr>
          <w:rFonts w:ascii="Arial" w:hAnsi="Arial" w:cs="Arial"/>
          <w:sz w:val="23"/>
          <w:szCs w:val="23"/>
        </w:rPr>
        <w:tab/>
      </w:r>
      <w:r w:rsidR="00C55835" w:rsidRPr="005A739A">
        <w:rPr>
          <w:rFonts w:ascii="Arial" w:hAnsi="Arial" w:cs="Arial"/>
          <w:sz w:val="23"/>
          <w:szCs w:val="23"/>
        </w:rPr>
        <w:t>Smluvní strany prohlašují, že si smlouvu řádně přečetly, jejímu obsahu porozuměly, a že je projevem jejich pravé, svobodné a vážné vůle prosté omylu, projevené při plné způsobilosti k právním úkonům, a veškerá prohlášení ve smlouvě odpovídají skutečnosti, což níže stvrzují svými podpisy.</w:t>
      </w:r>
    </w:p>
    <w:p w14:paraId="4C02E70B" w14:textId="77777777" w:rsidR="00D97FF5" w:rsidRDefault="00D97FF5" w:rsidP="00D97FF5">
      <w:pPr>
        <w:pStyle w:val="Odstavecseseznamem"/>
        <w:spacing w:before="60"/>
        <w:ind w:left="851"/>
        <w:contextualSpacing w:val="0"/>
        <w:jc w:val="both"/>
        <w:rPr>
          <w:rFonts w:ascii="Arial" w:hAnsi="Arial" w:cs="Arial"/>
          <w:i/>
          <w:sz w:val="23"/>
          <w:szCs w:val="23"/>
        </w:rPr>
      </w:pPr>
    </w:p>
    <w:p w14:paraId="1D06CF0C" w14:textId="77777777" w:rsidR="0002766B" w:rsidRDefault="0002766B" w:rsidP="00D97FF5">
      <w:pPr>
        <w:pStyle w:val="Odstavecseseznamem"/>
        <w:spacing w:before="60"/>
        <w:ind w:left="851"/>
        <w:contextualSpacing w:val="0"/>
        <w:jc w:val="both"/>
        <w:rPr>
          <w:rFonts w:ascii="Arial" w:hAnsi="Arial" w:cs="Arial"/>
          <w:i/>
          <w:sz w:val="23"/>
          <w:szCs w:val="23"/>
        </w:rPr>
      </w:pPr>
    </w:p>
    <w:p w14:paraId="2941B516" w14:textId="77777777" w:rsidR="0002766B" w:rsidRDefault="0002766B" w:rsidP="00D97FF5">
      <w:pPr>
        <w:pStyle w:val="Odstavecseseznamem"/>
        <w:spacing w:before="60"/>
        <w:ind w:left="851"/>
        <w:contextualSpacing w:val="0"/>
        <w:jc w:val="both"/>
        <w:rPr>
          <w:rFonts w:ascii="Arial" w:hAnsi="Arial" w:cs="Arial"/>
          <w:i/>
          <w:sz w:val="23"/>
          <w:szCs w:val="23"/>
        </w:rPr>
      </w:pPr>
    </w:p>
    <w:p w14:paraId="58CCC988" w14:textId="77777777" w:rsidR="0002766B" w:rsidRPr="00945E90" w:rsidRDefault="0002766B" w:rsidP="00D97FF5">
      <w:pPr>
        <w:pStyle w:val="Odstavecseseznamem"/>
        <w:spacing w:before="60"/>
        <w:ind w:left="851"/>
        <w:contextualSpacing w:val="0"/>
        <w:jc w:val="both"/>
        <w:rPr>
          <w:rFonts w:ascii="Arial" w:hAnsi="Arial" w:cs="Arial"/>
          <w:i/>
          <w:sz w:val="23"/>
          <w:szCs w:val="23"/>
        </w:rPr>
      </w:pPr>
    </w:p>
    <w:tbl>
      <w:tblPr>
        <w:tblW w:w="0" w:type="auto"/>
        <w:jc w:val="center"/>
        <w:tblLook w:val="01E0" w:firstRow="1" w:lastRow="1" w:firstColumn="1" w:lastColumn="1" w:noHBand="0" w:noVBand="0"/>
      </w:tblPr>
      <w:tblGrid>
        <w:gridCol w:w="4536"/>
        <w:gridCol w:w="4536"/>
      </w:tblGrid>
      <w:tr w:rsidR="00C55835" w:rsidRPr="00272722" w14:paraId="00963507" w14:textId="77777777" w:rsidTr="001A736F">
        <w:trPr>
          <w:jc w:val="center"/>
        </w:trPr>
        <w:tc>
          <w:tcPr>
            <w:tcW w:w="4536" w:type="dxa"/>
          </w:tcPr>
          <w:p w14:paraId="2666703B" w14:textId="77777777" w:rsidR="00C55835" w:rsidRPr="00511711" w:rsidRDefault="00C55835" w:rsidP="001A736F">
            <w:pPr>
              <w:overflowPunct w:val="0"/>
              <w:autoSpaceDE w:val="0"/>
              <w:autoSpaceDN w:val="0"/>
              <w:adjustRightInd w:val="0"/>
              <w:spacing w:before="120" w:after="120"/>
              <w:jc w:val="center"/>
              <w:rPr>
                <w:rFonts w:ascii="Arial" w:hAnsi="Arial" w:cs="Arial"/>
                <w:sz w:val="23"/>
                <w:szCs w:val="23"/>
              </w:rPr>
            </w:pPr>
            <w:r w:rsidRPr="00511711">
              <w:rPr>
                <w:rFonts w:ascii="Arial" w:hAnsi="Arial" w:cs="Arial"/>
                <w:sz w:val="23"/>
                <w:szCs w:val="23"/>
              </w:rPr>
              <w:t>Za objednatele</w:t>
            </w:r>
          </w:p>
        </w:tc>
        <w:tc>
          <w:tcPr>
            <w:tcW w:w="4536" w:type="dxa"/>
          </w:tcPr>
          <w:p w14:paraId="42EC5C1A" w14:textId="77777777" w:rsidR="00C55835" w:rsidRPr="00511711" w:rsidRDefault="00C55835" w:rsidP="001A736F">
            <w:pPr>
              <w:overflowPunct w:val="0"/>
              <w:autoSpaceDE w:val="0"/>
              <w:autoSpaceDN w:val="0"/>
              <w:adjustRightInd w:val="0"/>
              <w:spacing w:before="120" w:after="120"/>
              <w:jc w:val="center"/>
              <w:rPr>
                <w:rFonts w:ascii="Arial" w:hAnsi="Arial" w:cs="Arial"/>
                <w:sz w:val="23"/>
                <w:szCs w:val="23"/>
              </w:rPr>
            </w:pPr>
            <w:r w:rsidRPr="00511711">
              <w:rPr>
                <w:rFonts w:ascii="Arial" w:hAnsi="Arial" w:cs="Arial"/>
                <w:sz w:val="23"/>
                <w:szCs w:val="23"/>
              </w:rPr>
              <w:t>Za zhotovitele</w:t>
            </w:r>
          </w:p>
        </w:tc>
      </w:tr>
      <w:tr w:rsidR="00C55835" w:rsidRPr="00272722" w14:paraId="70D8E1E2" w14:textId="77777777" w:rsidTr="001A736F">
        <w:trPr>
          <w:jc w:val="center"/>
        </w:trPr>
        <w:tc>
          <w:tcPr>
            <w:tcW w:w="4536" w:type="dxa"/>
          </w:tcPr>
          <w:p w14:paraId="1D7D1062" w14:textId="3675DDE9" w:rsidR="00C55835" w:rsidRPr="00511711" w:rsidRDefault="00C55835" w:rsidP="007051E6">
            <w:pPr>
              <w:overflowPunct w:val="0"/>
              <w:autoSpaceDE w:val="0"/>
              <w:autoSpaceDN w:val="0"/>
              <w:adjustRightInd w:val="0"/>
              <w:spacing w:before="240" w:after="240"/>
              <w:rPr>
                <w:rFonts w:ascii="Arial" w:hAnsi="Arial" w:cs="Arial"/>
                <w:sz w:val="23"/>
                <w:szCs w:val="23"/>
              </w:rPr>
            </w:pPr>
            <w:r w:rsidRPr="00511711">
              <w:rPr>
                <w:rFonts w:ascii="Arial" w:hAnsi="Arial" w:cs="Arial"/>
                <w:sz w:val="23"/>
                <w:szCs w:val="23"/>
              </w:rPr>
              <w:t xml:space="preserve">V </w:t>
            </w:r>
            <w:r w:rsidR="00B7110A">
              <w:rPr>
                <w:rFonts w:ascii="Arial" w:hAnsi="Arial" w:cs="Arial"/>
                <w:sz w:val="23"/>
                <w:szCs w:val="23"/>
              </w:rPr>
              <w:t>Horních Beřkovicích</w:t>
            </w:r>
            <w:r w:rsidRPr="00511711">
              <w:rPr>
                <w:rFonts w:ascii="Arial" w:hAnsi="Arial" w:cs="Arial"/>
                <w:sz w:val="23"/>
                <w:szCs w:val="23"/>
              </w:rPr>
              <w:t xml:space="preserve"> dne </w:t>
            </w:r>
            <w:r w:rsidR="002B53FE">
              <w:rPr>
                <w:rFonts w:ascii="Arial" w:hAnsi="Arial" w:cs="Arial"/>
                <w:sz w:val="23"/>
                <w:szCs w:val="23"/>
              </w:rPr>
              <w:t>31. 1. 2022</w:t>
            </w:r>
          </w:p>
        </w:tc>
        <w:tc>
          <w:tcPr>
            <w:tcW w:w="4536" w:type="dxa"/>
          </w:tcPr>
          <w:p w14:paraId="61EA33FA" w14:textId="62CF089D" w:rsidR="00C55835" w:rsidRPr="00511711" w:rsidRDefault="00C55835" w:rsidP="00B7110A">
            <w:pPr>
              <w:overflowPunct w:val="0"/>
              <w:autoSpaceDE w:val="0"/>
              <w:autoSpaceDN w:val="0"/>
              <w:adjustRightInd w:val="0"/>
              <w:spacing w:before="240" w:after="240"/>
              <w:jc w:val="center"/>
              <w:rPr>
                <w:rFonts w:ascii="Arial" w:hAnsi="Arial" w:cs="Arial"/>
                <w:sz w:val="23"/>
                <w:szCs w:val="23"/>
              </w:rPr>
            </w:pPr>
            <w:r w:rsidRPr="00511711">
              <w:rPr>
                <w:rFonts w:ascii="Arial" w:hAnsi="Arial" w:cs="Arial"/>
                <w:sz w:val="23"/>
                <w:szCs w:val="23"/>
              </w:rPr>
              <w:t xml:space="preserve">V </w:t>
            </w:r>
            <w:r w:rsidR="00B7110A">
              <w:rPr>
                <w:rFonts w:ascii="Arial" w:hAnsi="Arial" w:cs="Arial"/>
                <w:sz w:val="23"/>
                <w:szCs w:val="23"/>
              </w:rPr>
              <w:t>Praze</w:t>
            </w:r>
            <w:bookmarkStart w:id="0" w:name="_GoBack"/>
            <w:bookmarkEnd w:id="0"/>
            <w:r w:rsidRPr="00511711">
              <w:rPr>
                <w:rFonts w:ascii="Arial" w:hAnsi="Arial" w:cs="Arial"/>
                <w:sz w:val="23"/>
                <w:szCs w:val="23"/>
              </w:rPr>
              <w:t xml:space="preserve"> dne </w:t>
            </w:r>
            <w:r w:rsidR="00B7110A">
              <w:rPr>
                <w:rFonts w:ascii="Arial" w:hAnsi="Arial" w:cs="Arial"/>
                <w:i/>
                <w:sz w:val="23"/>
                <w:szCs w:val="23"/>
              </w:rPr>
              <w:t>31. 1. 2022</w:t>
            </w:r>
          </w:p>
        </w:tc>
      </w:tr>
      <w:tr w:rsidR="00C55835" w:rsidRPr="00272722" w14:paraId="41ABB2F9" w14:textId="77777777" w:rsidTr="00844354">
        <w:trPr>
          <w:trHeight w:val="1541"/>
          <w:jc w:val="center"/>
        </w:trPr>
        <w:tc>
          <w:tcPr>
            <w:tcW w:w="4536" w:type="dxa"/>
          </w:tcPr>
          <w:p w14:paraId="07EEABB6" w14:textId="77777777" w:rsidR="00D97FF5" w:rsidRDefault="00D97FF5" w:rsidP="00B7110A">
            <w:pPr>
              <w:overflowPunct w:val="0"/>
              <w:autoSpaceDE w:val="0"/>
              <w:autoSpaceDN w:val="0"/>
              <w:adjustRightInd w:val="0"/>
              <w:rPr>
                <w:rFonts w:ascii="Arial" w:hAnsi="Arial" w:cs="Arial"/>
                <w:sz w:val="23"/>
                <w:szCs w:val="23"/>
              </w:rPr>
            </w:pPr>
          </w:p>
          <w:p w14:paraId="2266B8DB" w14:textId="77777777" w:rsidR="00B7110A" w:rsidRDefault="00B7110A" w:rsidP="00B7110A">
            <w:pPr>
              <w:overflowPunct w:val="0"/>
              <w:autoSpaceDE w:val="0"/>
              <w:autoSpaceDN w:val="0"/>
              <w:adjustRightInd w:val="0"/>
              <w:rPr>
                <w:rFonts w:ascii="Arial" w:hAnsi="Arial" w:cs="Arial"/>
                <w:sz w:val="23"/>
                <w:szCs w:val="23"/>
              </w:rPr>
            </w:pPr>
          </w:p>
          <w:p w14:paraId="59CE8053" w14:textId="77777777" w:rsidR="00B7110A" w:rsidRDefault="00B7110A" w:rsidP="00B7110A">
            <w:pPr>
              <w:overflowPunct w:val="0"/>
              <w:autoSpaceDE w:val="0"/>
              <w:autoSpaceDN w:val="0"/>
              <w:adjustRightInd w:val="0"/>
              <w:rPr>
                <w:rFonts w:ascii="Arial" w:hAnsi="Arial" w:cs="Arial"/>
                <w:sz w:val="23"/>
                <w:szCs w:val="23"/>
              </w:rPr>
            </w:pPr>
          </w:p>
          <w:p w14:paraId="6A3E08A2" w14:textId="77777777" w:rsidR="00C55835" w:rsidRDefault="00C55835" w:rsidP="001A736F">
            <w:pPr>
              <w:overflowPunct w:val="0"/>
              <w:autoSpaceDE w:val="0"/>
              <w:autoSpaceDN w:val="0"/>
              <w:adjustRightInd w:val="0"/>
              <w:jc w:val="center"/>
              <w:rPr>
                <w:rFonts w:ascii="Arial" w:hAnsi="Arial" w:cs="Arial"/>
                <w:sz w:val="23"/>
                <w:szCs w:val="23"/>
              </w:rPr>
            </w:pPr>
            <w:r w:rsidRPr="00511711">
              <w:rPr>
                <w:rFonts w:ascii="Arial" w:hAnsi="Arial" w:cs="Arial"/>
                <w:sz w:val="23"/>
                <w:szCs w:val="23"/>
              </w:rPr>
              <w:t>……………………..</w:t>
            </w:r>
          </w:p>
          <w:p w14:paraId="072CF30F" w14:textId="77777777" w:rsidR="00B7110A" w:rsidRPr="00511711" w:rsidRDefault="00B7110A" w:rsidP="001A736F">
            <w:pPr>
              <w:overflowPunct w:val="0"/>
              <w:autoSpaceDE w:val="0"/>
              <w:autoSpaceDN w:val="0"/>
              <w:adjustRightInd w:val="0"/>
              <w:jc w:val="center"/>
              <w:rPr>
                <w:rFonts w:ascii="Arial" w:hAnsi="Arial" w:cs="Arial"/>
                <w:sz w:val="23"/>
                <w:szCs w:val="23"/>
              </w:rPr>
            </w:pPr>
          </w:p>
          <w:p w14:paraId="298FF982" w14:textId="56FCD16D" w:rsidR="00C55835" w:rsidRPr="006541A1" w:rsidRDefault="00B7110A" w:rsidP="001A736F">
            <w:pPr>
              <w:overflowPunct w:val="0"/>
              <w:autoSpaceDE w:val="0"/>
              <w:autoSpaceDN w:val="0"/>
              <w:adjustRightInd w:val="0"/>
              <w:jc w:val="center"/>
              <w:rPr>
                <w:rFonts w:ascii="Arial" w:hAnsi="Arial" w:cs="Arial"/>
                <w:iCs/>
                <w:sz w:val="23"/>
                <w:szCs w:val="23"/>
              </w:rPr>
            </w:pPr>
            <w:proofErr w:type="spellStart"/>
            <w:r>
              <w:rPr>
                <w:rFonts w:ascii="Arial" w:hAnsi="Arial" w:cs="Arial"/>
                <w:iCs/>
                <w:sz w:val="23"/>
                <w:szCs w:val="23"/>
              </w:rPr>
              <w:t>MuDr.</w:t>
            </w:r>
            <w:proofErr w:type="spellEnd"/>
            <w:r>
              <w:rPr>
                <w:rFonts w:ascii="Arial" w:hAnsi="Arial" w:cs="Arial"/>
                <w:iCs/>
                <w:sz w:val="23"/>
                <w:szCs w:val="23"/>
              </w:rPr>
              <w:t xml:space="preserve"> Jiří Tomeček, MBA</w:t>
            </w:r>
          </w:p>
        </w:tc>
        <w:tc>
          <w:tcPr>
            <w:tcW w:w="4536" w:type="dxa"/>
          </w:tcPr>
          <w:p w14:paraId="74185931" w14:textId="77777777" w:rsidR="00D97FF5" w:rsidRDefault="00D97FF5" w:rsidP="00B7110A">
            <w:pPr>
              <w:overflowPunct w:val="0"/>
              <w:autoSpaceDE w:val="0"/>
              <w:autoSpaceDN w:val="0"/>
              <w:adjustRightInd w:val="0"/>
              <w:rPr>
                <w:rFonts w:ascii="Arial" w:hAnsi="Arial" w:cs="Arial"/>
                <w:sz w:val="23"/>
                <w:szCs w:val="23"/>
              </w:rPr>
            </w:pPr>
          </w:p>
          <w:p w14:paraId="621DD707" w14:textId="77777777" w:rsidR="00B7110A" w:rsidRDefault="00B7110A" w:rsidP="00B7110A">
            <w:pPr>
              <w:overflowPunct w:val="0"/>
              <w:autoSpaceDE w:val="0"/>
              <w:autoSpaceDN w:val="0"/>
              <w:adjustRightInd w:val="0"/>
              <w:rPr>
                <w:rFonts w:ascii="Arial" w:hAnsi="Arial" w:cs="Arial"/>
                <w:sz w:val="23"/>
                <w:szCs w:val="23"/>
              </w:rPr>
            </w:pPr>
          </w:p>
          <w:p w14:paraId="4430E24F" w14:textId="77777777" w:rsidR="00B7110A" w:rsidRDefault="00B7110A" w:rsidP="00B7110A">
            <w:pPr>
              <w:overflowPunct w:val="0"/>
              <w:autoSpaceDE w:val="0"/>
              <w:autoSpaceDN w:val="0"/>
              <w:adjustRightInd w:val="0"/>
              <w:rPr>
                <w:rFonts w:ascii="Arial" w:hAnsi="Arial" w:cs="Arial"/>
                <w:sz w:val="23"/>
                <w:szCs w:val="23"/>
              </w:rPr>
            </w:pPr>
          </w:p>
          <w:p w14:paraId="6522AEA6" w14:textId="77777777" w:rsidR="00C55835" w:rsidRDefault="00C55835" w:rsidP="001A736F">
            <w:pPr>
              <w:overflowPunct w:val="0"/>
              <w:autoSpaceDE w:val="0"/>
              <w:autoSpaceDN w:val="0"/>
              <w:adjustRightInd w:val="0"/>
              <w:jc w:val="center"/>
              <w:rPr>
                <w:rFonts w:ascii="Arial" w:hAnsi="Arial" w:cs="Arial"/>
                <w:sz w:val="23"/>
                <w:szCs w:val="23"/>
              </w:rPr>
            </w:pPr>
            <w:r w:rsidRPr="00511711">
              <w:rPr>
                <w:rFonts w:ascii="Arial" w:hAnsi="Arial" w:cs="Arial"/>
                <w:sz w:val="23"/>
                <w:szCs w:val="23"/>
              </w:rPr>
              <w:t>……………………..</w:t>
            </w:r>
          </w:p>
          <w:p w14:paraId="62752C49" w14:textId="77777777" w:rsidR="00B7110A" w:rsidRPr="00511711" w:rsidRDefault="00B7110A" w:rsidP="001A736F">
            <w:pPr>
              <w:overflowPunct w:val="0"/>
              <w:autoSpaceDE w:val="0"/>
              <w:autoSpaceDN w:val="0"/>
              <w:adjustRightInd w:val="0"/>
              <w:jc w:val="center"/>
              <w:rPr>
                <w:rFonts w:ascii="Arial" w:hAnsi="Arial" w:cs="Arial"/>
                <w:sz w:val="23"/>
                <w:szCs w:val="23"/>
              </w:rPr>
            </w:pPr>
          </w:p>
          <w:p w14:paraId="6A97191F" w14:textId="573F9C4A" w:rsidR="00B267A2" w:rsidRPr="00511711" w:rsidRDefault="00B7110A" w:rsidP="001A736F">
            <w:pPr>
              <w:overflowPunct w:val="0"/>
              <w:autoSpaceDE w:val="0"/>
              <w:autoSpaceDN w:val="0"/>
              <w:adjustRightInd w:val="0"/>
              <w:jc w:val="center"/>
              <w:rPr>
                <w:rFonts w:ascii="Arial" w:hAnsi="Arial" w:cs="Arial"/>
                <w:sz w:val="23"/>
                <w:szCs w:val="23"/>
              </w:rPr>
            </w:pPr>
            <w:r>
              <w:rPr>
                <w:rFonts w:ascii="Arial" w:hAnsi="Arial" w:cs="Arial"/>
                <w:sz w:val="23"/>
                <w:szCs w:val="23"/>
              </w:rPr>
              <w:t>Ing. Zdeněk hradecký</w:t>
            </w:r>
          </w:p>
        </w:tc>
      </w:tr>
    </w:tbl>
    <w:p w14:paraId="72FDC5D5" w14:textId="77777777" w:rsidR="005B7435" w:rsidRDefault="005B7435" w:rsidP="00D97FF5"/>
    <w:p w14:paraId="0C04215D" w14:textId="7D1DC075" w:rsidR="002B53FE" w:rsidRDefault="002B53FE" w:rsidP="002B53FE">
      <w:r>
        <w:t xml:space="preserve">(podepsáno, </w:t>
      </w:r>
      <w:proofErr w:type="gramStart"/>
      <w:r>
        <w:t>orazítkováno)</w:t>
      </w:r>
      <w:r>
        <w:tab/>
      </w:r>
      <w:r>
        <w:tab/>
      </w:r>
      <w:r>
        <w:tab/>
      </w:r>
      <w:r w:rsidR="003D22C6">
        <w:t xml:space="preserve">       </w:t>
      </w:r>
      <w:r>
        <w:t>(podepsáno</w:t>
      </w:r>
      <w:proofErr w:type="gramEnd"/>
      <w:r>
        <w:t>, orazítkováno)</w:t>
      </w:r>
    </w:p>
    <w:p w14:paraId="557B8A8E" w14:textId="0BAD2228" w:rsidR="002B53FE" w:rsidRDefault="002B53FE" w:rsidP="00D97FF5"/>
    <w:sectPr w:rsidR="002B53FE" w:rsidSect="00332449">
      <w:headerReference w:type="default" r:id="rId10"/>
      <w:footerReference w:type="default" r:id="rId11"/>
      <w:headerReference w:type="first" r:id="rId12"/>
      <w:pgSz w:w="11906" w:h="16838" w:code="9"/>
      <w:pgMar w:top="1520" w:right="1247" w:bottom="1418" w:left="1418" w:header="567" w:footer="851"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B084A" w14:textId="77777777" w:rsidR="00F36DB3" w:rsidRDefault="00F36DB3">
      <w:r>
        <w:separator/>
      </w:r>
    </w:p>
  </w:endnote>
  <w:endnote w:type="continuationSeparator" w:id="0">
    <w:p w14:paraId="464653B1" w14:textId="77777777" w:rsidR="00F36DB3" w:rsidRDefault="00F3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239C" w14:textId="73867DEB" w:rsidR="00987FEF" w:rsidRPr="00C2054E" w:rsidRDefault="00CF44F7" w:rsidP="00332449">
    <w:pPr>
      <w:pStyle w:val="Zpat"/>
      <w:jc w:val="center"/>
      <w:rPr>
        <w:rFonts w:ascii="Arial" w:hAnsi="Arial" w:cs="Arial"/>
        <w:sz w:val="20"/>
        <w:szCs w:val="20"/>
      </w:rPr>
    </w:pPr>
    <w:r w:rsidRPr="00C2054E">
      <w:rPr>
        <w:rFonts w:ascii="Arial" w:hAnsi="Arial" w:cs="Arial"/>
        <w:sz w:val="20"/>
        <w:szCs w:val="20"/>
      </w:rPr>
      <w:fldChar w:fldCharType="begin"/>
    </w:r>
    <w:r w:rsidRPr="00C2054E">
      <w:rPr>
        <w:rFonts w:ascii="Arial" w:hAnsi="Arial" w:cs="Arial"/>
        <w:sz w:val="20"/>
        <w:szCs w:val="20"/>
      </w:rPr>
      <w:instrText>PAGE</w:instrText>
    </w:r>
    <w:r w:rsidRPr="00C2054E">
      <w:rPr>
        <w:rFonts w:ascii="Arial" w:hAnsi="Arial" w:cs="Arial"/>
        <w:sz w:val="20"/>
        <w:szCs w:val="20"/>
      </w:rPr>
      <w:fldChar w:fldCharType="separate"/>
    </w:r>
    <w:r w:rsidR="007051E6">
      <w:rPr>
        <w:rFonts w:ascii="Arial" w:hAnsi="Arial" w:cs="Arial"/>
        <w:noProof/>
        <w:sz w:val="20"/>
        <w:szCs w:val="20"/>
      </w:rPr>
      <w:t>4</w:t>
    </w:r>
    <w:r w:rsidRPr="00C2054E">
      <w:rPr>
        <w:rFonts w:ascii="Arial" w:hAnsi="Arial" w:cs="Arial"/>
        <w:sz w:val="20"/>
        <w:szCs w:val="20"/>
      </w:rPr>
      <w:fldChar w:fldCharType="end"/>
    </w:r>
    <w:r w:rsidRPr="00C2054E">
      <w:rPr>
        <w:rFonts w:ascii="Arial" w:hAnsi="Arial" w:cs="Arial"/>
        <w:sz w:val="20"/>
        <w:szCs w:val="20"/>
      </w:rPr>
      <w:t xml:space="preserve"> </w:t>
    </w:r>
    <w:r>
      <w:rPr>
        <w:rFonts w:ascii="Arial" w:hAnsi="Arial" w:cs="Arial"/>
        <w:sz w:val="20"/>
        <w:szCs w:val="20"/>
      </w:rPr>
      <w:t>/</w:t>
    </w:r>
    <w:r w:rsidRPr="00C2054E">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w:instrText>
    </w:r>
    <w:r>
      <w:rPr>
        <w:rFonts w:ascii="Arial" w:hAnsi="Arial" w:cs="Arial"/>
        <w:sz w:val="20"/>
        <w:szCs w:val="20"/>
      </w:rPr>
      <w:fldChar w:fldCharType="separate"/>
    </w:r>
    <w:r w:rsidR="007051E6">
      <w:rPr>
        <w:rFonts w:ascii="Arial" w:hAnsi="Arial" w:cs="Arial"/>
        <w:noProof/>
        <w:sz w:val="20"/>
        <w:szCs w:val="20"/>
      </w:rPr>
      <w:t>4</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C0D34" w14:textId="77777777" w:rsidR="00F36DB3" w:rsidRDefault="00F36DB3">
      <w:r>
        <w:separator/>
      </w:r>
    </w:p>
  </w:footnote>
  <w:footnote w:type="continuationSeparator" w:id="0">
    <w:p w14:paraId="20B2DDA6" w14:textId="77777777" w:rsidR="00F36DB3" w:rsidRDefault="00F3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9087" w14:textId="6171A0DE" w:rsidR="00987FEF" w:rsidRPr="00D01BD7" w:rsidRDefault="00CF44F7" w:rsidP="009943ED">
    <w:pPr>
      <w:pStyle w:val="Zhlav"/>
      <w:tabs>
        <w:tab w:val="clear" w:pos="4536"/>
        <w:tab w:val="clear" w:pos="9072"/>
        <w:tab w:val="left" w:pos="2580"/>
      </w:tabs>
    </w:pPr>
    <w:r>
      <w:rPr>
        <w:noProof/>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FCC6B" w14:textId="434429EE" w:rsidR="00987FEF" w:rsidRDefault="00CF44F7">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D6A"/>
    <w:multiLevelType w:val="hybridMultilevel"/>
    <w:tmpl w:val="DB0C180A"/>
    <w:lvl w:ilvl="0" w:tplc="BD3AD96C">
      <w:start w:val="1"/>
      <w:numFmt w:val="decimal"/>
      <w:lvlText w:val="3.%1"/>
      <w:lvlJc w:val="left"/>
      <w:pPr>
        <w:ind w:left="1512" w:hanging="360"/>
      </w:pPr>
      <w:rPr>
        <w:rFonts w:ascii="Arial" w:hAnsi="Arial" w:cs="Arial" w:hint="default"/>
        <w:b w:val="0"/>
        <w:bCs w:val="0"/>
        <w:i w:val="0"/>
        <w:iCs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B26903"/>
    <w:multiLevelType w:val="hybridMultilevel"/>
    <w:tmpl w:val="BD0881D8"/>
    <w:lvl w:ilvl="0" w:tplc="5D60BDA6">
      <w:start w:val="1"/>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643"/>
        </w:tabs>
        <w:ind w:left="-643" w:hanging="360"/>
      </w:pPr>
      <w:rPr>
        <w:rFonts w:cs="Times New Roman"/>
      </w:rPr>
    </w:lvl>
    <w:lvl w:ilvl="2" w:tplc="0405001B" w:tentative="1">
      <w:start w:val="1"/>
      <w:numFmt w:val="lowerRoman"/>
      <w:lvlText w:val="%3."/>
      <w:lvlJc w:val="right"/>
      <w:pPr>
        <w:tabs>
          <w:tab w:val="num" w:pos="77"/>
        </w:tabs>
        <w:ind w:left="77" w:hanging="180"/>
      </w:pPr>
      <w:rPr>
        <w:rFonts w:cs="Times New Roman"/>
      </w:rPr>
    </w:lvl>
    <w:lvl w:ilvl="3" w:tplc="0405000F" w:tentative="1">
      <w:start w:val="1"/>
      <w:numFmt w:val="decimal"/>
      <w:lvlText w:val="%4."/>
      <w:lvlJc w:val="left"/>
      <w:pPr>
        <w:tabs>
          <w:tab w:val="num" w:pos="797"/>
        </w:tabs>
        <w:ind w:left="797" w:hanging="360"/>
      </w:pPr>
      <w:rPr>
        <w:rFonts w:cs="Times New Roman"/>
      </w:rPr>
    </w:lvl>
    <w:lvl w:ilvl="4" w:tplc="04050019" w:tentative="1">
      <w:start w:val="1"/>
      <w:numFmt w:val="lowerLetter"/>
      <w:lvlText w:val="%5."/>
      <w:lvlJc w:val="left"/>
      <w:pPr>
        <w:tabs>
          <w:tab w:val="num" w:pos="1517"/>
        </w:tabs>
        <w:ind w:left="1517" w:hanging="360"/>
      </w:pPr>
      <w:rPr>
        <w:rFonts w:cs="Times New Roman"/>
      </w:rPr>
    </w:lvl>
    <w:lvl w:ilvl="5" w:tplc="0405001B">
      <w:start w:val="1"/>
      <w:numFmt w:val="lowerRoman"/>
      <w:lvlText w:val="%6."/>
      <w:lvlJc w:val="right"/>
      <w:pPr>
        <w:tabs>
          <w:tab w:val="num" w:pos="2237"/>
        </w:tabs>
        <w:ind w:left="2237" w:hanging="180"/>
      </w:pPr>
      <w:rPr>
        <w:rFonts w:cs="Times New Roman"/>
      </w:rPr>
    </w:lvl>
    <w:lvl w:ilvl="6" w:tplc="0405000F" w:tentative="1">
      <w:start w:val="1"/>
      <w:numFmt w:val="decimal"/>
      <w:lvlText w:val="%7."/>
      <w:lvlJc w:val="left"/>
      <w:pPr>
        <w:tabs>
          <w:tab w:val="num" w:pos="2957"/>
        </w:tabs>
        <w:ind w:left="2957" w:hanging="360"/>
      </w:pPr>
      <w:rPr>
        <w:rFonts w:cs="Times New Roman"/>
      </w:rPr>
    </w:lvl>
    <w:lvl w:ilvl="7" w:tplc="04050019" w:tentative="1">
      <w:start w:val="1"/>
      <w:numFmt w:val="lowerLetter"/>
      <w:lvlText w:val="%8."/>
      <w:lvlJc w:val="left"/>
      <w:pPr>
        <w:tabs>
          <w:tab w:val="num" w:pos="3677"/>
        </w:tabs>
        <w:ind w:left="3677" w:hanging="360"/>
      </w:pPr>
      <w:rPr>
        <w:rFonts w:cs="Times New Roman"/>
      </w:rPr>
    </w:lvl>
    <w:lvl w:ilvl="8" w:tplc="0405001B" w:tentative="1">
      <w:start w:val="1"/>
      <w:numFmt w:val="lowerRoman"/>
      <w:lvlText w:val="%9."/>
      <w:lvlJc w:val="right"/>
      <w:pPr>
        <w:tabs>
          <w:tab w:val="num" w:pos="4397"/>
        </w:tabs>
        <w:ind w:left="4397" w:hanging="180"/>
      </w:pPr>
      <w:rPr>
        <w:rFonts w:cs="Times New Roman"/>
      </w:rPr>
    </w:lvl>
  </w:abstractNum>
  <w:abstractNum w:abstractNumId="2" w15:restartNumberingAfterBreak="0">
    <w:nsid w:val="14BD4A38"/>
    <w:multiLevelType w:val="multilevel"/>
    <w:tmpl w:val="17A2F1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Times New Roman" w:hint="default"/>
        <w:b w:val="0"/>
        <w:bCs w:val="0"/>
        <w:i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2164A"/>
    <w:multiLevelType w:val="multilevel"/>
    <w:tmpl w:val="49DCFC52"/>
    <w:lvl w:ilvl="0">
      <w:start w:val="1"/>
      <w:numFmt w:val="decimal"/>
      <w:lvlText w:val="%1."/>
      <w:lvlJc w:val="left"/>
      <w:pPr>
        <w:ind w:left="360" w:hanging="360"/>
      </w:pPr>
      <w:rPr>
        <w:rFonts w:hint="default"/>
      </w:rPr>
    </w:lvl>
    <w:lvl w:ilvl="1">
      <w:start w:val="1"/>
      <w:numFmt w:val="decimal"/>
      <w:lvlText w:val="5.%2"/>
      <w:lvlJc w:val="left"/>
      <w:pPr>
        <w:ind w:left="715" w:hanging="432"/>
      </w:pPr>
      <w:rPr>
        <w:rFonts w:ascii="Arial" w:hAnsi="Arial" w:cs="Times New Roman" w:hint="default"/>
        <w:b w:val="0"/>
        <w:bCs w:val="0"/>
        <w:i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1B4032"/>
    <w:multiLevelType w:val="hybridMultilevel"/>
    <w:tmpl w:val="755A901A"/>
    <w:lvl w:ilvl="0" w:tplc="D3D675A4">
      <w:start w:val="1"/>
      <w:numFmt w:val="decimal"/>
      <w:lvlText w:val="6.%1"/>
      <w:lvlJc w:val="left"/>
      <w:pPr>
        <w:ind w:left="928" w:hanging="360"/>
      </w:pPr>
      <w:rPr>
        <w:rFonts w:hint="default"/>
        <w:b w:val="0"/>
        <w:i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C244F7"/>
    <w:multiLevelType w:val="hybridMultilevel"/>
    <w:tmpl w:val="D50CDCC8"/>
    <w:lvl w:ilvl="0" w:tplc="7CE27A46">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75122D"/>
    <w:multiLevelType w:val="hybridMultilevel"/>
    <w:tmpl w:val="94E0C08C"/>
    <w:lvl w:ilvl="0" w:tplc="885CD95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479304D1"/>
    <w:multiLevelType w:val="multilevel"/>
    <w:tmpl w:val="DC4624F2"/>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Arial" w:hAnsi="Arial" w:cs="Times New Roman" w:hint="default"/>
        <w:b w:val="0"/>
        <w:bCs w:val="0"/>
        <w:i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301AF5"/>
    <w:multiLevelType w:val="hybridMultilevel"/>
    <w:tmpl w:val="42A06D8E"/>
    <w:lvl w:ilvl="0" w:tplc="7A1290E8">
      <w:start w:val="1"/>
      <w:numFmt w:val="decimal"/>
      <w:lvlText w:val="8.%1"/>
      <w:lvlJc w:val="left"/>
      <w:pPr>
        <w:ind w:left="1800" w:hanging="360"/>
      </w:pPr>
      <w:rPr>
        <w:rFonts w:ascii="Arial" w:hAnsi="Arial" w:cs="Times New Roman" w:hint="default"/>
        <w:b w:val="0"/>
        <w:i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096842"/>
    <w:multiLevelType w:val="multilevel"/>
    <w:tmpl w:val="96B65764"/>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Arial" w:hAnsi="Arial" w:cs="Times New Roman" w:hint="default"/>
        <w:b w:val="0"/>
        <w:bCs w:val="0"/>
        <w:i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157710"/>
    <w:multiLevelType w:val="multilevel"/>
    <w:tmpl w:val="CDCEEE86"/>
    <w:lvl w:ilvl="0">
      <w:start w:val="1"/>
      <w:numFmt w:val="decimal"/>
      <w:lvlText w:val="%1."/>
      <w:lvlJc w:val="left"/>
      <w:pPr>
        <w:ind w:left="720" w:hanging="360"/>
      </w:pPr>
      <w:rPr>
        <w:rFonts w:hint="default"/>
        <w:b/>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631B73"/>
    <w:multiLevelType w:val="hybridMultilevel"/>
    <w:tmpl w:val="26A86ADE"/>
    <w:lvl w:ilvl="0" w:tplc="3DAC45F6">
      <w:start w:val="1"/>
      <w:numFmt w:val="decimal"/>
      <w:lvlText w:val="9.%1."/>
      <w:lvlJc w:val="left"/>
      <w:pPr>
        <w:ind w:left="720" w:hanging="360"/>
      </w:pPr>
      <w:rPr>
        <w:rFonts w:ascii="Arial" w:hAnsi="Arial" w:cs="Arial" w:hint="default"/>
        <w:b w:val="0"/>
        <w:bCs w:val="0"/>
        <w:i w:val="0"/>
        <w:iCs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133E56"/>
    <w:multiLevelType w:val="hybridMultilevel"/>
    <w:tmpl w:val="556C6D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89A6D0D"/>
    <w:multiLevelType w:val="multilevel"/>
    <w:tmpl w:val="5754A402"/>
    <w:lvl w:ilvl="0">
      <w:start w:val="6"/>
      <w:numFmt w:val="decimal"/>
      <w:lvlText w:val="%1."/>
      <w:lvlJc w:val="left"/>
      <w:pPr>
        <w:ind w:left="360" w:hanging="360"/>
      </w:pPr>
      <w:rPr>
        <w:rFonts w:hint="default"/>
      </w:rPr>
    </w:lvl>
    <w:lvl w:ilvl="1">
      <w:start w:val="1"/>
      <w:numFmt w:val="decimal"/>
      <w:lvlText w:val="7.%2."/>
      <w:lvlJc w:val="left"/>
      <w:pPr>
        <w:ind w:left="792" w:hanging="432"/>
      </w:pPr>
      <w:rPr>
        <w:rFonts w:ascii="Arial" w:hAnsi="Arial" w:cs="Arial" w:hint="default"/>
        <w:b w:val="0"/>
        <w:bCs w:val="0"/>
        <w:i w:val="0"/>
        <w:iCs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0"/>
  </w:num>
  <w:num w:numId="3">
    <w:abstractNumId w:val="1"/>
  </w:num>
  <w:num w:numId="4">
    <w:abstractNumId w:val="6"/>
  </w:num>
  <w:num w:numId="5">
    <w:abstractNumId w:val="7"/>
  </w:num>
  <w:num w:numId="6">
    <w:abstractNumId w:val="0"/>
  </w:num>
  <w:num w:numId="7">
    <w:abstractNumId w:val="9"/>
  </w:num>
  <w:num w:numId="8">
    <w:abstractNumId w:val="3"/>
  </w:num>
  <w:num w:numId="9">
    <w:abstractNumId w:val="8"/>
  </w:num>
  <w:num w:numId="10">
    <w:abstractNumId w:val="4"/>
  </w:num>
  <w:num w:numId="11">
    <w:abstractNumId w:val="13"/>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35"/>
    <w:rsid w:val="00002C4B"/>
    <w:rsid w:val="000039B9"/>
    <w:rsid w:val="00014F89"/>
    <w:rsid w:val="0002766B"/>
    <w:rsid w:val="00083165"/>
    <w:rsid w:val="00084815"/>
    <w:rsid w:val="000858ED"/>
    <w:rsid w:val="000A6A7A"/>
    <w:rsid w:val="000B4B22"/>
    <w:rsid w:val="000C1CA8"/>
    <w:rsid w:val="000E3715"/>
    <w:rsid w:val="0012452C"/>
    <w:rsid w:val="00130A90"/>
    <w:rsid w:val="001B291E"/>
    <w:rsid w:val="00201C1A"/>
    <w:rsid w:val="002574EA"/>
    <w:rsid w:val="0029781A"/>
    <w:rsid w:val="002A0281"/>
    <w:rsid w:val="002B0E57"/>
    <w:rsid w:val="002B53FE"/>
    <w:rsid w:val="002E76F1"/>
    <w:rsid w:val="00320FA4"/>
    <w:rsid w:val="003C54A7"/>
    <w:rsid w:val="003D22C6"/>
    <w:rsid w:val="003F78C7"/>
    <w:rsid w:val="004202EF"/>
    <w:rsid w:val="00432D85"/>
    <w:rsid w:val="00487906"/>
    <w:rsid w:val="00517CE1"/>
    <w:rsid w:val="00537033"/>
    <w:rsid w:val="00540429"/>
    <w:rsid w:val="0058573E"/>
    <w:rsid w:val="005A739A"/>
    <w:rsid w:val="005B7168"/>
    <w:rsid w:val="005B7435"/>
    <w:rsid w:val="005C22E9"/>
    <w:rsid w:val="005C2328"/>
    <w:rsid w:val="005F61C5"/>
    <w:rsid w:val="00602755"/>
    <w:rsid w:val="006604C6"/>
    <w:rsid w:val="006659C1"/>
    <w:rsid w:val="00697ACB"/>
    <w:rsid w:val="006C0285"/>
    <w:rsid w:val="006C298F"/>
    <w:rsid w:val="007051E6"/>
    <w:rsid w:val="007166A5"/>
    <w:rsid w:val="00733275"/>
    <w:rsid w:val="00751AAD"/>
    <w:rsid w:val="007C0B12"/>
    <w:rsid w:val="007E364D"/>
    <w:rsid w:val="007F1C37"/>
    <w:rsid w:val="008374F6"/>
    <w:rsid w:val="00844354"/>
    <w:rsid w:val="00882863"/>
    <w:rsid w:val="008856F9"/>
    <w:rsid w:val="008C6E34"/>
    <w:rsid w:val="008F11A2"/>
    <w:rsid w:val="00912FCF"/>
    <w:rsid w:val="009241FD"/>
    <w:rsid w:val="00925100"/>
    <w:rsid w:val="00926AC6"/>
    <w:rsid w:val="0092746C"/>
    <w:rsid w:val="00936E75"/>
    <w:rsid w:val="009613B6"/>
    <w:rsid w:val="009856A6"/>
    <w:rsid w:val="009929FA"/>
    <w:rsid w:val="009943ED"/>
    <w:rsid w:val="00997EF2"/>
    <w:rsid w:val="009B51F2"/>
    <w:rsid w:val="009D2E5C"/>
    <w:rsid w:val="009D370F"/>
    <w:rsid w:val="00A0623D"/>
    <w:rsid w:val="00A27ED0"/>
    <w:rsid w:val="00A9306E"/>
    <w:rsid w:val="00AA5B99"/>
    <w:rsid w:val="00AB58C3"/>
    <w:rsid w:val="00AC4270"/>
    <w:rsid w:val="00AD71A0"/>
    <w:rsid w:val="00AE1A6B"/>
    <w:rsid w:val="00AF7AEA"/>
    <w:rsid w:val="00B267A2"/>
    <w:rsid w:val="00B40111"/>
    <w:rsid w:val="00B7110A"/>
    <w:rsid w:val="00B7287D"/>
    <w:rsid w:val="00B764FB"/>
    <w:rsid w:val="00B823B0"/>
    <w:rsid w:val="00B9512A"/>
    <w:rsid w:val="00B97D86"/>
    <w:rsid w:val="00BB0B69"/>
    <w:rsid w:val="00BE7EF5"/>
    <w:rsid w:val="00C00215"/>
    <w:rsid w:val="00C118C9"/>
    <w:rsid w:val="00C17B52"/>
    <w:rsid w:val="00C524FE"/>
    <w:rsid w:val="00C55835"/>
    <w:rsid w:val="00C6689F"/>
    <w:rsid w:val="00C91AF6"/>
    <w:rsid w:val="00C96526"/>
    <w:rsid w:val="00CD5BBA"/>
    <w:rsid w:val="00CE43DF"/>
    <w:rsid w:val="00CF44F7"/>
    <w:rsid w:val="00D22874"/>
    <w:rsid w:val="00D55D11"/>
    <w:rsid w:val="00D829AF"/>
    <w:rsid w:val="00D9093B"/>
    <w:rsid w:val="00D97FF5"/>
    <w:rsid w:val="00DC1A24"/>
    <w:rsid w:val="00E050F6"/>
    <w:rsid w:val="00E40208"/>
    <w:rsid w:val="00E566A1"/>
    <w:rsid w:val="00ED7BD0"/>
    <w:rsid w:val="00F141A2"/>
    <w:rsid w:val="00F17530"/>
    <w:rsid w:val="00F36DB3"/>
    <w:rsid w:val="00F524BF"/>
    <w:rsid w:val="00F52F01"/>
    <w:rsid w:val="00F81653"/>
    <w:rsid w:val="00F85438"/>
    <w:rsid w:val="00FC3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5890"/>
  <w15:docId w15:val="{AC43BC3B-87FB-43FC-B577-7D0A2F9B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ČEPS Arial"/>
    <w:qFormat/>
    <w:rsid w:val="00432D85"/>
    <w:pPr>
      <w:spacing w:after="0" w:line="240" w:lineRule="auto"/>
    </w:pPr>
    <w:rPr>
      <w:rFonts w:ascii="Times New Roman" w:eastAsia="Times New Roman" w:hAnsi="Times New Roman"/>
      <w:sz w:val="24"/>
      <w:szCs w:val="24"/>
      <w:lang w:val="cs-CZ" w:eastAsia="cs-CZ" w:bidi="ar-SA"/>
    </w:rPr>
  </w:style>
  <w:style w:type="paragraph" w:styleId="Nadpis1">
    <w:name w:val="heading 1"/>
    <w:aliases w:val="ČEPS nadpis 1 úrovně"/>
    <w:basedOn w:val="Normln"/>
    <w:next w:val="Normln"/>
    <w:link w:val="Nadpis1Char"/>
    <w:uiPriority w:val="9"/>
    <w:qFormat/>
    <w:rsid w:val="00B823B0"/>
    <w:pPr>
      <w:keepNext/>
      <w:spacing w:before="240" w:after="60"/>
      <w:outlineLvl w:val="0"/>
    </w:pPr>
    <w:rPr>
      <w:rFonts w:eastAsiaTheme="majorEastAsia" w:cstheme="majorBidi"/>
      <w:b/>
      <w:bCs/>
      <w:kern w:val="32"/>
      <w:sz w:val="32"/>
      <w:szCs w:val="32"/>
    </w:rPr>
  </w:style>
  <w:style w:type="paragraph" w:styleId="Nadpis2">
    <w:name w:val="heading 2"/>
    <w:aliases w:val="ČEPS nadpis 2 úrovně"/>
    <w:basedOn w:val="Normln"/>
    <w:next w:val="Normln"/>
    <w:link w:val="Nadpis2Char"/>
    <w:uiPriority w:val="9"/>
    <w:unhideWhenUsed/>
    <w:qFormat/>
    <w:rsid w:val="00B823B0"/>
    <w:pPr>
      <w:keepNext/>
      <w:spacing w:before="240" w:after="60"/>
      <w:outlineLvl w:val="1"/>
    </w:pPr>
    <w:rPr>
      <w:rFonts w:eastAsiaTheme="majorEastAsia" w:cstheme="majorBidi"/>
      <w:b/>
      <w:bCs/>
      <w:iCs/>
      <w:sz w:val="28"/>
      <w:szCs w:val="28"/>
    </w:rPr>
  </w:style>
  <w:style w:type="paragraph" w:styleId="Nadpis3">
    <w:name w:val="heading 3"/>
    <w:aliases w:val="ČEPS nadpis 3 úrovně"/>
    <w:basedOn w:val="Normln"/>
    <w:next w:val="Normln"/>
    <w:link w:val="Nadpis3Char"/>
    <w:uiPriority w:val="9"/>
    <w:semiHidden/>
    <w:unhideWhenUsed/>
    <w:qFormat/>
    <w:rsid w:val="00B823B0"/>
    <w:pPr>
      <w:keepNext/>
      <w:spacing w:before="240" w:after="60"/>
      <w:outlineLvl w:val="2"/>
    </w:pPr>
    <w:rPr>
      <w:rFonts w:asciiTheme="minorHAnsi" w:eastAsiaTheme="majorEastAsia" w:hAnsiTheme="minorHAnsi" w:cstheme="majorBidi"/>
      <w:b/>
      <w:bCs/>
      <w:szCs w:val="26"/>
    </w:rPr>
  </w:style>
  <w:style w:type="paragraph" w:styleId="Nadpis4">
    <w:name w:val="heading 4"/>
    <w:basedOn w:val="Normln"/>
    <w:next w:val="Normln"/>
    <w:link w:val="Nadpis4Char"/>
    <w:uiPriority w:val="9"/>
    <w:unhideWhenUsed/>
    <w:rsid w:val="00751AAD"/>
    <w:pPr>
      <w:keepNext/>
      <w:spacing w:before="240" w:after="60"/>
      <w:outlineLvl w:val="3"/>
    </w:pPr>
    <w:rPr>
      <w:rFonts w:cstheme="majorBidi"/>
      <w:b/>
      <w:bCs/>
      <w:sz w:val="28"/>
      <w:szCs w:val="28"/>
    </w:rPr>
  </w:style>
  <w:style w:type="paragraph" w:styleId="Nadpis5">
    <w:name w:val="heading 5"/>
    <w:basedOn w:val="Normln"/>
    <w:next w:val="Normln"/>
    <w:link w:val="Nadpis5Char"/>
    <w:uiPriority w:val="9"/>
    <w:unhideWhenUsed/>
    <w:rsid w:val="00751AAD"/>
    <w:pPr>
      <w:spacing w:before="240" w:after="60"/>
      <w:outlineLvl w:val="4"/>
    </w:pPr>
    <w:rPr>
      <w:rFonts w:cstheme="majorBidi"/>
      <w:b/>
      <w:bCs/>
      <w:i/>
      <w:iCs/>
      <w:sz w:val="26"/>
      <w:szCs w:val="26"/>
    </w:rPr>
  </w:style>
  <w:style w:type="paragraph" w:styleId="Nadpis6">
    <w:name w:val="heading 6"/>
    <w:basedOn w:val="Normln"/>
    <w:next w:val="Normln"/>
    <w:link w:val="Nadpis6Char"/>
    <w:uiPriority w:val="9"/>
    <w:unhideWhenUsed/>
    <w:rsid w:val="00751AAD"/>
    <w:pPr>
      <w:spacing w:before="240" w:after="60"/>
      <w:outlineLvl w:val="5"/>
    </w:pPr>
    <w:rPr>
      <w:rFonts w:cstheme="majorBidi"/>
      <w:b/>
      <w:bCs/>
      <w:szCs w:val="22"/>
    </w:rPr>
  </w:style>
  <w:style w:type="paragraph" w:styleId="Nadpis7">
    <w:name w:val="heading 7"/>
    <w:basedOn w:val="Normln"/>
    <w:next w:val="Normln"/>
    <w:link w:val="Nadpis7Char"/>
    <w:uiPriority w:val="9"/>
    <w:semiHidden/>
    <w:unhideWhenUsed/>
    <w:rsid w:val="00751AAD"/>
    <w:pPr>
      <w:spacing w:before="240" w:after="60"/>
      <w:outlineLvl w:val="6"/>
    </w:pPr>
    <w:rPr>
      <w:rFonts w:cstheme="majorBidi"/>
    </w:rPr>
  </w:style>
  <w:style w:type="paragraph" w:styleId="Nadpis8">
    <w:name w:val="heading 8"/>
    <w:basedOn w:val="Normln"/>
    <w:next w:val="Normln"/>
    <w:link w:val="Nadpis8Char"/>
    <w:uiPriority w:val="9"/>
    <w:semiHidden/>
    <w:unhideWhenUsed/>
    <w:qFormat/>
    <w:rsid w:val="00B823B0"/>
    <w:pPr>
      <w:spacing w:before="240" w:after="60"/>
      <w:outlineLvl w:val="7"/>
    </w:pPr>
    <w:rPr>
      <w:rFonts w:asciiTheme="minorHAnsi" w:hAnsiTheme="minorHAnsi" w:cstheme="majorBidi"/>
      <w:i/>
      <w:iCs/>
      <w:lang w:val="en-US"/>
    </w:rPr>
  </w:style>
  <w:style w:type="paragraph" w:styleId="Nadpis9">
    <w:name w:val="heading 9"/>
    <w:basedOn w:val="Normln"/>
    <w:next w:val="Normln"/>
    <w:link w:val="Nadpis9Char"/>
    <w:uiPriority w:val="9"/>
    <w:semiHidden/>
    <w:unhideWhenUsed/>
    <w:qFormat/>
    <w:rsid w:val="00B823B0"/>
    <w:pPr>
      <w:spacing w:before="240" w:after="60"/>
      <w:outlineLvl w:val="8"/>
    </w:pPr>
    <w:rPr>
      <w:rFonts w:asciiTheme="majorHAnsi" w:eastAsiaTheme="majorEastAsia" w:hAnsiTheme="majorHAnsi" w:cstheme="majorBidi"/>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EPS nadpis 1 úrovně Char"/>
    <w:basedOn w:val="Standardnpsmoodstavce"/>
    <w:link w:val="Nadpis1"/>
    <w:uiPriority w:val="9"/>
    <w:rsid w:val="00B823B0"/>
    <w:rPr>
      <w:rFonts w:ascii="Arial" w:eastAsiaTheme="majorEastAsia" w:hAnsi="Arial" w:cstheme="majorBidi"/>
      <w:b/>
      <w:bCs/>
      <w:kern w:val="32"/>
      <w:sz w:val="32"/>
      <w:szCs w:val="32"/>
      <w:lang w:val="cs-CZ"/>
    </w:rPr>
  </w:style>
  <w:style w:type="character" w:customStyle="1" w:styleId="Nadpis2Char">
    <w:name w:val="Nadpis 2 Char"/>
    <w:aliases w:val="ČEPS nadpis 2 úrovně Char"/>
    <w:basedOn w:val="Standardnpsmoodstavce"/>
    <w:link w:val="Nadpis2"/>
    <w:uiPriority w:val="9"/>
    <w:rsid w:val="00B823B0"/>
    <w:rPr>
      <w:rFonts w:ascii="Arial" w:eastAsiaTheme="majorEastAsia" w:hAnsi="Arial" w:cstheme="majorBidi"/>
      <w:b/>
      <w:bCs/>
      <w:iCs/>
      <w:sz w:val="28"/>
      <w:szCs w:val="28"/>
      <w:lang w:val="cs-CZ"/>
    </w:rPr>
  </w:style>
  <w:style w:type="character" w:customStyle="1" w:styleId="Nadpis3Char">
    <w:name w:val="Nadpis 3 Char"/>
    <w:aliases w:val="ČEPS nadpis 3 úrovně Char"/>
    <w:basedOn w:val="Standardnpsmoodstavce"/>
    <w:link w:val="Nadpis3"/>
    <w:uiPriority w:val="9"/>
    <w:semiHidden/>
    <w:rsid w:val="00B823B0"/>
    <w:rPr>
      <w:rFonts w:eastAsiaTheme="majorEastAsia" w:cstheme="majorBidi"/>
      <w:b/>
      <w:bCs/>
      <w:sz w:val="24"/>
      <w:szCs w:val="26"/>
      <w:lang w:val="cs-CZ"/>
    </w:rPr>
  </w:style>
  <w:style w:type="character" w:customStyle="1" w:styleId="Nadpis4Char">
    <w:name w:val="Nadpis 4 Char"/>
    <w:basedOn w:val="Standardnpsmoodstavce"/>
    <w:link w:val="Nadpis4"/>
    <w:uiPriority w:val="9"/>
    <w:rsid w:val="00751AAD"/>
    <w:rPr>
      <w:rFonts w:cstheme="majorBidi"/>
      <w:b/>
      <w:bCs/>
      <w:sz w:val="28"/>
      <w:szCs w:val="28"/>
    </w:rPr>
  </w:style>
  <w:style w:type="character" w:customStyle="1" w:styleId="Nadpis5Char">
    <w:name w:val="Nadpis 5 Char"/>
    <w:basedOn w:val="Standardnpsmoodstavce"/>
    <w:link w:val="Nadpis5"/>
    <w:uiPriority w:val="9"/>
    <w:rsid w:val="00751AAD"/>
    <w:rPr>
      <w:rFonts w:cstheme="majorBidi"/>
      <w:b/>
      <w:bCs/>
      <w:i/>
      <w:iCs/>
      <w:sz w:val="26"/>
      <w:szCs w:val="26"/>
    </w:rPr>
  </w:style>
  <w:style w:type="character" w:customStyle="1" w:styleId="Nadpis6Char">
    <w:name w:val="Nadpis 6 Char"/>
    <w:basedOn w:val="Standardnpsmoodstavce"/>
    <w:link w:val="Nadpis6"/>
    <w:uiPriority w:val="9"/>
    <w:rsid w:val="00751AAD"/>
    <w:rPr>
      <w:rFonts w:cstheme="majorBidi"/>
      <w:b/>
      <w:bCs/>
    </w:rPr>
  </w:style>
  <w:style w:type="character" w:customStyle="1" w:styleId="Nadpis7Char">
    <w:name w:val="Nadpis 7 Char"/>
    <w:basedOn w:val="Standardnpsmoodstavce"/>
    <w:link w:val="Nadpis7"/>
    <w:uiPriority w:val="9"/>
    <w:semiHidden/>
    <w:rsid w:val="00751AAD"/>
    <w:rPr>
      <w:rFonts w:cstheme="majorBidi"/>
      <w:sz w:val="24"/>
      <w:szCs w:val="24"/>
    </w:rPr>
  </w:style>
  <w:style w:type="character" w:customStyle="1" w:styleId="Nadpis8Char">
    <w:name w:val="Nadpis 8 Char"/>
    <w:basedOn w:val="Standardnpsmoodstavce"/>
    <w:link w:val="Nadpis8"/>
    <w:uiPriority w:val="9"/>
    <w:semiHidden/>
    <w:rsid w:val="00B823B0"/>
    <w:rPr>
      <w:rFonts w:cstheme="majorBidi"/>
      <w:i/>
      <w:iCs/>
      <w:sz w:val="24"/>
      <w:szCs w:val="24"/>
    </w:rPr>
  </w:style>
  <w:style w:type="character" w:customStyle="1" w:styleId="Nadpis9Char">
    <w:name w:val="Nadpis 9 Char"/>
    <w:basedOn w:val="Standardnpsmoodstavce"/>
    <w:link w:val="Nadpis9"/>
    <w:uiPriority w:val="9"/>
    <w:semiHidden/>
    <w:rsid w:val="00B823B0"/>
    <w:rPr>
      <w:rFonts w:asciiTheme="majorHAnsi" w:eastAsiaTheme="majorEastAsia" w:hAnsiTheme="majorHAnsi" w:cstheme="majorBidi"/>
    </w:rPr>
  </w:style>
  <w:style w:type="paragraph" w:styleId="Nzev">
    <w:name w:val="Title"/>
    <w:basedOn w:val="Normln"/>
    <w:next w:val="Normln"/>
    <w:link w:val="NzevChar"/>
    <w:uiPriority w:val="10"/>
    <w:rsid w:val="00751A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751AAD"/>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uiPriority w:val="11"/>
    <w:rsid w:val="00751AAD"/>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751AAD"/>
    <w:rPr>
      <w:rFonts w:asciiTheme="majorHAnsi" w:eastAsiaTheme="majorEastAsia" w:hAnsiTheme="majorHAnsi" w:cstheme="majorBidi"/>
      <w:sz w:val="24"/>
      <w:szCs w:val="24"/>
    </w:rPr>
  </w:style>
  <w:style w:type="character" w:styleId="Siln">
    <w:name w:val="Strong"/>
    <w:basedOn w:val="Standardnpsmoodstavce"/>
    <w:uiPriority w:val="22"/>
    <w:rsid w:val="00751AAD"/>
    <w:rPr>
      <w:b/>
      <w:bCs/>
    </w:rPr>
  </w:style>
  <w:style w:type="character" w:styleId="Zdraznn">
    <w:name w:val="Emphasis"/>
    <w:basedOn w:val="Standardnpsmoodstavce"/>
    <w:uiPriority w:val="20"/>
    <w:rsid w:val="00751AAD"/>
    <w:rPr>
      <w:rFonts w:asciiTheme="minorHAnsi" w:hAnsiTheme="minorHAnsi"/>
      <w:b/>
      <w:i/>
      <w:iCs/>
    </w:rPr>
  </w:style>
  <w:style w:type="paragraph" w:styleId="Bezmezer">
    <w:name w:val="No Spacing"/>
    <w:aliases w:val="ČEPS Arial 2"/>
    <w:basedOn w:val="Normln"/>
    <w:next w:val="Nadpis1"/>
    <w:uiPriority w:val="1"/>
    <w:rsid w:val="00B40111"/>
    <w:rPr>
      <w:szCs w:val="32"/>
    </w:rPr>
  </w:style>
  <w:style w:type="paragraph" w:styleId="Odstavecseseznamem">
    <w:name w:val="List Paragraph"/>
    <w:basedOn w:val="Normln"/>
    <w:uiPriority w:val="34"/>
    <w:qFormat/>
    <w:rsid w:val="00751AAD"/>
    <w:pPr>
      <w:ind w:left="720"/>
      <w:contextualSpacing/>
    </w:pPr>
  </w:style>
  <w:style w:type="paragraph" w:styleId="Citt">
    <w:name w:val="Quote"/>
    <w:basedOn w:val="Normln"/>
    <w:next w:val="Normln"/>
    <w:link w:val="CittChar"/>
    <w:uiPriority w:val="29"/>
    <w:rsid w:val="00B764FB"/>
    <w:rPr>
      <w:i/>
    </w:rPr>
  </w:style>
  <w:style w:type="character" w:customStyle="1" w:styleId="CittChar">
    <w:name w:val="Citát Char"/>
    <w:basedOn w:val="Standardnpsmoodstavce"/>
    <w:link w:val="Citt"/>
    <w:uiPriority w:val="29"/>
    <w:rsid w:val="00B764FB"/>
    <w:rPr>
      <w:rFonts w:ascii="Arial" w:hAnsi="Arial"/>
      <w:i/>
      <w:szCs w:val="24"/>
      <w:lang w:val="cs-CZ"/>
    </w:rPr>
  </w:style>
  <w:style w:type="paragraph" w:styleId="Vrazncitt">
    <w:name w:val="Intense Quote"/>
    <w:basedOn w:val="Normln"/>
    <w:next w:val="Normln"/>
    <w:link w:val="VrazncittChar"/>
    <w:uiPriority w:val="30"/>
    <w:rsid w:val="00751AAD"/>
    <w:pPr>
      <w:ind w:left="720" w:right="720"/>
    </w:pPr>
    <w:rPr>
      <w:b/>
      <w:i/>
      <w:szCs w:val="22"/>
    </w:rPr>
  </w:style>
  <w:style w:type="character" w:customStyle="1" w:styleId="VrazncittChar">
    <w:name w:val="Výrazný citát Char"/>
    <w:basedOn w:val="Standardnpsmoodstavce"/>
    <w:link w:val="Vrazncitt"/>
    <w:uiPriority w:val="30"/>
    <w:rsid w:val="00751AAD"/>
    <w:rPr>
      <w:b/>
      <w:i/>
      <w:sz w:val="24"/>
    </w:rPr>
  </w:style>
  <w:style w:type="character" w:styleId="Zdraznnjemn">
    <w:name w:val="Subtle Emphasis"/>
    <w:uiPriority w:val="19"/>
    <w:rsid w:val="00751AAD"/>
    <w:rPr>
      <w:i/>
      <w:color w:val="56C6FF" w:themeColor="text1" w:themeTint="A5"/>
    </w:rPr>
  </w:style>
  <w:style w:type="character" w:styleId="Zdraznnintenzivn">
    <w:name w:val="Intense Emphasis"/>
    <w:basedOn w:val="Standardnpsmoodstavce"/>
    <w:uiPriority w:val="21"/>
    <w:rsid w:val="00751AAD"/>
    <w:rPr>
      <w:b/>
      <w:i/>
      <w:sz w:val="24"/>
      <w:szCs w:val="24"/>
      <w:u w:val="single"/>
    </w:rPr>
  </w:style>
  <w:style w:type="character" w:styleId="Odkazjemn">
    <w:name w:val="Subtle Reference"/>
    <w:basedOn w:val="Standardnpsmoodstavce"/>
    <w:uiPriority w:val="31"/>
    <w:rsid w:val="00751AAD"/>
    <w:rPr>
      <w:sz w:val="24"/>
      <w:szCs w:val="24"/>
      <w:u w:val="single"/>
    </w:rPr>
  </w:style>
  <w:style w:type="character" w:styleId="Odkazintenzivn">
    <w:name w:val="Intense Reference"/>
    <w:basedOn w:val="Standardnpsmoodstavce"/>
    <w:uiPriority w:val="32"/>
    <w:rsid w:val="00751AAD"/>
    <w:rPr>
      <w:b/>
      <w:sz w:val="24"/>
      <w:u w:val="single"/>
    </w:rPr>
  </w:style>
  <w:style w:type="character" w:styleId="Nzevknihy">
    <w:name w:val="Book Title"/>
    <w:basedOn w:val="Standardnpsmoodstavce"/>
    <w:uiPriority w:val="33"/>
    <w:rsid w:val="00751AAD"/>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B823B0"/>
    <w:pPr>
      <w:outlineLvl w:val="9"/>
    </w:pPr>
  </w:style>
  <w:style w:type="paragraph" w:styleId="Titulek">
    <w:name w:val="caption"/>
    <w:basedOn w:val="Normln"/>
    <w:next w:val="Normln"/>
    <w:uiPriority w:val="35"/>
    <w:semiHidden/>
    <w:unhideWhenUsed/>
    <w:rsid w:val="00751AAD"/>
    <w:rPr>
      <w:b/>
      <w:bCs/>
      <w:color w:val="BF2A34" w:themeColor="accent1"/>
      <w:sz w:val="18"/>
      <w:szCs w:val="18"/>
    </w:rPr>
  </w:style>
  <w:style w:type="paragraph" w:customStyle="1" w:styleId="Odstavecseseznamem1">
    <w:name w:val="Odstavec se seznamem1"/>
    <w:basedOn w:val="Normln"/>
    <w:qFormat/>
    <w:rsid w:val="00C55835"/>
    <w:pPr>
      <w:ind w:left="720"/>
      <w:contextualSpacing/>
    </w:pPr>
  </w:style>
  <w:style w:type="paragraph" w:styleId="Zhlav">
    <w:name w:val="header"/>
    <w:basedOn w:val="Normln"/>
    <w:link w:val="ZhlavChar"/>
    <w:uiPriority w:val="99"/>
    <w:rsid w:val="00C55835"/>
    <w:pPr>
      <w:tabs>
        <w:tab w:val="center" w:pos="4536"/>
        <w:tab w:val="right" w:pos="9072"/>
      </w:tabs>
    </w:pPr>
  </w:style>
  <w:style w:type="character" w:customStyle="1" w:styleId="ZhlavChar">
    <w:name w:val="Záhlaví Char"/>
    <w:basedOn w:val="Standardnpsmoodstavce"/>
    <w:link w:val="Zhlav"/>
    <w:uiPriority w:val="99"/>
    <w:rsid w:val="00C55835"/>
    <w:rPr>
      <w:rFonts w:ascii="Times New Roman" w:eastAsia="Times New Roman" w:hAnsi="Times New Roman"/>
      <w:sz w:val="24"/>
      <w:szCs w:val="24"/>
      <w:lang w:val="cs-CZ" w:eastAsia="cs-CZ" w:bidi="ar-SA"/>
    </w:rPr>
  </w:style>
  <w:style w:type="paragraph" w:styleId="Zpat">
    <w:name w:val="footer"/>
    <w:basedOn w:val="Normln"/>
    <w:link w:val="ZpatChar"/>
    <w:rsid w:val="00C55835"/>
    <w:pPr>
      <w:tabs>
        <w:tab w:val="center" w:pos="4536"/>
        <w:tab w:val="right" w:pos="9072"/>
      </w:tabs>
    </w:pPr>
  </w:style>
  <w:style w:type="character" w:customStyle="1" w:styleId="ZpatChar">
    <w:name w:val="Zápatí Char"/>
    <w:basedOn w:val="Standardnpsmoodstavce"/>
    <w:link w:val="Zpat"/>
    <w:rsid w:val="00C55835"/>
    <w:rPr>
      <w:rFonts w:ascii="Times New Roman" w:eastAsia="Times New Roman" w:hAnsi="Times New Roman"/>
      <w:sz w:val="24"/>
      <w:szCs w:val="24"/>
      <w:lang w:val="cs-CZ" w:eastAsia="cs-CZ" w:bidi="ar-SA"/>
    </w:rPr>
  </w:style>
  <w:style w:type="paragraph" w:customStyle="1" w:styleId="smluvnstrany">
    <w:name w:val="smluvní strany"/>
    <w:basedOn w:val="Normln"/>
    <w:rsid w:val="00C55835"/>
    <w:pPr>
      <w:spacing w:before="400"/>
    </w:pPr>
    <w:rPr>
      <w:b/>
      <w:bCs/>
      <w:sz w:val="28"/>
      <w:u w:val="single"/>
    </w:rPr>
  </w:style>
  <w:style w:type="character" w:styleId="Hypertextovodkaz">
    <w:name w:val="Hyperlink"/>
    <w:rsid w:val="00C55835"/>
    <w:rPr>
      <w:color w:val="0000FF"/>
      <w:u w:val="single"/>
    </w:rPr>
  </w:style>
  <w:style w:type="paragraph" w:customStyle="1" w:styleId="Normal1">
    <w:name w:val="Normal1"/>
    <w:basedOn w:val="Normln"/>
    <w:rsid w:val="00C55835"/>
    <w:pPr>
      <w:overflowPunct w:val="0"/>
      <w:autoSpaceDE w:val="0"/>
      <w:autoSpaceDN w:val="0"/>
      <w:adjustRightInd w:val="0"/>
      <w:spacing w:before="120"/>
      <w:ind w:left="284"/>
      <w:jc w:val="both"/>
      <w:textAlignment w:val="baseline"/>
    </w:pPr>
    <w:rPr>
      <w:szCs w:val="20"/>
    </w:rPr>
  </w:style>
  <w:style w:type="paragraph" w:customStyle="1" w:styleId="11">
    <w:name w:val="1.1."/>
    <w:basedOn w:val="Normln"/>
    <w:rsid w:val="00C55835"/>
    <w:pPr>
      <w:spacing w:before="240"/>
      <w:ind w:left="540" w:hanging="540"/>
      <w:jc w:val="both"/>
    </w:pPr>
  </w:style>
  <w:style w:type="paragraph" w:customStyle="1" w:styleId="Zkladntext21">
    <w:name w:val="Základní text 21"/>
    <w:basedOn w:val="Normln"/>
    <w:rsid w:val="00C55835"/>
    <w:pPr>
      <w:widowControl w:val="0"/>
      <w:jc w:val="both"/>
    </w:pPr>
    <w:rPr>
      <w:rFonts w:ascii="Arial" w:hAnsi="Arial"/>
      <w:szCs w:val="20"/>
    </w:rPr>
  </w:style>
  <w:style w:type="paragraph" w:customStyle="1" w:styleId="textsmezeroupoodstavci12">
    <w:name w:val="text s mezerou po odstavci 12"/>
    <w:basedOn w:val="Normln"/>
    <w:uiPriority w:val="99"/>
    <w:rsid w:val="00C55835"/>
    <w:pPr>
      <w:tabs>
        <w:tab w:val="left" w:pos="5103"/>
      </w:tabs>
      <w:overflowPunct w:val="0"/>
      <w:autoSpaceDE w:val="0"/>
      <w:autoSpaceDN w:val="0"/>
      <w:adjustRightInd w:val="0"/>
      <w:spacing w:after="240"/>
      <w:jc w:val="both"/>
      <w:textAlignment w:val="baseline"/>
    </w:pPr>
    <w:rPr>
      <w:rFonts w:ascii="Bookman Old Style" w:hAnsi="Bookman Old Style"/>
      <w:b/>
      <w:szCs w:val="20"/>
    </w:rPr>
  </w:style>
  <w:style w:type="paragraph" w:customStyle="1" w:styleId="Zkladntext211">
    <w:name w:val="Základní text 211"/>
    <w:basedOn w:val="Normln"/>
    <w:uiPriority w:val="99"/>
    <w:rsid w:val="00C55835"/>
    <w:pPr>
      <w:widowControl w:val="0"/>
      <w:jc w:val="both"/>
    </w:pPr>
    <w:rPr>
      <w:rFonts w:ascii="Arial" w:hAnsi="Arial"/>
      <w:szCs w:val="20"/>
    </w:rPr>
  </w:style>
  <w:style w:type="paragraph" w:customStyle="1" w:styleId="Odstavecseseznamem11">
    <w:name w:val="Odstavec se seznamem11"/>
    <w:basedOn w:val="Normln"/>
    <w:qFormat/>
    <w:rsid w:val="00C55835"/>
    <w:pPr>
      <w:ind w:left="720"/>
      <w:contextualSpacing/>
    </w:pPr>
  </w:style>
  <w:style w:type="character" w:customStyle="1" w:styleId="UnresolvedMention">
    <w:name w:val="Unresolved Mention"/>
    <w:basedOn w:val="Standardnpsmoodstavce"/>
    <w:uiPriority w:val="99"/>
    <w:semiHidden/>
    <w:unhideWhenUsed/>
    <w:rsid w:val="00B267A2"/>
    <w:rPr>
      <w:color w:val="605E5C"/>
      <w:shd w:val="clear" w:color="auto" w:fill="E1DFDD"/>
    </w:rPr>
  </w:style>
  <w:style w:type="paragraph" w:styleId="Textbubliny">
    <w:name w:val="Balloon Text"/>
    <w:basedOn w:val="Normln"/>
    <w:link w:val="TextbublinyChar"/>
    <w:uiPriority w:val="99"/>
    <w:semiHidden/>
    <w:unhideWhenUsed/>
    <w:rsid w:val="00BE7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7EF5"/>
    <w:rPr>
      <w:rFonts w:ascii="Segoe UI" w:eastAsia="Times New Roman" w:hAnsi="Segoe UI" w:cs="Segoe UI"/>
      <w:sz w:val="18"/>
      <w:szCs w:val="18"/>
      <w:lang w:val="cs-CZ" w:eastAsia="cs-CZ" w:bidi="ar-SA"/>
    </w:rPr>
  </w:style>
  <w:style w:type="character" w:styleId="Odkaznakoment">
    <w:name w:val="annotation reference"/>
    <w:basedOn w:val="Standardnpsmoodstavce"/>
    <w:uiPriority w:val="99"/>
    <w:semiHidden/>
    <w:unhideWhenUsed/>
    <w:rsid w:val="00F141A2"/>
    <w:rPr>
      <w:sz w:val="16"/>
      <w:szCs w:val="16"/>
    </w:rPr>
  </w:style>
  <w:style w:type="paragraph" w:styleId="Textkomente">
    <w:name w:val="annotation text"/>
    <w:basedOn w:val="Normln"/>
    <w:link w:val="TextkomenteChar"/>
    <w:uiPriority w:val="99"/>
    <w:semiHidden/>
    <w:unhideWhenUsed/>
    <w:rsid w:val="00F141A2"/>
    <w:rPr>
      <w:sz w:val="20"/>
      <w:szCs w:val="20"/>
    </w:rPr>
  </w:style>
  <w:style w:type="character" w:customStyle="1" w:styleId="TextkomenteChar">
    <w:name w:val="Text komentáře Char"/>
    <w:basedOn w:val="Standardnpsmoodstavce"/>
    <w:link w:val="Textkomente"/>
    <w:uiPriority w:val="99"/>
    <w:semiHidden/>
    <w:rsid w:val="00F141A2"/>
    <w:rPr>
      <w:rFonts w:ascii="Times New Roman" w:eastAsia="Times New Roman" w:hAnsi="Times New Roman"/>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F141A2"/>
    <w:rPr>
      <w:b/>
      <w:bCs/>
    </w:rPr>
  </w:style>
  <w:style w:type="character" w:customStyle="1" w:styleId="PedmtkomenteChar">
    <w:name w:val="Předmět komentáře Char"/>
    <w:basedOn w:val="TextkomenteChar"/>
    <w:link w:val="Pedmtkomente"/>
    <w:uiPriority w:val="99"/>
    <w:semiHidden/>
    <w:rsid w:val="00F141A2"/>
    <w:rPr>
      <w:rFonts w:ascii="Times New Roman" w:eastAsia="Times New Roman" w:hAnsi="Times New Roman"/>
      <w:b/>
      <w:bCs/>
      <w:sz w:val="20"/>
      <w:szCs w:val="20"/>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nhber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enek.stary@pnhberkovi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ČEPS základ">
      <a:dk1>
        <a:srgbClr val="00A6FA"/>
      </a:dk1>
      <a:lt1>
        <a:srgbClr val="0064C8"/>
      </a:lt1>
      <a:dk2>
        <a:srgbClr val="7F7F7F"/>
      </a:dk2>
      <a:lt2>
        <a:srgbClr val="FFFFFF"/>
      </a:lt2>
      <a:accent1>
        <a:srgbClr val="BF2A34"/>
      </a:accent1>
      <a:accent2>
        <a:srgbClr val="000000"/>
      </a:accent2>
      <a:accent3>
        <a:srgbClr val="FF0514"/>
      </a:accent3>
      <a:accent4>
        <a:srgbClr val="FA5A41"/>
      </a:accent4>
      <a:accent5>
        <a:srgbClr val="FFCBAF"/>
      </a:accent5>
      <a:accent6>
        <a:srgbClr val="2D825F"/>
      </a:accent6>
      <a:hlink>
        <a:srgbClr val="00BB7E"/>
      </a:hlink>
      <a:folHlink>
        <a:srgbClr val="ACEAC8"/>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C29A-804C-43A9-A911-736BAD86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1243</Words>
  <Characters>7338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Puškáčová Michaela</dc:creator>
  <cp:lastModifiedBy>Petr Šámal</cp:lastModifiedBy>
  <cp:revision>14</cp:revision>
  <cp:lastPrinted>2022-01-17T07:23:00Z</cp:lastPrinted>
  <dcterms:created xsi:type="dcterms:W3CDTF">2022-01-17T11:34:00Z</dcterms:created>
  <dcterms:modified xsi:type="dcterms:W3CDTF">2022-02-14T07:13:00Z</dcterms:modified>
</cp:coreProperties>
</file>