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0A" w:rsidRDefault="00A84C0A">
      <w:pPr>
        <w:pStyle w:val="Row2"/>
      </w:pPr>
    </w:p>
    <w:p w:rsidR="00A84C0A" w:rsidRDefault="00867F08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6pt;margin-top:-10pt;width:0;height:246pt;z-index:2516418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6" type="#_x0000_t32" style="position:absolute;margin-left:556pt;margin-top:-10pt;width:0;height:23pt;z-index:25164288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6pt;margin-top:-10pt;width:550pt;height:0;z-index:2516439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272pt;margin-top:-9pt;width:0;height:22pt;z-index:2516449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A84C0A" w:rsidRDefault="00867F08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OB7822-014</w:t>
      </w:r>
    </w:p>
    <w:p w:rsidR="00A84C0A" w:rsidRDefault="00867F08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15pt;margin-top:19pt;width:123pt;height:10pt;z-index:251645952;mso-wrap-style:tight;mso-position-vertical-relative:line" stroked="f">
            <v:fill opacity="0" o:opacity2="100"/>
            <v:textbox inset="0,0,0,0">
              <w:txbxContent>
                <w:p w:rsidR="00A84C0A" w:rsidRDefault="00867F08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257pt;margin-top:4pt;width:0;height:151pt;z-index:2516469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306pt;height:0;z-index:2516480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563pt;margin-top:4pt;width:0;height:151pt;z-index:2516490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64948251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CZ64948251</w:t>
      </w:r>
    </w:p>
    <w:p w:rsidR="00A84C0A" w:rsidRDefault="00867F08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A84C0A" w:rsidRDefault="00867F08">
      <w:pPr>
        <w:pStyle w:val="Row7"/>
      </w:pPr>
      <w:r>
        <w:tab/>
      </w:r>
      <w:r>
        <w:rPr>
          <w:rStyle w:val="Text4"/>
        </w:rPr>
        <w:t>118 00 Praha 1</w:t>
      </w:r>
    </w:p>
    <w:p w:rsidR="00A84C0A" w:rsidRDefault="00867F08">
      <w:pPr>
        <w:pStyle w:val="Row8"/>
      </w:pPr>
      <w:r>
        <w:tab/>
      </w:r>
      <w:r>
        <w:rPr>
          <w:rStyle w:val="Text5"/>
        </w:rPr>
        <w:t>ALTRON, a.s.</w:t>
      </w:r>
    </w:p>
    <w:p w:rsidR="00A84C0A" w:rsidRDefault="00867F08">
      <w:pPr>
        <w:pStyle w:val="Row9"/>
      </w:pPr>
      <w:r>
        <w:tab/>
      </w:r>
    </w:p>
    <w:p w:rsidR="00A84C0A" w:rsidRDefault="00867F08">
      <w:pPr>
        <w:pStyle w:val="Row10"/>
      </w:pPr>
      <w:r>
        <w:rPr>
          <w:noProof/>
          <w:lang w:val="cs-CZ" w:eastAsia="cs-CZ"/>
        </w:rPr>
        <w:pict>
          <v:shape id="_x0000_s1049" type="#_x0000_t202" style="position:absolute;margin-left:282pt;margin-top:12pt;width:76pt;height:12pt;z-index:251650048;mso-wrap-style:tight;mso-position-vertical-relative:line" stroked="f">
            <v:fill opacity="0" o:opacity2="100"/>
            <v:textbox inset="0,0,0,0">
              <w:txbxContent>
                <w:p w:rsidR="00A84C0A" w:rsidRDefault="00867F08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142 21  Praha 4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Novodvorská 994/138</w:t>
      </w:r>
    </w:p>
    <w:p w:rsidR="00A84C0A" w:rsidRDefault="00867F08">
      <w:pPr>
        <w:pStyle w:val="Row11"/>
      </w:pPr>
      <w:r>
        <w:tab/>
      </w:r>
      <w:r>
        <w:rPr>
          <w:rStyle w:val="Text5"/>
        </w:rPr>
        <w:t>Česká republika</w:t>
      </w:r>
    </w:p>
    <w:p w:rsidR="00A84C0A" w:rsidRDefault="00A84C0A">
      <w:pPr>
        <w:pStyle w:val="Row2"/>
      </w:pPr>
    </w:p>
    <w:p w:rsidR="00A84C0A" w:rsidRDefault="00A84C0A">
      <w:pPr>
        <w:pStyle w:val="Row2"/>
      </w:pPr>
    </w:p>
    <w:p w:rsidR="00A84C0A" w:rsidRDefault="00A84C0A">
      <w:pPr>
        <w:pStyle w:val="Row2"/>
      </w:pPr>
    </w:p>
    <w:p w:rsidR="00A84C0A" w:rsidRDefault="00A84C0A">
      <w:pPr>
        <w:pStyle w:val="Row2"/>
      </w:pPr>
    </w:p>
    <w:p w:rsidR="00A84C0A" w:rsidRDefault="00867F08">
      <w:pPr>
        <w:pStyle w:val="Row12"/>
      </w:pPr>
      <w:r>
        <w:rPr>
          <w:noProof/>
          <w:lang w:val="cs-CZ" w:eastAsia="cs-CZ"/>
        </w:rPr>
        <w:pict>
          <v:shape id="_x0000_s1048" type="#_x0000_t32" style="position:absolute;margin-left:257pt;margin-top:-1pt;width:306pt;height:0;z-index:2516510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272pt;margin-top:0;width:0;height:71pt;z-index:2516520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556pt;margin-top:0;width:0;height:73pt;z-index:2516531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A84C0A" w:rsidRDefault="00867F08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2255012022</w:t>
      </w:r>
    </w:p>
    <w:p w:rsidR="00A84C0A" w:rsidRDefault="00867F08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03.02.2022</w:t>
      </w:r>
    </w:p>
    <w:p w:rsidR="00A84C0A" w:rsidRDefault="00867F08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A84C0A" w:rsidRDefault="00867F08">
      <w:pPr>
        <w:pStyle w:val="Row15"/>
      </w:pPr>
      <w:r>
        <w:rPr>
          <w:noProof/>
          <w:lang w:val="cs-CZ" w:eastAsia="cs-CZ"/>
        </w:rPr>
        <w:pict>
          <v:shape id="_x0000_s1045" type="#_x0000_t32" style="position:absolute;margin-left:6pt;margin-top:17pt;width:550pt;height:0;z-index:-25164492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0;margin-top:17pt;width:4pt;height:0;z-index:2516541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559pt;margin-top:17pt;width:3pt;height:0;z-index:2516551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A84C0A" w:rsidRDefault="00867F08">
      <w:pPr>
        <w:pStyle w:val="Row16"/>
      </w:pPr>
      <w:r>
        <w:rPr>
          <w:noProof/>
          <w:lang w:val="cs-CZ" w:eastAsia="cs-CZ"/>
        </w:rPr>
        <w:pict>
          <v:shape id="_x0000_s1042" type="#_x0000_t32" style="position:absolute;margin-left:556pt;margin-top:5pt;width:0;height:14pt;z-index:2516561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6pt;margin-top:5pt;width:0;height:14pt;z-index:2516572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Objednáváme výměnu baterií v záložních zdrojích UPS.</w:t>
      </w:r>
    </w:p>
    <w:p w:rsidR="00A84C0A" w:rsidRDefault="00867F08">
      <w:pPr>
        <w:pStyle w:val="Row17"/>
      </w:pPr>
      <w:r>
        <w:rPr>
          <w:noProof/>
          <w:lang w:val="cs-CZ" w:eastAsia="cs-CZ"/>
        </w:rPr>
        <w:pict>
          <v:rect id="_x0000_s1040" style="position:absolute;margin-left:6pt;margin-top:3pt;width:549pt;height:12pt;z-index:-25164390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7pt;margin-top:14pt;width:549pt;height:0;z-index:25165824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6pt;margin-top:2pt;width:550pt;height:0;z-index:25165926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556pt;margin-top:2pt;width:0;height:14pt;z-index:2516602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6pt;margin-top:2pt;width:0;height:14pt;z-index:25166131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A84C0A" w:rsidRDefault="00867F08">
      <w:pPr>
        <w:pStyle w:val="Row18"/>
      </w:pPr>
      <w:r>
        <w:rPr>
          <w:noProof/>
          <w:lang w:val="cs-CZ" w:eastAsia="cs-CZ"/>
        </w:rPr>
        <w:pict>
          <v:shape id="_x0000_s1035" type="#_x0000_t32" style="position:absolute;margin-left:556pt;margin-top:4pt;width:0;height:15pt;z-index:25166233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6pt;margin-top:4pt;width:0;height:15pt;z-index:25166336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556pt;margin-top:19pt;width:0;height:184pt;z-index:2516643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6pt;margin-top:19pt;width:0;height:183pt;z-index:25166540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Výměna baterií v záložních zdrojích UPS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138 752.00</w:t>
      </w:r>
      <w:r>
        <w:tab/>
      </w:r>
      <w:r>
        <w:rPr>
          <w:rStyle w:val="Text4"/>
        </w:rPr>
        <w:t>29 137.92</w:t>
      </w:r>
      <w:r>
        <w:tab/>
      </w:r>
      <w:r>
        <w:rPr>
          <w:rStyle w:val="Text4"/>
        </w:rPr>
        <w:t>167 889.92</w:t>
      </w:r>
    </w:p>
    <w:p w:rsidR="00A84C0A" w:rsidRDefault="00867F08">
      <w:pPr>
        <w:pStyle w:val="Row19"/>
      </w:pPr>
      <w:r>
        <w:rPr>
          <w:noProof/>
          <w:lang w:val="cs-CZ" w:eastAsia="cs-CZ"/>
        </w:rPr>
        <w:pict>
          <v:rect id="_x0000_s1031" style="position:absolute;margin-left:7pt;margin-top:6pt;width:548pt;height:12pt;z-index:-251642880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0" type="#_x0000_t32" style="position:absolute;margin-left:6pt;margin-top:6pt;width:550pt;height:0;z-index:25166643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6pt;margin-top:20pt;width:550pt;height:0;z-index:25166745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138 752.00</w:t>
      </w:r>
      <w:r>
        <w:tab/>
      </w:r>
      <w:r>
        <w:rPr>
          <w:rStyle w:val="Text4"/>
        </w:rPr>
        <w:t>29 137.92</w:t>
      </w:r>
      <w:r>
        <w:tab/>
      </w:r>
      <w:r>
        <w:rPr>
          <w:rStyle w:val="Text4"/>
        </w:rPr>
        <w:t>167 889.92</w:t>
      </w:r>
    </w:p>
    <w:p w:rsidR="00A84C0A" w:rsidRDefault="00A84C0A">
      <w:pPr>
        <w:pStyle w:val="Row2"/>
      </w:pPr>
    </w:p>
    <w:p w:rsidR="00A84C0A" w:rsidRDefault="00867F08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A84C0A" w:rsidRDefault="00867F08">
      <w:pPr>
        <w:pStyle w:val="Row21"/>
      </w:pPr>
      <w:r>
        <w:tab/>
      </w:r>
      <w:r>
        <w:rPr>
          <w:rStyle w:val="Text4"/>
        </w:rPr>
        <w:t>Telefon:</w:t>
      </w:r>
      <w:r>
        <w:tab/>
      </w:r>
    </w:p>
    <w:p w:rsidR="00A84C0A" w:rsidRDefault="00867F08">
      <w:pPr>
        <w:pStyle w:val="Row21"/>
      </w:pPr>
      <w:r>
        <w:tab/>
      </w:r>
      <w:r>
        <w:rPr>
          <w:rStyle w:val="Text4"/>
        </w:rPr>
        <w:t>E-mail:</w:t>
      </w:r>
      <w:r>
        <w:tab/>
      </w:r>
    </w:p>
    <w:p w:rsidR="00A84C0A" w:rsidRDefault="00A84C0A">
      <w:pPr>
        <w:pStyle w:val="Row2"/>
      </w:pPr>
      <w:bookmarkStart w:id="0" w:name="_GoBack"/>
      <w:bookmarkEnd w:id="0"/>
    </w:p>
    <w:p w:rsidR="00A84C0A" w:rsidRDefault="00867F08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7pt;margin-top:22pt;width:549pt;height:0;z-index:2516684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</w:t>
      </w:r>
      <w:r>
        <w:rPr>
          <w:rStyle w:val="Text4"/>
        </w:rPr>
        <w:t>......</w:t>
      </w:r>
    </w:p>
    <w:p w:rsidR="00A84C0A" w:rsidRDefault="00867F08"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 w:rsidR="00A84C0A" w:rsidRDefault="00867F08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A84C0A" w:rsidRDefault="00867F08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A84C0A" w:rsidRDefault="00867F08">
      <w:pPr>
        <w:pStyle w:val="Row26"/>
      </w:pPr>
      <w:r>
        <w:rPr>
          <w:noProof/>
          <w:lang w:val="cs-CZ" w:eastAsia="cs-CZ"/>
        </w:rPr>
        <w:pict>
          <v:shape id="_x0000_s1027" type="#_x0000_t32" style="position:absolute;margin-left:7pt;margin-top:15pt;width:549pt;height:0;z-index:25166950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A84C0A" w:rsidRDefault="00867F08">
      <w:pPr>
        <w:pStyle w:val="Row27"/>
      </w:pPr>
      <w:r>
        <w:tab/>
      </w:r>
      <w:r>
        <w:rPr>
          <w:rStyle w:val="Text4"/>
          <w:shd w:val="clear" w:color="auto" w:fill="FFFFFF"/>
        </w:rPr>
        <w:t>Při fakturaci prosím uvádějte číslo objednávky.</w:t>
      </w:r>
    </w:p>
    <w:p w:rsidR="00A84C0A" w:rsidRDefault="00867F08">
      <w:pPr>
        <w:pStyle w:val="Row7"/>
      </w:pPr>
      <w:r>
        <w:tab/>
      </w:r>
      <w:r>
        <w:rPr>
          <w:rStyle w:val="Text4"/>
          <w:shd w:val="clear" w:color="auto" w:fill="FFFFFF"/>
        </w:rPr>
        <w:t>Děkujeme za spolupráci.</w:t>
      </w:r>
    </w:p>
    <w:p w:rsidR="00A84C0A" w:rsidRDefault="00867F08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6pt;margin-top:2pt;width:550pt;height:0;z-index:251670528;mso-position-horizontal-relative:margin;mso-position-vertical-relative:line" o:connectortype="straight" strokeweight="1pt">
            <w10:wrap anchorx="margin" anchory="page"/>
          </v:shape>
        </w:pict>
      </w:r>
    </w:p>
    <w:sectPr w:rsidR="00A84C0A" w:rsidSect="00000001">
      <w:headerReference w:type="default" r:id="rId7"/>
      <w:footerReference w:type="default" r:id="rId8"/>
      <w:pgSz w:w="11904" w:h="16833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7F08">
      <w:pPr>
        <w:spacing w:after="0" w:line="240" w:lineRule="auto"/>
      </w:pPr>
      <w:r>
        <w:separator/>
      </w:r>
    </w:p>
  </w:endnote>
  <w:endnote w:type="continuationSeparator" w:id="0">
    <w:p w:rsidR="00000000" w:rsidRDefault="0086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0A" w:rsidRDefault="00867F08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OB7822-014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A84C0A" w:rsidRDefault="00A84C0A">
    <w:pPr>
      <w:pStyle w:val="Row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7F08">
      <w:pPr>
        <w:spacing w:after="0" w:line="240" w:lineRule="auto"/>
      </w:pPr>
      <w:r>
        <w:separator/>
      </w:r>
    </w:p>
  </w:footnote>
  <w:footnote w:type="continuationSeparator" w:id="0">
    <w:p w:rsidR="00000000" w:rsidRDefault="0086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0A" w:rsidRDefault="00A84C0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867F08"/>
    <w:rsid w:val="009107EA"/>
    <w:rsid w:val="00A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7"/>
        <o:r id="V:Rule2" type="connector" idref="#_x0000_s1056"/>
        <o:r id="V:Rule3" type="connector" idref="#_x0000_s1055"/>
        <o:r id="V:Rule4" type="connector" idref="#_x0000_s1054"/>
        <o:r id="V:Rule5" type="connector" idref="#_x0000_s1052"/>
        <o:r id="V:Rule6" type="connector" idref="#_x0000_s1051"/>
        <o:r id="V:Rule7" type="connector" idref="#_x0000_s1050"/>
        <o:r id="V:Rule8" type="connector" idref="#_x0000_s1048"/>
        <o:r id="V:Rule9" type="connector" idref="#_x0000_s1047"/>
        <o:r id="V:Rule10" type="connector" idref="#_x0000_s1046"/>
        <o:r id="V:Rule11" type="connector" idref="#_x0000_s1045"/>
        <o:r id="V:Rule12" type="connector" idref="#_x0000_s1044"/>
        <o:r id="V:Rule13" type="connector" idref="#_x0000_s1043"/>
        <o:r id="V:Rule14" type="connector" idref="#_x0000_s1042"/>
        <o:r id="V:Rule15" type="connector" idref="#_x0000_s1041"/>
        <o:r id="V:Rule16" type="connector" idref="#_x0000_s1039"/>
        <o:r id="V:Rule17" type="connector" idref="#_x0000_s1038"/>
        <o:r id="V:Rule18" type="connector" idref="#_x0000_s1037"/>
        <o:r id="V:Rule19" type="connector" idref="#_x0000_s1036"/>
        <o:r id="V:Rule20" type="connector" idref="#_x0000_s1035"/>
        <o:r id="V:Rule21" type="connector" idref="#_x0000_s1034"/>
        <o:r id="V:Rule22" type="connector" idref="#_x0000_s1033"/>
        <o:r id="V:Rule23" type="connector" idref="#_x0000_s1032"/>
        <o:r id="V:Rule24" type="connector" idref="#_x0000_s1030"/>
        <o:r id="V:Rule25" type="connector" idref="#_x0000_s1029"/>
        <o:r id="V:Rule26" type="connector" idref="#_x0000_s1028"/>
        <o:r id="V:Rule27" type="connector" idref="#_x0000_s1027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8">
    <w:name w:val="Row 28"/>
    <w:basedOn w:val="Normln"/>
    <w:qFormat/>
    <w:pPr>
      <w:keepNext/>
      <w:spacing w:after="0" w:line="60" w:lineRule="exact"/>
    </w:pPr>
  </w:style>
  <w:style w:type="paragraph" w:customStyle="1" w:styleId="Row29">
    <w:name w:val="Row 29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3E7B4C39.dotm</Template>
  <TotalTime>4</TotalTime>
  <Pages>1</Pages>
  <Words>200</Words>
  <Characters>1184</Characters>
  <Application>Microsoft Office Word</Application>
  <DocSecurity>0</DocSecurity>
  <Lines>9</Lines>
  <Paragraphs>2</Paragraphs>
  <ScaleCrop>false</ScaleCrop>
  <Manager/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ohanton</dc:creator>
  <cp:keywords/>
  <dc:description/>
  <cp:lastModifiedBy>Oldřich HANTON</cp:lastModifiedBy>
  <cp:revision>2</cp:revision>
  <dcterms:created xsi:type="dcterms:W3CDTF">2022-02-11T14:04:00Z</dcterms:created>
  <dcterms:modified xsi:type="dcterms:W3CDTF">2022-02-11T14:04:00Z</dcterms:modified>
  <cp:category/>
</cp:coreProperties>
</file>