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F217A" w14:textId="5C1AE5CE" w:rsidR="00B7334C" w:rsidRDefault="00B7334C" w:rsidP="00C8475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B44E1">
        <w:rPr>
          <w:rFonts w:ascii="Arial" w:hAnsi="Arial" w:cs="Arial"/>
          <w:b/>
          <w:sz w:val="24"/>
          <w:szCs w:val="24"/>
        </w:rPr>
        <w:t xml:space="preserve">DODATEK Č. </w:t>
      </w:r>
      <w:r w:rsidR="00313B7C">
        <w:rPr>
          <w:rFonts w:ascii="Arial" w:hAnsi="Arial" w:cs="Arial"/>
          <w:b/>
          <w:sz w:val="24"/>
          <w:szCs w:val="24"/>
        </w:rPr>
        <w:t>7</w:t>
      </w:r>
    </w:p>
    <w:p w14:paraId="12C3C1E7" w14:textId="1C05CE3B" w:rsidR="003A0257" w:rsidRPr="009B44E1" w:rsidRDefault="003A0257" w:rsidP="00C8475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3A025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označení</w:t>
      </w:r>
      <w:r w:rsidRPr="003A02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Dodatku č. 7 </w:t>
      </w:r>
      <w:r w:rsidRPr="003A0257">
        <w:rPr>
          <w:rFonts w:ascii="Arial" w:hAnsi="Arial" w:cs="Arial"/>
          <w:sz w:val="18"/>
          <w:szCs w:val="18"/>
        </w:rPr>
        <w:t>u Zákazníka Z 0048/TECH/17</w:t>
      </w:r>
      <w:r>
        <w:rPr>
          <w:rFonts w:ascii="Arial" w:hAnsi="Arial" w:cs="Arial"/>
          <w:sz w:val="18"/>
          <w:szCs w:val="18"/>
        </w:rPr>
        <w:t>-7</w:t>
      </w:r>
      <w:r w:rsidRPr="003A0257">
        <w:rPr>
          <w:rFonts w:ascii="Arial" w:hAnsi="Arial" w:cs="Arial"/>
          <w:sz w:val="18"/>
          <w:szCs w:val="18"/>
        </w:rPr>
        <w:t>)</w:t>
      </w:r>
    </w:p>
    <w:p w14:paraId="0A44047D" w14:textId="77777777" w:rsidR="00B7334C" w:rsidRPr="009B44E1" w:rsidRDefault="00B7334C" w:rsidP="00C8475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B44E1">
        <w:rPr>
          <w:rFonts w:ascii="Arial" w:hAnsi="Arial" w:cs="Arial"/>
          <w:b/>
          <w:sz w:val="24"/>
          <w:szCs w:val="24"/>
        </w:rPr>
        <w:t>K SERVISNÍ SMLOUVĚ Č. SQI-2016-001-020-0194</w:t>
      </w:r>
    </w:p>
    <w:p w14:paraId="6E6CE79B" w14:textId="3F623B01" w:rsidR="00E4176F" w:rsidRPr="003A0257" w:rsidRDefault="00B7334C" w:rsidP="00C84757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3A0257">
        <w:rPr>
          <w:rFonts w:ascii="Arial" w:hAnsi="Arial" w:cs="Arial"/>
          <w:sz w:val="18"/>
          <w:szCs w:val="18"/>
        </w:rPr>
        <w:t>(</w:t>
      </w:r>
      <w:r w:rsidR="003A0257">
        <w:rPr>
          <w:rFonts w:ascii="Arial" w:hAnsi="Arial" w:cs="Arial"/>
          <w:sz w:val="18"/>
          <w:szCs w:val="18"/>
        </w:rPr>
        <w:t>označení</w:t>
      </w:r>
      <w:r w:rsidRPr="003A0257">
        <w:rPr>
          <w:rFonts w:ascii="Arial" w:hAnsi="Arial" w:cs="Arial"/>
          <w:sz w:val="18"/>
          <w:szCs w:val="18"/>
        </w:rPr>
        <w:t xml:space="preserve"> Smlouvy u Zákazníka Z 0048/TECH/17)</w:t>
      </w:r>
    </w:p>
    <w:p w14:paraId="62FE07FD" w14:textId="77777777" w:rsidR="00B7334C" w:rsidRPr="00882368" w:rsidRDefault="00B7334C" w:rsidP="00C84757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uzavřený dle § 1901 zákona č. 89/2012 Sb., občanský zákoník, ve znění pozdějších předpisů</w:t>
      </w:r>
    </w:p>
    <w:p w14:paraId="4685574A" w14:textId="77777777" w:rsidR="00B7334C" w:rsidRPr="00882368" w:rsidRDefault="00B7334C" w:rsidP="00C84757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(</w:t>
      </w:r>
      <w:r w:rsidR="00C84757" w:rsidRPr="00882368">
        <w:rPr>
          <w:rFonts w:ascii="Arial" w:hAnsi="Arial" w:cs="Arial"/>
          <w:sz w:val="18"/>
          <w:szCs w:val="18"/>
        </w:rPr>
        <w:t xml:space="preserve">dále jen </w:t>
      </w:r>
      <w:r w:rsidRPr="00882368">
        <w:rPr>
          <w:rFonts w:ascii="Arial" w:hAnsi="Arial" w:cs="Arial"/>
          <w:sz w:val="18"/>
          <w:szCs w:val="18"/>
        </w:rPr>
        <w:t>"</w:t>
      </w:r>
      <w:r w:rsidRPr="00882368">
        <w:rPr>
          <w:rFonts w:ascii="Arial" w:hAnsi="Arial" w:cs="Arial"/>
          <w:b/>
          <w:sz w:val="18"/>
          <w:szCs w:val="18"/>
        </w:rPr>
        <w:t>Dodatek</w:t>
      </w:r>
      <w:r w:rsidRPr="00882368">
        <w:rPr>
          <w:rFonts w:ascii="Arial" w:hAnsi="Arial" w:cs="Arial"/>
          <w:sz w:val="18"/>
          <w:szCs w:val="18"/>
        </w:rPr>
        <w:t>")</w:t>
      </w:r>
    </w:p>
    <w:p w14:paraId="04729EAF" w14:textId="77777777" w:rsidR="00B7334C" w:rsidRDefault="00B7334C" w:rsidP="00B7334C">
      <w:pPr>
        <w:pStyle w:val="Bezmezer"/>
        <w:rPr>
          <w:rFonts w:ascii="Arial" w:hAnsi="Arial" w:cs="Arial"/>
          <w:sz w:val="18"/>
          <w:szCs w:val="18"/>
        </w:rPr>
      </w:pPr>
    </w:p>
    <w:p w14:paraId="7E5123FF" w14:textId="77777777" w:rsidR="009B44E1" w:rsidRDefault="009B44E1" w:rsidP="00B7334C">
      <w:pPr>
        <w:pStyle w:val="Bezmezer"/>
        <w:rPr>
          <w:rFonts w:ascii="Arial" w:hAnsi="Arial" w:cs="Arial"/>
          <w:sz w:val="18"/>
          <w:szCs w:val="18"/>
        </w:rPr>
      </w:pPr>
    </w:p>
    <w:p w14:paraId="4A10A530" w14:textId="77777777" w:rsidR="0035527A" w:rsidRPr="00882368" w:rsidRDefault="0035527A" w:rsidP="00B7334C">
      <w:pPr>
        <w:pStyle w:val="Bezmezer"/>
        <w:rPr>
          <w:rFonts w:ascii="Arial" w:hAnsi="Arial" w:cs="Arial"/>
          <w:sz w:val="18"/>
          <w:szCs w:val="18"/>
        </w:rPr>
      </w:pPr>
    </w:p>
    <w:p w14:paraId="3C3E4929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SMLUVNÍ STRANY:</w:t>
      </w:r>
    </w:p>
    <w:p w14:paraId="3C897C77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1) Obchodní firma: </w:t>
      </w:r>
      <w:r w:rsidRPr="00882368">
        <w:rPr>
          <w:rFonts w:ascii="Arial" w:hAnsi="Arial" w:cs="Arial"/>
          <w:sz w:val="18"/>
          <w:szCs w:val="18"/>
        </w:rPr>
        <w:tab/>
      </w:r>
      <w:r w:rsidRPr="00882368">
        <w:rPr>
          <w:rFonts w:ascii="Arial" w:hAnsi="Arial" w:cs="Arial"/>
          <w:b/>
          <w:sz w:val="18"/>
          <w:szCs w:val="18"/>
        </w:rPr>
        <w:t>Brněnské vodárny a kanalizace, a.s.</w:t>
      </w:r>
    </w:p>
    <w:p w14:paraId="0178C184" w14:textId="16D42101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se sídlem: </w:t>
      </w:r>
      <w:r w:rsidRPr="00882368">
        <w:rPr>
          <w:rFonts w:ascii="Arial" w:hAnsi="Arial" w:cs="Arial"/>
          <w:sz w:val="18"/>
          <w:szCs w:val="18"/>
        </w:rPr>
        <w:tab/>
      </w:r>
      <w:r w:rsidR="00400495" w:rsidRPr="00400495">
        <w:rPr>
          <w:rFonts w:ascii="Arial" w:hAnsi="Arial" w:cs="Arial"/>
          <w:sz w:val="18"/>
          <w:szCs w:val="18"/>
        </w:rPr>
        <w:t xml:space="preserve">Pisárecká 555/1a, Pisárky, </w:t>
      </w:r>
      <w:proofErr w:type="gramStart"/>
      <w:r w:rsidR="00400495" w:rsidRPr="00400495">
        <w:rPr>
          <w:rFonts w:ascii="Arial" w:hAnsi="Arial" w:cs="Arial"/>
          <w:sz w:val="18"/>
          <w:szCs w:val="18"/>
        </w:rPr>
        <w:t>603 00  Brno</w:t>
      </w:r>
      <w:proofErr w:type="gramEnd"/>
    </w:p>
    <w:p w14:paraId="10A4A818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IČO: </w:t>
      </w:r>
      <w:r w:rsidRPr="00882368">
        <w:rPr>
          <w:rFonts w:ascii="Arial" w:hAnsi="Arial" w:cs="Arial"/>
          <w:sz w:val="18"/>
          <w:szCs w:val="18"/>
        </w:rPr>
        <w:tab/>
        <w:t>46347275</w:t>
      </w:r>
    </w:p>
    <w:p w14:paraId="17D14A9C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DIČ: </w:t>
      </w:r>
      <w:r w:rsidRPr="00882368">
        <w:rPr>
          <w:rFonts w:ascii="Arial" w:hAnsi="Arial" w:cs="Arial"/>
          <w:sz w:val="18"/>
          <w:szCs w:val="18"/>
        </w:rPr>
        <w:tab/>
        <w:t>CZ46347275</w:t>
      </w:r>
    </w:p>
    <w:p w14:paraId="5327EFE4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Spisová značka:</w:t>
      </w:r>
      <w:r w:rsidRPr="00882368">
        <w:rPr>
          <w:rFonts w:ascii="Arial" w:hAnsi="Arial" w:cs="Arial"/>
          <w:sz w:val="18"/>
          <w:szCs w:val="18"/>
        </w:rPr>
        <w:tab/>
        <w:t>B 783, Krajský soud v Brně</w:t>
      </w:r>
    </w:p>
    <w:p w14:paraId="3E2ADC47" w14:textId="0DB5D20F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Zastoupená: </w:t>
      </w:r>
      <w:r w:rsidRPr="00882368">
        <w:rPr>
          <w:rFonts w:ascii="Arial" w:hAnsi="Arial" w:cs="Arial"/>
          <w:sz w:val="18"/>
          <w:szCs w:val="18"/>
        </w:rPr>
        <w:tab/>
      </w:r>
      <w:proofErr w:type="spellStart"/>
      <w:r w:rsidR="004A0591">
        <w:rPr>
          <w:rFonts w:ascii="Arial" w:hAnsi="Arial" w:cs="Arial"/>
          <w:sz w:val="18"/>
          <w:szCs w:val="18"/>
        </w:rPr>
        <w:t>xxxxxx</w:t>
      </w:r>
      <w:proofErr w:type="spellEnd"/>
    </w:p>
    <w:p w14:paraId="0D5154E1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(dále jen jako "</w:t>
      </w:r>
      <w:r w:rsidRPr="00882368">
        <w:rPr>
          <w:rFonts w:ascii="Arial" w:hAnsi="Arial" w:cs="Arial"/>
          <w:b/>
          <w:i/>
          <w:sz w:val="18"/>
          <w:szCs w:val="18"/>
        </w:rPr>
        <w:t>Zákazník</w:t>
      </w:r>
      <w:r w:rsidRPr="00882368">
        <w:rPr>
          <w:rFonts w:ascii="Arial" w:hAnsi="Arial" w:cs="Arial"/>
          <w:sz w:val="18"/>
          <w:szCs w:val="18"/>
        </w:rPr>
        <w:t>")</w:t>
      </w:r>
    </w:p>
    <w:p w14:paraId="0432015A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</w:p>
    <w:p w14:paraId="0D6A835C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a</w:t>
      </w:r>
    </w:p>
    <w:p w14:paraId="4A3E1399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</w:p>
    <w:p w14:paraId="4A82B0BE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2) Obchodní firma: </w:t>
      </w:r>
      <w:r w:rsidRPr="00882368">
        <w:rPr>
          <w:rFonts w:ascii="Arial" w:hAnsi="Arial" w:cs="Arial"/>
          <w:sz w:val="18"/>
          <w:szCs w:val="18"/>
        </w:rPr>
        <w:tab/>
      </w:r>
      <w:r w:rsidRPr="00882368">
        <w:rPr>
          <w:rFonts w:ascii="Arial" w:hAnsi="Arial" w:cs="Arial"/>
          <w:b/>
          <w:sz w:val="18"/>
          <w:szCs w:val="18"/>
        </w:rPr>
        <w:t>Melzer, spol. s r.o.</w:t>
      </w:r>
    </w:p>
    <w:p w14:paraId="12C352E6" w14:textId="2F8B1ABA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se sídlem: </w:t>
      </w:r>
      <w:r w:rsidRPr="00882368">
        <w:rPr>
          <w:rFonts w:ascii="Arial" w:hAnsi="Arial" w:cs="Arial"/>
          <w:sz w:val="18"/>
          <w:szCs w:val="18"/>
        </w:rPr>
        <w:tab/>
      </w:r>
      <w:r w:rsidR="009A5550" w:rsidRPr="009A5550">
        <w:rPr>
          <w:rFonts w:ascii="Arial" w:hAnsi="Arial" w:cs="Arial"/>
          <w:sz w:val="18"/>
          <w:szCs w:val="18"/>
        </w:rPr>
        <w:t>Kostelecká 4718/21, 796 01 Prostějov</w:t>
      </w:r>
    </w:p>
    <w:p w14:paraId="6A500E47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IČO: </w:t>
      </w:r>
      <w:r w:rsidRPr="00882368">
        <w:rPr>
          <w:rFonts w:ascii="Arial" w:hAnsi="Arial" w:cs="Arial"/>
          <w:sz w:val="18"/>
          <w:szCs w:val="18"/>
        </w:rPr>
        <w:tab/>
        <w:t>46344021</w:t>
      </w:r>
    </w:p>
    <w:p w14:paraId="1C40B9FF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DIČ: </w:t>
      </w:r>
      <w:r w:rsidRPr="00882368">
        <w:rPr>
          <w:rFonts w:ascii="Arial" w:hAnsi="Arial" w:cs="Arial"/>
          <w:sz w:val="18"/>
          <w:szCs w:val="18"/>
        </w:rPr>
        <w:tab/>
        <w:t>CZ46344021</w:t>
      </w:r>
    </w:p>
    <w:p w14:paraId="7A2C3D4E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Spisová značka: </w:t>
      </w:r>
      <w:r w:rsidRPr="00882368">
        <w:rPr>
          <w:rFonts w:ascii="Arial" w:hAnsi="Arial" w:cs="Arial"/>
          <w:sz w:val="18"/>
          <w:szCs w:val="18"/>
        </w:rPr>
        <w:tab/>
        <w:t>C 5419, Krajský soud v Brně</w:t>
      </w:r>
    </w:p>
    <w:p w14:paraId="0E38D918" w14:textId="2A203EB5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Zastoupená: </w:t>
      </w:r>
      <w:r w:rsidRPr="00882368">
        <w:rPr>
          <w:rFonts w:ascii="Arial" w:hAnsi="Arial" w:cs="Arial"/>
          <w:sz w:val="18"/>
          <w:szCs w:val="18"/>
        </w:rPr>
        <w:tab/>
        <w:t xml:space="preserve">Ing. Jiří </w:t>
      </w:r>
      <w:r w:rsidR="00EB02B7">
        <w:rPr>
          <w:rFonts w:ascii="Arial" w:hAnsi="Arial" w:cs="Arial"/>
          <w:sz w:val="18"/>
          <w:szCs w:val="18"/>
        </w:rPr>
        <w:t>Melzer</w:t>
      </w:r>
      <w:r w:rsidRPr="00882368">
        <w:rPr>
          <w:rFonts w:ascii="Arial" w:hAnsi="Arial" w:cs="Arial"/>
          <w:sz w:val="18"/>
          <w:szCs w:val="18"/>
        </w:rPr>
        <w:t xml:space="preserve">, </w:t>
      </w:r>
      <w:r w:rsidR="00EB02B7">
        <w:rPr>
          <w:rFonts w:ascii="Arial" w:hAnsi="Arial" w:cs="Arial"/>
          <w:sz w:val="18"/>
          <w:szCs w:val="18"/>
        </w:rPr>
        <w:t xml:space="preserve">jednatel </w:t>
      </w:r>
      <w:r w:rsidRPr="00882368">
        <w:rPr>
          <w:rFonts w:ascii="Arial" w:hAnsi="Arial" w:cs="Arial"/>
          <w:sz w:val="18"/>
          <w:szCs w:val="18"/>
        </w:rPr>
        <w:t>společnosti</w:t>
      </w:r>
    </w:p>
    <w:p w14:paraId="35ED15A8" w14:textId="77777777" w:rsidR="00B7334C" w:rsidRPr="00882368" w:rsidRDefault="00B7334C" w:rsidP="00B7334C">
      <w:pPr>
        <w:pStyle w:val="Bezmezer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(dále jen jako "</w:t>
      </w:r>
      <w:r w:rsidRPr="00882368">
        <w:rPr>
          <w:rFonts w:ascii="Arial" w:hAnsi="Arial" w:cs="Arial"/>
          <w:b/>
          <w:i/>
          <w:sz w:val="18"/>
          <w:szCs w:val="18"/>
        </w:rPr>
        <w:t>MELZER</w:t>
      </w:r>
      <w:r w:rsidRPr="00882368">
        <w:rPr>
          <w:rFonts w:ascii="Arial" w:hAnsi="Arial" w:cs="Arial"/>
          <w:sz w:val="18"/>
          <w:szCs w:val="18"/>
        </w:rPr>
        <w:t>")</w:t>
      </w:r>
    </w:p>
    <w:p w14:paraId="6364A0C0" w14:textId="77777777" w:rsidR="00B7334C" w:rsidRPr="00882368" w:rsidRDefault="00B7334C" w:rsidP="00B7334C">
      <w:pPr>
        <w:pStyle w:val="Bezmezer"/>
        <w:rPr>
          <w:rFonts w:ascii="Arial" w:hAnsi="Arial" w:cs="Arial"/>
          <w:sz w:val="18"/>
          <w:szCs w:val="18"/>
        </w:rPr>
      </w:pPr>
    </w:p>
    <w:p w14:paraId="2677D3F9" w14:textId="77777777" w:rsidR="00B7334C" w:rsidRPr="00882368" w:rsidRDefault="00B7334C" w:rsidP="00B7334C">
      <w:pPr>
        <w:pStyle w:val="Bezmezer"/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(Zákazník a MELZER dále také jako „</w:t>
      </w:r>
      <w:r w:rsidRPr="00882368">
        <w:rPr>
          <w:rFonts w:ascii="Arial" w:hAnsi="Arial" w:cs="Arial"/>
          <w:i/>
          <w:sz w:val="18"/>
          <w:szCs w:val="18"/>
        </w:rPr>
        <w:t>Smluvní strany</w:t>
      </w:r>
      <w:r w:rsidRPr="00882368">
        <w:rPr>
          <w:rFonts w:ascii="Arial" w:hAnsi="Arial" w:cs="Arial"/>
          <w:sz w:val="18"/>
          <w:szCs w:val="18"/>
        </w:rPr>
        <w:t>“)</w:t>
      </w:r>
    </w:p>
    <w:p w14:paraId="5E0BB259" w14:textId="77777777" w:rsidR="00B7334C" w:rsidRDefault="00B7334C" w:rsidP="00B7334C">
      <w:pPr>
        <w:pStyle w:val="Bezmezer"/>
        <w:rPr>
          <w:rFonts w:ascii="Arial" w:hAnsi="Arial" w:cs="Arial"/>
          <w:sz w:val="18"/>
          <w:szCs w:val="18"/>
        </w:rPr>
      </w:pPr>
    </w:p>
    <w:p w14:paraId="36A90B25" w14:textId="77777777" w:rsidR="009B44E1" w:rsidRPr="00882368" w:rsidRDefault="009B44E1" w:rsidP="00B7334C">
      <w:pPr>
        <w:pStyle w:val="Bezmezer"/>
        <w:rPr>
          <w:rFonts w:ascii="Arial" w:hAnsi="Arial" w:cs="Arial"/>
          <w:sz w:val="18"/>
          <w:szCs w:val="18"/>
        </w:rPr>
      </w:pPr>
    </w:p>
    <w:p w14:paraId="01C5F7B2" w14:textId="77777777" w:rsidR="00A72AB6" w:rsidRPr="00882368" w:rsidRDefault="00A72AB6" w:rsidP="00A72AB6">
      <w:pPr>
        <w:pStyle w:val="Bezmezer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PREAMBULE</w:t>
      </w:r>
    </w:p>
    <w:p w14:paraId="22BC28B4" w14:textId="2C88F343" w:rsidR="00A72AB6" w:rsidRPr="00882368" w:rsidRDefault="00B7334C" w:rsidP="009B44E1">
      <w:pPr>
        <w:pStyle w:val="Bezmezer"/>
        <w:spacing w:before="60"/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Smluvní strany spolu uzavřely </w:t>
      </w:r>
      <w:r w:rsidR="00A72AB6" w:rsidRPr="00882368">
        <w:rPr>
          <w:rFonts w:ascii="Arial" w:hAnsi="Arial" w:cs="Arial"/>
          <w:sz w:val="18"/>
          <w:szCs w:val="18"/>
        </w:rPr>
        <w:t xml:space="preserve">dne 1. 3. 2017 </w:t>
      </w:r>
      <w:r w:rsidRPr="00882368">
        <w:rPr>
          <w:rFonts w:ascii="Arial" w:hAnsi="Arial" w:cs="Arial"/>
          <w:sz w:val="18"/>
          <w:szCs w:val="18"/>
        </w:rPr>
        <w:t>servisní smlouvu č. SQI-2016-001-020-0194</w:t>
      </w:r>
      <w:r w:rsidR="00B93D62">
        <w:rPr>
          <w:rFonts w:ascii="Arial" w:hAnsi="Arial" w:cs="Arial"/>
          <w:sz w:val="18"/>
          <w:szCs w:val="18"/>
        </w:rPr>
        <w:t xml:space="preserve"> (dále jen Smlouva), označené u Zákazníka Z0048/TECH/17</w:t>
      </w:r>
      <w:r w:rsidRPr="00882368">
        <w:rPr>
          <w:rFonts w:ascii="Arial" w:hAnsi="Arial" w:cs="Arial"/>
          <w:sz w:val="18"/>
          <w:szCs w:val="18"/>
        </w:rPr>
        <w:t>.</w:t>
      </w:r>
    </w:p>
    <w:p w14:paraId="6734655A" w14:textId="77777777" w:rsidR="00B7334C" w:rsidRDefault="00B7334C" w:rsidP="00B7334C">
      <w:pPr>
        <w:pStyle w:val="Bezmezer"/>
        <w:rPr>
          <w:rFonts w:ascii="Arial" w:hAnsi="Arial" w:cs="Arial"/>
          <w:sz w:val="18"/>
          <w:szCs w:val="18"/>
        </w:rPr>
      </w:pPr>
    </w:p>
    <w:p w14:paraId="0E1D5DC4" w14:textId="77777777" w:rsidR="009B44E1" w:rsidRPr="00882368" w:rsidRDefault="009B44E1" w:rsidP="00B7334C">
      <w:pPr>
        <w:pStyle w:val="Bezmezer"/>
        <w:rPr>
          <w:rFonts w:ascii="Arial" w:hAnsi="Arial" w:cs="Arial"/>
          <w:sz w:val="18"/>
          <w:szCs w:val="18"/>
        </w:rPr>
      </w:pPr>
    </w:p>
    <w:p w14:paraId="6021104D" w14:textId="77777777" w:rsidR="009A0706" w:rsidRPr="00C01B3A" w:rsidRDefault="009A0706" w:rsidP="009A0706">
      <w:pPr>
        <w:pStyle w:val="Bezmezer"/>
        <w:numPr>
          <w:ilvl w:val="0"/>
          <w:numId w:val="1"/>
        </w:numPr>
        <w:rPr>
          <w:rFonts w:ascii="Arial" w:hAnsi="Arial" w:cs="Arial"/>
          <w:caps/>
          <w:sz w:val="18"/>
          <w:szCs w:val="18"/>
        </w:rPr>
      </w:pPr>
      <w:r w:rsidRPr="00C01B3A">
        <w:rPr>
          <w:rFonts w:ascii="Arial" w:hAnsi="Arial" w:cs="Arial"/>
          <w:caps/>
          <w:sz w:val="18"/>
          <w:szCs w:val="18"/>
        </w:rPr>
        <w:t>Předmět</w:t>
      </w:r>
    </w:p>
    <w:p w14:paraId="157A3319" w14:textId="0567517F" w:rsidR="00B93D62" w:rsidRDefault="00B93D62" w:rsidP="00B93D62">
      <w:pPr>
        <w:pStyle w:val="Bezmezer"/>
        <w:numPr>
          <w:ilvl w:val="0"/>
          <w:numId w:val="9"/>
        </w:num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Tímto Dodatkem </w:t>
      </w:r>
      <w:r w:rsidR="00CF1348">
        <w:rPr>
          <w:rFonts w:ascii="Arial" w:hAnsi="Arial" w:cs="Arial"/>
          <w:sz w:val="18"/>
          <w:szCs w:val="18"/>
        </w:rPr>
        <w:t xml:space="preserve">č. </w:t>
      </w:r>
      <w:r w:rsidR="00313B7C">
        <w:rPr>
          <w:rFonts w:ascii="Arial" w:hAnsi="Arial" w:cs="Arial"/>
          <w:sz w:val="18"/>
          <w:szCs w:val="18"/>
        </w:rPr>
        <w:t>7</w:t>
      </w:r>
      <w:r w:rsidR="00CF134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 ruší stávající Příloha č. 4 Smlouvy a nahrazuje se novou Přílohou č. 4, která tvoří Přílohu č. </w:t>
      </w:r>
      <w:r w:rsidR="00313B7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tohoto Dodatku</w:t>
      </w:r>
      <w:r w:rsidRPr="00882368">
        <w:rPr>
          <w:rFonts w:ascii="Arial" w:hAnsi="Arial" w:cs="Arial"/>
          <w:sz w:val="18"/>
          <w:szCs w:val="18"/>
        </w:rPr>
        <w:t>.</w:t>
      </w:r>
    </w:p>
    <w:p w14:paraId="1B9E165E" w14:textId="46AC7BFF" w:rsidR="003C3ECA" w:rsidRPr="00882368" w:rsidRDefault="003C3ECA" w:rsidP="00B93D62">
      <w:pPr>
        <w:pStyle w:val="Bezmezer"/>
        <w:numPr>
          <w:ilvl w:val="0"/>
          <w:numId w:val="9"/>
        </w:num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Tímto Dodatkem č. 7 se nemění paušální výše plnění Smlouvy.</w:t>
      </w:r>
    </w:p>
    <w:p w14:paraId="64B901A5" w14:textId="77777777" w:rsidR="009A0706" w:rsidRDefault="009A0706" w:rsidP="00B7334C">
      <w:pPr>
        <w:pStyle w:val="Bezmezer"/>
        <w:rPr>
          <w:rFonts w:ascii="Arial" w:hAnsi="Arial" w:cs="Arial"/>
          <w:sz w:val="18"/>
          <w:szCs w:val="18"/>
        </w:rPr>
      </w:pPr>
    </w:p>
    <w:p w14:paraId="7E95DB35" w14:textId="77777777" w:rsidR="00B93D62" w:rsidRDefault="00B93D62" w:rsidP="00B7334C">
      <w:pPr>
        <w:pStyle w:val="Bezmezer"/>
        <w:rPr>
          <w:rFonts w:ascii="Arial" w:hAnsi="Arial" w:cs="Arial"/>
          <w:sz w:val="18"/>
          <w:szCs w:val="18"/>
        </w:rPr>
      </w:pPr>
    </w:p>
    <w:p w14:paraId="7AE1FD6C" w14:textId="77777777" w:rsidR="00741388" w:rsidRPr="00C01B3A" w:rsidRDefault="009A0706" w:rsidP="00741388">
      <w:pPr>
        <w:pStyle w:val="Bezmezer"/>
        <w:numPr>
          <w:ilvl w:val="0"/>
          <w:numId w:val="1"/>
        </w:numPr>
        <w:rPr>
          <w:rFonts w:ascii="Arial" w:hAnsi="Arial" w:cs="Arial"/>
          <w:caps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 </w:t>
      </w:r>
      <w:r w:rsidR="00741388" w:rsidRPr="00C01B3A">
        <w:rPr>
          <w:rFonts w:ascii="Arial" w:hAnsi="Arial" w:cs="Arial"/>
          <w:caps/>
          <w:sz w:val="18"/>
          <w:szCs w:val="18"/>
        </w:rPr>
        <w:t>Závěrečná ustanovení</w:t>
      </w:r>
    </w:p>
    <w:p w14:paraId="6E3BB243" w14:textId="7698415E" w:rsidR="00FB547B" w:rsidRDefault="00400495" w:rsidP="00236853">
      <w:pPr>
        <w:pStyle w:val="Bezmezer"/>
        <w:numPr>
          <w:ilvl w:val="1"/>
          <w:numId w:val="1"/>
        </w:numPr>
        <w:spacing w:before="60"/>
        <w:rPr>
          <w:rFonts w:ascii="Arial" w:hAnsi="Arial" w:cs="Arial"/>
          <w:sz w:val="18"/>
          <w:szCs w:val="18"/>
        </w:rPr>
      </w:pPr>
      <w:r w:rsidRPr="00400495">
        <w:rPr>
          <w:rFonts w:ascii="Arial" w:hAnsi="Arial" w:cs="Arial"/>
          <w:sz w:val="18"/>
          <w:szCs w:val="18"/>
        </w:rPr>
        <w:t xml:space="preserve">Tento </w:t>
      </w:r>
      <w:r w:rsidR="0004619C">
        <w:rPr>
          <w:rFonts w:ascii="Arial" w:hAnsi="Arial" w:cs="Arial"/>
          <w:sz w:val="18"/>
          <w:szCs w:val="18"/>
        </w:rPr>
        <w:t>D</w:t>
      </w:r>
      <w:r w:rsidRPr="00400495">
        <w:rPr>
          <w:rFonts w:ascii="Arial" w:hAnsi="Arial" w:cs="Arial"/>
          <w:sz w:val="18"/>
          <w:szCs w:val="18"/>
        </w:rPr>
        <w:t xml:space="preserve">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společnost Brněnské vodárny a kanalizace, a.s. uveřejní </w:t>
      </w:r>
      <w:r w:rsidR="0004619C">
        <w:rPr>
          <w:rFonts w:ascii="Arial" w:hAnsi="Arial" w:cs="Arial"/>
          <w:sz w:val="18"/>
          <w:szCs w:val="18"/>
        </w:rPr>
        <w:t>D</w:t>
      </w:r>
      <w:r w:rsidRPr="00400495">
        <w:rPr>
          <w:rFonts w:ascii="Arial" w:hAnsi="Arial" w:cs="Arial"/>
          <w:sz w:val="18"/>
          <w:szCs w:val="18"/>
        </w:rPr>
        <w:t xml:space="preserve">odatek v registru smluv dle § </w:t>
      </w:r>
      <w:proofErr w:type="gramStart"/>
      <w:r w:rsidRPr="00400495">
        <w:rPr>
          <w:rFonts w:ascii="Arial" w:hAnsi="Arial" w:cs="Arial"/>
          <w:sz w:val="18"/>
          <w:szCs w:val="18"/>
        </w:rPr>
        <w:t xml:space="preserve">219 </w:t>
      </w:r>
      <w:proofErr w:type="spellStart"/>
      <w:r w:rsidRPr="00400495">
        <w:rPr>
          <w:rFonts w:ascii="Arial" w:hAnsi="Arial" w:cs="Arial"/>
          <w:sz w:val="18"/>
          <w:szCs w:val="18"/>
        </w:rPr>
        <w:t>z.č</w:t>
      </w:r>
      <w:proofErr w:type="spellEnd"/>
      <w:r w:rsidRPr="00400495">
        <w:rPr>
          <w:rFonts w:ascii="Arial" w:hAnsi="Arial" w:cs="Arial"/>
          <w:sz w:val="18"/>
          <w:szCs w:val="18"/>
        </w:rPr>
        <w:t>.</w:t>
      </w:r>
      <w:proofErr w:type="gramEnd"/>
      <w:r w:rsidRPr="00400495">
        <w:rPr>
          <w:rFonts w:ascii="Arial" w:hAnsi="Arial" w:cs="Arial"/>
          <w:sz w:val="18"/>
          <w:szCs w:val="18"/>
        </w:rPr>
        <w:t xml:space="preserve"> 134/2016 Sb., o zadávání veřejných zakázek, ve znění pozdějších předpisů</w:t>
      </w:r>
      <w:r w:rsidR="00236853">
        <w:rPr>
          <w:rFonts w:ascii="Arial" w:hAnsi="Arial" w:cs="Arial"/>
          <w:sz w:val="18"/>
          <w:szCs w:val="18"/>
        </w:rPr>
        <w:t xml:space="preserve">. MELZER </w:t>
      </w:r>
      <w:r w:rsidR="00236853" w:rsidRPr="00236853">
        <w:rPr>
          <w:rFonts w:ascii="Arial" w:hAnsi="Arial" w:cs="Arial"/>
          <w:sz w:val="18"/>
          <w:szCs w:val="18"/>
        </w:rPr>
        <w:t xml:space="preserve">bere na vědomí, že spolu s tímto </w:t>
      </w:r>
      <w:r w:rsidR="00236853">
        <w:rPr>
          <w:rFonts w:ascii="Arial" w:hAnsi="Arial" w:cs="Arial"/>
          <w:sz w:val="18"/>
          <w:szCs w:val="18"/>
        </w:rPr>
        <w:t>D</w:t>
      </w:r>
      <w:r w:rsidR="00236853" w:rsidRPr="00236853">
        <w:rPr>
          <w:rFonts w:ascii="Arial" w:hAnsi="Arial" w:cs="Arial"/>
          <w:sz w:val="18"/>
          <w:szCs w:val="18"/>
        </w:rPr>
        <w:t>odatkem bud</w:t>
      </w:r>
      <w:r w:rsidR="00236853">
        <w:rPr>
          <w:rFonts w:ascii="Arial" w:hAnsi="Arial" w:cs="Arial"/>
          <w:sz w:val="18"/>
          <w:szCs w:val="18"/>
        </w:rPr>
        <w:t>ou</w:t>
      </w:r>
      <w:r w:rsidR="00236853" w:rsidRPr="00236853">
        <w:rPr>
          <w:rFonts w:ascii="Arial" w:hAnsi="Arial" w:cs="Arial"/>
          <w:sz w:val="18"/>
          <w:szCs w:val="18"/>
        </w:rPr>
        <w:t xml:space="preserve"> uveřejněn</w:t>
      </w:r>
      <w:r w:rsidR="00236853">
        <w:rPr>
          <w:rFonts w:ascii="Arial" w:hAnsi="Arial" w:cs="Arial"/>
          <w:sz w:val="18"/>
          <w:szCs w:val="18"/>
        </w:rPr>
        <w:t>y</w:t>
      </w:r>
      <w:r w:rsidR="00236853" w:rsidRPr="00236853">
        <w:rPr>
          <w:rFonts w:ascii="Arial" w:hAnsi="Arial" w:cs="Arial"/>
          <w:sz w:val="18"/>
          <w:szCs w:val="18"/>
        </w:rPr>
        <w:t xml:space="preserve"> také </w:t>
      </w:r>
      <w:r w:rsidR="00236853">
        <w:rPr>
          <w:rFonts w:ascii="Arial" w:hAnsi="Arial" w:cs="Arial"/>
          <w:sz w:val="18"/>
          <w:szCs w:val="18"/>
        </w:rPr>
        <w:t>dosud neuveřejněné dodatky S</w:t>
      </w:r>
      <w:r w:rsidR="00236853" w:rsidRPr="00236853">
        <w:rPr>
          <w:rFonts w:ascii="Arial" w:hAnsi="Arial" w:cs="Arial"/>
          <w:sz w:val="18"/>
          <w:szCs w:val="18"/>
        </w:rPr>
        <w:t>mlouv</w:t>
      </w:r>
      <w:r w:rsidR="00236853">
        <w:rPr>
          <w:rFonts w:ascii="Arial" w:hAnsi="Arial" w:cs="Arial"/>
          <w:sz w:val="18"/>
          <w:szCs w:val="18"/>
        </w:rPr>
        <w:t>y</w:t>
      </w:r>
      <w:r w:rsidR="00236853" w:rsidRPr="00236853">
        <w:rPr>
          <w:rFonts w:ascii="Arial" w:hAnsi="Arial" w:cs="Arial"/>
          <w:sz w:val="18"/>
          <w:szCs w:val="18"/>
        </w:rPr>
        <w:t>.</w:t>
      </w:r>
    </w:p>
    <w:p w14:paraId="34BDBF20" w14:textId="6ECD5547" w:rsidR="00741388" w:rsidRDefault="00741388" w:rsidP="009B44E1">
      <w:pPr>
        <w:pStyle w:val="Bezmezer"/>
        <w:numPr>
          <w:ilvl w:val="1"/>
          <w:numId w:val="1"/>
        </w:numPr>
        <w:spacing w:before="60"/>
        <w:ind w:left="709" w:hanging="709"/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 xml:space="preserve">Smluvní strany shodně prohlašují, že tento Dodatek </w:t>
      </w:r>
      <w:r w:rsidR="00DB30CA">
        <w:rPr>
          <w:rFonts w:ascii="Arial" w:hAnsi="Arial" w:cs="Arial"/>
          <w:sz w:val="18"/>
          <w:szCs w:val="18"/>
        </w:rPr>
        <w:t>a všechny dosud nezveřejněné</w:t>
      </w:r>
      <w:r w:rsidR="00DB30CA" w:rsidRPr="00882368">
        <w:rPr>
          <w:rFonts w:ascii="Arial" w:hAnsi="Arial" w:cs="Arial"/>
          <w:sz w:val="18"/>
          <w:szCs w:val="18"/>
        </w:rPr>
        <w:t xml:space="preserve"> </w:t>
      </w:r>
      <w:r w:rsidR="00DB30CA">
        <w:rPr>
          <w:rFonts w:ascii="Arial" w:hAnsi="Arial" w:cs="Arial"/>
          <w:sz w:val="18"/>
          <w:szCs w:val="18"/>
        </w:rPr>
        <w:t xml:space="preserve">dodatky Smlouvy </w:t>
      </w:r>
      <w:r w:rsidR="00DB30CA" w:rsidRPr="00882368">
        <w:rPr>
          <w:rFonts w:ascii="Arial" w:hAnsi="Arial" w:cs="Arial"/>
          <w:sz w:val="18"/>
          <w:szCs w:val="18"/>
        </w:rPr>
        <w:t>neobsahuj</w:t>
      </w:r>
      <w:r w:rsidR="00DB30CA">
        <w:rPr>
          <w:rFonts w:ascii="Arial" w:hAnsi="Arial" w:cs="Arial"/>
          <w:sz w:val="18"/>
          <w:szCs w:val="18"/>
        </w:rPr>
        <w:t>í</w:t>
      </w:r>
      <w:r w:rsidR="00DB30CA" w:rsidRPr="00882368">
        <w:rPr>
          <w:rFonts w:ascii="Arial" w:hAnsi="Arial" w:cs="Arial"/>
          <w:sz w:val="18"/>
          <w:szCs w:val="18"/>
        </w:rPr>
        <w:t xml:space="preserve"> </w:t>
      </w:r>
      <w:r w:rsidRPr="00882368">
        <w:rPr>
          <w:rFonts w:ascii="Arial" w:hAnsi="Arial" w:cs="Arial"/>
          <w:sz w:val="18"/>
          <w:szCs w:val="18"/>
        </w:rPr>
        <w:t>žádné jejich obchodní tajemství</w:t>
      </w:r>
      <w:r w:rsidR="00EB02B7">
        <w:rPr>
          <w:rFonts w:ascii="Arial" w:hAnsi="Arial" w:cs="Arial"/>
          <w:sz w:val="18"/>
          <w:szCs w:val="18"/>
        </w:rPr>
        <w:t xml:space="preserve"> s</w:t>
      </w:r>
      <w:r w:rsidR="003C3ECA">
        <w:rPr>
          <w:rFonts w:ascii="Arial" w:hAnsi="Arial" w:cs="Arial"/>
          <w:sz w:val="18"/>
          <w:szCs w:val="18"/>
        </w:rPr>
        <w:t> </w:t>
      </w:r>
      <w:r w:rsidR="00EB02B7">
        <w:rPr>
          <w:rFonts w:ascii="Arial" w:hAnsi="Arial" w:cs="Arial"/>
          <w:sz w:val="18"/>
          <w:szCs w:val="18"/>
        </w:rPr>
        <w:t>výjimkou</w:t>
      </w:r>
      <w:r w:rsidR="003C3ECA">
        <w:rPr>
          <w:rFonts w:ascii="Arial" w:hAnsi="Arial" w:cs="Arial"/>
          <w:sz w:val="18"/>
          <w:szCs w:val="18"/>
        </w:rPr>
        <w:t>:</w:t>
      </w:r>
    </w:p>
    <w:p w14:paraId="5DEB7612" w14:textId="0DC540B7" w:rsidR="003C3ECA" w:rsidRDefault="00F478D1" w:rsidP="00F478D1">
      <w:pPr>
        <w:pStyle w:val="Bezmezer"/>
        <w:numPr>
          <w:ilvl w:val="0"/>
          <w:numId w:val="10"/>
        </w:numPr>
        <w:ind w:left="1066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Článku č. 1 a č. 2 Dodatku č. 1 Smlouvy (označení u Zákazníka 0775/TECH/17)</w:t>
      </w:r>
    </w:p>
    <w:p w14:paraId="408D6BFF" w14:textId="74FFA59E" w:rsidR="00F8427D" w:rsidRDefault="00F478D1" w:rsidP="00F478D1">
      <w:pPr>
        <w:pStyle w:val="Bezmezer"/>
        <w:numPr>
          <w:ilvl w:val="0"/>
          <w:numId w:val="10"/>
        </w:numPr>
        <w:ind w:left="1066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Přílohy č. 2 Dodatku č. 4 Smlouvy (označení u Zákazníka 0110/TECH/19)</w:t>
      </w:r>
    </w:p>
    <w:p w14:paraId="1F2024A6" w14:textId="5423D6E3" w:rsidR="00F478D1" w:rsidRDefault="00F478D1" w:rsidP="00F478D1">
      <w:pPr>
        <w:pStyle w:val="Bezmezer"/>
        <w:numPr>
          <w:ilvl w:val="0"/>
          <w:numId w:val="10"/>
        </w:numPr>
        <w:ind w:left="1066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Článku č. 1</w:t>
      </w:r>
      <w:r w:rsidR="004402C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č</w:t>
      </w:r>
      <w:r w:rsidR="004402C9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. 2 </w:t>
      </w:r>
      <w:r w:rsidR="004402C9">
        <w:rPr>
          <w:rFonts w:ascii="Arial" w:hAnsi="Arial" w:cs="Arial"/>
          <w:sz w:val="18"/>
          <w:szCs w:val="18"/>
        </w:rPr>
        <w:t xml:space="preserve">a čl. 3 </w:t>
      </w:r>
      <w:r>
        <w:rPr>
          <w:rFonts w:ascii="Arial" w:hAnsi="Arial" w:cs="Arial"/>
          <w:sz w:val="18"/>
          <w:szCs w:val="18"/>
        </w:rPr>
        <w:t>Dodatku č. 5 Smlouvy (označení u Zákazníka 0042/TECH/21)</w:t>
      </w:r>
    </w:p>
    <w:p w14:paraId="42881422" w14:textId="4A50473B" w:rsidR="00F478D1" w:rsidRDefault="00F478D1" w:rsidP="00F478D1">
      <w:pPr>
        <w:pStyle w:val="Bezmezer"/>
        <w:numPr>
          <w:ilvl w:val="0"/>
          <w:numId w:val="10"/>
        </w:numPr>
        <w:ind w:left="1066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Článku č. 1 Dodatku č. 6 Smlouvy (označení u Zákazníka Z0048/TECH/17-6)</w:t>
      </w:r>
    </w:p>
    <w:p w14:paraId="04C9833F" w14:textId="4779A4F0" w:rsidR="00F478D1" w:rsidRPr="00882368" w:rsidRDefault="00F478D1" w:rsidP="00F478D1">
      <w:pPr>
        <w:pStyle w:val="Bezmezer"/>
        <w:numPr>
          <w:ilvl w:val="0"/>
          <w:numId w:val="10"/>
        </w:numPr>
        <w:ind w:left="1066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Přílohy č. 1 tohoto Dodatku č. 7 Smlouvy (označení u Zákazníka Z0048/TECH/17-7)</w:t>
      </w:r>
    </w:p>
    <w:p w14:paraId="6E5A0983" w14:textId="57CD4364" w:rsidR="00741388" w:rsidRPr="00882368" w:rsidRDefault="00741388" w:rsidP="009B44E1">
      <w:pPr>
        <w:pStyle w:val="Bezmezer"/>
        <w:numPr>
          <w:ilvl w:val="1"/>
          <w:numId w:val="1"/>
        </w:numPr>
        <w:spacing w:before="60"/>
        <w:ind w:left="709" w:hanging="709"/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Ostatní ujednání Smlouvy zůstávají tímto Dodatkem nedotčena.</w:t>
      </w:r>
    </w:p>
    <w:p w14:paraId="0F2BCD18" w14:textId="77777777" w:rsidR="00741388" w:rsidRDefault="00741388" w:rsidP="009B44E1">
      <w:pPr>
        <w:pStyle w:val="Bezmezer"/>
        <w:numPr>
          <w:ilvl w:val="1"/>
          <w:numId w:val="1"/>
        </w:numPr>
        <w:spacing w:before="60"/>
        <w:ind w:left="709" w:hanging="709"/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Tento Dodatek nabývá platnosti a účinnosti dnem jejího řádného podpisu oběma Smluvními stranami.</w:t>
      </w:r>
    </w:p>
    <w:p w14:paraId="32AA994A" w14:textId="55C77815" w:rsidR="0035527A" w:rsidRDefault="0035527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056B36A" w14:textId="77777777" w:rsidR="0035527A" w:rsidRPr="00882368" w:rsidRDefault="0035527A" w:rsidP="0035527A">
      <w:pPr>
        <w:pStyle w:val="Bezmezer"/>
        <w:spacing w:before="60"/>
        <w:rPr>
          <w:rFonts w:ascii="Arial" w:hAnsi="Arial" w:cs="Arial"/>
          <w:sz w:val="18"/>
          <w:szCs w:val="18"/>
        </w:rPr>
      </w:pPr>
    </w:p>
    <w:p w14:paraId="1E67D7C7" w14:textId="77777777" w:rsidR="00B7334C" w:rsidRPr="00882368" w:rsidRDefault="00741388" w:rsidP="009B44E1">
      <w:pPr>
        <w:pStyle w:val="Bezmezer"/>
        <w:numPr>
          <w:ilvl w:val="1"/>
          <w:numId w:val="1"/>
        </w:numPr>
        <w:spacing w:before="60"/>
        <w:ind w:left="709" w:hanging="709"/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Tento Dodatek ke Smlouvě se vyhotovuje ve dvou stejnopisech. Každá smluvní strana obdrží po jednom vyhotovení.</w:t>
      </w:r>
    </w:p>
    <w:p w14:paraId="07182481" w14:textId="77777777" w:rsidR="00CF1348" w:rsidRDefault="00CF1348" w:rsidP="001359C7">
      <w:pPr>
        <w:pStyle w:val="Bezmezer"/>
        <w:tabs>
          <w:tab w:val="left" w:pos="4962"/>
        </w:tabs>
        <w:rPr>
          <w:rFonts w:ascii="Arial" w:hAnsi="Arial" w:cs="Arial"/>
          <w:sz w:val="18"/>
          <w:szCs w:val="18"/>
        </w:rPr>
      </w:pPr>
    </w:p>
    <w:p w14:paraId="3D38C3F0" w14:textId="77777777" w:rsidR="00B93D62" w:rsidRDefault="00B93D62" w:rsidP="001359C7">
      <w:pPr>
        <w:pStyle w:val="Bezmezer"/>
        <w:tabs>
          <w:tab w:val="left" w:pos="4962"/>
        </w:tabs>
        <w:rPr>
          <w:rFonts w:ascii="Arial" w:hAnsi="Arial" w:cs="Arial"/>
          <w:sz w:val="18"/>
          <w:szCs w:val="18"/>
        </w:rPr>
      </w:pPr>
    </w:p>
    <w:p w14:paraId="792DD806" w14:textId="77777777" w:rsidR="0035527A" w:rsidRDefault="0035527A" w:rsidP="001359C7">
      <w:pPr>
        <w:pStyle w:val="Bezmezer"/>
        <w:tabs>
          <w:tab w:val="left" w:pos="4962"/>
        </w:tabs>
        <w:rPr>
          <w:rFonts w:ascii="Arial" w:hAnsi="Arial" w:cs="Arial"/>
          <w:sz w:val="18"/>
          <w:szCs w:val="18"/>
        </w:rPr>
      </w:pPr>
    </w:p>
    <w:p w14:paraId="154B0D18" w14:textId="2FCEBB13" w:rsidR="001359C7" w:rsidRPr="00882368" w:rsidRDefault="001359C7" w:rsidP="001359C7">
      <w:pPr>
        <w:pStyle w:val="Bezmezer"/>
        <w:tabs>
          <w:tab w:val="left" w:pos="4962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V Brně, dne</w:t>
      </w:r>
      <w:r w:rsidR="004A0591">
        <w:rPr>
          <w:rFonts w:ascii="Arial" w:hAnsi="Arial" w:cs="Arial"/>
          <w:sz w:val="18"/>
          <w:szCs w:val="18"/>
        </w:rPr>
        <w:t xml:space="preserve"> 20.1.2022</w:t>
      </w:r>
      <w:r w:rsidRPr="00882368">
        <w:rPr>
          <w:rFonts w:ascii="Arial" w:hAnsi="Arial" w:cs="Arial"/>
          <w:sz w:val="18"/>
          <w:szCs w:val="18"/>
        </w:rPr>
        <w:tab/>
        <w:t>V Prostějově, dne</w:t>
      </w:r>
      <w:r w:rsidR="004A0591">
        <w:rPr>
          <w:rFonts w:ascii="Arial" w:hAnsi="Arial" w:cs="Arial"/>
          <w:sz w:val="18"/>
          <w:szCs w:val="18"/>
        </w:rPr>
        <w:t xml:space="preserve"> 20.1.2022</w:t>
      </w:r>
      <w:bookmarkStart w:id="0" w:name="_GoBack"/>
      <w:bookmarkEnd w:id="0"/>
    </w:p>
    <w:p w14:paraId="7B42106E" w14:textId="77777777" w:rsidR="001359C7" w:rsidRPr="00882368" w:rsidRDefault="001359C7" w:rsidP="001359C7">
      <w:pPr>
        <w:pStyle w:val="Bezmezer"/>
        <w:tabs>
          <w:tab w:val="left" w:pos="4962"/>
        </w:tabs>
        <w:rPr>
          <w:rFonts w:ascii="Arial" w:hAnsi="Arial" w:cs="Arial"/>
          <w:sz w:val="18"/>
          <w:szCs w:val="18"/>
        </w:rPr>
      </w:pPr>
    </w:p>
    <w:p w14:paraId="307D4D70" w14:textId="77777777" w:rsidR="001359C7" w:rsidRDefault="001359C7" w:rsidP="001359C7">
      <w:pPr>
        <w:pStyle w:val="Bezmezer"/>
        <w:tabs>
          <w:tab w:val="left" w:pos="4962"/>
        </w:tabs>
        <w:rPr>
          <w:rFonts w:ascii="Arial" w:hAnsi="Arial" w:cs="Arial"/>
          <w:sz w:val="18"/>
          <w:szCs w:val="18"/>
        </w:rPr>
      </w:pPr>
    </w:p>
    <w:p w14:paraId="6EC55B4F" w14:textId="77777777" w:rsidR="0035527A" w:rsidRPr="00882368" w:rsidRDefault="0035527A" w:rsidP="001359C7">
      <w:pPr>
        <w:pStyle w:val="Bezmezer"/>
        <w:tabs>
          <w:tab w:val="left" w:pos="4962"/>
        </w:tabs>
        <w:rPr>
          <w:rFonts w:ascii="Arial" w:hAnsi="Arial" w:cs="Arial"/>
          <w:sz w:val="18"/>
          <w:szCs w:val="18"/>
        </w:rPr>
      </w:pPr>
    </w:p>
    <w:p w14:paraId="521096BB" w14:textId="77777777" w:rsidR="001359C7" w:rsidRPr="00882368" w:rsidRDefault="001359C7" w:rsidP="001359C7">
      <w:pPr>
        <w:pStyle w:val="Bezmezer"/>
        <w:tabs>
          <w:tab w:val="left" w:pos="4962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>Za Zákazníka:</w:t>
      </w:r>
      <w:r w:rsidRPr="00882368">
        <w:rPr>
          <w:rFonts w:ascii="Arial" w:hAnsi="Arial" w:cs="Arial"/>
          <w:sz w:val="18"/>
          <w:szCs w:val="18"/>
        </w:rPr>
        <w:tab/>
        <w:t>Za Melzer:</w:t>
      </w:r>
    </w:p>
    <w:p w14:paraId="1B32B043" w14:textId="77777777" w:rsidR="008C043F" w:rsidRPr="00882368" w:rsidRDefault="008C043F" w:rsidP="001359C7">
      <w:pPr>
        <w:pStyle w:val="Bezmezer"/>
        <w:rPr>
          <w:rFonts w:ascii="Arial" w:hAnsi="Arial" w:cs="Arial"/>
          <w:sz w:val="18"/>
          <w:szCs w:val="18"/>
        </w:rPr>
      </w:pPr>
    </w:p>
    <w:p w14:paraId="02A0C14D" w14:textId="77777777" w:rsidR="008C043F" w:rsidRDefault="008C043F" w:rsidP="001359C7">
      <w:pPr>
        <w:pStyle w:val="Bezmezer"/>
        <w:rPr>
          <w:rFonts w:ascii="Arial" w:hAnsi="Arial" w:cs="Arial"/>
          <w:sz w:val="18"/>
          <w:szCs w:val="18"/>
        </w:rPr>
      </w:pPr>
    </w:p>
    <w:p w14:paraId="244CCC94" w14:textId="77777777" w:rsidR="0035527A" w:rsidRDefault="0035527A" w:rsidP="001359C7">
      <w:pPr>
        <w:pStyle w:val="Bezmezer"/>
        <w:rPr>
          <w:rFonts w:ascii="Arial" w:hAnsi="Arial" w:cs="Arial"/>
          <w:sz w:val="18"/>
          <w:szCs w:val="18"/>
        </w:rPr>
      </w:pPr>
    </w:p>
    <w:p w14:paraId="31510C61" w14:textId="77777777" w:rsidR="0035527A" w:rsidRDefault="0035527A" w:rsidP="001359C7">
      <w:pPr>
        <w:pStyle w:val="Bezmezer"/>
        <w:rPr>
          <w:rFonts w:ascii="Arial" w:hAnsi="Arial" w:cs="Arial"/>
          <w:sz w:val="18"/>
          <w:szCs w:val="18"/>
        </w:rPr>
      </w:pPr>
    </w:p>
    <w:p w14:paraId="0D54AB13" w14:textId="77777777" w:rsidR="0035527A" w:rsidRPr="00882368" w:rsidRDefault="0035527A" w:rsidP="001359C7">
      <w:pPr>
        <w:pStyle w:val="Bezmezer"/>
        <w:rPr>
          <w:rFonts w:ascii="Arial" w:hAnsi="Arial" w:cs="Arial"/>
          <w:sz w:val="18"/>
          <w:szCs w:val="18"/>
        </w:rPr>
      </w:pPr>
    </w:p>
    <w:p w14:paraId="49C2DE8C" w14:textId="77777777" w:rsidR="001359C7" w:rsidRPr="00882368" w:rsidRDefault="001359C7" w:rsidP="001359C7">
      <w:pPr>
        <w:pStyle w:val="Bezmezer"/>
        <w:rPr>
          <w:rFonts w:ascii="Arial" w:hAnsi="Arial" w:cs="Arial"/>
          <w:sz w:val="18"/>
          <w:szCs w:val="18"/>
        </w:rPr>
      </w:pPr>
    </w:p>
    <w:p w14:paraId="53E07467" w14:textId="77777777" w:rsidR="001359C7" w:rsidRPr="00882368" w:rsidRDefault="001359C7" w:rsidP="001359C7">
      <w:pPr>
        <w:pStyle w:val="Bezmezer"/>
        <w:rPr>
          <w:rFonts w:ascii="Arial" w:hAnsi="Arial" w:cs="Arial"/>
          <w:sz w:val="18"/>
          <w:szCs w:val="18"/>
        </w:rPr>
      </w:pPr>
    </w:p>
    <w:p w14:paraId="64DE8190" w14:textId="77777777" w:rsidR="001359C7" w:rsidRPr="00882368" w:rsidRDefault="001359C7" w:rsidP="001359C7">
      <w:pPr>
        <w:pStyle w:val="Bezmezer"/>
        <w:rPr>
          <w:rFonts w:ascii="Arial" w:hAnsi="Arial" w:cs="Arial"/>
          <w:sz w:val="18"/>
          <w:szCs w:val="18"/>
        </w:rPr>
      </w:pPr>
    </w:p>
    <w:p w14:paraId="471D4B9A" w14:textId="77777777" w:rsidR="001359C7" w:rsidRPr="00882368" w:rsidRDefault="001359C7" w:rsidP="008C043F">
      <w:pPr>
        <w:pStyle w:val="Bezmezer"/>
        <w:tabs>
          <w:tab w:val="center" w:pos="1985"/>
          <w:tab w:val="center" w:pos="7088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ab/>
        <w:t>……………………………………………….……</w:t>
      </w:r>
      <w:r w:rsidRPr="00882368">
        <w:rPr>
          <w:rFonts w:ascii="Arial" w:hAnsi="Arial" w:cs="Arial"/>
          <w:sz w:val="18"/>
          <w:szCs w:val="18"/>
        </w:rPr>
        <w:tab/>
        <w:t>……………………………………………….……</w:t>
      </w:r>
    </w:p>
    <w:p w14:paraId="49EA2810" w14:textId="77777777" w:rsidR="001359C7" w:rsidRPr="00882368" w:rsidRDefault="001359C7" w:rsidP="008C043F">
      <w:pPr>
        <w:pStyle w:val="Bezmezer"/>
        <w:tabs>
          <w:tab w:val="center" w:pos="1985"/>
          <w:tab w:val="center" w:pos="7088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ab/>
        <w:t>Brněnské vodárny a kanalizace, a.s.</w:t>
      </w:r>
      <w:r w:rsidRPr="00882368">
        <w:rPr>
          <w:rFonts w:ascii="Arial" w:hAnsi="Arial" w:cs="Arial"/>
          <w:sz w:val="18"/>
          <w:szCs w:val="18"/>
        </w:rPr>
        <w:tab/>
        <w:t>Melzer, spol. s r.o.</w:t>
      </w:r>
    </w:p>
    <w:p w14:paraId="370FD4D7" w14:textId="0FBCFA51" w:rsidR="001359C7" w:rsidRPr="00882368" w:rsidRDefault="001359C7" w:rsidP="008C043F">
      <w:pPr>
        <w:pStyle w:val="Bezmezer"/>
        <w:tabs>
          <w:tab w:val="center" w:pos="1985"/>
          <w:tab w:val="center" w:pos="7088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ab/>
      </w:r>
      <w:proofErr w:type="spellStart"/>
      <w:r w:rsidR="004A0591">
        <w:rPr>
          <w:rFonts w:ascii="Arial" w:hAnsi="Arial" w:cs="Arial"/>
          <w:sz w:val="18"/>
          <w:szCs w:val="18"/>
        </w:rPr>
        <w:t>xxxxxxx</w:t>
      </w:r>
      <w:proofErr w:type="spellEnd"/>
      <w:r w:rsidRPr="00882368">
        <w:rPr>
          <w:rFonts w:ascii="Arial" w:hAnsi="Arial" w:cs="Arial"/>
          <w:sz w:val="18"/>
          <w:szCs w:val="18"/>
        </w:rPr>
        <w:tab/>
        <w:t xml:space="preserve">Ing. Jiří </w:t>
      </w:r>
      <w:r w:rsidR="00EB02B7" w:rsidRPr="00882368">
        <w:rPr>
          <w:rFonts w:ascii="Arial" w:hAnsi="Arial" w:cs="Arial"/>
          <w:sz w:val="18"/>
          <w:szCs w:val="18"/>
        </w:rPr>
        <w:t>Melzer</w:t>
      </w:r>
    </w:p>
    <w:p w14:paraId="75650C93" w14:textId="41A8F42C" w:rsidR="001359C7" w:rsidRPr="00882368" w:rsidRDefault="001359C7" w:rsidP="003C1996">
      <w:pPr>
        <w:pStyle w:val="Bezmezer"/>
        <w:tabs>
          <w:tab w:val="center" w:pos="1985"/>
          <w:tab w:val="center" w:pos="7088"/>
        </w:tabs>
        <w:rPr>
          <w:rFonts w:ascii="Arial" w:hAnsi="Arial" w:cs="Arial"/>
          <w:sz w:val="18"/>
          <w:szCs w:val="18"/>
        </w:rPr>
      </w:pPr>
      <w:r w:rsidRPr="00882368">
        <w:rPr>
          <w:rFonts w:ascii="Arial" w:hAnsi="Arial" w:cs="Arial"/>
          <w:sz w:val="18"/>
          <w:szCs w:val="18"/>
        </w:rPr>
        <w:tab/>
      </w:r>
      <w:proofErr w:type="spellStart"/>
      <w:r w:rsidR="004A0591">
        <w:rPr>
          <w:rFonts w:ascii="Arial" w:hAnsi="Arial" w:cs="Arial"/>
          <w:sz w:val="18"/>
          <w:szCs w:val="18"/>
        </w:rPr>
        <w:t>xxxx</w:t>
      </w:r>
      <w:proofErr w:type="spellEnd"/>
      <w:r w:rsidRPr="00882368">
        <w:rPr>
          <w:rFonts w:ascii="Arial" w:hAnsi="Arial" w:cs="Arial"/>
          <w:sz w:val="18"/>
          <w:szCs w:val="18"/>
        </w:rPr>
        <w:tab/>
      </w:r>
      <w:r w:rsidR="00EB02B7">
        <w:rPr>
          <w:rFonts w:ascii="Arial" w:hAnsi="Arial" w:cs="Arial"/>
          <w:sz w:val="18"/>
          <w:szCs w:val="18"/>
        </w:rPr>
        <w:t>jednatel</w:t>
      </w:r>
      <w:r w:rsidRPr="00882368">
        <w:rPr>
          <w:rFonts w:ascii="Arial" w:hAnsi="Arial" w:cs="Arial"/>
          <w:sz w:val="18"/>
          <w:szCs w:val="18"/>
        </w:rPr>
        <w:t xml:space="preserve"> společnosti</w:t>
      </w:r>
    </w:p>
    <w:sectPr w:rsidR="001359C7" w:rsidRPr="00882368" w:rsidSect="00CF134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7F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F2730D0"/>
    <w:multiLevelType w:val="hybridMultilevel"/>
    <w:tmpl w:val="DAAA493E"/>
    <w:lvl w:ilvl="0" w:tplc="45CE486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733B96"/>
    <w:multiLevelType w:val="hybridMultilevel"/>
    <w:tmpl w:val="4C2CC0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14C0D"/>
    <w:multiLevelType w:val="multilevel"/>
    <w:tmpl w:val="18643DF8"/>
    <w:lvl w:ilvl="0">
      <w:start w:val="1"/>
      <w:numFmt w:val="upperRoman"/>
      <w:pStyle w:val="ChapterNumbering"/>
      <w:suff w:val="nothing"/>
      <w:lvlText w:val="čl. 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pStyle w:val="Bodytextnumbering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2215"/>
        </w:tabs>
        <w:ind w:left="1872" w:hanging="73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4" w15:restartNumberingAfterBreak="0">
    <w:nsid w:val="47AD7696"/>
    <w:multiLevelType w:val="multilevel"/>
    <w:tmpl w:val="7136A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0725C1C"/>
    <w:multiLevelType w:val="hybridMultilevel"/>
    <w:tmpl w:val="2F0C4FAE"/>
    <w:lvl w:ilvl="0" w:tplc="CC2C2F8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774A9"/>
    <w:multiLevelType w:val="multilevel"/>
    <w:tmpl w:val="F45612DC"/>
    <w:lvl w:ilvl="0">
      <w:start w:val="1"/>
      <w:numFmt w:val="upperLetter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240530F"/>
    <w:multiLevelType w:val="multilevel"/>
    <w:tmpl w:val="ACFCC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69922A0"/>
    <w:multiLevelType w:val="singleLevel"/>
    <w:tmpl w:val="0C66EDA8"/>
    <w:lvl w:ilvl="0">
      <w:start w:val="1"/>
      <w:numFmt w:val="decimal"/>
      <w:pStyle w:val="Odrka1z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9" w15:restartNumberingAfterBreak="0">
    <w:nsid w:val="7B610A44"/>
    <w:multiLevelType w:val="multilevel"/>
    <w:tmpl w:val="7136A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C9"/>
    <w:rsid w:val="0003509C"/>
    <w:rsid w:val="0004619C"/>
    <w:rsid w:val="00094715"/>
    <w:rsid w:val="000A2647"/>
    <w:rsid w:val="001359C7"/>
    <w:rsid w:val="001B435E"/>
    <w:rsid w:val="00236853"/>
    <w:rsid w:val="00263721"/>
    <w:rsid w:val="00264BA8"/>
    <w:rsid w:val="00270924"/>
    <w:rsid w:val="002D76EE"/>
    <w:rsid w:val="00313B7C"/>
    <w:rsid w:val="00315048"/>
    <w:rsid w:val="0035527A"/>
    <w:rsid w:val="00365AE1"/>
    <w:rsid w:val="003A0257"/>
    <w:rsid w:val="003C1996"/>
    <w:rsid w:val="003C3ECA"/>
    <w:rsid w:val="00400495"/>
    <w:rsid w:val="004402C9"/>
    <w:rsid w:val="00445FE5"/>
    <w:rsid w:val="00454EDC"/>
    <w:rsid w:val="0048698C"/>
    <w:rsid w:val="00487C47"/>
    <w:rsid w:val="004A0591"/>
    <w:rsid w:val="004B2ED8"/>
    <w:rsid w:val="004B5760"/>
    <w:rsid w:val="004D5D52"/>
    <w:rsid w:val="004E42F5"/>
    <w:rsid w:val="005F0B22"/>
    <w:rsid w:val="00606CD6"/>
    <w:rsid w:val="0064179D"/>
    <w:rsid w:val="006472D7"/>
    <w:rsid w:val="006558F4"/>
    <w:rsid w:val="006773C9"/>
    <w:rsid w:val="006B0FA4"/>
    <w:rsid w:val="007208F1"/>
    <w:rsid w:val="00741388"/>
    <w:rsid w:val="007724AD"/>
    <w:rsid w:val="00833AE2"/>
    <w:rsid w:val="00882368"/>
    <w:rsid w:val="008C043F"/>
    <w:rsid w:val="008E3F9A"/>
    <w:rsid w:val="009A0706"/>
    <w:rsid w:val="009A5550"/>
    <w:rsid w:val="009B44E1"/>
    <w:rsid w:val="00A72AB6"/>
    <w:rsid w:val="00A83768"/>
    <w:rsid w:val="00A91D87"/>
    <w:rsid w:val="00A953DE"/>
    <w:rsid w:val="00B67DAB"/>
    <w:rsid w:val="00B7334C"/>
    <w:rsid w:val="00B9396F"/>
    <w:rsid w:val="00B93D62"/>
    <w:rsid w:val="00BB41FB"/>
    <w:rsid w:val="00BE1798"/>
    <w:rsid w:val="00BF4E53"/>
    <w:rsid w:val="00C01B3A"/>
    <w:rsid w:val="00C37B9D"/>
    <w:rsid w:val="00C84757"/>
    <w:rsid w:val="00CF1348"/>
    <w:rsid w:val="00D517E2"/>
    <w:rsid w:val="00D85D9C"/>
    <w:rsid w:val="00DA223D"/>
    <w:rsid w:val="00DB30CA"/>
    <w:rsid w:val="00E01FBC"/>
    <w:rsid w:val="00E2661F"/>
    <w:rsid w:val="00E4176F"/>
    <w:rsid w:val="00E52546"/>
    <w:rsid w:val="00E55B5B"/>
    <w:rsid w:val="00E71EEE"/>
    <w:rsid w:val="00E7284F"/>
    <w:rsid w:val="00EB02B7"/>
    <w:rsid w:val="00EC198E"/>
    <w:rsid w:val="00F478D1"/>
    <w:rsid w:val="00F8427D"/>
    <w:rsid w:val="00FB547B"/>
    <w:rsid w:val="00FB7219"/>
    <w:rsid w:val="00FE26D9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323E"/>
  <w15:docId w15:val="{152F5779-F9FC-4ADC-9286-7D3BB9CB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H1,V_Head1,Záhlaví 1,h1,název kapitoly"/>
    <w:basedOn w:val="Normln"/>
    <w:next w:val="Nadpis2"/>
    <w:link w:val="Nadpis1Char"/>
    <w:qFormat/>
    <w:rsid w:val="001B435E"/>
    <w:pPr>
      <w:keepNext/>
      <w:widowControl w:val="0"/>
      <w:numPr>
        <w:numId w:val="5"/>
      </w:numPr>
      <w:spacing w:before="240" w:after="60" w:line="280" w:lineRule="exact"/>
      <w:outlineLvl w:val="0"/>
    </w:pPr>
    <w:rPr>
      <w:rFonts w:ascii="Arial" w:eastAsia="Times New Roman" w:hAnsi="Arial" w:cs="Times New Roman"/>
      <w:b/>
      <w:kern w:val="28"/>
      <w:sz w:val="28"/>
      <w:szCs w:val="24"/>
      <w:lang w:eastAsia="cs-CZ"/>
    </w:rPr>
  </w:style>
  <w:style w:type="paragraph" w:styleId="Nadpis2">
    <w:name w:val="heading 2"/>
    <w:aliases w:val="V_Head2,V_Head21,V_Head22,V_Head23,V_Head211,V_Head221,V_Head24,V_Head212,V_Head222,V_Head231,V_Head2111,V_Head2211,V_Head25,V_Head213,V_Head223,V_Head232,V_Head2112,V_Head2212,V_Head26,V_Head214,V_Head224,V_Head233,V_Head2113,V_Head2213,Sekce"/>
    <w:basedOn w:val="Normln"/>
    <w:next w:val="Normln"/>
    <w:link w:val="Nadpis2Char"/>
    <w:qFormat/>
    <w:rsid w:val="001B435E"/>
    <w:pPr>
      <w:keepNext/>
      <w:widowControl w:val="0"/>
      <w:numPr>
        <w:ilvl w:val="1"/>
        <w:numId w:val="5"/>
      </w:numPr>
      <w:spacing w:before="240" w:after="60" w:line="280" w:lineRule="exact"/>
      <w:outlineLvl w:val="1"/>
    </w:pPr>
    <w:rPr>
      <w:rFonts w:ascii="Arial" w:eastAsia="Times New Roman" w:hAnsi="Arial" w:cs="Times New Roman"/>
      <w:b/>
      <w:szCs w:val="20"/>
      <w:lang w:eastAsia="cs-CZ"/>
    </w:rPr>
  </w:style>
  <w:style w:type="paragraph" w:styleId="Nadpis3">
    <w:name w:val="heading 3"/>
    <w:aliases w:val="Nadpis 3 Char Char,Subsekce Char Char,H3 Char Char,h3 Char Char,subhead Char Char,1. Char Char,PA Minor Section Char Char,Odstavec Char Char,Podkapitola2 Char Char,V_Head3 Char Char,Subsekce Char1,H3 Char1,h3 Char1,subhead Char1"/>
    <w:basedOn w:val="Normln"/>
    <w:next w:val="Normln"/>
    <w:link w:val="Nadpis3Char"/>
    <w:qFormat/>
    <w:rsid w:val="001B435E"/>
    <w:pPr>
      <w:keepNext/>
      <w:widowControl w:val="0"/>
      <w:numPr>
        <w:ilvl w:val="2"/>
        <w:numId w:val="5"/>
      </w:numPr>
      <w:spacing w:before="240" w:after="60" w:line="280" w:lineRule="exact"/>
      <w:outlineLvl w:val="2"/>
    </w:pPr>
    <w:rPr>
      <w:rFonts w:ascii="Arial" w:eastAsia="Times New Roman" w:hAnsi="Arial" w:cs="Times New Roman"/>
      <w:b/>
      <w:szCs w:val="20"/>
      <w:lang w:eastAsia="cs-CZ"/>
    </w:rPr>
  </w:style>
  <w:style w:type="paragraph" w:styleId="Nadpis4">
    <w:name w:val="heading 4"/>
    <w:aliases w:val="Nadpis 4 Char Char,Nadpis 4 Char Char Char,Nadpis 4 Char Char Char Char,Nadpis 4 Char Char Char Char Char,Nadpis 4 Char Char Char Char Char Char,Nadpis 4 Char Char Char Char Char Char Char"/>
    <w:basedOn w:val="Normln"/>
    <w:next w:val="Normln"/>
    <w:qFormat/>
    <w:rsid w:val="001B435E"/>
    <w:pPr>
      <w:keepNext/>
      <w:widowControl w:val="0"/>
      <w:numPr>
        <w:ilvl w:val="3"/>
        <w:numId w:val="5"/>
      </w:numPr>
      <w:spacing w:before="240" w:after="60" w:line="280" w:lineRule="exact"/>
      <w:outlineLvl w:val="3"/>
    </w:pPr>
    <w:rPr>
      <w:rFonts w:ascii="Arial" w:eastAsia="Times New Roman" w:hAnsi="Arial" w:cs="Times New Roman"/>
      <w:b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B435E"/>
    <w:pPr>
      <w:widowControl w:val="0"/>
      <w:numPr>
        <w:ilvl w:val="4"/>
        <w:numId w:val="5"/>
      </w:numPr>
      <w:spacing w:before="240" w:after="60" w:line="280" w:lineRule="exact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B435E"/>
    <w:pPr>
      <w:widowControl w:val="0"/>
      <w:numPr>
        <w:ilvl w:val="5"/>
        <w:numId w:val="5"/>
      </w:numPr>
      <w:spacing w:before="240" w:after="60" w:line="280" w:lineRule="exact"/>
      <w:outlineLvl w:val="5"/>
    </w:pPr>
    <w:rPr>
      <w:rFonts w:ascii="Arial" w:eastAsia="Times New Roman" w:hAnsi="Arial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B435E"/>
    <w:pPr>
      <w:widowControl w:val="0"/>
      <w:numPr>
        <w:ilvl w:val="6"/>
        <w:numId w:val="5"/>
      </w:numPr>
      <w:spacing w:before="240" w:after="60" w:line="280" w:lineRule="exact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B435E"/>
    <w:pPr>
      <w:widowControl w:val="0"/>
      <w:numPr>
        <w:ilvl w:val="7"/>
        <w:numId w:val="5"/>
      </w:numPr>
      <w:spacing w:before="240" w:after="60" w:line="280" w:lineRule="exact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B435E"/>
    <w:pPr>
      <w:widowControl w:val="0"/>
      <w:numPr>
        <w:ilvl w:val="8"/>
        <w:numId w:val="5"/>
      </w:numPr>
      <w:spacing w:before="240" w:after="60" w:line="280" w:lineRule="exact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334C"/>
    <w:pPr>
      <w:spacing w:after="0" w:line="240" w:lineRule="auto"/>
    </w:pPr>
  </w:style>
  <w:style w:type="character" w:customStyle="1" w:styleId="Nadpis1Char">
    <w:name w:val="Nadpis 1 Char"/>
    <w:aliases w:val="Kapitola Char,H1 Char,V_Head1 Char,Záhlaví 1 Char,h1 Char,název kapitoly Char"/>
    <w:basedOn w:val="Standardnpsmoodstavce"/>
    <w:link w:val="Nadpis1"/>
    <w:rsid w:val="001B435E"/>
    <w:rPr>
      <w:rFonts w:ascii="Arial" w:eastAsia="Times New Roman" w:hAnsi="Arial" w:cs="Times New Roman"/>
      <w:b/>
      <w:kern w:val="28"/>
      <w:sz w:val="28"/>
      <w:szCs w:val="24"/>
      <w:lang w:eastAsia="cs-CZ"/>
    </w:rPr>
  </w:style>
  <w:style w:type="character" w:customStyle="1" w:styleId="Nadpis2Char">
    <w:name w:val="Nadpis 2 Char"/>
    <w:aliases w:val="V_Head2 Char,V_Head21 Char,V_Head22 Char,V_Head23 Char,V_Head211 Char,V_Head221 Char,V_Head24 Char,V_Head212 Char,V_Head222 Char,V_Head231 Char,V_Head2111 Char,V_Head2211 Char,V_Head25 Char,V_Head213 Char,V_Head223 Char,V_Head232 Char"/>
    <w:basedOn w:val="Standardnpsmoodstavce"/>
    <w:link w:val="Nadpis2"/>
    <w:rsid w:val="001B435E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Nadpis 3 Char Char Char,Subsekce Char Char Char,H3 Char Char Char,h3 Char Char Char,subhead Char Char Char,1. Char Char Char,PA Minor Section Char Char Char,Odstavec Char Char Char,Podkapitola2 Char Char Char,V_Head3 Char Char Char"/>
    <w:basedOn w:val="Standardnpsmoodstavce"/>
    <w:link w:val="Nadpis3"/>
    <w:rsid w:val="001B435E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uiPriority w:val="9"/>
    <w:semiHidden/>
    <w:rsid w:val="001B43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rsid w:val="001B435E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B435E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B435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B435E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B435E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Odrka1z">
    <w:name w:val="Odrážka 1z"/>
    <w:basedOn w:val="Normln"/>
    <w:rsid w:val="001B435E"/>
    <w:pPr>
      <w:numPr>
        <w:numId w:val="4"/>
      </w:numPr>
      <w:spacing w:before="160"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435E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823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3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3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36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368"/>
    <w:rPr>
      <w:rFonts w:ascii="Segoe UI" w:hAnsi="Segoe UI" w:cs="Segoe UI"/>
      <w:sz w:val="18"/>
      <w:szCs w:val="18"/>
    </w:rPr>
  </w:style>
  <w:style w:type="paragraph" w:customStyle="1" w:styleId="ChapterNumbering">
    <w:name w:val="Chapter Numbering"/>
    <w:basedOn w:val="Normln"/>
    <w:next w:val="Normln"/>
    <w:autoRedefine/>
    <w:rsid w:val="004B5760"/>
    <w:pPr>
      <w:keepNext/>
      <w:numPr>
        <w:numId w:val="8"/>
      </w:numPr>
      <w:spacing w:before="360" w:after="0" w:line="240" w:lineRule="auto"/>
      <w:jc w:val="center"/>
    </w:pPr>
    <w:rPr>
      <w:rFonts w:ascii="Times New Roman" w:eastAsia="MS Mincho" w:hAnsi="Times New Roman" w:cs="Times New Roman"/>
      <w:b/>
      <w:bCs/>
    </w:rPr>
  </w:style>
  <w:style w:type="paragraph" w:customStyle="1" w:styleId="Bodytextnumbering">
    <w:name w:val="Body text numbering"/>
    <w:basedOn w:val="Zkladntext"/>
    <w:rsid w:val="004B5760"/>
    <w:pPr>
      <w:numPr>
        <w:ilvl w:val="1"/>
        <w:numId w:val="8"/>
      </w:numPr>
      <w:tabs>
        <w:tab w:val="clear" w:pos="1288"/>
      </w:tabs>
      <w:spacing w:before="120" w:after="0" w:line="240" w:lineRule="auto"/>
      <w:ind w:left="792" w:hanging="432"/>
    </w:pPr>
    <w:rPr>
      <w:rFonts w:ascii="Times New Roman" w:eastAsia="MS Mincho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B57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B5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58A9-D93A-4F43-81F4-79C6E1B3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Svoboda</dc:creator>
  <cp:lastModifiedBy>Kristýna Jandová</cp:lastModifiedBy>
  <cp:revision>2</cp:revision>
  <dcterms:created xsi:type="dcterms:W3CDTF">2022-02-11T11:05:00Z</dcterms:created>
  <dcterms:modified xsi:type="dcterms:W3CDTF">2022-02-11T11:05:00Z</dcterms:modified>
</cp:coreProperties>
</file>