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0B2" w14:textId="77777777" w:rsidR="00E6573D" w:rsidRDefault="0038269D">
      <w:pPr>
        <w:pStyle w:val="NoList1"/>
        <w:jc w:val="right"/>
        <w:rPr>
          <w:rFonts w:ascii="Arial" w:eastAsia="Arial" w:hAnsi="Arial" w:cs="Arial"/>
          <w:b/>
          <w:spacing w:val="8"/>
          <w:sz w:val="22"/>
          <w:szCs w:val="22"/>
          <w:lang w:val="cs-CZ"/>
        </w:rPr>
      </w:pPr>
      <w:r>
        <w:rPr>
          <w:rFonts w:ascii="Arial" w:eastAsia="Arial" w:hAnsi="Arial" w:cs="Arial"/>
          <w:lang w:val="cs-CZ"/>
        </w:rPr>
        <w:pict w14:anchorId="0C464039">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7E1A8992" wp14:editId="5B1C8F16">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44F93A8" w14:textId="77777777" w:rsidR="00E6573D" w:rsidRDefault="0038269D">
                            <w:pPr>
                              <w:spacing w:after="60"/>
                              <w:jc w:val="center"/>
                            </w:pPr>
                            <w:r>
                              <w:rPr>
                                <w:sz w:val="18"/>
                              </w:rPr>
                              <w:t>MZE-71098/2021-11152</w:t>
                            </w:r>
                          </w:p>
                          <w:p w14:paraId="5BE08F5D" w14:textId="77777777" w:rsidR="00E6573D" w:rsidRDefault="0038269D">
                            <w:pPr>
                              <w:jc w:val="center"/>
                            </w:pPr>
                            <w:r>
                              <w:rPr>
                                <w:noProof/>
                              </w:rPr>
                              <w:drawing>
                                <wp:inline distT="0" distB="0" distL="0" distR="0" wp14:anchorId="2C0B720C" wp14:editId="4E230E66">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0E8BBE0" w14:textId="77777777" w:rsidR="00E6573D" w:rsidRDefault="0038269D">
                            <w:pPr>
                              <w:jc w:val="center"/>
                            </w:pPr>
                            <w:r>
                              <w:rPr>
                                <w:sz w:val="18"/>
                              </w:rPr>
                              <w:t>mze000022406928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MZE-71098/2021-11152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mze000022406928</w:t>
                      </w:r>
                    </w:p>
                  </w:txbxContent>
                </v:textbox>
              </v:shape>
            </w:pict>
          </mc:Fallback>
        </mc:AlternateContent>
      </w:r>
    </w:p>
    <w:p w14:paraId="4CAD3ED3" w14:textId="77777777" w:rsidR="00E6573D" w:rsidRDefault="0038269D">
      <w:pPr>
        <w:rPr>
          <w:szCs w:val="22"/>
        </w:rPr>
      </w:pPr>
      <w:r>
        <w:rPr>
          <w:szCs w:val="22"/>
        </w:rPr>
        <w:t xml:space="preserve"> </w:t>
      </w:r>
    </w:p>
    <w:p w14:paraId="2D500D67" w14:textId="77777777" w:rsidR="00E6573D" w:rsidRDefault="0038269D">
      <w:pPr>
        <w:jc w:val="center"/>
        <w:rPr>
          <w:b/>
          <w:sz w:val="36"/>
          <w:szCs w:val="36"/>
        </w:rPr>
      </w:pPr>
      <w:r>
        <w:rPr>
          <w:szCs w:val="22"/>
        </w:rPr>
        <w:t xml:space="preserve"> </w:t>
      </w:r>
    </w:p>
    <w:p w14:paraId="731EFFB5" w14:textId="77777777" w:rsidR="00E6573D" w:rsidRDefault="0038269D">
      <w:pPr>
        <w:tabs>
          <w:tab w:val="left" w:pos="6946"/>
        </w:tabs>
        <w:jc w:val="center"/>
        <w:rPr>
          <w:b/>
          <w:bCs/>
          <w:color w:val="FF0000"/>
          <w:sz w:val="36"/>
          <w:szCs w:val="36"/>
        </w:rPr>
      </w:pPr>
      <w:r>
        <w:rPr>
          <w:b/>
          <w:bCs/>
          <w:sz w:val="36"/>
          <w:szCs w:val="36"/>
        </w:rPr>
        <w:t>Požadavek na změnu (RfC)</w:t>
      </w:r>
      <w:r>
        <w:rPr>
          <w:rStyle w:val="Odkaznavysvtlivky"/>
          <w:b/>
          <w:bCs/>
          <w:sz w:val="36"/>
          <w:szCs w:val="36"/>
        </w:rPr>
        <w:endnoteReference w:id="1"/>
      </w:r>
      <w:r>
        <w:rPr>
          <w:b/>
          <w:bCs/>
          <w:sz w:val="36"/>
          <w:szCs w:val="36"/>
        </w:rPr>
        <w:t xml:space="preserve"> – Z33120</w:t>
      </w:r>
    </w:p>
    <w:p w14:paraId="0744B40D" w14:textId="77777777" w:rsidR="00E6573D" w:rsidRDefault="00E6573D">
      <w:pPr>
        <w:tabs>
          <w:tab w:val="left" w:pos="6946"/>
        </w:tabs>
        <w:jc w:val="center"/>
        <w:rPr>
          <w:b/>
          <w:caps/>
          <w:szCs w:val="22"/>
        </w:rPr>
      </w:pPr>
    </w:p>
    <w:p w14:paraId="71BBFC69" w14:textId="77777777" w:rsidR="00E6573D" w:rsidRDefault="00E6573D">
      <w:pPr>
        <w:jc w:val="center"/>
        <w:rPr>
          <w:b/>
          <w:caps/>
          <w:szCs w:val="22"/>
        </w:rPr>
      </w:pPr>
    </w:p>
    <w:p w14:paraId="53CF2FFF" w14:textId="77777777" w:rsidR="00E6573D" w:rsidRDefault="0038269D">
      <w:pPr>
        <w:rPr>
          <w:b/>
          <w:caps/>
          <w:szCs w:val="22"/>
        </w:rPr>
      </w:pPr>
      <w:r>
        <w:rPr>
          <w:b/>
          <w:caps/>
          <w:szCs w:val="22"/>
        </w:rPr>
        <w:t>a – věcné zadání</w:t>
      </w:r>
    </w:p>
    <w:p w14:paraId="4E711A2F" w14:textId="77777777" w:rsidR="00E6573D" w:rsidRDefault="0038269D">
      <w:pPr>
        <w:pStyle w:val="Nadpis1"/>
        <w:numPr>
          <w:ilvl w:val="0"/>
          <w:numId w:val="2"/>
        </w:numPr>
        <w:ind w:left="284" w:hanging="284"/>
        <w:rPr>
          <w:szCs w:val="22"/>
        </w:rPr>
      </w:pPr>
      <w:r>
        <w:rPr>
          <w:szCs w:val="22"/>
        </w:rPr>
        <w:t>Základní informace</w:t>
      </w:r>
    </w:p>
    <w:p w14:paraId="64066107" w14:textId="77777777" w:rsidR="00E6573D" w:rsidRDefault="00E6573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6573D" w14:paraId="1650098C" w14:textId="77777777">
        <w:tc>
          <w:tcPr>
            <w:tcW w:w="1701" w:type="dxa"/>
            <w:tcBorders>
              <w:top w:val="single" w:sz="8" w:space="0" w:color="auto"/>
              <w:left w:val="single" w:sz="8" w:space="0" w:color="auto"/>
              <w:bottom w:val="single" w:sz="8" w:space="0" w:color="auto"/>
            </w:tcBorders>
            <w:vAlign w:val="center"/>
          </w:tcPr>
          <w:p w14:paraId="63C52F38" w14:textId="77777777" w:rsidR="00E6573D" w:rsidRDefault="0038269D">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EB163D8" w14:textId="77777777" w:rsidR="00E6573D" w:rsidRDefault="0038269D">
            <w:pPr>
              <w:pStyle w:val="Tabulka"/>
              <w:rPr>
                <w:szCs w:val="22"/>
              </w:rPr>
            </w:pPr>
            <w:r>
              <w:rPr>
                <w:szCs w:val="22"/>
              </w:rPr>
              <w:t>10</w:t>
            </w:r>
          </w:p>
        </w:tc>
      </w:tr>
    </w:tbl>
    <w:p w14:paraId="178AFC8E" w14:textId="77777777" w:rsidR="00E6573D" w:rsidRDefault="00E6573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6573D" w14:paraId="078BB539" w14:textId="77777777">
        <w:tc>
          <w:tcPr>
            <w:tcW w:w="2246" w:type="dxa"/>
            <w:tcBorders>
              <w:top w:val="single" w:sz="8" w:space="0" w:color="auto"/>
              <w:left w:val="single" w:sz="8" w:space="0" w:color="auto"/>
            </w:tcBorders>
            <w:vAlign w:val="center"/>
          </w:tcPr>
          <w:p w14:paraId="4A078C02" w14:textId="77777777" w:rsidR="00E6573D" w:rsidRDefault="0038269D">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E92F9F4" w14:textId="77777777" w:rsidR="00E6573D" w:rsidRDefault="0038269D">
            <w:pPr>
              <w:pStyle w:val="Tabulka"/>
              <w:spacing w:line="259" w:lineRule="auto"/>
              <w:rPr>
                <w:b/>
              </w:rPr>
            </w:pPr>
            <w:r>
              <w:rPr>
                <w:b/>
              </w:rPr>
              <w:t xml:space="preserve">Nové procesy na procesní platformě - </w:t>
            </w:r>
            <w:bookmarkStart w:id="0" w:name="_Hlk83816534"/>
            <w:r>
              <w:rPr>
                <w:b/>
              </w:rPr>
              <w:t xml:space="preserve">Správa žádostí užívání </w:t>
            </w:r>
            <w:r>
              <w:rPr>
                <w:b/>
              </w:rPr>
              <w:t>čtveřice Známek jakosti Q CZ</w:t>
            </w:r>
            <w:bookmarkEnd w:id="0"/>
          </w:p>
        </w:tc>
      </w:tr>
      <w:tr w:rsidR="00E6573D" w14:paraId="3146C6B8" w14:textId="77777777">
        <w:tc>
          <w:tcPr>
            <w:tcW w:w="3392" w:type="dxa"/>
            <w:gridSpan w:val="2"/>
            <w:tcBorders>
              <w:left w:val="single" w:sz="8" w:space="0" w:color="auto"/>
              <w:bottom w:val="single" w:sz="8" w:space="0" w:color="auto"/>
            </w:tcBorders>
            <w:vAlign w:val="center"/>
          </w:tcPr>
          <w:p w14:paraId="15B40C4C" w14:textId="77777777" w:rsidR="00E6573D" w:rsidRDefault="0038269D">
            <w:pPr>
              <w:pStyle w:val="Tabulka"/>
              <w:rPr>
                <w:rStyle w:val="Siln"/>
                <w:b w:val="0"/>
                <w:szCs w:val="22"/>
              </w:rPr>
            </w:pPr>
            <w:r>
              <w:rPr>
                <w:rStyle w:val="Siln"/>
                <w:szCs w:val="22"/>
              </w:rPr>
              <w:t>Datum předložení požadavku:</w:t>
            </w:r>
          </w:p>
        </w:tc>
        <w:sdt>
          <w:sdtPr>
            <w:rPr>
              <w:szCs w:val="22"/>
            </w:rPr>
            <w:id w:val="1670597228"/>
            <w:date w:fullDate="2021-11-2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748891D" w14:textId="77777777" w:rsidR="00E6573D" w:rsidRDefault="0038269D">
                <w:pPr>
                  <w:pStyle w:val="Tabulka"/>
                  <w:rPr>
                    <w:szCs w:val="22"/>
                  </w:rPr>
                </w:pPr>
                <w:r>
                  <w:rPr>
                    <w:szCs w:val="22"/>
                  </w:rPr>
                  <w:t>25.11.2021</w:t>
                </w:r>
              </w:p>
            </w:tc>
          </w:sdtContent>
        </w:sdt>
        <w:tc>
          <w:tcPr>
            <w:tcW w:w="3383" w:type="dxa"/>
            <w:tcBorders>
              <w:left w:val="dotted" w:sz="4" w:space="0" w:color="auto"/>
              <w:bottom w:val="single" w:sz="8" w:space="0" w:color="auto"/>
            </w:tcBorders>
            <w:vAlign w:val="center"/>
          </w:tcPr>
          <w:p w14:paraId="74C0FEA4" w14:textId="77777777" w:rsidR="00E6573D" w:rsidRDefault="0038269D">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2AF5C301" w14:textId="77777777" w:rsidR="00E6573D" w:rsidRDefault="0038269D">
            <w:pPr>
              <w:pStyle w:val="Tabulka"/>
              <w:rPr>
                <w:szCs w:val="22"/>
              </w:rPr>
            </w:pPr>
            <w:r>
              <w:rPr>
                <w:szCs w:val="22"/>
              </w:rPr>
              <w:t>16.5.2022</w:t>
            </w:r>
          </w:p>
        </w:tc>
      </w:tr>
    </w:tbl>
    <w:p w14:paraId="03425405" w14:textId="77777777" w:rsidR="00E6573D" w:rsidRDefault="00E6573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6573D" w14:paraId="413826C7" w14:textId="77777777">
        <w:tc>
          <w:tcPr>
            <w:tcW w:w="2258" w:type="dxa"/>
            <w:tcBorders>
              <w:top w:val="single" w:sz="8" w:space="0" w:color="auto"/>
              <w:left w:val="single" w:sz="8" w:space="0" w:color="auto"/>
              <w:bottom w:val="single" w:sz="8" w:space="0" w:color="auto"/>
            </w:tcBorders>
            <w:vAlign w:val="center"/>
          </w:tcPr>
          <w:p w14:paraId="229DE8C2" w14:textId="77777777" w:rsidR="00E6573D" w:rsidRDefault="0038269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EF72303" w14:textId="77777777" w:rsidR="00E6573D" w:rsidRDefault="0038269D">
            <w:pPr>
              <w:pStyle w:val="Tabulka"/>
              <w:rPr>
                <w:sz w:val="20"/>
                <w:szCs w:val="20"/>
              </w:rPr>
            </w:pPr>
            <w:r>
              <w:rPr>
                <w:sz w:val="20"/>
                <w:szCs w:val="20"/>
              </w:rPr>
              <w:t xml:space="preserve">Normální  </w:t>
            </w:r>
            <w:r>
              <w:rPr>
                <w:rFonts w:ascii="MS Gothic" w:eastAsia="MS Gothic" w:hAnsi="MS Gothic"/>
                <w:sz w:val="20"/>
                <w:szCs w:val="20"/>
              </w:rPr>
              <w:t>☒</w:t>
            </w:r>
            <w:r>
              <w:rPr>
                <w:sz w:val="20"/>
                <w:szCs w:val="20"/>
              </w:rPr>
              <w:t xml:space="preserve">     Urgentní  </w:t>
            </w:r>
            <w:r>
              <w:rPr>
                <w:rFonts w:ascii="MS Gothic" w:eastAsia="MS Gothic" w:hAnsi="MS Gothic"/>
                <w:sz w:val="20"/>
                <w:szCs w:val="20"/>
              </w:rPr>
              <w:t>☐</w:t>
            </w:r>
          </w:p>
        </w:tc>
        <w:tc>
          <w:tcPr>
            <w:tcW w:w="1305" w:type="dxa"/>
            <w:tcBorders>
              <w:top w:val="single" w:sz="8" w:space="0" w:color="auto"/>
              <w:left w:val="dotted" w:sz="4" w:space="0" w:color="auto"/>
              <w:bottom w:val="single" w:sz="8" w:space="0" w:color="auto"/>
            </w:tcBorders>
            <w:vAlign w:val="center"/>
          </w:tcPr>
          <w:p w14:paraId="0A06EDFA" w14:textId="77777777" w:rsidR="00E6573D" w:rsidRDefault="0038269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6E45906" w14:textId="77777777" w:rsidR="00E6573D" w:rsidRDefault="0038269D">
            <w:pPr>
              <w:pStyle w:val="Tabulka"/>
              <w:rPr>
                <w:sz w:val="20"/>
                <w:szCs w:val="20"/>
              </w:rPr>
            </w:pPr>
            <w:r>
              <w:rPr>
                <w:sz w:val="20"/>
                <w:szCs w:val="20"/>
              </w:rPr>
              <w:t xml:space="preserve">Vysoká  </w:t>
            </w:r>
            <w:r>
              <w:rPr>
                <w:rFonts w:ascii="Segoe UI Symbol" w:eastAsia="MS Gothic" w:hAnsi="Segoe UI Symbol" w:cs="Segoe UI Symbol"/>
                <w:sz w:val="20"/>
                <w:szCs w:val="20"/>
              </w:rPr>
              <w:t>☐</w:t>
            </w:r>
            <w:r>
              <w:rPr>
                <w:sz w:val="20"/>
                <w:szCs w:val="20"/>
              </w:rPr>
              <w:t xml:space="preserve">  Střední  </w:t>
            </w:r>
            <w:r>
              <w:rPr>
                <w:rFonts w:ascii="MS Gothic" w:eastAsia="MS Gothic" w:hAnsi="MS Gothic"/>
                <w:sz w:val="20"/>
                <w:szCs w:val="20"/>
              </w:rPr>
              <w:t>☒</w:t>
            </w:r>
            <w:r>
              <w:rPr>
                <w:sz w:val="20"/>
                <w:szCs w:val="20"/>
              </w:rPr>
              <w:t xml:space="preserve">   Nízká </w:t>
            </w:r>
            <w:r>
              <w:rPr>
                <w:rFonts w:ascii="Segoe UI Symbol" w:eastAsia="MS Gothic" w:hAnsi="Segoe UI Symbol" w:cs="Segoe UI Symbol"/>
                <w:sz w:val="20"/>
                <w:szCs w:val="20"/>
              </w:rPr>
              <w:t>☐</w:t>
            </w:r>
          </w:p>
        </w:tc>
      </w:tr>
    </w:tbl>
    <w:p w14:paraId="223473D7" w14:textId="77777777" w:rsidR="00E6573D" w:rsidRDefault="00E6573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6573D" w14:paraId="75300A56" w14:textId="77777777">
        <w:tc>
          <w:tcPr>
            <w:tcW w:w="983" w:type="dxa"/>
            <w:vMerge w:val="restart"/>
            <w:tcBorders>
              <w:top w:val="single" w:sz="8" w:space="0" w:color="auto"/>
              <w:left w:val="single" w:sz="8" w:space="0" w:color="auto"/>
            </w:tcBorders>
            <w:vAlign w:val="center"/>
          </w:tcPr>
          <w:p w14:paraId="514CC6E3" w14:textId="77777777" w:rsidR="00E6573D" w:rsidRDefault="0038269D">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976CCC2" w14:textId="77777777" w:rsidR="00E6573D" w:rsidRDefault="0038269D">
            <w:pPr>
              <w:pStyle w:val="Tabulka"/>
              <w:rPr>
                <w:szCs w:val="22"/>
              </w:rPr>
            </w:pPr>
            <w:r>
              <w:rPr>
                <w:szCs w:val="22"/>
              </w:rPr>
              <w:t xml:space="preserve">Aplikace  </w:t>
            </w:r>
            <w:r>
              <w:rPr>
                <w:rFonts w:ascii="MS Gothic" w:eastAsia="MS Gothic" w:hAnsi="MS Gothic"/>
                <w:szCs w:val="22"/>
              </w:rPr>
              <w:t>☐</w:t>
            </w:r>
            <w:r>
              <w:rPr>
                <w:szCs w:val="22"/>
              </w:rPr>
              <w:t xml:space="preserve">       </w:t>
            </w:r>
          </w:p>
        </w:tc>
        <w:tc>
          <w:tcPr>
            <w:tcW w:w="1491" w:type="dxa"/>
            <w:tcBorders>
              <w:top w:val="single" w:sz="8" w:space="0" w:color="auto"/>
            </w:tcBorders>
            <w:vAlign w:val="center"/>
          </w:tcPr>
          <w:p w14:paraId="2D99DD3C" w14:textId="77777777" w:rsidR="00E6573D" w:rsidRDefault="0038269D">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2C90777" w14:textId="77777777" w:rsidR="00E6573D" w:rsidRDefault="0038269D">
            <w:pPr>
              <w:pStyle w:val="Tabulka"/>
              <w:rPr>
                <w:highlight w:val="yellow"/>
              </w:rPr>
            </w:pPr>
            <w:r>
              <w:t>Agribus</w:t>
            </w:r>
          </w:p>
        </w:tc>
      </w:tr>
      <w:tr w:rsidR="00E6573D" w14:paraId="1DF2A285" w14:textId="77777777">
        <w:tc>
          <w:tcPr>
            <w:tcW w:w="983" w:type="dxa"/>
            <w:vMerge/>
            <w:vAlign w:val="center"/>
          </w:tcPr>
          <w:p w14:paraId="4F098898" w14:textId="77777777" w:rsidR="00E6573D" w:rsidRDefault="00E6573D">
            <w:pPr>
              <w:pStyle w:val="Tabulka"/>
              <w:rPr>
                <w:szCs w:val="22"/>
              </w:rPr>
            </w:pPr>
          </w:p>
        </w:tc>
        <w:tc>
          <w:tcPr>
            <w:tcW w:w="1911" w:type="dxa"/>
            <w:vMerge/>
            <w:vAlign w:val="center"/>
          </w:tcPr>
          <w:p w14:paraId="3BCA09A8" w14:textId="77777777" w:rsidR="00E6573D" w:rsidRDefault="00E6573D">
            <w:pPr>
              <w:pStyle w:val="Tabulka"/>
              <w:rPr>
                <w:szCs w:val="22"/>
              </w:rPr>
            </w:pPr>
          </w:p>
        </w:tc>
        <w:tc>
          <w:tcPr>
            <w:tcW w:w="1491" w:type="dxa"/>
            <w:tcBorders>
              <w:bottom w:val="dotted" w:sz="4" w:space="0" w:color="auto"/>
            </w:tcBorders>
            <w:vAlign w:val="center"/>
          </w:tcPr>
          <w:p w14:paraId="50E15516" w14:textId="77777777" w:rsidR="00E6573D" w:rsidRDefault="0038269D">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F8A0BC6" w14:textId="77777777" w:rsidR="00E6573D" w:rsidRDefault="0038269D">
            <w:pPr>
              <w:pStyle w:val="Tabulka"/>
              <w:rPr>
                <w:sz w:val="20"/>
                <w:szCs w:val="20"/>
              </w:rPr>
            </w:pPr>
            <w:r>
              <w:rPr>
                <w:sz w:val="20"/>
                <w:szCs w:val="20"/>
              </w:rPr>
              <w:t xml:space="preserve">Legislativní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Bezpečnost </w:t>
            </w:r>
            <w:r>
              <w:rPr>
                <w:rFonts w:ascii="MS Gothic" w:eastAsia="MS Gothic" w:hAnsi="MS Gothic"/>
                <w:sz w:val="20"/>
                <w:szCs w:val="20"/>
              </w:rPr>
              <w:t>☐</w:t>
            </w:r>
          </w:p>
        </w:tc>
      </w:tr>
      <w:tr w:rsidR="00E6573D" w14:paraId="3C053469" w14:textId="77777777">
        <w:tc>
          <w:tcPr>
            <w:tcW w:w="983" w:type="dxa"/>
            <w:vMerge/>
            <w:vAlign w:val="center"/>
          </w:tcPr>
          <w:p w14:paraId="005177E6" w14:textId="77777777" w:rsidR="00E6573D" w:rsidRDefault="00E6573D">
            <w:pPr>
              <w:pStyle w:val="Tabulka"/>
              <w:rPr>
                <w:szCs w:val="22"/>
              </w:rPr>
            </w:pPr>
          </w:p>
        </w:tc>
        <w:tc>
          <w:tcPr>
            <w:tcW w:w="1911" w:type="dxa"/>
            <w:tcBorders>
              <w:top w:val="dotted" w:sz="4" w:space="0" w:color="auto"/>
              <w:bottom w:val="single" w:sz="8" w:space="0" w:color="auto"/>
            </w:tcBorders>
            <w:vAlign w:val="center"/>
          </w:tcPr>
          <w:p w14:paraId="50717324" w14:textId="77777777" w:rsidR="00E6573D" w:rsidRDefault="0038269D">
            <w:pPr>
              <w:pStyle w:val="Tabulka"/>
              <w:rPr>
                <w:szCs w:val="22"/>
              </w:rPr>
            </w:pPr>
            <w:r>
              <w:rPr>
                <w:szCs w:val="22"/>
              </w:rPr>
              <w:t xml:space="preserve">Infrastruktura  </w:t>
            </w:r>
            <w:r>
              <w:rPr>
                <w:rFonts w:ascii="MS Gothic" w:eastAsia="MS Gothic" w:hAnsi="MS Gothic"/>
                <w:szCs w:val="22"/>
              </w:rPr>
              <w:t>☐</w:t>
            </w:r>
          </w:p>
        </w:tc>
        <w:tc>
          <w:tcPr>
            <w:tcW w:w="1491" w:type="dxa"/>
            <w:tcBorders>
              <w:top w:val="dotted" w:sz="4" w:space="0" w:color="auto"/>
              <w:bottom w:val="single" w:sz="8" w:space="0" w:color="auto"/>
            </w:tcBorders>
            <w:vAlign w:val="center"/>
          </w:tcPr>
          <w:p w14:paraId="2B5B1BF3" w14:textId="77777777" w:rsidR="00E6573D" w:rsidRDefault="0038269D">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14C0268" w14:textId="77777777" w:rsidR="00E6573D" w:rsidRDefault="0038269D">
            <w:pPr>
              <w:pStyle w:val="Tabulka"/>
              <w:rPr>
                <w:sz w:val="20"/>
                <w:szCs w:val="20"/>
                <w:highlight w:val="yellow"/>
              </w:rPr>
            </w:pPr>
            <w:r>
              <w:rPr>
                <w:sz w:val="20"/>
                <w:szCs w:val="20"/>
              </w:rPr>
              <w:t xml:space="preserve">Nová komponenta </w:t>
            </w:r>
            <w:r>
              <w:rPr>
                <w:rFonts w:ascii="MS Gothic" w:eastAsia="MS Gothic" w:hAnsi="MS Gothic"/>
                <w:sz w:val="20"/>
                <w:szCs w:val="20"/>
              </w:rPr>
              <w:t>☒</w:t>
            </w:r>
            <w:r>
              <w:rPr>
                <w:sz w:val="20"/>
                <w:szCs w:val="20"/>
              </w:rPr>
              <w:t xml:space="preserve">   Upgrade </w:t>
            </w:r>
            <w:r>
              <w:rPr>
                <w:rFonts w:ascii="MS Gothic" w:eastAsia="MS Gothic" w:hAnsi="MS Gothic"/>
                <w:sz w:val="20"/>
                <w:szCs w:val="20"/>
              </w:rPr>
              <w:t>☐</w:t>
            </w:r>
            <w:r>
              <w:rPr>
                <w:sz w:val="20"/>
                <w:szCs w:val="20"/>
              </w:rPr>
              <w:t xml:space="preserve">  Bezpečnost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Obnova  </w:t>
            </w:r>
            <w:r>
              <w:rPr>
                <w:rFonts w:ascii="MS Gothic" w:eastAsia="MS Gothic" w:hAnsi="MS Gothic"/>
                <w:sz w:val="20"/>
                <w:szCs w:val="20"/>
              </w:rPr>
              <w:t>☐</w:t>
            </w:r>
          </w:p>
        </w:tc>
      </w:tr>
    </w:tbl>
    <w:p w14:paraId="2EB877D0" w14:textId="77777777" w:rsidR="00E6573D" w:rsidRDefault="00E6573D">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E6573D" w14:paraId="5D85ED60" w14:textId="77777777">
        <w:tc>
          <w:tcPr>
            <w:tcW w:w="2679" w:type="dxa"/>
            <w:tcBorders>
              <w:top w:val="single" w:sz="8" w:space="0" w:color="auto"/>
              <w:left w:val="single" w:sz="8" w:space="0" w:color="auto"/>
              <w:bottom w:val="single" w:sz="8" w:space="0" w:color="auto"/>
            </w:tcBorders>
            <w:vAlign w:val="center"/>
          </w:tcPr>
          <w:p w14:paraId="75D92DF7" w14:textId="77777777" w:rsidR="00E6573D" w:rsidRDefault="0038269D">
            <w:pPr>
              <w:pStyle w:val="Tabulka"/>
              <w:rPr>
                <w:b/>
                <w:szCs w:val="22"/>
              </w:rPr>
            </w:pPr>
            <w:r>
              <w:rPr>
                <w:b/>
                <w:szCs w:val="22"/>
              </w:rPr>
              <w:t>Role</w:t>
            </w:r>
          </w:p>
        </w:tc>
        <w:tc>
          <w:tcPr>
            <w:tcW w:w="2126" w:type="dxa"/>
            <w:tcBorders>
              <w:top w:val="single" w:sz="8" w:space="0" w:color="auto"/>
              <w:bottom w:val="single" w:sz="8" w:space="0" w:color="auto"/>
            </w:tcBorders>
            <w:vAlign w:val="center"/>
          </w:tcPr>
          <w:p w14:paraId="27C560E8" w14:textId="77777777" w:rsidR="00E6573D" w:rsidRDefault="0038269D">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5A2367A4" w14:textId="77777777" w:rsidR="00E6573D" w:rsidRDefault="0038269D">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1B4BE3BC" w14:textId="77777777" w:rsidR="00E6573D" w:rsidRDefault="0038269D">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496C5F04" w14:textId="77777777" w:rsidR="00E6573D" w:rsidRDefault="0038269D">
            <w:pPr>
              <w:pStyle w:val="Tabulka"/>
              <w:rPr>
                <w:b/>
                <w:szCs w:val="22"/>
              </w:rPr>
            </w:pPr>
            <w:r>
              <w:rPr>
                <w:b/>
                <w:szCs w:val="22"/>
              </w:rPr>
              <w:t>E-mail</w:t>
            </w:r>
          </w:p>
        </w:tc>
      </w:tr>
      <w:tr w:rsidR="00E6573D" w14:paraId="2EEF5399" w14:textId="77777777">
        <w:trPr>
          <w:trHeight w:hRule="exact" w:val="20"/>
        </w:trPr>
        <w:tc>
          <w:tcPr>
            <w:tcW w:w="2679" w:type="dxa"/>
            <w:tcBorders>
              <w:top w:val="single" w:sz="8" w:space="0" w:color="auto"/>
              <w:left w:val="dotted" w:sz="4" w:space="0" w:color="auto"/>
            </w:tcBorders>
            <w:vAlign w:val="center"/>
          </w:tcPr>
          <w:p w14:paraId="75F05C4E" w14:textId="77777777" w:rsidR="00E6573D" w:rsidRDefault="00E6573D">
            <w:pPr>
              <w:pStyle w:val="Tabulka"/>
              <w:rPr>
                <w:b/>
                <w:szCs w:val="22"/>
              </w:rPr>
            </w:pPr>
          </w:p>
        </w:tc>
        <w:tc>
          <w:tcPr>
            <w:tcW w:w="2126" w:type="dxa"/>
            <w:tcBorders>
              <w:top w:val="single" w:sz="8" w:space="0" w:color="auto"/>
            </w:tcBorders>
            <w:vAlign w:val="center"/>
          </w:tcPr>
          <w:p w14:paraId="211213C6" w14:textId="77777777" w:rsidR="00E6573D" w:rsidRDefault="00E6573D">
            <w:pPr>
              <w:pStyle w:val="Tabulka"/>
              <w:rPr>
                <w:sz w:val="20"/>
                <w:szCs w:val="20"/>
              </w:rPr>
            </w:pPr>
          </w:p>
        </w:tc>
        <w:tc>
          <w:tcPr>
            <w:tcW w:w="1418" w:type="dxa"/>
            <w:tcBorders>
              <w:top w:val="single" w:sz="8" w:space="0" w:color="auto"/>
            </w:tcBorders>
            <w:vAlign w:val="center"/>
          </w:tcPr>
          <w:p w14:paraId="4D8D5B16" w14:textId="77777777" w:rsidR="00E6573D" w:rsidRDefault="00E6573D">
            <w:pPr>
              <w:pStyle w:val="Tabulka"/>
              <w:rPr>
                <w:rStyle w:val="Siln"/>
                <w:b w:val="0"/>
                <w:sz w:val="20"/>
                <w:szCs w:val="20"/>
              </w:rPr>
            </w:pPr>
          </w:p>
        </w:tc>
        <w:tc>
          <w:tcPr>
            <w:tcW w:w="1275" w:type="dxa"/>
            <w:tcBorders>
              <w:top w:val="single" w:sz="8" w:space="0" w:color="auto"/>
            </w:tcBorders>
            <w:vAlign w:val="center"/>
          </w:tcPr>
          <w:p w14:paraId="42EC31C2" w14:textId="77777777" w:rsidR="00E6573D" w:rsidRDefault="00E6573D">
            <w:pPr>
              <w:pStyle w:val="Tabulka"/>
              <w:rPr>
                <w:sz w:val="20"/>
                <w:szCs w:val="20"/>
              </w:rPr>
            </w:pPr>
          </w:p>
        </w:tc>
        <w:tc>
          <w:tcPr>
            <w:tcW w:w="2410" w:type="dxa"/>
            <w:tcBorders>
              <w:top w:val="single" w:sz="8" w:space="0" w:color="auto"/>
              <w:right w:val="dotted" w:sz="4" w:space="0" w:color="auto"/>
            </w:tcBorders>
            <w:vAlign w:val="center"/>
          </w:tcPr>
          <w:p w14:paraId="7A3DC65A" w14:textId="77777777" w:rsidR="00E6573D" w:rsidRDefault="00E6573D">
            <w:pPr>
              <w:pStyle w:val="Tabulka"/>
              <w:rPr>
                <w:sz w:val="20"/>
                <w:szCs w:val="20"/>
              </w:rPr>
            </w:pPr>
          </w:p>
        </w:tc>
      </w:tr>
      <w:tr w:rsidR="00E6573D" w14:paraId="1357E8AC" w14:textId="77777777">
        <w:tc>
          <w:tcPr>
            <w:tcW w:w="2679" w:type="dxa"/>
            <w:tcBorders>
              <w:top w:val="dotted" w:sz="4" w:space="0" w:color="auto"/>
              <w:left w:val="dotted" w:sz="4" w:space="0" w:color="auto"/>
            </w:tcBorders>
            <w:vAlign w:val="center"/>
          </w:tcPr>
          <w:p w14:paraId="2E66D373" w14:textId="77777777" w:rsidR="00E6573D" w:rsidRDefault="0038269D">
            <w:pPr>
              <w:pStyle w:val="Tabulka"/>
              <w:rPr>
                <w:szCs w:val="22"/>
              </w:rPr>
            </w:pPr>
            <w:r>
              <w:rPr>
                <w:szCs w:val="22"/>
              </w:rPr>
              <w:t>Žadatel:</w:t>
            </w:r>
          </w:p>
        </w:tc>
        <w:tc>
          <w:tcPr>
            <w:tcW w:w="2126" w:type="dxa"/>
            <w:tcBorders>
              <w:top w:val="dotted" w:sz="4" w:space="0" w:color="auto"/>
            </w:tcBorders>
            <w:vAlign w:val="center"/>
          </w:tcPr>
          <w:p w14:paraId="39CAA577" w14:textId="77777777" w:rsidR="00E6573D" w:rsidRDefault="0038269D">
            <w:pPr>
              <w:pStyle w:val="Tabulka"/>
              <w:rPr>
                <w:sz w:val="20"/>
                <w:szCs w:val="20"/>
              </w:rPr>
            </w:pPr>
            <w:r>
              <w:rPr>
                <w:sz w:val="20"/>
                <w:szCs w:val="20"/>
              </w:rPr>
              <w:t>Jan Žižka</w:t>
            </w:r>
          </w:p>
        </w:tc>
        <w:tc>
          <w:tcPr>
            <w:tcW w:w="1418" w:type="dxa"/>
            <w:tcBorders>
              <w:top w:val="dotted" w:sz="4" w:space="0" w:color="auto"/>
            </w:tcBorders>
            <w:vAlign w:val="center"/>
          </w:tcPr>
          <w:p w14:paraId="2E3A9309" w14:textId="77777777" w:rsidR="00E6573D" w:rsidRDefault="0038269D">
            <w:pPr>
              <w:pStyle w:val="Tabulka"/>
              <w:rPr>
                <w:rStyle w:val="Siln"/>
                <w:b w:val="0"/>
                <w:sz w:val="20"/>
                <w:szCs w:val="20"/>
              </w:rPr>
            </w:pPr>
            <w:r>
              <w:rPr>
                <w:rStyle w:val="Siln"/>
                <w:b w:val="0"/>
                <w:sz w:val="20"/>
                <w:szCs w:val="20"/>
              </w:rPr>
              <w:t>18143</w:t>
            </w:r>
          </w:p>
        </w:tc>
        <w:tc>
          <w:tcPr>
            <w:tcW w:w="1275" w:type="dxa"/>
            <w:tcBorders>
              <w:top w:val="dotted" w:sz="4" w:space="0" w:color="auto"/>
            </w:tcBorders>
            <w:vAlign w:val="center"/>
          </w:tcPr>
          <w:p w14:paraId="18277AB7" w14:textId="77777777" w:rsidR="00E6573D" w:rsidRDefault="0038269D">
            <w:pPr>
              <w:pStyle w:val="Tabulka"/>
              <w:rPr>
                <w:sz w:val="20"/>
                <w:szCs w:val="20"/>
              </w:rPr>
            </w:pPr>
            <w:r>
              <w:rPr>
                <w:sz w:val="20"/>
                <w:szCs w:val="20"/>
              </w:rPr>
              <w:t>2794</w:t>
            </w:r>
          </w:p>
        </w:tc>
        <w:tc>
          <w:tcPr>
            <w:tcW w:w="2410" w:type="dxa"/>
            <w:tcBorders>
              <w:top w:val="dotted" w:sz="4" w:space="0" w:color="auto"/>
              <w:right w:val="dotted" w:sz="4" w:space="0" w:color="auto"/>
            </w:tcBorders>
            <w:vAlign w:val="center"/>
          </w:tcPr>
          <w:p w14:paraId="3D9B8C08" w14:textId="77777777" w:rsidR="00E6573D" w:rsidRDefault="0038269D">
            <w:pPr>
              <w:pStyle w:val="Tabulka"/>
              <w:rPr>
                <w:sz w:val="20"/>
                <w:szCs w:val="20"/>
              </w:rPr>
            </w:pPr>
            <w:r>
              <w:rPr>
                <w:sz w:val="20"/>
                <w:szCs w:val="20"/>
              </w:rPr>
              <w:t>jan.zizka2@mze.cz</w:t>
            </w:r>
          </w:p>
        </w:tc>
      </w:tr>
      <w:tr w:rsidR="00E6573D" w14:paraId="20AA32BF" w14:textId="77777777">
        <w:tc>
          <w:tcPr>
            <w:tcW w:w="2679" w:type="dxa"/>
            <w:tcBorders>
              <w:left w:val="dotted" w:sz="4" w:space="0" w:color="auto"/>
            </w:tcBorders>
            <w:vAlign w:val="center"/>
          </w:tcPr>
          <w:p w14:paraId="2E85D930" w14:textId="77777777" w:rsidR="00E6573D" w:rsidRDefault="0038269D">
            <w:pPr>
              <w:pStyle w:val="Tabulka"/>
              <w:rPr>
                <w:szCs w:val="22"/>
              </w:rPr>
            </w:pPr>
            <w:r>
              <w:rPr>
                <w:szCs w:val="22"/>
              </w:rPr>
              <w:t>Metodický garant:</w:t>
            </w:r>
          </w:p>
        </w:tc>
        <w:tc>
          <w:tcPr>
            <w:tcW w:w="2126" w:type="dxa"/>
            <w:vAlign w:val="center"/>
          </w:tcPr>
          <w:p w14:paraId="5FE9E3F2" w14:textId="77777777" w:rsidR="00E6573D" w:rsidRDefault="0038269D">
            <w:pPr>
              <w:pStyle w:val="Tabulka"/>
              <w:rPr>
                <w:sz w:val="20"/>
                <w:szCs w:val="20"/>
              </w:rPr>
            </w:pPr>
            <w:r>
              <w:rPr>
                <w:sz w:val="20"/>
                <w:szCs w:val="20"/>
              </w:rPr>
              <w:t>Jan Žižka</w:t>
            </w:r>
          </w:p>
        </w:tc>
        <w:tc>
          <w:tcPr>
            <w:tcW w:w="1418" w:type="dxa"/>
            <w:vAlign w:val="center"/>
          </w:tcPr>
          <w:p w14:paraId="2ADAAF21" w14:textId="77777777" w:rsidR="00E6573D" w:rsidRDefault="0038269D">
            <w:pPr>
              <w:pStyle w:val="Tabulka"/>
              <w:rPr>
                <w:rStyle w:val="Siln"/>
                <w:b w:val="0"/>
                <w:sz w:val="20"/>
                <w:szCs w:val="20"/>
              </w:rPr>
            </w:pPr>
            <w:r>
              <w:rPr>
                <w:rStyle w:val="Siln"/>
                <w:b w:val="0"/>
                <w:sz w:val="20"/>
                <w:szCs w:val="20"/>
              </w:rPr>
              <w:t>18143</w:t>
            </w:r>
          </w:p>
        </w:tc>
        <w:tc>
          <w:tcPr>
            <w:tcW w:w="1275" w:type="dxa"/>
            <w:vAlign w:val="center"/>
          </w:tcPr>
          <w:p w14:paraId="227D5444" w14:textId="77777777" w:rsidR="00E6573D" w:rsidRDefault="0038269D">
            <w:pPr>
              <w:pStyle w:val="Tabulka"/>
              <w:rPr>
                <w:sz w:val="20"/>
                <w:szCs w:val="20"/>
              </w:rPr>
            </w:pPr>
            <w:r>
              <w:rPr>
                <w:sz w:val="20"/>
                <w:szCs w:val="20"/>
              </w:rPr>
              <w:t>2794</w:t>
            </w:r>
          </w:p>
        </w:tc>
        <w:tc>
          <w:tcPr>
            <w:tcW w:w="2410" w:type="dxa"/>
            <w:tcBorders>
              <w:right w:val="dotted" w:sz="4" w:space="0" w:color="auto"/>
            </w:tcBorders>
            <w:vAlign w:val="center"/>
          </w:tcPr>
          <w:p w14:paraId="3D166EEC" w14:textId="77777777" w:rsidR="00E6573D" w:rsidRDefault="0038269D">
            <w:pPr>
              <w:pStyle w:val="Tabulka"/>
              <w:rPr>
                <w:sz w:val="20"/>
                <w:szCs w:val="20"/>
              </w:rPr>
            </w:pPr>
            <w:r>
              <w:rPr>
                <w:sz w:val="20"/>
                <w:szCs w:val="20"/>
              </w:rPr>
              <w:t>jan.zizka2@mze.cz</w:t>
            </w:r>
          </w:p>
        </w:tc>
      </w:tr>
      <w:tr w:rsidR="00E6573D" w14:paraId="1BAFE329" w14:textId="77777777">
        <w:tc>
          <w:tcPr>
            <w:tcW w:w="2679" w:type="dxa"/>
            <w:tcBorders>
              <w:left w:val="dotted" w:sz="4" w:space="0" w:color="auto"/>
            </w:tcBorders>
            <w:vAlign w:val="center"/>
          </w:tcPr>
          <w:p w14:paraId="3C698927" w14:textId="77777777" w:rsidR="00E6573D" w:rsidRDefault="0038269D">
            <w:pPr>
              <w:pStyle w:val="Tabulka"/>
              <w:rPr>
                <w:szCs w:val="22"/>
              </w:rPr>
            </w:pPr>
            <w:r>
              <w:rPr>
                <w:szCs w:val="22"/>
              </w:rPr>
              <w:t>Věcný garant:</w:t>
            </w:r>
          </w:p>
        </w:tc>
        <w:tc>
          <w:tcPr>
            <w:tcW w:w="2126" w:type="dxa"/>
            <w:vAlign w:val="center"/>
          </w:tcPr>
          <w:p w14:paraId="37BF66C0" w14:textId="77777777" w:rsidR="00E6573D" w:rsidRDefault="0038269D">
            <w:pPr>
              <w:pStyle w:val="Tabulka"/>
              <w:rPr>
                <w:szCs w:val="22"/>
              </w:rPr>
            </w:pPr>
            <w:r>
              <w:rPr>
                <w:szCs w:val="22"/>
              </w:rPr>
              <w:t xml:space="preserve">Miroslava Czetmayer Ehrlichová </w:t>
            </w:r>
          </w:p>
          <w:p w14:paraId="44D59576" w14:textId="77777777" w:rsidR="00E6573D" w:rsidRDefault="00E6573D">
            <w:pPr>
              <w:pStyle w:val="Tabulka"/>
              <w:rPr>
                <w:sz w:val="20"/>
                <w:szCs w:val="20"/>
              </w:rPr>
            </w:pPr>
          </w:p>
        </w:tc>
        <w:tc>
          <w:tcPr>
            <w:tcW w:w="1418" w:type="dxa"/>
            <w:vAlign w:val="center"/>
          </w:tcPr>
          <w:p w14:paraId="50D3B52B" w14:textId="77777777" w:rsidR="00E6573D" w:rsidRDefault="0038269D">
            <w:pPr>
              <w:pStyle w:val="Tabulka"/>
              <w:rPr>
                <w:rStyle w:val="Siln"/>
                <w:b w:val="0"/>
                <w:sz w:val="20"/>
                <w:szCs w:val="20"/>
              </w:rPr>
            </w:pPr>
            <w:r>
              <w:rPr>
                <w:rStyle w:val="Siln"/>
                <w:b w:val="0"/>
                <w:sz w:val="20"/>
                <w:szCs w:val="20"/>
              </w:rPr>
              <w:t>18140</w:t>
            </w:r>
          </w:p>
        </w:tc>
        <w:tc>
          <w:tcPr>
            <w:tcW w:w="1275" w:type="dxa"/>
            <w:vAlign w:val="center"/>
          </w:tcPr>
          <w:p w14:paraId="64DA22A3" w14:textId="77777777" w:rsidR="00E6573D" w:rsidRDefault="0038269D">
            <w:pPr>
              <w:pStyle w:val="Tabulka"/>
              <w:rPr>
                <w:sz w:val="20"/>
                <w:szCs w:val="20"/>
              </w:rPr>
            </w:pPr>
            <w:r>
              <w:rPr>
                <w:sz w:val="20"/>
                <w:szCs w:val="20"/>
              </w:rPr>
              <w:t>5050</w:t>
            </w:r>
          </w:p>
        </w:tc>
        <w:tc>
          <w:tcPr>
            <w:tcW w:w="2410" w:type="dxa"/>
            <w:tcBorders>
              <w:right w:val="dotted" w:sz="4" w:space="0" w:color="auto"/>
            </w:tcBorders>
            <w:vAlign w:val="center"/>
          </w:tcPr>
          <w:p w14:paraId="1F6FB643" w14:textId="77777777" w:rsidR="00E6573D" w:rsidRDefault="0038269D">
            <w:pPr>
              <w:pStyle w:val="Tabulka"/>
              <w:rPr>
                <w:sz w:val="20"/>
                <w:szCs w:val="20"/>
              </w:rPr>
            </w:pPr>
            <w:r>
              <w:rPr>
                <w:sz w:val="20"/>
                <w:szCs w:val="20"/>
              </w:rPr>
              <w:t>miroslava.czetmayerehrlichova@mze.cz</w:t>
            </w:r>
          </w:p>
        </w:tc>
      </w:tr>
      <w:tr w:rsidR="00E6573D" w14:paraId="201FEA4B" w14:textId="77777777">
        <w:tc>
          <w:tcPr>
            <w:tcW w:w="2679" w:type="dxa"/>
            <w:tcBorders>
              <w:left w:val="dotted" w:sz="4" w:space="0" w:color="auto"/>
            </w:tcBorders>
            <w:vAlign w:val="center"/>
          </w:tcPr>
          <w:p w14:paraId="45AA65EC" w14:textId="77777777" w:rsidR="00E6573D" w:rsidRDefault="0038269D">
            <w:pPr>
              <w:pStyle w:val="Tabulka"/>
              <w:rPr>
                <w:szCs w:val="22"/>
              </w:rPr>
            </w:pPr>
            <w:r>
              <w:rPr>
                <w:szCs w:val="22"/>
              </w:rPr>
              <w:t>Koordinátor změny:</w:t>
            </w:r>
          </w:p>
        </w:tc>
        <w:tc>
          <w:tcPr>
            <w:tcW w:w="2126" w:type="dxa"/>
            <w:vAlign w:val="center"/>
          </w:tcPr>
          <w:p w14:paraId="3514FA42" w14:textId="77777777" w:rsidR="00E6573D" w:rsidRDefault="0038269D">
            <w:pPr>
              <w:pStyle w:val="Tabulka"/>
              <w:rPr>
                <w:sz w:val="20"/>
                <w:szCs w:val="20"/>
              </w:rPr>
            </w:pPr>
            <w:r>
              <w:rPr>
                <w:sz w:val="20"/>
                <w:szCs w:val="20"/>
              </w:rPr>
              <w:t>David Neužil</w:t>
            </w:r>
          </w:p>
        </w:tc>
        <w:tc>
          <w:tcPr>
            <w:tcW w:w="1418" w:type="dxa"/>
            <w:vAlign w:val="center"/>
          </w:tcPr>
          <w:p w14:paraId="00D1828F" w14:textId="77777777" w:rsidR="00E6573D" w:rsidRDefault="0038269D">
            <w:pPr>
              <w:pStyle w:val="Tabulka"/>
              <w:rPr>
                <w:rStyle w:val="Siln"/>
                <w:b w:val="0"/>
                <w:sz w:val="20"/>
                <w:szCs w:val="20"/>
              </w:rPr>
            </w:pPr>
            <w:r>
              <w:rPr>
                <w:rStyle w:val="Siln"/>
                <w:b w:val="0"/>
                <w:sz w:val="20"/>
                <w:szCs w:val="20"/>
              </w:rPr>
              <w:t>11152</w:t>
            </w:r>
          </w:p>
        </w:tc>
        <w:tc>
          <w:tcPr>
            <w:tcW w:w="1275" w:type="dxa"/>
            <w:vAlign w:val="center"/>
          </w:tcPr>
          <w:p w14:paraId="008A4D7E" w14:textId="77777777" w:rsidR="00E6573D" w:rsidRDefault="0038269D">
            <w:pPr>
              <w:pStyle w:val="Tabulka"/>
              <w:rPr>
                <w:sz w:val="20"/>
                <w:szCs w:val="20"/>
              </w:rPr>
            </w:pPr>
            <w:r>
              <w:rPr>
                <w:sz w:val="20"/>
                <w:szCs w:val="20"/>
              </w:rPr>
              <w:t>2012</w:t>
            </w:r>
          </w:p>
        </w:tc>
        <w:tc>
          <w:tcPr>
            <w:tcW w:w="2410" w:type="dxa"/>
            <w:tcBorders>
              <w:right w:val="dotted" w:sz="4" w:space="0" w:color="auto"/>
            </w:tcBorders>
            <w:vAlign w:val="center"/>
          </w:tcPr>
          <w:p w14:paraId="54CB8E53" w14:textId="77777777" w:rsidR="00E6573D" w:rsidRDefault="0038269D">
            <w:pPr>
              <w:pStyle w:val="Tabulka"/>
              <w:rPr>
                <w:sz w:val="20"/>
                <w:szCs w:val="20"/>
              </w:rPr>
            </w:pPr>
            <w:r>
              <w:rPr>
                <w:sz w:val="20"/>
                <w:szCs w:val="20"/>
              </w:rPr>
              <w:t>david.neuzil@mze.cz</w:t>
            </w:r>
          </w:p>
        </w:tc>
      </w:tr>
      <w:tr w:rsidR="00E6573D" w14:paraId="344040D4" w14:textId="77777777">
        <w:tc>
          <w:tcPr>
            <w:tcW w:w="2679" w:type="dxa"/>
            <w:tcBorders>
              <w:left w:val="dotted" w:sz="4" w:space="0" w:color="auto"/>
            </w:tcBorders>
            <w:vAlign w:val="center"/>
          </w:tcPr>
          <w:p w14:paraId="036C0C34" w14:textId="77777777" w:rsidR="00E6573D" w:rsidRDefault="0038269D">
            <w:pPr>
              <w:pStyle w:val="Tabulka"/>
              <w:rPr>
                <w:szCs w:val="22"/>
              </w:rPr>
            </w:pPr>
            <w:r>
              <w:rPr>
                <w:szCs w:val="22"/>
              </w:rPr>
              <w:t>Poskytovatel/Dodavatel:</w:t>
            </w:r>
          </w:p>
        </w:tc>
        <w:tc>
          <w:tcPr>
            <w:tcW w:w="2126" w:type="dxa"/>
            <w:vAlign w:val="center"/>
          </w:tcPr>
          <w:p w14:paraId="631CC8E8" w14:textId="348B8382" w:rsidR="00E6573D" w:rsidRDefault="009C72F7">
            <w:pPr>
              <w:pStyle w:val="Tabulka"/>
              <w:rPr>
                <w:sz w:val="20"/>
                <w:szCs w:val="20"/>
              </w:rPr>
            </w:pPr>
            <w:r>
              <w:rPr>
                <w:sz w:val="20"/>
                <w:szCs w:val="20"/>
              </w:rPr>
              <w:t>xxx</w:t>
            </w:r>
          </w:p>
        </w:tc>
        <w:tc>
          <w:tcPr>
            <w:tcW w:w="1418" w:type="dxa"/>
            <w:vAlign w:val="center"/>
          </w:tcPr>
          <w:p w14:paraId="625457F4" w14:textId="77777777" w:rsidR="00E6573D" w:rsidRDefault="0038269D">
            <w:pPr>
              <w:pStyle w:val="Tabulka"/>
              <w:rPr>
                <w:rStyle w:val="Siln"/>
                <w:b w:val="0"/>
                <w:bCs/>
              </w:rPr>
            </w:pPr>
            <w:r>
              <w:rPr>
                <w:rStyle w:val="Siln"/>
                <w:b w:val="0"/>
                <w:bCs/>
                <w:sz w:val="20"/>
                <w:szCs w:val="20"/>
              </w:rPr>
              <w:t xml:space="preserve">GEM System a.s. </w:t>
            </w:r>
          </w:p>
          <w:p w14:paraId="58BF0627" w14:textId="77777777" w:rsidR="00E6573D" w:rsidRDefault="00E6573D">
            <w:pPr>
              <w:pStyle w:val="Tabulka"/>
              <w:rPr>
                <w:rStyle w:val="Siln"/>
                <w:b w:val="0"/>
                <w:sz w:val="20"/>
                <w:szCs w:val="20"/>
              </w:rPr>
            </w:pPr>
          </w:p>
        </w:tc>
        <w:tc>
          <w:tcPr>
            <w:tcW w:w="1275" w:type="dxa"/>
            <w:vAlign w:val="center"/>
          </w:tcPr>
          <w:p w14:paraId="335BF031" w14:textId="404B8C93" w:rsidR="00E6573D" w:rsidRDefault="009C72F7">
            <w:pPr>
              <w:pStyle w:val="Tabulka"/>
              <w:rPr>
                <w:sz w:val="20"/>
                <w:szCs w:val="20"/>
              </w:rPr>
            </w:pPr>
            <w:r>
              <w:rPr>
                <w:sz w:val="20"/>
                <w:szCs w:val="20"/>
              </w:rPr>
              <w:t>xxx</w:t>
            </w:r>
          </w:p>
        </w:tc>
        <w:tc>
          <w:tcPr>
            <w:tcW w:w="2410" w:type="dxa"/>
            <w:tcBorders>
              <w:right w:val="dotted" w:sz="4" w:space="0" w:color="auto"/>
            </w:tcBorders>
            <w:vAlign w:val="center"/>
          </w:tcPr>
          <w:p w14:paraId="691A6276" w14:textId="225550CD" w:rsidR="00E6573D" w:rsidRDefault="009C72F7">
            <w:pPr>
              <w:pStyle w:val="Tabulka"/>
              <w:rPr>
                <w:sz w:val="20"/>
                <w:szCs w:val="20"/>
              </w:rPr>
            </w:pPr>
            <w:r>
              <w:rPr>
                <w:sz w:val="20"/>
                <w:szCs w:val="20"/>
              </w:rPr>
              <w:t>xxx</w:t>
            </w:r>
          </w:p>
        </w:tc>
      </w:tr>
    </w:tbl>
    <w:p w14:paraId="2003D770" w14:textId="77777777" w:rsidR="00E6573D" w:rsidRDefault="00E6573D">
      <w:pPr>
        <w:rPr>
          <w:szCs w:val="22"/>
        </w:rPr>
      </w:pPr>
    </w:p>
    <w:p w14:paraId="4E6CB608" w14:textId="77777777" w:rsidR="00E6573D" w:rsidRDefault="00E6573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E6573D" w14:paraId="24066C58" w14:textId="77777777">
        <w:trPr>
          <w:trHeight w:val="397"/>
        </w:trPr>
        <w:tc>
          <w:tcPr>
            <w:tcW w:w="1681" w:type="dxa"/>
            <w:vAlign w:val="center"/>
          </w:tcPr>
          <w:p w14:paraId="3B9042A6" w14:textId="77777777" w:rsidR="00E6573D" w:rsidRDefault="0038269D">
            <w:pPr>
              <w:pStyle w:val="Tabulka"/>
              <w:rPr>
                <w:szCs w:val="22"/>
              </w:rPr>
            </w:pPr>
            <w:r>
              <w:rPr>
                <w:b/>
                <w:szCs w:val="22"/>
              </w:rPr>
              <w:t>Smlouva č.</w:t>
            </w:r>
            <w:r>
              <w:rPr>
                <w:rStyle w:val="Odkaznavysvtlivky"/>
                <w:szCs w:val="22"/>
              </w:rPr>
              <w:endnoteReference w:id="7"/>
            </w:r>
            <w:r>
              <w:rPr>
                <w:b/>
                <w:szCs w:val="22"/>
              </w:rPr>
              <w:t>:</w:t>
            </w:r>
          </w:p>
        </w:tc>
        <w:tc>
          <w:tcPr>
            <w:tcW w:w="3828" w:type="dxa"/>
            <w:tcBorders>
              <w:top w:val="single" w:sz="8" w:space="0" w:color="auto"/>
              <w:bottom w:val="single" w:sz="8" w:space="0" w:color="auto"/>
              <w:right w:val="dotted" w:sz="4" w:space="0" w:color="auto"/>
            </w:tcBorders>
            <w:vAlign w:val="center"/>
          </w:tcPr>
          <w:p w14:paraId="2859A9CE" w14:textId="77777777" w:rsidR="00E6573D" w:rsidRDefault="0038269D">
            <w:pPr>
              <w:pStyle w:val="Tabulka"/>
              <w:rPr>
                <w:i/>
                <w:iCs/>
              </w:rPr>
            </w:pPr>
            <w:r>
              <w:rPr>
                <w:i/>
                <w:iCs/>
              </w:rPr>
              <w:t>S2020-0081,DMS 1539-2020-11150</w:t>
            </w:r>
          </w:p>
        </w:tc>
        <w:tc>
          <w:tcPr>
            <w:tcW w:w="708" w:type="dxa"/>
            <w:tcBorders>
              <w:top w:val="single" w:sz="8" w:space="0" w:color="auto"/>
              <w:left w:val="dotted" w:sz="4" w:space="0" w:color="auto"/>
              <w:bottom w:val="single" w:sz="8" w:space="0" w:color="auto"/>
            </w:tcBorders>
            <w:vAlign w:val="center"/>
          </w:tcPr>
          <w:p w14:paraId="12D412F7" w14:textId="77777777" w:rsidR="00E6573D" w:rsidRDefault="0038269D">
            <w:pPr>
              <w:pStyle w:val="Tabulka"/>
              <w:rPr>
                <w:rStyle w:val="Siln"/>
                <w:b w:val="0"/>
              </w:rPr>
            </w:pPr>
            <w:r>
              <w:rPr>
                <w:rStyle w:val="Siln"/>
              </w:rPr>
              <w:t>KL:</w:t>
            </w:r>
          </w:p>
        </w:tc>
        <w:tc>
          <w:tcPr>
            <w:tcW w:w="3686" w:type="dxa"/>
            <w:vAlign w:val="center"/>
          </w:tcPr>
          <w:p w14:paraId="6CE83A03" w14:textId="77777777" w:rsidR="00E6573D" w:rsidRDefault="0038269D">
            <w:pPr>
              <w:pStyle w:val="Tabulka"/>
            </w:pPr>
            <w:r>
              <w:t>HR-001</w:t>
            </w:r>
          </w:p>
        </w:tc>
      </w:tr>
    </w:tbl>
    <w:p w14:paraId="25772B23" w14:textId="77777777" w:rsidR="00E6573D" w:rsidRDefault="00E6573D">
      <w:pPr>
        <w:rPr>
          <w:szCs w:val="22"/>
        </w:rPr>
      </w:pPr>
    </w:p>
    <w:p w14:paraId="67BE95E9" w14:textId="77777777" w:rsidR="00E6573D" w:rsidRDefault="0038269D">
      <w:pPr>
        <w:pStyle w:val="Nadpis1"/>
        <w:numPr>
          <w:ilvl w:val="0"/>
          <w:numId w:val="2"/>
        </w:numPr>
        <w:ind w:left="284" w:hanging="284"/>
        <w:rPr>
          <w:szCs w:val="22"/>
        </w:rPr>
      </w:pPr>
      <w:r>
        <w:rPr>
          <w:szCs w:val="22"/>
        </w:rPr>
        <w:t>Stručný popis a odůvodnění požadavku</w:t>
      </w:r>
    </w:p>
    <w:p w14:paraId="1589EE54" w14:textId="77777777" w:rsidR="00E6573D" w:rsidRDefault="0038269D">
      <w:r>
        <w:t xml:space="preserve">Tento změnový požadavek obsahuje tvorbu nových procesů na procesní platformě pro Správu žádostí užívání čtveřice Známek jakosti Q CZ (dále pouze SQCZ). </w:t>
      </w:r>
    </w:p>
    <w:p w14:paraId="6788C875" w14:textId="77777777" w:rsidR="00E6573D" w:rsidRDefault="0038269D">
      <w:pPr>
        <w:pStyle w:val="Nadpis2"/>
      </w:pPr>
      <w:r>
        <w:t>2.1 Popis požadavku</w:t>
      </w:r>
    </w:p>
    <w:p w14:paraId="057F1656" w14:textId="77777777" w:rsidR="00E6573D" w:rsidRDefault="0038269D">
      <w:pPr>
        <w:spacing w:after="120" w:line="264" w:lineRule="auto"/>
        <w:rPr>
          <w:rFonts w:eastAsiaTheme="minorHAnsi"/>
          <w:color w:val="000000"/>
          <w:szCs w:val="22"/>
        </w:rPr>
      </w:pPr>
      <w:r>
        <w:rPr>
          <w:rFonts w:eastAsiaTheme="minorHAnsi"/>
          <w:color w:val="000000"/>
          <w:szCs w:val="22"/>
        </w:rPr>
        <w:t>Nové procesy na procesní platformě budou obsahovat následující části:</w:t>
      </w:r>
    </w:p>
    <w:p w14:paraId="77888EF2" w14:textId="77777777" w:rsidR="00E6573D" w:rsidRDefault="0038269D">
      <w:pPr>
        <w:pStyle w:val="Odstavecseseznamem"/>
        <w:numPr>
          <w:ilvl w:val="0"/>
          <w:numId w:val="23"/>
        </w:numPr>
        <w:spacing w:after="120" w:line="264" w:lineRule="auto"/>
        <w:jc w:val="both"/>
        <w:rPr>
          <w:rFonts w:eastAsiaTheme="minorHAnsi" w:cs="Arial"/>
          <w:color w:val="000000"/>
          <w:szCs w:val="22"/>
        </w:rPr>
      </w:pPr>
      <w:r>
        <w:rPr>
          <w:rFonts w:eastAsiaTheme="minorHAnsi" w:cs="Arial"/>
          <w:color w:val="000000"/>
          <w:szCs w:val="22"/>
        </w:rPr>
        <w:lastRenderedPageBreak/>
        <w:t>Evidence žada</w:t>
      </w:r>
      <w:r>
        <w:rPr>
          <w:rFonts w:eastAsiaTheme="minorHAnsi" w:cs="Arial"/>
          <w:color w:val="000000"/>
          <w:szCs w:val="22"/>
        </w:rPr>
        <w:t xml:space="preserve">telů a informací z podaných žádostí. </w:t>
      </w:r>
    </w:p>
    <w:p w14:paraId="4CE0D279" w14:textId="77777777" w:rsidR="00E6573D" w:rsidRDefault="0038269D">
      <w:pPr>
        <w:pStyle w:val="Odstavecseseznamem"/>
        <w:numPr>
          <w:ilvl w:val="1"/>
          <w:numId w:val="23"/>
        </w:numPr>
        <w:spacing w:after="120" w:line="264" w:lineRule="auto"/>
        <w:jc w:val="both"/>
        <w:rPr>
          <w:rFonts w:eastAsiaTheme="minorHAnsi" w:cs="Arial"/>
          <w:color w:val="000000"/>
          <w:szCs w:val="22"/>
        </w:rPr>
      </w:pPr>
      <w:r>
        <w:rPr>
          <w:rFonts w:eastAsiaTheme="minorHAnsi" w:cs="Arial"/>
          <w:color w:val="000000"/>
          <w:szCs w:val="22"/>
        </w:rPr>
        <w:t xml:space="preserve">Předávání podaných žádostí ze systému DMS. </w:t>
      </w:r>
    </w:p>
    <w:p w14:paraId="67F74FD6" w14:textId="77777777" w:rsidR="00E6573D" w:rsidRDefault="0038269D">
      <w:pPr>
        <w:pStyle w:val="Odstavecseseznamem"/>
        <w:numPr>
          <w:ilvl w:val="1"/>
          <w:numId w:val="23"/>
        </w:numPr>
        <w:spacing w:after="120" w:line="264" w:lineRule="auto"/>
        <w:jc w:val="both"/>
        <w:rPr>
          <w:rFonts w:eastAsiaTheme="minorHAnsi" w:cs="Arial"/>
          <w:color w:val="000000"/>
          <w:szCs w:val="22"/>
        </w:rPr>
      </w:pPr>
      <w:r>
        <w:rPr>
          <w:rFonts w:eastAsiaTheme="minorHAnsi" w:cs="Arial"/>
          <w:color w:val="000000"/>
          <w:szCs w:val="22"/>
        </w:rPr>
        <w:t xml:space="preserve">Zobrazení a validace dat – informací z podaných žádostí. </w:t>
      </w:r>
    </w:p>
    <w:p w14:paraId="15BEA374" w14:textId="77777777" w:rsidR="00E6573D" w:rsidRDefault="0038269D">
      <w:pPr>
        <w:pStyle w:val="Odstavecseseznamem"/>
        <w:numPr>
          <w:ilvl w:val="1"/>
          <w:numId w:val="23"/>
        </w:numPr>
        <w:jc w:val="both"/>
        <w:rPr>
          <w:rFonts w:eastAsiaTheme="minorHAnsi" w:cs="Arial"/>
          <w:color w:val="000000"/>
          <w:szCs w:val="22"/>
        </w:rPr>
      </w:pPr>
      <w:r>
        <w:rPr>
          <w:rFonts w:eastAsiaTheme="minorHAnsi" w:cs="Arial"/>
          <w:color w:val="000000"/>
          <w:szCs w:val="22"/>
        </w:rPr>
        <w:t>Možnost ručního založení žádostí.</w:t>
      </w:r>
    </w:p>
    <w:p w14:paraId="4D916365" w14:textId="77777777" w:rsidR="00E6573D" w:rsidRDefault="0038269D">
      <w:pPr>
        <w:pStyle w:val="Odstavecseseznamem"/>
        <w:numPr>
          <w:ilvl w:val="1"/>
          <w:numId w:val="23"/>
        </w:numPr>
        <w:jc w:val="both"/>
        <w:rPr>
          <w:rFonts w:eastAsiaTheme="minorHAnsi" w:cs="Arial"/>
          <w:color w:val="000000"/>
          <w:szCs w:val="22"/>
        </w:rPr>
      </w:pPr>
      <w:r>
        <w:rPr>
          <w:rFonts w:eastAsiaTheme="minorHAnsi" w:cs="Arial"/>
          <w:color w:val="000000"/>
          <w:szCs w:val="22"/>
        </w:rPr>
        <w:t>Předávání odpovědí na podanou žádost do systému DMS.</w:t>
      </w:r>
    </w:p>
    <w:p w14:paraId="5D9EF3C1" w14:textId="77777777" w:rsidR="00E6573D" w:rsidRDefault="0038269D">
      <w:pPr>
        <w:pStyle w:val="Odstavecseseznamem"/>
        <w:numPr>
          <w:ilvl w:val="1"/>
          <w:numId w:val="23"/>
        </w:numPr>
        <w:jc w:val="both"/>
        <w:rPr>
          <w:rFonts w:eastAsiaTheme="minorHAnsi" w:cs="Arial"/>
          <w:color w:val="000000"/>
          <w:szCs w:val="22"/>
        </w:rPr>
      </w:pPr>
      <w:r>
        <w:rPr>
          <w:rFonts w:eastAsiaTheme="minorHAnsi" w:cs="Arial"/>
          <w:color w:val="000000"/>
          <w:szCs w:val="22"/>
        </w:rPr>
        <w:t>Nahlížení na vyřízené žádosti prostřednictvím odkazu do systému DMS.</w:t>
      </w:r>
    </w:p>
    <w:p w14:paraId="35FA19B1" w14:textId="77777777" w:rsidR="00E6573D" w:rsidRDefault="0038269D">
      <w:pPr>
        <w:pStyle w:val="Odstavecseseznamem"/>
        <w:numPr>
          <w:ilvl w:val="0"/>
          <w:numId w:val="23"/>
        </w:numPr>
        <w:spacing w:after="120" w:line="264" w:lineRule="auto"/>
        <w:jc w:val="both"/>
        <w:rPr>
          <w:rFonts w:eastAsiaTheme="minorHAnsi" w:cs="Arial"/>
          <w:color w:val="000000"/>
          <w:szCs w:val="22"/>
        </w:rPr>
      </w:pPr>
      <w:r>
        <w:rPr>
          <w:rFonts w:eastAsiaTheme="minorHAnsi" w:cs="Arial"/>
          <w:color w:val="000000"/>
          <w:szCs w:val="22"/>
        </w:rPr>
        <w:t>Kontrola udělených certifikátů ÚKZÚZ – Certifikáty Q CZ.</w:t>
      </w:r>
    </w:p>
    <w:p w14:paraId="56B86853" w14:textId="77777777" w:rsidR="00E6573D" w:rsidRDefault="0038269D">
      <w:pPr>
        <w:pStyle w:val="Odstavecseseznamem"/>
        <w:numPr>
          <w:ilvl w:val="0"/>
          <w:numId w:val="23"/>
        </w:numPr>
        <w:spacing w:after="120" w:line="264" w:lineRule="auto"/>
        <w:jc w:val="both"/>
        <w:rPr>
          <w:rFonts w:eastAsiaTheme="minorHAnsi" w:cs="Arial"/>
          <w:color w:val="000000"/>
          <w:szCs w:val="22"/>
        </w:rPr>
      </w:pPr>
      <w:r>
        <w:rPr>
          <w:rFonts w:eastAsiaTheme="minorHAnsi" w:cs="Arial"/>
          <w:color w:val="000000"/>
          <w:szCs w:val="22"/>
        </w:rPr>
        <w:t xml:space="preserve">Komunikace se systémem DMS – předávání žádostí přijatých prostřednictvím DMS </w:t>
      </w:r>
      <w:r>
        <w:rPr>
          <w:rFonts w:eastAsiaTheme="minorHAnsi" w:cs="Arial"/>
          <w:color w:val="000000"/>
          <w:szCs w:val="22"/>
        </w:rPr>
        <w:t>(v listinné i elektronické podobě) do systému správy žádostí a zpětné předávání vyhotovených dokumentů o schválení, doplnění či zamítnutí žádosti do systému DMS. Komunikace mezi systémem správy žádostí a systémem DMS bude probíhat prostřednictvím API dle N</w:t>
      </w:r>
      <w:r>
        <w:rPr>
          <w:rFonts w:eastAsiaTheme="minorHAnsi" w:cs="Arial"/>
          <w:color w:val="000000"/>
          <w:szCs w:val="22"/>
        </w:rPr>
        <w:t>SESSS.</w:t>
      </w:r>
    </w:p>
    <w:p w14:paraId="7B872DDD" w14:textId="77777777" w:rsidR="00E6573D" w:rsidRDefault="0038269D">
      <w:pPr>
        <w:pStyle w:val="Nadpis2"/>
        <w:numPr>
          <w:ilvl w:val="1"/>
          <w:numId w:val="44"/>
        </w:numPr>
      </w:pPr>
      <w:r>
        <w:t>Odůvodnění požadované změny (legislativní změny, přínosy)</w:t>
      </w:r>
    </w:p>
    <w:p w14:paraId="0BF75ED7" w14:textId="77777777" w:rsidR="00E6573D" w:rsidRDefault="0038269D">
      <w:r>
        <w:t>Z důvodu očekávaného vysokého zájmu o udělení povolení užívání známek jakosti Q CZ bude velkým přínosem elektronizace a automatizace tohoto procesu. Bude tím snížen potřebný čas na vyřízení j</w:t>
      </w:r>
      <w:r>
        <w:t xml:space="preserve">ednotlivých žádostí a zároveň značně omezeno riziko vnesení uživatelský chyb. </w:t>
      </w:r>
    </w:p>
    <w:p w14:paraId="2BFE12C8" w14:textId="77777777" w:rsidR="00E6573D" w:rsidRDefault="0038269D">
      <w:pPr>
        <w:pStyle w:val="Nadpis2"/>
        <w:numPr>
          <w:ilvl w:val="1"/>
          <w:numId w:val="44"/>
        </w:numPr>
      </w:pPr>
      <w:r>
        <w:t>Rizika nerealizace</w:t>
      </w:r>
    </w:p>
    <w:p w14:paraId="4D2350BB" w14:textId="77777777" w:rsidR="00E6573D" w:rsidRDefault="0038269D">
      <w:r>
        <w:rPr>
          <w:szCs w:val="22"/>
        </w:rPr>
        <w:t xml:space="preserve">Rizikem nerealizace se stává ponechání aktuálního – ručního zpracování žádostí a jejich reakcí, které je časově značně náročné a umožňuje vznik uživatelských </w:t>
      </w:r>
      <w:r>
        <w:rPr>
          <w:szCs w:val="22"/>
        </w:rPr>
        <w:t xml:space="preserve">chyb. </w:t>
      </w:r>
      <w:r>
        <w:rPr>
          <w:szCs w:val="22"/>
        </w:rPr>
        <w:br w:type="page"/>
      </w:r>
    </w:p>
    <w:p w14:paraId="5EDCFA1C" w14:textId="77777777" w:rsidR="00E6573D" w:rsidRDefault="00E6573D"/>
    <w:p w14:paraId="5E73FEC1" w14:textId="77777777" w:rsidR="00E6573D" w:rsidRDefault="0038269D">
      <w:pPr>
        <w:pStyle w:val="Nadpis1"/>
        <w:numPr>
          <w:ilvl w:val="0"/>
          <w:numId w:val="44"/>
        </w:numPr>
        <w:rPr>
          <w:szCs w:val="22"/>
        </w:rPr>
      </w:pPr>
      <w:r>
        <w:rPr>
          <w:szCs w:val="22"/>
        </w:rPr>
        <w:t>Podrobný popis požadavku</w:t>
      </w:r>
    </w:p>
    <w:p w14:paraId="23011240" w14:textId="77777777" w:rsidR="00E6573D" w:rsidRDefault="0038269D">
      <w:bookmarkStart w:id="1" w:name="_Hlk83822108"/>
      <w:r>
        <w:t>Proces Správy žádostí užívání čtveřice Známek jakosti Q CZ bude rozdělen do následujících částí:</w:t>
      </w:r>
    </w:p>
    <w:p w14:paraId="7B25D672" w14:textId="77777777" w:rsidR="00E6573D" w:rsidRDefault="0038269D">
      <w:pPr>
        <w:pStyle w:val="Odstavecseseznamem"/>
        <w:numPr>
          <w:ilvl w:val="0"/>
          <w:numId w:val="6"/>
        </w:numPr>
        <w:spacing w:after="120" w:line="264" w:lineRule="auto"/>
        <w:rPr>
          <w:rFonts w:eastAsiaTheme="minorHAnsi" w:cs="Arial"/>
          <w:color w:val="000000"/>
          <w:szCs w:val="22"/>
        </w:rPr>
      </w:pPr>
      <w:r>
        <w:rPr>
          <w:rFonts w:eastAsiaTheme="minorHAnsi" w:cs="Arial"/>
          <w:color w:val="000000"/>
          <w:szCs w:val="22"/>
        </w:rPr>
        <w:t xml:space="preserve">Evidence žadatelů a informací z podaných žádostí. </w:t>
      </w:r>
    </w:p>
    <w:p w14:paraId="75A0D244" w14:textId="77777777" w:rsidR="00E6573D" w:rsidRDefault="0038269D">
      <w:pPr>
        <w:spacing w:after="120" w:line="264" w:lineRule="auto"/>
        <w:rPr>
          <w:rFonts w:eastAsiaTheme="minorHAnsi"/>
          <w:color w:val="000000"/>
          <w:szCs w:val="22"/>
        </w:rPr>
      </w:pPr>
      <w:r>
        <w:rPr>
          <w:rFonts w:eastAsiaTheme="minorHAnsi"/>
          <w:color w:val="000000"/>
          <w:szCs w:val="22"/>
        </w:rPr>
        <w:t xml:space="preserve">V realizovaném systému bude přehledně zobrazen seznam žádostí - aktivních </w:t>
      </w:r>
      <w:r>
        <w:rPr>
          <w:rFonts w:eastAsiaTheme="minorHAnsi"/>
          <w:color w:val="000000"/>
          <w:szCs w:val="22"/>
        </w:rPr>
        <w:t xml:space="preserve">i historických vč. jejich stavů. Tyto stavy budou určovat fázi, ve které se žádost nachází (podaná, schválená, revidovaná). Stavy a celkový vzhled aplikace bude doplněn v průběhu analýzy a realizace. </w:t>
      </w:r>
    </w:p>
    <w:p w14:paraId="35AF6879" w14:textId="77777777" w:rsidR="00E6573D" w:rsidRDefault="0038269D">
      <w:pPr>
        <w:spacing w:after="120" w:line="264" w:lineRule="auto"/>
      </w:pPr>
      <w:r>
        <w:rPr>
          <w:rFonts w:eastAsiaTheme="minorHAnsi"/>
          <w:color w:val="000000"/>
          <w:szCs w:val="22"/>
        </w:rPr>
        <w:t>U každého žadatele, resp. žádosti bude možné rozkliknou</w:t>
      </w:r>
      <w:r>
        <w:rPr>
          <w:rFonts w:eastAsiaTheme="minorHAnsi"/>
          <w:color w:val="000000"/>
          <w:szCs w:val="22"/>
        </w:rPr>
        <w:t xml:space="preserve">t detail všech uvedených dat v podané žádosti. Tyto data budou vycházet z podaného formuláře, který bude doručen žadatelem do systému DMS. Ze systému DMS bude formulář žádosti předán do systému </w:t>
      </w:r>
      <w:r>
        <w:t xml:space="preserve">SQCZ.  </w:t>
      </w:r>
    </w:p>
    <w:p w14:paraId="2547C7D8" w14:textId="77777777" w:rsidR="00E6573D" w:rsidRDefault="0038269D">
      <w:pPr>
        <w:spacing w:after="120" w:line="264" w:lineRule="auto"/>
      </w:pPr>
      <w:r>
        <w:t>Kontrola dat z žádostí bude probíhat v systému SQCZ, k</w:t>
      </w:r>
      <w:r>
        <w:t xml:space="preserve">terý bude automatizovaně provádět kontroly z otevřených databází jako je adresa žadatele. Další validovaná data budou upřesněna v průběhu analýzy a realizace. </w:t>
      </w:r>
    </w:p>
    <w:p w14:paraId="4DCA73CC" w14:textId="77777777" w:rsidR="00E6573D" w:rsidRDefault="0038269D">
      <w:pPr>
        <w:spacing w:after="120" w:line="264" w:lineRule="auto"/>
      </w:pPr>
      <w:r>
        <w:t>V systému SQCZ bude možné ručně vytvořit žádost, která bude přijata ze systému DMS. Tato funkcio</w:t>
      </w:r>
      <w:r>
        <w:t xml:space="preserve">nalita bude potřebná ke zpětnému založení žádostí v době, kdy systém SQCZ nebude ještě zcela funkční a bude probíhat jeho vývoj. </w:t>
      </w:r>
    </w:p>
    <w:p w14:paraId="6AC93A24" w14:textId="77777777" w:rsidR="00E6573D" w:rsidRDefault="0038269D">
      <w:pPr>
        <w:pStyle w:val="Odstavecseseznamem"/>
        <w:numPr>
          <w:ilvl w:val="0"/>
          <w:numId w:val="6"/>
        </w:numPr>
        <w:spacing w:after="120" w:line="264" w:lineRule="auto"/>
        <w:rPr>
          <w:rFonts w:eastAsiaTheme="minorHAnsi" w:cs="Arial"/>
          <w:color w:val="000000"/>
          <w:szCs w:val="22"/>
        </w:rPr>
      </w:pPr>
      <w:r>
        <w:rPr>
          <w:rFonts w:eastAsiaTheme="minorHAnsi" w:cs="Arial"/>
          <w:color w:val="000000"/>
          <w:szCs w:val="22"/>
        </w:rPr>
        <w:t xml:space="preserve">Kontrola udělených certifikátů ÚKZÚZ – Certifikáty Q CZ </w:t>
      </w:r>
    </w:p>
    <w:p w14:paraId="44C85989" w14:textId="77777777" w:rsidR="00E6573D" w:rsidRDefault="0038269D">
      <w:pPr>
        <w:spacing w:after="120" w:line="264" w:lineRule="auto"/>
        <w:rPr>
          <w:rFonts w:eastAsiaTheme="minorHAnsi"/>
          <w:color w:val="000000"/>
          <w:szCs w:val="22"/>
        </w:rPr>
      </w:pPr>
      <w:r>
        <w:rPr>
          <w:rFonts w:eastAsiaTheme="minorHAnsi"/>
          <w:color w:val="000000"/>
          <w:szCs w:val="22"/>
        </w:rPr>
        <w:t>Hlavním přínosem systému SQCZ bude kontrola udělených certifikátů Q C</w:t>
      </w:r>
      <w:r>
        <w:rPr>
          <w:rFonts w:eastAsiaTheme="minorHAnsi"/>
          <w:color w:val="000000"/>
          <w:szCs w:val="22"/>
        </w:rPr>
        <w:t>Z. Tato kontrola bude probíhat na základě dat získaných z Ústředního kontrolního a zkušebního ústavu zemědělského (ÚKZÚZ). Detaily komunikace s ÚKZÚZ a způsob předání informací o držitelích certifikátů Q CZ budou upřesněny v průběhu analýzy a realizace sys</w:t>
      </w:r>
      <w:r>
        <w:rPr>
          <w:rFonts w:eastAsiaTheme="minorHAnsi"/>
          <w:color w:val="000000"/>
          <w:szCs w:val="22"/>
        </w:rPr>
        <w:t xml:space="preserve">tému SQCZ. Požadavkem je kontrola držitele certifikátu, platnost certifikátu a produkt, ke kterému se certifikát vztahuje. </w:t>
      </w:r>
    </w:p>
    <w:p w14:paraId="551FAA52" w14:textId="77777777" w:rsidR="00E6573D" w:rsidRDefault="0038269D">
      <w:pPr>
        <w:pStyle w:val="Odstavecseseznamem"/>
        <w:numPr>
          <w:ilvl w:val="0"/>
          <w:numId w:val="6"/>
        </w:numPr>
        <w:spacing w:after="120" w:line="264" w:lineRule="auto"/>
        <w:rPr>
          <w:rFonts w:eastAsiaTheme="minorHAnsi" w:cs="Arial"/>
          <w:color w:val="000000"/>
          <w:szCs w:val="22"/>
        </w:rPr>
      </w:pPr>
      <w:bookmarkStart w:id="2" w:name="_Hlk83821996"/>
      <w:r>
        <w:rPr>
          <w:rFonts w:eastAsiaTheme="minorHAnsi" w:cs="Arial"/>
          <w:color w:val="000000"/>
          <w:szCs w:val="22"/>
        </w:rPr>
        <w:t>Komunikace se systémem DMS – předávání žádostí přijatých prostřednictvím DMS (v listinné i elektronické podobě) do systému správy žá</w:t>
      </w:r>
      <w:r>
        <w:rPr>
          <w:rFonts w:eastAsiaTheme="minorHAnsi" w:cs="Arial"/>
          <w:color w:val="000000"/>
          <w:szCs w:val="22"/>
        </w:rPr>
        <w:t xml:space="preserve">dostí a zpětné předávání vyhotovených dokumentů o schválení, doplnění či zamítnutí žádosti do systému DMS. Komunikace mezi systémem správy žádostí a systémem DMS bude probíhat prostřednictvím API dle NSESSS.  </w:t>
      </w:r>
    </w:p>
    <w:p w14:paraId="3AD5E58E" w14:textId="77777777" w:rsidR="00E6573D" w:rsidRDefault="0038269D">
      <w:pPr>
        <w:rPr>
          <w:rFonts w:eastAsiaTheme="minorHAnsi"/>
          <w:color w:val="000000"/>
          <w:szCs w:val="22"/>
        </w:rPr>
      </w:pPr>
      <w:r>
        <w:rPr>
          <w:rFonts w:eastAsiaTheme="minorHAnsi"/>
          <w:color w:val="000000"/>
          <w:szCs w:val="22"/>
        </w:rPr>
        <w:t xml:space="preserve">Žádosti o udělení Povolení a užívání čtveřice </w:t>
      </w:r>
      <w:r>
        <w:rPr>
          <w:rFonts w:eastAsiaTheme="minorHAnsi"/>
          <w:color w:val="000000"/>
          <w:szCs w:val="22"/>
        </w:rPr>
        <w:t xml:space="preserve">Známek jakosti Q CZ budou uloženy v systému DMS. Do tohoto systému budou podány žadateli vymezeným způsobem, dle Pravidel udělování známek. Ze systému DMS budou žádosti zasílány formou webových služeb přes platformu AgriBus, která umožní monitorování této </w:t>
      </w:r>
      <w:r>
        <w:rPr>
          <w:rFonts w:eastAsiaTheme="minorHAnsi"/>
          <w:color w:val="000000"/>
          <w:szCs w:val="22"/>
        </w:rPr>
        <w:t xml:space="preserve">komunikace. Budou použity webové služby dle NSESSS. </w:t>
      </w:r>
    </w:p>
    <w:p w14:paraId="3AD4434A" w14:textId="77777777" w:rsidR="00E6573D" w:rsidRDefault="0038269D">
      <w:pPr>
        <w:rPr>
          <w:rFonts w:eastAsiaTheme="minorHAnsi"/>
          <w:color w:val="000000"/>
          <w:szCs w:val="22"/>
        </w:rPr>
      </w:pPr>
      <w:r>
        <w:rPr>
          <w:rFonts w:eastAsiaTheme="minorHAnsi"/>
          <w:color w:val="000000"/>
          <w:szCs w:val="22"/>
        </w:rPr>
        <w:t>Komunikace ze systému DMS do systému SQCZ bude následujících:</w:t>
      </w:r>
    </w:p>
    <w:p w14:paraId="7C264B64" w14:textId="77777777" w:rsidR="00E6573D" w:rsidRDefault="0038269D">
      <w:pPr>
        <w:pStyle w:val="Odstavecseseznamem"/>
        <w:numPr>
          <w:ilvl w:val="0"/>
          <w:numId w:val="29"/>
        </w:numPr>
        <w:jc w:val="both"/>
        <w:rPr>
          <w:rFonts w:eastAsiaTheme="minorHAnsi" w:cs="Arial"/>
          <w:color w:val="000000"/>
          <w:szCs w:val="22"/>
        </w:rPr>
      </w:pPr>
      <w:r>
        <w:rPr>
          <w:rFonts w:eastAsiaTheme="minorHAnsi" w:cs="Arial"/>
          <w:color w:val="000000"/>
          <w:szCs w:val="22"/>
        </w:rPr>
        <w:t>Zaslání dokumentu žádosti o Povolení a užívání čtveřice Známek jakosti Q CZ vč. metadat dokumentu založeného v DMS (rozsah předávaných metada</w:t>
      </w:r>
      <w:r>
        <w:rPr>
          <w:rFonts w:eastAsiaTheme="minorHAnsi" w:cs="Arial"/>
          <w:color w:val="000000"/>
          <w:szCs w:val="22"/>
        </w:rPr>
        <w:t xml:space="preserve">t bude upřesněn v analýze). </w:t>
      </w:r>
    </w:p>
    <w:p w14:paraId="64272F8A" w14:textId="77777777" w:rsidR="00E6573D" w:rsidRDefault="0038269D">
      <w:pPr>
        <w:pStyle w:val="Odstavecseseznamem"/>
        <w:numPr>
          <w:ilvl w:val="0"/>
          <w:numId w:val="29"/>
        </w:numPr>
        <w:jc w:val="both"/>
        <w:rPr>
          <w:rFonts w:eastAsiaTheme="minorHAnsi" w:cs="Arial"/>
          <w:color w:val="000000"/>
          <w:szCs w:val="22"/>
        </w:rPr>
      </w:pPr>
      <w:r>
        <w:rPr>
          <w:rFonts w:eastAsiaTheme="minorHAnsi" w:cs="Arial"/>
          <w:color w:val="000000"/>
          <w:szCs w:val="22"/>
        </w:rPr>
        <w:t xml:space="preserve">Zaslání dokumentu žádosti o prodloužení Povolení a užívání čtveřice Známek jakosti Q CZ </w:t>
      </w:r>
      <w:r>
        <w:rPr>
          <w:rFonts w:eastAsiaTheme="minorHAnsi" w:cs="Arial"/>
          <w:color w:val="000000"/>
          <w:szCs w:val="22"/>
        </w:rPr>
        <w:t xml:space="preserve">vč. metadat dokumentu založeného v DMS (rozsah předávaných metadat bude upřesněn v analýze).. </w:t>
      </w:r>
    </w:p>
    <w:p w14:paraId="4E57B6D8" w14:textId="77777777" w:rsidR="00E6573D" w:rsidRDefault="0038269D">
      <w:pPr>
        <w:pStyle w:val="Odstavecseseznamem"/>
        <w:numPr>
          <w:ilvl w:val="0"/>
          <w:numId w:val="29"/>
        </w:numPr>
        <w:jc w:val="both"/>
        <w:rPr>
          <w:rFonts w:eastAsiaTheme="minorHAnsi" w:cs="Arial"/>
          <w:color w:val="000000"/>
          <w:szCs w:val="22"/>
        </w:rPr>
      </w:pPr>
      <w:r>
        <w:rPr>
          <w:rFonts w:eastAsiaTheme="minorHAnsi" w:cs="Arial"/>
          <w:color w:val="000000"/>
          <w:szCs w:val="22"/>
        </w:rPr>
        <w:t xml:space="preserve"> Předáním dokumentu z DMS do SQCZ je předáno držení dokumentu do systému SQCZ. Uživatelé DMS k dokumentu nemají přístup.</w:t>
      </w:r>
    </w:p>
    <w:p w14:paraId="160E6406" w14:textId="77777777" w:rsidR="00E6573D" w:rsidRDefault="0038269D">
      <w:pPr>
        <w:rPr>
          <w:rFonts w:eastAsiaTheme="minorHAnsi"/>
          <w:color w:val="000000"/>
          <w:szCs w:val="22"/>
        </w:rPr>
      </w:pPr>
      <w:r>
        <w:rPr>
          <w:rFonts w:eastAsiaTheme="minorHAnsi"/>
          <w:color w:val="000000"/>
          <w:szCs w:val="22"/>
        </w:rPr>
        <w:t>Komunikace ze systému SQCZ do systému DM</w:t>
      </w:r>
      <w:r>
        <w:rPr>
          <w:rFonts w:eastAsiaTheme="minorHAnsi"/>
          <w:color w:val="000000"/>
          <w:szCs w:val="22"/>
        </w:rPr>
        <w:t>S bude následujících:</w:t>
      </w:r>
    </w:p>
    <w:p w14:paraId="411FEEB4" w14:textId="77777777" w:rsidR="00E6573D" w:rsidRDefault="0038269D">
      <w:pPr>
        <w:pStyle w:val="Odstavecseseznamem"/>
        <w:numPr>
          <w:ilvl w:val="0"/>
          <w:numId w:val="29"/>
        </w:numPr>
        <w:jc w:val="both"/>
        <w:rPr>
          <w:rFonts w:eastAsiaTheme="minorHAnsi" w:cs="Arial"/>
          <w:color w:val="000000"/>
          <w:szCs w:val="22"/>
        </w:rPr>
      </w:pPr>
      <w:r>
        <w:rPr>
          <w:rFonts w:eastAsiaTheme="minorHAnsi" w:cs="Arial"/>
          <w:color w:val="000000"/>
          <w:szCs w:val="22"/>
        </w:rPr>
        <w:t xml:space="preserve">Zaslání odpovědi na přijatou žádost s informací o schválení, zamítnutí žádosti nebo s žádostí o doplnění žádosti. Odpověď bude do systému DMS předána prostřednictvím webových služeb dle NSESSS. </w:t>
      </w:r>
    </w:p>
    <w:p w14:paraId="011555E6" w14:textId="77777777" w:rsidR="00E6573D" w:rsidRDefault="0038269D">
      <w:pPr>
        <w:pStyle w:val="Odstavecseseznamem"/>
        <w:numPr>
          <w:ilvl w:val="0"/>
          <w:numId w:val="29"/>
        </w:numPr>
        <w:jc w:val="both"/>
        <w:rPr>
          <w:rFonts w:eastAsiaTheme="minorHAnsi" w:cs="Arial"/>
          <w:color w:val="000000"/>
          <w:szCs w:val="22"/>
        </w:rPr>
      </w:pPr>
      <w:r>
        <w:rPr>
          <w:rFonts w:eastAsiaTheme="minorHAnsi" w:cs="Arial"/>
          <w:color w:val="000000"/>
          <w:szCs w:val="22"/>
        </w:rPr>
        <w:t xml:space="preserve"> Vrácení dokumentu žádosti do DMS po uk</w:t>
      </w:r>
      <w:r>
        <w:rPr>
          <w:rFonts w:eastAsiaTheme="minorHAnsi" w:cs="Arial"/>
          <w:color w:val="000000"/>
          <w:szCs w:val="22"/>
        </w:rPr>
        <w:t>ončení práce se žádostí v SQCZ (tj. po vyřízení žádosti schválením nebo zamítnutím).Vytvoření možnosti jednoduchého náhledu na dokument žádosti i odpovědi ze systému SQCZ do DMS. Náhled bude umožněn do doby předání dokumentu do Spisovny. Pak již nebude dok</w:t>
      </w:r>
      <w:r>
        <w:rPr>
          <w:rFonts w:eastAsiaTheme="minorHAnsi" w:cs="Arial"/>
          <w:color w:val="000000"/>
          <w:szCs w:val="22"/>
        </w:rPr>
        <w:t>ument ze systému SQCZ v systému DMS k dispozici.</w:t>
      </w:r>
    </w:p>
    <w:p w14:paraId="2A8CF840" w14:textId="77777777" w:rsidR="00E6573D" w:rsidRDefault="0038269D">
      <w:pPr>
        <w:pStyle w:val="Odstavecseseznamem"/>
        <w:numPr>
          <w:ilvl w:val="0"/>
          <w:numId w:val="29"/>
        </w:numPr>
        <w:jc w:val="both"/>
        <w:rPr>
          <w:rFonts w:eastAsiaTheme="minorHAnsi" w:cs="Arial"/>
          <w:color w:val="000000"/>
          <w:szCs w:val="22"/>
        </w:rPr>
      </w:pPr>
      <w:r>
        <w:rPr>
          <w:rFonts w:eastAsiaTheme="minorHAnsi" w:cs="Arial"/>
          <w:color w:val="000000"/>
          <w:szCs w:val="22"/>
        </w:rPr>
        <w:t xml:space="preserve"> </w:t>
      </w:r>
    </w:p>
    <w:p w14:paraId="7D1C82B8" w14:textId="77777777" w:rsidR="00E6573D" w:rsidRDefault="0038269D">
      <w:pPr>
        <w:rPr>
          <w:rFonts w:eastAsiaTheme="minorHAnsi"/>
          <w:color w:val="000000"/>
          <w:szCs w:val="22"/>
        </w:rPr>
      </w:pPr>
      <w:r>
        <w:rPr>
          <w:rFonts w:eastAsiaTheme="minorHAnsi"/>
          <w:color w:val="000000"/>
          <w:szCs w:val="22"/>
        </w:rPr>
        <w:lastRenderedPageBreak/>
        <w:t xml:space="preserve">Podepisování žádostí ministrem, či zodpovědnou osobou bude prováděno na straně systému DMS. Povolení, Zamítnutí či Žádost o doplnění budou na straně systému DMS opatřeny kvalifikovaných el. podpisem. </w:t>
      </w:r>
    </w:p>
    <w:p w14:paraId="49CFBF85" w14:textId="77777777" w:rsidR="00E6573D" w:rsidRDefault="0038269D">
      <w:pPr>
        <w:rPr>
          <w:rFonts w:eastAsiaTheme="minorHAnsi"/>
          <w:color w:val="000000"/>
          <w:szCs w:val="22"/>
        </w:rPr>
      </w:pPr>
      <w:r>
        <w:rPr>
          <w:rFonts w:eastAsiaTheme="minorHAnsi"/>
          <w:color w:val="000000"/>
          <w:szCs w:val="22"/>
        </w:rPr>
        <w:t>Odes</w:t>
      </w:r>
      <w:r>
        <w:rPr>
          <w:rFonts w:eastAsiaTheme="minorHAnsi"/>
          <w:color w:val="000000"/>
          <w:szCs w:val="22"/>
        </w:rPr>
        <w:t>ílání/vypravování odpovědí na žádost bude zcela v režii DMS.</w:t>
      </w:r>
    </w:p>
    <w:p w14:paraId="41F33E7D" w14:textId="77777777" w:rsidR="00E6573D" w:rsidRDefault="0038269D">
      <w:pPr>
        <w:rPr>
          <w:rFonts w:eastAsiaTheme="minorHAnsi"/>
          <w:color w:val="000000"/>
          <w:szCs w:val="22"/>
        </w:rPr>
      </w:pPr>
      <w:r>
        <w:rPr>
          <w:rFonts w:eastAsiaTheme="minorHAnsi"/>
          <w:color w:val="000000"/>
          <w:szCs w:val="22"/>
        </w:rPr>
        <w:t>Žádost a odpověď, případně všechny doplňující dokumenty k dané žádosti budou v DMS spojeny do spisu (předávání informací o spisu mezi systémy bude upřesněno v analýze).</w:t>
      </w:r>
    </w:p>
    <w:bookmarkEnd w:id="1"/>
    <w:bookmarkEnd w:id="2"/>
    <w:p w14:paraId="2BB10DD7" w14:textId="77777777" w:rsidR="00E6573D" w:rsidRDefault="00E6573D">
      <w:pPr>
        <w:rPr>
          <w:rFonts w:eastAsiaTheme="minorHAnsi"/>
          <w:color w:val="000000"/>
          <w:szCs w:val="22"/>
        </w:rPr>
      </w:pPr>
    </w:p>
    <w:p w14:paraId="426CAF12" w14:textId="77777777" w:rsidR="00E6573D" w:rsidRDefault="00E6573D">
      <w:pPr>
        <w:rPr>
          <w:rFonts w:eastAsiaTheme="minorHAnsi"/>
          <w:color w:val="000000"/>
          <w:szCs w:val="22"/>
        </w:rPr>
      </w:pPr>
    </w:p>
    <w:p w14:paraId="5E8527B2" w14:textId="77777777" w:rsidR="00E6573D" w:rsidRDefault="0038269D">
      <w:pPr>
        <w:pStyle w:val="Nadpis1"/>
        <w:numPr>
          <w:ilvl w:val="0"/>
          <w:numId w:val="44"/>
        </w:numPr>
        <w:rPr>
          <w:szCs w:val="22"/>
        </w:rPr>
      </w:pPr>
      <w:r>
        <w:rPr>
          <w:szCs w:val="22"/>
        </w:rPr>
        <w:t>Dopady na IS MZe</w:t>
      </w:r>
    </w:p>
    <w:p w14:paraId="3550AF8E" w14:textId="77777777" w:rsidR="00E6573D" w:rsidRDefault="0038269D">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36BB6E5" w14:textId="77777777" w:rsidR="00E6573D" w:rsidRDefault="0038269D">
      <w:pPr>
        <w:rPr>
          <w:rFonts w:eastAsiaTheme="minorHAnsi"/>
          <w:color w:val="000000"/>
          <w:szCs w:val="22"/>
        </w:rPr>
      </w:pPr>
      <w:r>
        <w:rPr>
          <w:rFonts w:eastAsiaTheme="minorHAnsi"/>
          <w:color w:val="000000"/>
          <w:szCs w:val="22"/>
        </w:rPr>
        <w:t xml:space="preserve">Nejsou. </w:t>
      </w:r>
    </w:p>
    <w:p w14:paraId="06546701" w14:textId="77777777" w:rsidR="00E6573D" w:rsidRDefault="0038269D">
      <w:pPr>
        <w:pStyle w:val="Nadpis2"/>
        <w:numPr>
          <w:ilvl w:val="1"/>
          <w:numId w:val="45"/>
        </w:numPr>
      </w:pPr>
      <w:r>
        <w:t>Na provoz a infrastrukturu</w:t>
      </w:r>
    </w:p>
    <w:p w14:paraId="6F0055EC" w14:textId="77777777" w:rsidR="00E6573D" w:rsidRDefault="0038269D">
      <w:pPr>
        <w:rPr>
          <w:rFonts w:eastAsiaTheme="minorHAnsi"/>
          <w:color w:val="000000"/>
          <w:szCs w:val="22"/>
        </w:rPr>
      </w:pPr>
      <w:r>
        <w:rPr>
          <w:rFonts w:eastAsiaTheme="minorHAnsi"/>
          <w:color w:val="000000"/>
          <w:szCs w:val="22"/>
        </w:rPr>
        <w:t xml:space="preserve">Nejsou. </w:t>
      </w:r>
    </w:p>
    <w:p w14:paraId="7AED204A" w14:textId="77777777" w:rsidR="00E6573D" w:rsidRDefault="00E6573D"/>
    <w:p w14:paraId="75FCA3E7" w14:textId="77777777" w:rsidR="00E6573D" w:rsidRDefault="0038269D">
      <w:pPr>
        <w:pStyle w:val="Nadpis2"/>
        <w:numPr>
          <w:ilvl w:val="1"/>
          <w:numId w:val="45"/>
        </w:numPr>
      </w:pPr>
      <w:r>
        <w:t>Na be</w:t>
      </w:r>
      <w:r>
        <w:t>zpečnost</w:t>
      </w:r>
    </w:p>
    <w:p w14:paraId="7828B9D8" w14:textId="77777777" w:rsidR="00E6573D" w:rsidRDefault="0038269D">
      <w:pPr>
        <w:rPr>
          <w:rFonts w:eastAsiaTheme="minorHAnsi"/>
          <w:color w:val="000000"/>
          <w:szCs w:val="22"/>
        </w:rPr>
      </w:pPr>
      <w:r>
        <w:rPr>
          <w:rFonts w:eastAsiaTheme="minorHAnsi"/>
          <w:color w:val="000000"/>
          <w:szCs w:val="22"/>
        </w:rPr>
        <w:t xml:space="preserve">Nejsou. </w:t>
      </w:r>
    </w:p>
    <w:p w14:paraId="4D6E8715" w14:textId="77777777" w:rsidR="00E6573D" w:rsidRDefault="00E6573D"/>
    <w:p w14:paraId="244114F6" w14:textId="77777777" w:rsidR="00E6573D" w:rsidRDefault="0038269D">
      <w:pPr>
        <w:pStyle w:val="Nadpis2"/>
        <w:numPr>
          <w:ilvl w:val="1"/>
          <w:numId w:val="45"/>
        </w:numPr>
      </w:pPr>
      <w:r>
        <w:t>Na součinnost s dalšími systémy</w:t>
      </w:r>
    </w:p>
    <w:p w14:paraId="6FCDDD28" w14:textId="77777777" w:rsidR="00E6573D" w:rsidRDefault="0038269D">
      <w:r>
        <w:t xml:space="preserve">Součinnost systému DMS a ÚKZÚZ. </w:t>
      </w:r>
    </w:p>
    <w:p w14:paraId="47AA45C9" w14:textId="77777777" w:rsidR="00E6573D" w:rsidRDefault="0038269D">
      <w:pPr>
        <w:pStyle w:val="Nadpis2"/>
        <w:numPr>
          <w:ilvl w:val="1"/>
          <w:numId w:val="45"/>
        </w:numPr>
      </w:pPr>
      <w:r>
        <w:t>Požadavky na součinnost AgriBus</w:t>
      </w:r>
    </w:p>
    <w:p w14:paraId="6A440C67" w14:textId="77777777" w:rsidR="00E6573D" w:rsidRDefault="0038269D">
      <w:pPr>
        <w:rPr>
          <w:sz w:val="16"/>
          <w:szCs w:val="16"/>
        </w:rPr>
      </w:pPr>
      <w:r>
        <w:rPr>
          <w:sz w:val="16"/>
          <w:szCs w:val="16"/>
        </w:rPr>
        <w:t>(Pokud existují požadavky na součinnost Agribus, uveďte specifikaci služby ve formě strukturovaného požadavku (request) a odpovědi (response</w:t>
      </w:r>
      <w:r>
        <w:rPr>
          <w:sz w:val="16"/>
          <w:szCs w:val="16"/>
        </w:rPr>
        <w:t>) s vyznačenou změnou.)</w:t>
      </w:r>
    </w:p>
    <w:p w14:paraId="4F9CCA32" w14:textId="77777777" w:rsidR="00E6573D" w:rsidRDefault="0038269D">
      <w:r>
        <w:t xml:space="preserve">Komunikace se systémem DMS a ÚKZÚZ bude vedena přes integrační platformu AgriBus, která bude umožňovat kontrolu komunikace. </w:t>
      </w:r>
    </w:p>
    <w:p w14:paraId="4D05C6E4" w14:textId="77777777" w:rsidR="00E6573D" w:rsidRDefault="00E6573D"/>
    <w:p w14:paraId="71ABF3CA" w14:textId="77777777" w:rsidR="00E6573D" w:rsidRDefault="0038269D">
      <w:pPr>
        <w:pStyle w:val="Nadpis2"/>
        <w:numPr>
          <w:ilvl w:val="1"/>
          <w:numId w:val="45"/>
        </w:numPr>
      </w:pPr>
      <w:r>
        <w:t>Požadavek na podporu provozu naimplementované změny</w:t>
      </w:r>
    </w:p>
    <w:p w14:paraId="6CB479DA" w14:textId="77777777" w:rsidR="00E6573D" w:rsidRDefault="0038269D">
      <w:pPr>
        <w:rPr>
          <w:b/>
          <w:bCs/>
          <w:sz w:val="16"/>
          <w:szCs w:val="16"/>
        </w:rPr>
      </w:pPr>
      <w:r>
        <w:rPr>
          <w:sz w:val="16"/>
          <w:szCs w:val="16"/>
        </w:rPr>
        <w:t>(Uveďte, zda zařadit změnu do stávající provozní smlouvy, konkrétní požadavky na požadované služby, SLA.)</w:t>
      </w:r>
    </w:p>
    <w:p w14:paraId="62B38892" w14:textId="77777777" w:rsidR="00E6573D" w:rsidRDefault="0038269D">
      <w:pPr>
        <w:rPr>
          <w:rFonts w:eastAsiaTheme="minorHAnsi"/>
          <w:color w:val="000000"/>
          <w:szCs w:val="22"/>
        </w:rPr>
      </w:pPr>
      <w:r>
        <w:rPr>
          <w:rFonts w:eastAsiaTheme="minorHAnsi"/>
          <w:color w:val="000000"/>
          <w:szCs w:val="22"/>
        </w:rPr>
        <w:t>Změna bude zařazena do stávající provozní smlouvy hromadně s ostatními připravovanými procesy, a to samostatnou aktivitou mezi MZe a dodavatelem.</w:t>
      </w:r>
    </w:p>
    <w:p w14:paraId="1C8B23EE" w14:textId="77777777" w:rsidR="00E6573D" w:rsidRDefault="00E6573D"/>
    <w:p w14:paraId="20EE219A" w14:textId="77777777" w:rsidR="00E6573D" w:rsidRDefault="0038269D">
      <w:pPr>
        <w:pStyle w:val="Nadpis2"/>
        <w:numPr>
          <w:ilvl w:val="1"/>
          <w:numId w:val="45"/>
        </w:numPr>
      </w:pPr>
      <w:r>
        <w:t>Pož</w:t>
      </w:r>
      <w:r>
        <w:t>adavek na úpravu dohledového nástroje</w:t>
      </w:r>
    </w:p>
    <w:p w14:paraId="6A8BD700" w14:textId="77777777" w:rsidR="00E6573D" w:rsidRDefault="0038269D">
      <w:pPr>
        <w:rPr>
          <w:b/>
          <w:bCs/>
          <w:sz w:val="16"/>
          <w:szCs w:val="16"/>
        </w:rPr>
      </w:pPr>
      <w:r>
        <w:rPr>
          <w:sz w:val="16"/>
          <w:szCs w:val="16"/>
        </w:rPr>
        <w:t>(Uveďte, zda a jakým způsobem je požadována úprava dohledových nástrojů.)</w:t>
      </w:r>
    </w:p>
    <w:p w14:paraId="11C414D6" w14:textId="77777777" w:rsidR="00E6573D" w:rsidRDefault="0038269D">
      <w:pPr>
        <w:rPr>
          <w:rFonts w:eastAsiaTheme="minorHAnsi"/>
          <w:color w:val="000000"/>
          <w:szCs w:val="22"/>
        </w:rPr>
      </w:pPr>
      <w:r>
        <w:rPr>
          <w:rFonts w:eastAsiaTheme="minorHAnsi"/>
          <w:color w:val="000000"/>
          <w:szCs w:val="22"/>
        </w:rPr>
        <w:t xml:space="preserve">Ne. </w:t>
      </w:r>
    </w:p>
    <w:p w14:paraId="2A60168F" w14:textId="77777777" w:rsidR="00E6573D" w:rsidRDefault="00E6573D">
      <w:pPr>
        <w:rPr>
          <w:highlight w:val="yellow"/>
        </w:rPr>
      </w:pPr>
    </w:p>
    <w:p w14:paraId="434E23FF" w14:textId="77777777" w:rsidR="00E6573D" w:rsidRDefault="0038269D">
      <w:pPr>
        <w:pStyle w:val="Nadpis1"/>
        <w:numPr>
          <w:ilvl w:val="0"/>
          <w:numId w:val="2"/>
        </w:numPr>
        <w:ind w:left="284" w:hanging="284"/>
        <w:rPr>
          <w:szCs w:val="22"/>
        </w:rPr>
      </w:pPr>
      <w:r>
        <w:rPr>
          <w:szCs w:val="22"/>
        </w:rPr>
        <w:t>Požadavek na dokumentaci</w:t>
      </w:r>
      <w:r>
        <w:rPr>
          <w:b/>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E6573D" w14:paraId="55370A3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7C7C262" w14:textId="77777777" w:rsidR="00E6573D" w:rsidRDefault="0038269D">
            <w:pPr>
              <w:rPr>
                <w:b/>
                <w:bCs/>
                <w:color w:val="000000"/>
                <w:lang w:eastAsia="cs-CZ"/>
              </w:rPr>
            </w:pPr>
            <w:r>
              <w:rPr>
                <w:b/>
                <w:bCs/>
                <w:color w:val="000000"/>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578EDCA" w14:textId="77777777" w:rsidR="00E6573D" w:rsidRDefault="0038269D">
            <w:pPr>
              <w:rPr>
                <w:b/>
                <w:bCs/>
                <w:color w:val="000000"/>
                <w:lang w:eastAsia="cs-CZ"/>
              </w:rPr>
            </w:pPr>
            <w:r>
              <w:rPr>
                <w:b/>
                <w:bCs/>
                <w:color w:val="000000"/>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7B471D18" w14:textId="77777777" w:rsidR="00E6573D" w:rsidRDefault="0038269D">
            <w:pPr>
              <w:rPr>
                <w:color w:val="000000"/>
                <w:lang w:eastAsia="cs-CZ"/>
              </w:rPr>
            </w:pPr>
            <w:r>
              <w:rPr>
                <w:b/>
                <w:bCs/>
                <w:color w:val="000000"/>
                <w:lang w:eastAsia="cs-CZ"/>
              </w:rPr>
              <w:t xml:space="preserve">Formát výstupu </w:t>
            </w:r>
            <w:r>
              <w:rPr>
                <w:color w:val="000000"/>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2342331" w14:textId="77777777" w:rsidR="00E6573D" w:rsidRDefault="0038269D">
            <w:pPr>
              <w:rPr>
                <w:b/>
                <w:bCs/>
                <w:color w:val="000000"/>
                <w:lang w:eastAsia="cs-CZ"/>
              </w:rPr>
            </w:pPr>
            <w:r>
              <w:rPr>
                <w:b/>
                <w:bCs/>
                <w:color w:val="000000"/>
                <w:lang w:eastAsia="cs-CZ"/>
              </w:rPr>
              <w:t>Garant</w:t>
            </w:r>
            <w:r>
              <w:rPr>
                <w:rStyle w:val="Odkaznavysvtlivky"/>
                <w:b/>
                <w:bCs/>
                <w:color w:val="000000"/>
                <w:lang w:eastAsia="cs-CZ"/>
              </w:rPr>
              <w:endnoteReference w:id="9"/>
            </w:r>
          </w:p>
        </w:tc>
      </w:tr>
      <w:tr w:rsidR="00E6573D" w14:paraId="35BF3C91" w14:textId="77777777">
        <w:trPr>
          <w:trHeight w:val="263"/>
        </w:trPr>
        <w:tc>
          <w:tcPr>
            <w:tcW w:w="588" w:type="dxa"/>
            <w:vMerge/>
            <w:noWrap/>
            <w:vAlign w:val="center"/>
          </w:tcPr>
          <w:p w14:paraId="3B8F7363" w14:textId="77777777" w:rsidR="00E6573D" w:rsidRDefault="00E6573D">
            <w:pPr>
              <w:rPr>
                <w:b/>
                <w:bCs/>
                <w:color w:val="000000"/>
                <w:szCs w:val="22"/>
                <w:lang w:eastAsia="cs-CZ"/>
              </w:rPr>
            </w:pPr>
          </w:p>
        </w:tc>
        <w:tc>
          <w:tcPr>
            <w:tcW w:w="4515" w:type="dxa"/>
            <w:vMerge/>
            <w:noWrap/>
            <w:vAlign w:val="center"/>
          </w:tcPr>
          <w:p w14:paraId="094A7888" w14:textId="77777777" w:rsidR="00E6573D" w:rsidRDefault="00E6573D">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08FEAB89" w14:textId="77777777" w:rsidR="00E6573D" w:rsidRDefault="0038269D">
            <w:pPr>
              <w:rPr>
                <w:color w:val="000000"/>
                <w:lang w:eastAsia="cs-CZ"/>
              </w:rPr>
            </w:pPr>
            <w:r>
              <w:rPr>
                <w:color w:val="000000"/>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2D076E1A" w14:textId="77777777" w:rsidR="00E6573D" w:rsidRDefault="0038269D">
            <w:pPr>
              <w:rPr>
                <w:color w:val="000000"/>
                <w:lang w:eastAsia="cs-CZ"/>
              </w:rPr>
            </w:pPr>
            <w:r>
              <w:rPr>
                <w:color w:val="000000"/>
                <w:lang w:eastAsia="cs-CZ"/>
              </w:rPr>
              <w:t>papír</w:t>
            </w:r>
          </w:p>
        </w:tc>
        <w:tc>
          <w:tcPr>
            <w:tcW w:w="709" w:type="dxa"/>
            <w:tcBorders>
              <w:left w:val="single" w:sz="8" w:space="0" w:color="auto"/>
              <w:bottom w:val="single" w:sz="8" w:space="0" w:color="auto"/>
              <w:right w:val="single" w:sz="8" w:space="0" w:color="auto"/>
            </w:tcBorders>
          </w:tcPr>
          <w:p w14:paraId="1117B24A" w14:textId="77777777" w:rsidR="00E6573D" w:rsidRDefault="0038269D">
            <w:pPr>
              <w:rPr>
                <w:color w:val="000000"/>
                <w:lang w:eastAsia="cs-CZ"/>
              </w:rPr>
            </w:pPr>
            <w:r>
              <w:rPr>
                <w:color w:val="000000"/>
                <w:lang w:eastAsia="cs-CZ"/>
              </w:rPr>
              <w:t>CD</w:t>
            </w:r>
          </w:p>
        </w:tc>
        <w:tc>
          <w:tcPr>
            <w:tcW w:w="2126" w:type="dxa"/>
            <w:vMerge/>
          </w:tcPr>
          <w:p w14:paraId="551F885D" w14:textId="77777777" w:rsidR="00E6573D" w:rsidRDefault="00E6573D">
            <w:pPr>
              <w:rPr>
                <w:bCs/>
                <w:color w:val="000000"/>
                <w:szCs w:val="22"/>
                <w:lang w:eastAsia="cs-CZ"/>
              </w:rPr>
            </w:pPr>
          </w:p>
        </w:tc>
      </w:tr>
      <w:tr w:rsidR="00E6573D" w14:paraId="01E03E4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48345EB"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B1E0789" w14:textId="77777777" w:rsidR="00E6573D" w:rsidRDefault="0038269D">
            <w:pPr>
              <w:rPr>
                <w:color w:val="000000"/>
                <w:lang w:eastAsia="cs-CZ"/>
              </w:rPr>
            </w:pPr>
            <w:r>
              <w:rPr>
                <w:color w:val="000000"/>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A13F155" w14:textId="77777777" w:rsidR="00E6573D" w:rsidRDefault="0038269D">
            <w:pPr>
              <w:rPr>
                <w:color w:val="000000"/>
                <w:lang w:eastAsia="cs-CZ"/>
              </w:rPr>
            </w:pPr>
            <w:r>
              <w:rPr>
                <w:color w:val="000000"/>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A1E0632" w14:textId="77777777" w:rsidR="00E6573D" w:rsidRDefault="0038269D">
            <w:pPr>
              <w:rPr>
                <w:color w:val="000000"/>
                <w:lang w:eastAsia="cs-CZ"/>
              </w:rPr>
            </w:pPr>
            <w:r>
              <w:rPr>
                <w:color w:val="000000"/>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CE08E79" w14:textId="77777777" w:rsidR="00E6573D" w:rsidRDefault="0038269D">
            <w:pPr>
              <w:rPr>
                <w:color w:val="000000"/>
                <w:lang w:eastAsia="cs-CZ"/>
              </w:rPr>
            </w:pPr>
            <w:r>
              <w:rPr>
                <w:color w:val="000000"/>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DC6776C" w14:textId="77777777" w:rsidR="00E6573D" w:rsidRDefault="00E6573D">
            <w:pPr>
              <w:rPr>
                <w:color w:val="000000"/>
                <w:lang w:eastAsia="cs-CZ"/>
              </w:rPr>
            </w:pPr>
          </w:p>
        </w:tc>
      </w:tr>
      <w:tr w:rsidR="00E6573D" w14:paraId="2A02E32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C30889"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2B2D36" w14:textId="77777777" w:rsidR="00E6573D" w:rsidRDefault="0038269D">
            <w:pPr>
              <w:rPr>
                <w:color w:val="000000"/>
                <w:lang w:eastAsia="cs-CZ"/>
              </w:rPr>
            </w:pPr>
            <w:r>
              <w:rPr>
                <w:color w:val="000000"/>
                <w:lang w:eastAsia="cs-CZ"/>
              </w:rPr>
              <w:t>Dokumentace dle specifikace Závazná metodika návrhu a dokumentace architektury MZe</w:t>
            </w:r>
            <w:r>
              <w:rPr>
                <w:rStyle w:val="Odkaznavysvtlivky"/>
                <w:color w:val="000000"/>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16725F5D" w14:textId="77777777" w:rsidR="00E6573D" w:rsidRDefault="0038269D">
            <w:pPr>
              <w:rPr>
                <w:color w:val="000000"/>
                <w:lang w:eastAsia="cs-CZ"/>
              </w:rPr>
            </w:pPr>
            <w:r>
              <w:rPr>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CC13818" w14:textId="77777777" w:rsidR="00E6573D" w:rsidRDefault="0038269D">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B91CB3B" w14:textId="77777777" w:rsidR="00E6573D" w:rsidRDefault="0038269D">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32E8076" w14:textId="77777777" w:rsidR="00E6573D" w:rsidRDefault="00E6573D">
            <w:pPr>
              <w:rPr>
                <w:color w:val="000000"/>
                <w:lang w:eastAsia="cs-CZ"/>
              </w:rPr>
            </w:pPr>
          </w:p>
        </w:tc>
      </w:tr>
      <w:tr w:rsidR="00E6573D" w14:paraId="0054910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D1BA38"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E1DFC5" w14:textId="77777777" w:rsidR="00E6573D" w:rsidRDefault="0038269D">
            <w:pPr>
              <w:rPr>
                <w:color w:val="000000"/>
                <w:lang w:eastAsia="cs-CZ"/>
              </w:rPr>
            </w:pPr>
            <w:r>
              <w:rPr>
                <w:color w:val="000000"/>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3F5251D9" w14:textId="77777777" w:rsidR="00E6573D" w:rsidRDefault="0038269D">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41ABE09" w14:textId="77777777" w:rsidR="00E6573D" w:rsidRDefault="0038269D">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0F92EB2" w14:textId="77777777" w:rsidR="00E6573D" w:rsidRDefault="0038269D">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2812AD3" w14:textId="77777777" w:rsidR="00E6573D" w:rsidRDefault="00E6573D">
            <w:pPr>
              <w:rPr>
                <w:color w:val="000000"/>
                <w:lang w:eastAsia="cs-CZ"/>
              </w:rPr>
            </w:pPr>
          </w:p>
        </w:tc>
      </w:tr>
      <w:tr w:rsidR="00E6573D" w14:paraId="4735581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4DACF6"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F14246" w14:textId="77777777" w:rsidR="00E6573D" w:rsidRDefault="0038269D">
            <w:pPr>
              <w:rPr>
                <w:color w:val="000000"/>
                <w:lang w:eastAsia="cs-CZ"/>
              </w:rPr>
            </w:pPr>
            <w:r>
              <w:rPr>
                <w:color w:val="000000"/>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07881E52" w14:textId="77777777" w:rsidR="00E6573D" w:rsidRDefault="0038269D">
            <w:pPr>
              <w:rPr>
                <w:color w:val="000000"/>
                <w:lang w:eastAsia="cs-CZ"/>
              </w:rPr>
            </w:pPr>
            <w:r>
              <w:rPr>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BFFEDAF" w14:textId="77777777" w:rsidR="00E6573D" w:rsidRDefault="0038269D">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44E0765" w14:textId="77777777" w:rsidR="00E6573D" w:rsidRDefault="0038269D">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07EB010" w14:textId="77777777" w:rsidR="00E6573D" w:rsidRDefault="0038269D">
            <w:pPr>
              <w:rPr>
                <w:color w:val="000000"/>
                <w:lang w:eastAsia="cs-CZ"/>
              </w:rPr>
            </w:pPr>
            <w:r>
              <w:rPr>
                <w:color w:val="000000"/>
                <w:lang w:eastAsia="cs-CZ"/>
              </w:rPr>
              <w:t>Věcný garant</w:t>
            </w:r>
          </w:p>
        </w:tc>
      </w:tr>
      <w:tr w:rsidR="00E6573D" w14:paraId="00F371F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822594"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E87ED2" w14:textId="77777777" w:rsidR="00E6573D" w:rsidRDefault="0038269D">
            <w:pPr>
              <w:rPr>
                <w:color w:val="000000"/>
                <w:lang w:eastAsia="cs-CZ"/>
              </w:rPr>
            </w:pPr>
            <w:r>
              <w:rPr>
                <w:color w:val="000000"/>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556393F" w14:textId="77777777" w:rsidR="00E6573D" w:rsidRDefault="0038269D">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7DF0293" w14:textId="77777777" w:rsidR="00E6573D" w:rsidRDefault="0038269D">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1728F53" w14:textId="77777777" w:rsidR="00E6573D" w:rsidRDefault="0038269D">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2F15FC3" w14:textId="77777777" w:rsidR="00E6573D" w:rsidRDefault="0038269D">
            <w:pPr>
              <w:rPr>
                <w:color w:val="000000"/>
                <w:lang w:eastAsia="cs-CZ"/>
              </w:rPr>
            </w:pPr>
            <w:r>
              <w:rPr>
                <w:color w:val="000000"/>
                <w:lang w:eastAsia="cs-CZ"/>
              </w:rPr>
              <w:t>OKB, OPPT</w:t>
            </w:r>
            <w:r>
              <w:rPr>
                <w:rStyle w:val="Odkaznavysvtlivky"/>
                <w:color w:val="000000"/>
                <w:lang w:eastAsia="cs-CZ"/>
              </w:rPr>
              <w:endnoteReference w:id="11"/>
            </w:r>
          </w:p>
        </w:tc>
      </w:tr>
      <w:tr w:rsidR="00E6573D" w14:paraId="26FC6CB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66E394"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3551A5" w14:textId="77777777" w:rsidR="00E6573D" w:rsidRDefault="0038269D">
            <w:pPr>
              <w:rPr>
                <w:color w:val="000000"/>
                <w:lang w:eastAsia="cs-CZ"/>
              </w:rPr>
            </w:pPr>
            <w:r>
              <w:rPr>
                <w:color w:val="000000"/>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0C89E617" w14:textId="77777777" w:rsidR="00E6573D" w:rsidRDefault="0038269D">
            <w:pPr>
              <w:rPr>
                <w:rStyle w:val="Odkaznakoment1"/>
              </w:rPr>
            </w:pPr>
            <w:r>
              <w:rPr>
                <w:color w:val="000000"/>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14CC067" w14:textId="77777777" w:rsidR="00E6573D" w:rsidRDefault="0038269D">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87DF65C" w14:textId="77777777" w:rsidR="00E6573D" w:rsidRDefault="0038269D">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360E34A" w14:textId="77777777" w:rsidR="00E6573D" w:rsidRDefault="00E6573D">
            <w:pPr>
              <w:rPr>
                <w:rStyle w:val="Odkaznakoment1"/>
              </w:rPr>
            </w:pPr>
          </w:p>
        </w:tc>
      </w:tr>
      <w:tr w:rsidR="00E6573D" w14:paraId="1341086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E48D37"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0A48CE" w14:textId="77777777" w:rsidR="00E6573D" w:rsidRDefault="0038269D">
            <w:pPr>
              <w:rPr>
                <w:color w:val="000000"/>
                <w:lang w:eastAsia="cs-CZ"/>
              </w:rPr>
            </w:pPr>
            <w:r>
              <w:rPr>
                <w:color w:val="000000"/>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5097C7CC" w14:textId="77777777" w:rsidR="00E6573D" w:rsidRDefault="0038269D">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9D8C974" w14:textId="77777777" w:rsidR="00E6573D" w:rsidRDefault="0038269D">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CB55A02" w14:textId="77777777" w:rsidR="00E6573D" w:rsidRDefault="0038269D">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44AC3AA" w14:textId="77777777" w:rsidR="00E6573D" w:rsidRDefault="00E6573D">
            <w:pPr>
              <w:rPr>
                <w:rStyle w:val="Odkaznakoment1"/>
              </w:rPr>
            </w:pPr>
          </w:p>
        </w:tc>
      </w:tr>
      <w:tr w:rsidR="00E6573D" w14:paraId="2401DE0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ED3C3A" w14:textId="77777777" w:rsidR="00E6573D" w:rsidRDefault="00E6573D">
            <w:pPr>
              <w:pStyle w:val="Odstavecseseznamem"/>
              <w:numPr>
                <w:ilvl w:val="0"/>
                <w:numId w:val="1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2C55DC" w14:textId="77777777" w:rsidR="00E6573D" w:rsidRDefault="0038269D">
            <w:pPr>
              <w:rPr>
                <w:color w:val="000000"/>
                <w:lang w:eastAsia="cs-CZ"/>
              </w:rPr>
            </w:pPr>
            <w:r>
              <w:rPr>
                <w:color w:val="000000"/>
                <w:lang w:eastAsia="cs-CZ"/>
              </w:rPr>
              <w:t>Dohledové scénáře (úprava stávajících/nové scénáře)</w:t>
            </w:r>
            <w:r>
              <w:rPr>
                <w:rStyle w:val="Odkaznavysvtlivky"/>
                <w:color w:val="000000"/>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07E6BC21" w14:textId="77777777" w:rsidR="00E6573D" w:rsidRDefault="0038269D">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9CC0459" w14:textId="77777777" w:rsidR="00E6573D" w:rsidRDefault="0038269D">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2CF934F" w14:textId="77777777" w:rsidR="00E6573D" w:rsidRDefault="0038269D">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0533AC1" w14:textId="77777777" w:rsidR="00E6573D" w:rsidRDefault="00E6573D">
            <w:pPr>
              <w:rPr>
                <w:rStyle w:val="Odkaznakoment1"/>
              </w:rPr>
            </w:pPr>
          </w:p>
        </w:tc>
      </w:tr>
    </w:tbl>
    <w:p w14:paraId="76AF52D6" w14:textId="6483149E" w:rsidR="00E6573D" w:rsidRDefault="0038269D">
      <w:pPr>
        <w:pStyle w:val="Nadpis3"/>
      </w:pPr>
      <w:r>
        <w:t xml:space="preserve">V připojeném souboru je uveden rozsah vybrané technické dokumentace – otevřete dvojklikem:  </w:t>
      </w:r>
      <w:r w:rsidR="009C72F7">
        <w:t>xxx</w:t>
      </w:r>
      <w:r>
        <w:t xml:space="preserve">  </w:t>
      </w:r>
    </w:p>
    <w:p w14:paraId="3F09C099" w14:textId="77777777" w:rsidR="00E6573D" w:rsidRDefault="0038269D">
      <w:pPr>
        <w:ind w:right="-427"/>
        <w:rPr>
          <w:sz w:val="18"/>
          <w:szCs w:val="18"/>
        </w:rPr>
      </w:pPr>
      <w:r>
        <w:rPr>
          <w:sz w:val="18"/>
          <w:szCs w:val="18"/>
        </w:rPr>
        <w:t xml:space="preserve">Dohledové scénáře jsou požadovány, pokud Dodavatel potvrdí dopad na dohledové scénáře/nástroj. </w:t>
      </w:r>
    </w:p>
    <w:p w14:paraId="742E73F0" w14:textId="15F27155" w:rsidR="00E6573D" w:rsidRDefault="0038269D">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522AD88" w14:textId="0B4EC098" w:rsidR="00E6573D" w:rsidRDefault="0038269D">
      <w:pPr>
        <w:ind w:right="-427"/>
        <w:rPr>
          <w:sz w:val="18"/>
          <w:szCs w:val="18"/>
        </w:rPr>
      </w:pPr>
      <w:r>
        <w:rPr>
          <w:sz w:val="18"/>
          <w:szCs w:val="18"/>
        </w:rPr>
        <w:lastRenderedPageBreak/>
        <w:t>Provoz</w:t>
      </w:r>
      <w:r>
        <w:rPr>
          <w:sz w:val="18"/>
          <w:szCs w:val="18"/>
        </w:rPr>
        <w:t xml:space="preserve">ně-technická dokumentace bude zpracována dle vzorového dokumentu, který je připojen – otevřete dvojklikem:     </w:t>
      </w:r>
      <w:r w:rsidR="009C72F7">
        <w:rPr>
          <w:sz w:val="18"/>
          <w:szCs w:val="18"/>
        </w:rPr>
        <w:t>xxx</w:t>
      </w:r>
      <w:r>
        <w:rPr>
          <w:sz w:val="18"/>
          <w:szCs w:val="18"/>
        </w:rPr>
        <w:t xml:space="preserve">  </w:t>
      </w:r>
    </w:p>
    <w:p w14:paraId="0E681140" w14:textId="77777777" w:rsidR="00E6573D" w:rsidRDefault="0038269D">
      <w:pPr>
        <w:ind w:right="-427"/>
        <w:rPr>
          <w:highlight w:val="yellow"/>
        </w:rPr>
      </w:pPr>
      <w:r>
        <w:rPr>
          <w:highlight w:val="yellow"/>
        </w:rPr>
        <w:t xml:space="preserve">        </w:t>
      </w:r>
    </w:p>
    <w:p w14:paraId="496A8BBB" w14:textId="77777777" w:rsidR="00E6573D" w:rsidRDefault="00E6573D">
      <w:pPr>
        <w:pStyle w:val="Nadpis1"/>
        <w:ind w:left="284" w:firstLine="0"/>
        <w:rPr>
          <w:szCs w:val="22"/>
        </w:rPr>
      </w:pPr>
    </w:p>
    <w:p w14:paraId="177F69B7" w14:textId="77777777" w:rsidR="00E6573D" w:rsidRDefault="0038269D">
      <w:pPr>
        <w:pStyle w:val="Nadpis1"/>
      </w:pPr>
      <w:r>
        <w:t>6 Akceptační kritéria</w:t>
      </w:r>
    </w:p>
    <w:p w14:paraId="0E0750B9" w14:textId="77777777" w:rsidR="00E6573D" w:rsidRDefault="0038269D">
      <w:pPr>
        <w:rPr>
          <w:color w:val="000000"/>
          <w:lang w:eastAsia="cs-CZ"/>
        </w:rPr>
      </w:pPr>
      <w:r>
        <w:rPr>
          <w:color w:val="000000"/>
          <w:lang w:eastAsia="cs-CZ"/>
        </w:rPr>
        <w:t xml:space="preserve">Plnění v rámci požadavku na změnu bude akceptováno, jestliže budou akceptovány dokumenty uvedené v tabulce výše v bodu 5. </w:t>
      </w:r>
    </w:p>
    <w:p w14:paraId="49B0885F" w14:textId="77777777" w:rsidR="00E6573D" w:rsidRDefault="00E6573D">
      <w:pPr>
        <w:rPr>
          <w:szCs w:val="22"/>
        </w:rPr>
      </w:pPr>
    </w:p>
    <w:p w14:paraId="146C8313" w14:textId="77777777" w:rsidR="00E6573D" w:rsidRDefault="0038269D">
      <w:pPr>
        <w:pStyle w:val="Nadpis1"/>
        <w:numPr>
          <w:ilvl w:val="0"/>
          <w:numId w:val="46"/>
        </w:numPr>
        <w:rPr>
          <w:szCs w:val="22"/>
        </w:rPr>
      </w:pPr>
      <w:r>
        <w:rPr>
          <w:szCs w:val="22"/>
        </w:rPr>
        <w:t>Základní milníky</w:t>
      </w:r>
    </w:p>
    <w:p w14:paraId="21ED2C39" w14:textId="77777777" w:rsidR="00E6573D" w:rsidRDefault="00E6573D">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6573D" w14:paraId="7D92AC6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C642A7" w14:textId="77777777" w:rsidR="00E6573D" w:rsidRDefault="0038269D">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AF7C022" w14:textId="77777777" w:rsidR="00E6573D" w:rsidRDefault="0038269D">
            <w:pPr>
              <w:rPr>
                <w:b/>
                <w:bCs/>
                <w:color w:val="000000"/>
                <w:szCs w:val="22"/>
                <w:lang w:eastAsia="cs-CZ"/>
              </w:rPr>
            </w:pPr>
            <w:r>
              <w:rPr>
                <w:b/>
                <w:bCs/>
                <w:color w:val="000000"/>
                <w:szCs w:val="22"/>
                <w:lang w:eastAsia="cs-CZ"/>
              </w:rPr>
              <w:t>Termín</w:t>
            </w:r>
          </w:p>
        </w:tc>
      </w:tr>
      <w:tr w:rsidR="00E6573D" w14:paraId="11B2BEE5" w14:textId="77777777">
        <w:trPr>
          <w:trHeight w:val="284"/>
        </w:trPr>
        <w:tc>
          <w:tcPr>
            <w:tcW w:w="7655" w:type="dxa"/>
            <w:shd w:val="clear" w:color="auto" w:fill="auto"/>
            <w:noWrap/>
            <w:vAlign w:val="bottom"/>
          </w:tcPr>
          <w:p w14:paraId="7EED7D6D" w14:textId="77777777" w:rsidR="00E6573D" w:rsidRDefault="0038269D">
            <w:pPr>
              <w:rPr>
                <w:color w:val="000000"/>
                <w:szCs w:val="22"/>
              </w:rPr>
            </w:pPr>
            <w:r>
              <w:rPr>
                <w:color w:val="000000"/>
                <w:szCs w:val="22"/>
                <w:lang w:eastAsia="cs-CZ"/>
              </w:rPr>
              <w:t>T1 = Termín objednání = zahájení plnění</w:t>
            </w:r>
          </w:p>
        </w:tc>
        <w:tc>
          <w:tcPr>
            <w:tcW w:w="2116" w:type="dxa"/>
            <w:shd w:val="clear" w:color="auto" w:fill="auto"/>
            <w:vAlign w:val="center"/>
          </w:tcPr>
          <w:p w14:paraId="77F1C8D6" w14:textId="77777777" w:rsidR="00E6573D" w:rsidRDefault="0038269D">
            <w:pPr>
              <w:rPr>
                <w:color w:val="000000"/>
                <w:szCs w:val="22"/>
              </w:rPr>
            </w:pPr>
            <w:r>
              <w:rPr>
                <w:color w:val="000000"/>
                <w:szCs w:val="22"/>
              </w:rPr>
              <w:t>31.12 2021</w:t>
            </w:r>
          </w:p>
        </w:tc>
      </w:tr>
      <w:tr w:rsidR="00E6573D" w14:paraId="3259049A" w14:textId="77777777">
        <w:trPr>
          <w:trHeight w:val="284"/>
        </w:trPr>
        <w:tc>
          <w:tcPr>
            <w:tcW w:w="7655" w:type="dxa"/>
            <w:shd w:val="clear" w:color="auto" w:fill="auto"/>
            <w:noWrap/>
            <w:vAlign w:val="bottom"/>
          </w:tcPr>
          <w:p w14:paraId="11520221" w14:textId="77777777" w:rsidR="00E6573D" w:rsidRDefault="0038269D">
            <w:pPr>
              <w:rPr>
                <w:color w:val="000000"/>
                <w:szCs w:val="22"/>
              </w:rPr>
            </w:pPr>
            <w:r>
              <w:rPr>
                <w:color w:val="000000"/>
                <w:szCs w:val="22"/>
                <w:lang w:eastAsia="cs-CZ"/>
              </w:rPr>
              <w:t>T2</w:t>
            </w:r>
            <w:r>
              <w:rPr>
                <w:color w:val="000000"/>
                <w:szCs w:val="22"/>
                <w:lang w:eastAsia="cs-CZ"/>
              </w:rPr>
              <w:t xml:space="preserve"> = Nasazení na testovací prostředí </w:t>
            </w:r>
          </w:p>
        </w:tc>
        <w:tc>
          <w:tcPr>
            <w:tcW w:w="2116" w:type="dxa"/>
            <w:shd w:val="clear" w:color="auto" w:fill="auto"/>
            <w:vAlign w:val="center"/>
          </w:tcPr>
          <w:p w14:paraId="1228628A" w14:textId="77777777" w:rsidR="00E6573D" w:rsidRDefault="0038269D">
            <w:pPr>
              <w:rPr>
                <w:color w:val="000000"/>
                <w:szCs w:val="22"/>
                <w:lang w:val="en-US"/>
              </w:rPr>
            </w:pPr>
            <w:r>
              <w:rPr>
                <w:color w:val="000000"/>
                <w:szCs w:val="22"/>
                <w:lang w:val="en-US"/>
              </w:rPr>
              <w:t>28.2. 2022</w:t>
            </w:r>
          </w:p>
        </w:tc>
      </w:tr>
      <w:tr w:rsidR="00E6573D" w14:paraId="13D59DFB" w14:textId="77777777">
        <w:trPr>
          <w:trHeight w:val="284"/>
        </w:trPr>
        <w:tc>
          <w:tcPr>
            <w:tcW w:w="7655" w:type="dxa"/>
            <w:shd w:val="clear" w:color="auto" w:fill="auto"/>
            <w:noWrap/>
            <w:vAlign w:val="bottom"/>
          </w:tcPr>
          <w:p w14:paraId="1C1251D4" w14:textId="77777777" w:rsidR="00E6573D" w:rsidRDefault="0038269D">
            <w:pPr>
              <w:rPr>
                <w:color w:val="000000"/>
                <w:szCs w:val="22"/>
              </w:rPr>
            </w:pPr>
            <w:r>
              <w:rPr>
                <w:color w:val="000000"/>
                <w:szCs w:val="22"/>
                <w:lang w:eastAsia="cs-CZ"/>
              </w:rPr>
              <w:t>T3 = Nasazení na produkční prostředí</w:t>
            </w:r>
          </w:p>
        </w:tc>
        <w:tc>
          <w:tcPr>
            <w:tcW w:w="2116" w:type="dxa"/>
            <w:shd w:val="clear" w:color="auto" w:fill="auto"/>
            <w:vAlign w:val="center"/>
          </w:tcPr>
          <w:p w14:paraId="05D9E93E" w14:textId="77777777" w:rsidR="00E6573D" w:rsidRDefault="0038269D">
            <w:pPr>
              <w:rPr>
                <w:color w:val="000000"/>
                <w:szCs w:val="22"/>
              </w:rPr>
            </w:pPr>
            <w:r>
              <w:rPr>
                <w:color w:val="000000"/>
                <w:szCs w:val="22"/>
              </w:rPr>
              <w:t>16.5. 2022</w:t>
            </w:r>
          </w:p>
        </w:tc>
      </w:tr>
      <w:tr w:rsidR="00E6573D" w14:paraId="1CB86D04" w14:textId="77777777">
        <w:trPr>
          <w:trHeight w:val="284"/>
        </w:trPr>
        <w:tc>
          <w:tcPr>
            <w:tcW w:w="7655" w:type="dxa"/>
            <w:shd w:val="clear" w:color="auto" w:fill="auto"/>
            <w:noWrap/>
            <w:vAlign w:val="bottom"/>
          </w:tcPr>
          <w:p w14:paraId="051A7157" w14:textId="77777777" w:rsidR="00E6573D" w:rsidRDefault="0038269D">
            <w:pPr>
              <w:rPr>
                <w:color w:val="000000"/>
                <w:szCs w:val="22"/>
              </w:rPr>
            </w:pPr>
            <w:r>
              <w:rPr>
                <w:color w:val="000000"/>
                <w:szCs w:val="22"/>
                <w:lang w:eastAsia="cs-CZ"/>
              </w:rPr>
              <w:t>T4 = Akceptace a dokumentace řešení</w:t>
            </w:r>
          </w:p>
        </w:tc>
        <w:tc>
          <w:tcPr>
            <w:tcW w:w="2116" w:type="dxa"/>
            <w:shd w:val="clear" w:color="auto" w:fill="auto"/>
            <w:vAlign w:val="center"/>
          </w:tcPr>
          <w:p w14:paraId="627AD133" w14:textId="77777777" w:rsidR="00E6573D" w:rsidRDefault="0038269D">
            <w:pPr>
              <w:rPr>
                <w:color w:val="000000"/>
                <w:szCs w:val="22"/>
              </w:rPr>
            </w:pPr>
            <w:r>
              <w:rPr>
                <w:color w:val="000000"/>
                <w:szCs w:val="22"/>
              </w:rPr>
              <w:t>31.8. 2022</w:t>
            </w:r>
          </w:p>
        </w:tc>
      </w:tr>
    </w:tbl>
    <w:p w14:paraId="6A3B03F9" w14:textId="77777777" w:rsidR="00E6573D" w:rsidRDefault="00E6573D">
      <w:pPr>
        <w:rPr>
          <w:szCs w:val="22"/>
        </w:rPr>
      </w:pPr>
    </w:p>
    <w:p w14:paraId="75145945" w14:textId="77777777" w:rsidR="00E6573D" w:rsidRDefault="00E6573D">
      <w:pPr>
        <w:rPr>
          <w:szCs w:val="22"/>
        </w:rPr>
      </w:pPr>
    </w:p>
    <w:p w14:paraId="28B1A8E6" w14:textId="77777777" w:rsidR="00E6573D" w:rsidRDefault="0038269D">
      <w:pPr>
        <w:pStyle w:val="Nadpis1"/>
        <w:numPr>
          <w:ilvl w:val="0"/>
          <w:numId w:val="2"/>
        </w:numPr>
        <w:ind w:left="284" w:hanging="284"/>
        <w:rPr>
          <w:szCs w:val="22"/>
        </w:rPr>
      </w:pPr>
      <w:r>
        <w:rPr>
          <w:szCs w:val="22"/>
        </w:rPr>
        <w:t>Přílohy</w:t>
      </w:r>
    </w:p>
    <w:p w14:paraId="42A94AB5" w14:textId="77777777" w:rsidR="00E6573D" w:rsidRDefault="0038269D">
      <w:pPr>
        <w:ind w:left="426"/>
        <w:rPr>
          <w:szCs w:val="22"/>
        </w:rPr>
      </w:pPr>
      <w:r>
        <w:rPr>
          <w:szCs w:val="22"/>
        </w:rPr>
        <w:t>1.</w:t>
      </w:r>
    </w:p>
    <w:p w14:paraId="73A3E2B5" w14:textId="77777777" w:rsidR="00E6573D" w:rsidRDefault="0038269D">
      <w:pPr>
        <w:ind w:left="426"/>
        <w:rPr>
          <w:szCs w:val="22"/>
        </w:rPr>
      </w:pPr>
      <w:r>
        <w:rPr>
          <w:szCs w:val="22"/>
        </w:rPr>
        <w:t>2.</w:t>
      </w:r>
    </w:p>
    <w:p w14:paraId="713D3B9A" w14:textId="77777777" w:rsidR="00E6573D" w:rsidRDefault="00E6573D">
      <w:pPr>
        <w:rPr>
          <w:szCs w:val="22"/>
        </w:rPr>
      </w:pPr>
    </w:p>
    <w:p w14:paraId="55247AE8" w14:textId="77777777" w:rsidR="00E6573D" w:rsidRDefault="0038269D">
      <w:pPr>
        <w:pStyle w:val="Nadpis1"/>
        <w:numPr>
          <w:ilvl w:val="0"/>
          <w:numId w:val="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E6573D" w14:paraId="05D77057"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38BE8C6" w14:textId="77777777" w:rsidR="00E6573D" w:rsidRDefault="0038269D">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596DF39B" w14:textId="77777777" w:rsidR="00E6573D" w:rsidRDefault="0038269D">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A276EED" w14:textId="77777777" w:rsidR="00E6573D" w:rsidRDefault="0038269D">
            <w:pPr>
              <w:rPr>
                <w:b/>
                <w:bCs/>
                <w:color w:val="000000"/>
                <w:szCs w:val="22"/>
                <w:lang w:eastAsia="cs-CZ"/>
              </w:rPr>
            </w:pPr>
            <w:r>
              <w:rPr>
                <w:b/>
                <w:bCs/>
                <w:color w:val="000000"/>
                <w:szCs w:val="22"/>
                <w:lang w:eastAsia="cs-CZ"/>
              </w:rPr>
              <w:t>Podpis:</w:t>
            </w:r>
          </w:p>
        </w:tc>
      </w:tr>
      <w:tr w:rsidR="00E6573D" w14:paraId="4E043E8F" w14:textId="77777777">
        <w:trPr>
          <w:trHeight w:val="397"/>
        </w:trPr>
        <w:tc>
          <w:tcPr>
            <w:tcW w:w="3255" w:type="dxa"/>
            <w:shd w:val="clear" w:color="auto" w:fill="auto"/>
            <w:noWrap/>
            <w:vAlign w:val="center"/>
            <w:hideMark/>
          </w:tcPr>
          <w:p w14:paraId="34FD5ED9" w14:textId="77777777" w:rsidR="00E6573D" w:rsidRDefault="0038269D">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772C68DF" w14:textId="77777777" w:rsidR="00E6573D" w:rsidRDefault="0038269D">
            <w:pPr>
              <w:rPr>
                <w:color w:val="000000"/>
                <w:szCs w:val="22"/>
                <w:lang w:eastAsia="cs-CZ"/>
              </w:rPr>
            </w:pPr>
            <w:r>
              <w:rPr>
                <w:color w:val="000000"/>
                <w:szCs w:val="22"/>
                <w:lang w:eastAsia="cs-CZ"/>
              </w:rPr>
              <w:t>Jan Žižka</w:t>
            </w:r>
          </w:p>
        </w:tc>
        <w:tc>
          <w:tcPr>
            <w:tcW w:w="2977" w:type="dxa"/>
            <w:shd w:val="clear" w:color="auto" w:fill="auto"/>
            <w:vAlign w:val="center"/>
          </w:tcPr>
          <w:p w14:paraId="7DC01C22" w14:textId="77777777" w:rsidR="00E6573D" w:rsidRDefault="00E6573D">
            <w:pPr>
              <w:rPr>
                <w:color w:val="000000"/>
                <w:szCs w:val="22"/>
                <w:lang w:eastAsia="cs-CZ"/>
              </w:rPr>
            </w:pPr>
          </w:p>
        </w:tc>
      </w:tr>
      <w:tr w:rsidR="00E6573D" w14:paraId="232E6B50" w14:textId="77777777">
        <w:trPr>
          <w:trHeight w:val="397"/>
        </w:trPr>
        <w:tc>
          <w:tcPr>
            <w:tcW w:w="3255" w:type="dxa"/>
            <w:shd w:val="clear" w:color="auto" w:fill="auto"/>
            <w:noWrap/>
            <w:vAlign w:val="center"/>
          </w:tcPr>
          <w:p w14:paraId="13E0D7AF" w14:textId="77777777" w:rsidR="00E6573D" w:rsidRDefault="0038269D">
            <w:pPr>
              <w:rPr>
                <w:color w:val="000000"/>
                <w:szCs w:val="22"/>
                <w:lang w:eastAsia="cs-CZ"/>
              </w:rPr>
            </w:pPr>
            <w:r>
              <w:rPr>
                <w:color w:val="000000"/>
                <w:szCs w:val="22"/>
                <w:lang w:eastAsia="cs-CZ"/>
              </w:rPr>
              <w:t>Koordinátor změny:</w:t>
            </w:r>
          </w:p>
        </w:tc>
        <w:tc>
          <w:tcPr>
            <w:tcW w:w="2977" w:type="dxa"/>
            <w:vAlign w:val="center"/>
          </w:tcPr>
          <w:p w14:paraId="33BEFEFC" w14:textId="77777777" w:rsidR="00E6573D" w:rsidRDefault="0038269D">
            <w:pPr>
              <w:rPr>
                <w:color w:val="000000"/>
                <w:szCs w:val="22"/>
                <w:lang w:eastAsia="cs-CZ"/>
              </w:rPr>
            </w:pPr>
            <w:r>
              <w:rPr>
                <w:color w:val="000000"/>
                <w:szCs w:val="22"/>
                <w:lang w:eastAsia="cs-CZ"/>
              </w:rPr>
              <w:t>David Neužil</w:t>
            </w:r>
          </w:p>
        </w:tc>
        <w:tc>
          <w:tcPr>
            <w:tcW w:w="2977" w:type="dxa"/>
            <w:shd w:val="clear" w:color="auto" w:fill="auto"/>
            <w:vAlign w:val="center"/>
          </w:tcPr>
          <w:p w14:paraId="4148DC0B" w14:textId="77777777" w:rsidR="00E6573D" w:rsidRDefault="00E6573D">
            <w:pPr>
              <w:rPr>
                <w:color w:val="000000"/>
                <w:szCs w:val="22"/>
                <w:lang w:eastAsia="cs-CZ"/>
              </w:rPr>
            </w:pPr>
          </w:p>
        </w:tc>
      </w:tr>
    </w:tbl>
    <w:p w14:paraId="46D7A352" w14:textId="77777777" w:rsidR="00E6573D" w:rsidRDefault="00E6573D">
      <w:pPr>
        <w:rPr>
          <w:szCs w:val="22"/>
        </w:rPr>
      </w:pPr>
    </w:p>
    <w:p w14:paraId="59A150A9" w14:textId="77777777" w:rsidR="00E6573D" w:rsidRDefault="00E6573D">
      <w:pPr>
        <w:rPr>
          <w:szCs w:val="22"/>
        </w:rPr>
      </w:pPr>
    </w:p>
    <w:p w14:paraId="1CA0555D" w14:textId="77777777" w:rsidR="00E6573D" w:rsidRDefault="0038269D">
      <w:pPr>
        <w:rPr>
          <w:szCs w:val="22"/>
        </w:rPr>
      </w:pPr>
      <w:r>
        <w:rPr>
          <w:szCs w:val="22"/>
        </w:rPr>
        <w:br w:type="page"/>
      </w:r>
    </w:p>
    <w:p w14:paraId="4DF78ED3" w14:textId="77777777" w:rsidR="00E6573D" w:rsidRDefault="00E6573D">
      <w:pPr>
        <w:rPr>
          <w:b/>
          <w:caps/>
          <w:szCs w:val="22"/>
        </w:rPr>
        <w:sectPr w:rsidR="00E6573D">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2D2F1DC7" w14:textId="77777777" w:rsidR="00E6573D" w:rsidRDefault="0038269D">
      <w:pPr>
        <w:rPr>
          <w:b/>
          <w:caps/>
          <w:szCs w:val="22"/>
        </w:rPr>
      </w:pPr>
      <w:r>
        <w:rPr>
          <w:b/>
          <w:caps/>
          <w:szCs w:val="22"/>
        </w:rPr>
        <w:lastRenderedPageBreak/>
        <w:t xml:space="preserve">B – nabídkA řešení k požadavku </w:t>
      </w:r>
      <w:r>
        <w:rPr>
          <w:b/>
          <w:sz w:val="36"/>
          <w:szCs w:val="36"/>
        </w:rPr>
        <w:t>Z33120</w:t>
      </w:r>
    </w:p>
    <w:p w14:paraId="03962F11" w14:textId="77777777" w:rsidR="00E6573D" w:rsidRDefault="00E6573D">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6573D" w14:paraId="197F74D8" w14:textId="77777777">
        <w:tc>
          <w:tcPr>
            <w:tcW w:w="1701" w:type="dxa"/>
            <w:tcBorders>
              <w:top w:val="single" w:sz="8" w:space="0" w:color="auto"/>
              <w:left w:val="single" w:sz="8" w:space="0" w:color="auto"/>
              <w:bottom w:val="single" w:sz="8" w:space="0" w:color="auto"/>
            </w:tcBorders>
            <w:vAlign w:val="center"/>
          </w:tcPr>
          <w:p w14:paraId="33985580" w14:textId="77777777" w:rsidR="00E6573D" w:rsidRDefault="0038269D">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614DD6C" w14:textId="77777777" w:rsidR="00E6573D" w:rsidRDefault="0038269D">
            <w:pPr>
              <w:pStyle w:val="Tabulka"/>
              <w:rPr>
                <w:szCs w:val="22"/>
              </w:rPr>
            </w:pPr>
            <w:r>
              <w:rPr>
                <w:szCs w:val="22"/>
              </w:rPr>
              <w:t>10</w:t>
            </w:r>
          </w:p>
        </w:tc>
      </w:tr>
    </w:tbl>
    <w:p w14:paraId="49B238A4" w14:textId="77777777" w:rsidR="00E6573D" w:rsidRDefault="00E6573D">
      <w:pPr>
        <w:rPr>
          <w:caps/>
          <w:szCs w:val="22"/>
        </w:rPr>
      </w:pPr>
    </w:p>
    <w:p w14:paraId="5533D1EE" w14:textId="77777777" w:rsidR="00E6573D" w:rsidRDefault="0038269D">
      <w:pPr>
        <w:pStyle w:val="Nadpis1"/>
        <w:numPr>
          <w:ilvl w:val="0"/>
          <w:numId w:val="48"/>
        </w:numPr>
        <w:ind w:left="284" w:hanging="284"/>
        <w:rPr>
          <w:szCs w:val="22"/>
        </w:rPr>
      </w:pPr>
      <w:r>
        <w:rPr>
          <w:szCs w:val="22"/>
        </w:rPr>
        <w:t xml:space="preserve">Návrh konceptu technického řešení  </w:t>
      </w:r>
    </w:p>
    <w:p w14:paraId="400975F2" w14:textId="77777777" w:rsidR="00E6573D" w:rsidRDefault="0038269D">
      <w:r>
        <w:t>Nové procesy na procesní platformě pro Správu žádostí užívání čtveřice Známek jakosti Q CZ budou realizovány následujícími částmi:</w:t>
      </w:r>
    </w:p>
    <w:p w14:paraId="45FEA0A0" w14:textId="77777777" w:rsidR="00E6573D" w:rsidRDefault="0038269D">
      <w:pPr>
        <w:pStyle w:val="Odstavecseseznamem"/>
        <w:numPr>
          <w:ilvl w:val="0"/>
          <w:numId w:val="7"/>
        </w:numPr>
        <w:spacing w:after="120" w:line="264" w:lineRule="auto"/>
        <w:rPr>
          <w:rFonts w:eastAsiaTheme="minorHAnsi" w:cs="Arial"/>
          <w:color w:val="000000"/>
          <w:szCs w:val="22"/>
        </w:rPr>
      </w:pPr>
      <w:r>
        <w:rPr>
          <w:rFonts w:eastAsiaTheme="minorHAnsi" w:cs="Arial"/>
          <w:color w:val="000000"/>
          <w:szCs w:val="22"/>
        </w:rPr>
        <w:t xml:space="preserve">Evidence žadatelů a informací z podaných žádostí. </w:t>
      </w:r>
    </w:p>
    <w:p w14:paraId="5465008D" w14:textId="77777777" w:rsidR="00E6573D" w:rsidRDefault="0038269D">
      <w:pPr>
        <w:pStyle w:val="Odstavecseseznamem"/>
        <w:numPr>
          <w:ilvl w:val="1"/>
          <w:numId w:val="7"/>
        </w:numPr>
        <w:spacing w:after="120" w:line="264" w:lineRule="auto"/>
        <w:rPr>
          <w:rFonts w:eastAsiaTheme="minorHAnsi" w:cs="Arial"/>
          <w:color w:val="000000"/>
          <w:szCs w:val="22"/>
        </w:rPr>
      </w:pPr>
      <w:r>
        <w:rPr>
          <w:rFonts w:eastAsiaTheme="minorHAnsi" w:cs="Arial"/>
          <w:color w:val="000000"/>
          <w:szCs w:val="22"/>
        </w:rPr>
        <w:t>Seznam aktuálních i historických žádos</w:t>
      </w:r>
      <w:r>
        <w:rPr>
          <w:rFonts w:eastAsiaTheme="minorHAnsi" w:cs="Arial"/>
          <w:color w:val="000000"/>
          <w:szCs w:val="22"/>
        </w:rPr>
        <w:t xml:space="preserve">tí vč. ručního založení žádosti dle popisu v části A tohoto dokumentu. </w:t>
      </w:r>
    </w:p>
    <w:p w14:paraId="41D306AD" w14:textId="77777777" w:rsidR="00E6573D" w:rsidRDefault="0038269D">
      <w:pPr>
        <w:pStyle w:val="Odstavecseseznamem"/>
        <w:numPr>
          <w:ilvl w:val="0"/>
          <w:numId w:val="7"/>
        </w:numPr>
        <w:spacing w:after="120" w:line="264" w:lineRule="auto"/>
        <w:rPr>
          <w:rFonts w:eastAsiaTheme="minorHAnsi" w:cs="Arial"/>
          <w:color w:val="000000"/>
          <w:szCs w:val="22"/>
        </w:rPr>
      </w:pPr>
      <w:r>
        <w:rPr>
          <w:rFonts w:eastAsiaTheme="minorHAnsi" w:cs="Arial"/>
          <w:color w:val="000000"/>
          <w:szCs w:val="22"/>
        </w:rPr>
        <w:t xml:space="preserve">Kontrola udělených certifikátů ÚKZÚZ – Certifikáty Q CZ </w:t>
      </w:r>
    </w:p>
    <w:p w14:paraId="57B3F270" w14:textId="77777777" w:rsidR="00E6573D" w:rsidRDefault="0038269D">
      <w:pPr>
        <w:pStyle w:val="Odstavecseseznamem"/>
        <w:numPr>
          <w:ilvl w:val="1"/>
          <w:numId w:val="7"/>
        </w:numPr>
        <w:spacing w:after="120" w:line="264" w:lineRule="auto"/>
        <w:rPr>
          <w:rFonts w:eastAsiaTheme="minorHAnsi" w:cs="Arial"/>
          <w:color w:val="000000"/>
          <w:szCs w:val="22"/>
        </w:rPr>
      </w:pPr>
      <w:r>
        <w:rPr>
          <w:rFonts w:eastAsiaTheme="minorHAnsi" w:cs="Arial"/>
          <w:color w:val="000000"/>
          <w:szCs w:val="22"/>
        </w:rPr>
        <w:t>Kontrola držitele certifikátu, platnosti certifikátu a produktu, ke kterému se certifikát vztahuje.</w:t>
      </w:r>
    </w:p>
    <w:p w14:paraId="2D68997E" w14:textId="77777777" w:rsidR="00E6573D" w:rsidRDefault="0038269D">
      <w:pPr>
        <w:pStyle w:val="Odstavecseseznamem"/>
        <w:numPr>
          <w:ilvl w:val="1"/>
          <w:numId w:val="7"/>
        </w:numPr>
        <w:spacing w:after="120" w:line="264" w:lineRule="auto"/>
        <w:rPr>
          <w:rFonts w:eastAsiaTheme="minorHAnsi" w:cs="Arial"/>
          <w:color w:val="000000"/>
          <w:szCs w:val="22"/>
        </w:rPr>
      </w:pPr>
      <w:r>
        <w:rPr>
          <w:rFonts w:eastAsiaTheme="minorHAnsi" w:cs="Arial"/>
          <w:color w:val="000000"/>
          <w:szCs w:val="22"/>
        </w:rPr>
        <w:t>Komunikace s ÚKZÚZ bude upř</w:t>
      </w:r>
      <w:r>
        <w:rPr>
          <w:rFonts w:eastAsiaTheme="minorHAnsi" w:cs="Arial"/>
          <w:color w:val="000000"/>
          <w:szCs w:val="22"/>
        </w:rPr>
        <w:t xml:space="preserve">esněna v průběhu analýzy, její detaily aktuálně nejsou známé. </w:t>
      </w:r>
    </w:p>
    <w:p w14:paraId="20D53258" w14:textId="77777777" w:rsidR="00E6573D" w:rsidRDefault="0038269D">
      <w:pPr>
        <w:pStyle w:val="Odstavecseseznamem"/>
        <w:numPr>
          <w:ilvl w:val="0"/>
          <w:numId w:val="7"/>
        </w:numPr>
      </w:pPr>
      <w:r>
        <w:rPr>
          <w:rFonts w:eastAsiaTheme="minorHAnsi" w:cs="Arial"/>
          <w:color w:val="000000"/>
          <w:szCs w:val="22"/>
        </w:rPr>
        <w:t>Komunikace se systémem DMS – předávání žádostí přijatých prostřednictvím DMS</w:t>
      </w:r>
    </w:p>
    <w:p w14:paraId="2DF91CF5" w14:textId="77777777" w:rsidR="00E6573D" w:rsidRDefault="0038269D">
      <w:pPr>
        <w:pStyle w:val="Odstavecseseznamem"/>
        <w:numPr>
          <w:ilvl w:val="1"/>
          <w:numId w:val="7"/>
        </w:numPr>
      </w:pPr>
      <w:r>
        <w:rPr>
          <w:rFonts w:eastAsiaTheme="minorHAnsi" w:cs="Arial"/>
          <w:color w:val="000000"/>
          <w:szCs w:val="22"/>
        </w:rPr>
        <w:t xml:space="preserve">Komunikace se systémem DMS bude probíhat v souladu s NSESSS, tak jak je tomu popsáno v části A tohoto dokumentu a bude probíhat přes platformu AgriBus. </w:t>
      </w:r>
    </w:p>
    <w:p w14:paraId="48D8A551" w14:textId="77777777" w:rsidR="00E6573D" w:rsidRDefault="0038269D">
      <w:pPr>
        <w:pStyle w:val="Nadpis1"/>
        <w:numPr>
          <w:ilvl w:val="0"/>
          <w:numId w:val="48"/>
        </w:numPr>
        <w:ind w:left="284" w:hanging="284"/>
        <w:rPr>
          <w:szCs w:val="22"/>
        </w:rPr>
      </w:pPr>
      <w:r>
        <w:rPr>
          <w:szCs w:val="22"/>
        </w:rPr>
        <w:t>Uživatelské a licenční zajištění pro Objednatele</w:t>
      </w:r>
    </w:p>
    <w:p w14:paraId="3A4AE4C0" w14:textId="77777777" w:rsidR="00E6573D" w:rsidRDefault="0038269D">
      <w:r>
        <w:t>Aktuálně nejsou známé.</w:t>
      </w:r>
    </w:p>
    <w:p w14:paraId="663668CC" w14:textId="77777777" w:rsidR="00E6573D" w:rsidRDefault="0038269D">
      <w:pPr>
        <w:pStyle w:val="Nadpis1"/>
        <w:numPr>
          <w:ilvl w:val="0"/>
          <w:numId w:val="48"/>
        </w:numPr>
        <w:ind w:left="284" w:hanging="284"/>
        <w:rPr>
          <w:szCs w:val="22"/>
        </w:rPr>
      </w:pPr>
      <w:r>
        <w:rPr>
          <w:szCs w:val="22"/>
        </w:rPr>
        <w:t>Dopady do systémů MZe</w:t>
      </w:r>
    </w:p>
    <w:p w14:paraId="505F4C26" w14:textId="77777777" w:rsidR="00E6573D" w:rsidRDefault="0038269D">
      <w:r>
        <w:t>Dopady js</w:t>
      </w:r>
      <w:r>
        <w:t xml:space="preserve">ou diskutovány výše a sumarizovány níže – jedná se primárně o integraci se systémem UKZÚZ a DMS, v kterých musí být podpora pro zde diskutovanou agendu. </w:t>
      </w:r>
    </w:p>
    <w:p w14:paraId="72F9392D" w14:textId="77777777" w:rsidR="00E6573D" w:rsidRDefault="0038269D">
      <w:pPr>
        <w:pStyle w:val="Nadpis1"/>
        <w:numPr>
          <w:ilvl w:val="1"/>
          <w:numId w:val="48"/>
        </w:numPr>
        <w:ind w:left="1440" w:hanging="292"/>
        <w:rPr>
          <w:szCs w:val="22"/>
        </w:rPr>
      </w:pPr>
      <w:r>
        <w:rPr>
          <w:szCs w:val="22"/>
        </w:rPr>
        <w:t>Na provoz a infrastrukturu</w:t>
      </w:r>
    </w:p>
    <w:p w14:paraId="5E135859" w14:textId="356ECEBE" w:rsidR="00E6573D" w:rsidRDefault="0038269D">
      <w:pPr>
        <w:rPr>
          <w:sz w:val="18"/>
          <w:szCs w:val="18"/>
        </w:rPr>
      </w:pPr>
      <w:r>
        <w:rPr>
          <w:sz w:val="18"/>
          <w:szCs w:val="18"/>
        </w:rPr>
        <w:t xml:space="preserve">(Pozn.: V případě, že má změna dopady na síťovou infrastrukturu, doplňte tabulku v připojeném souboru - otevřete dvojklikem.)    </w:t>
      </w:r>
      <w:r w:rsidR="009C72F7">
        <w:rPr>
          <w:sz w:val="18"/>
          <w:szCs w:val="18"/>
        </w:rPr>
        <w:t>xxx</w:t>
      </w:r>
      <w:r>
        <w:rPr>
          <w:sz w:val="18"/>
          <w:szCs w:val="18"/>
        </w:rPr>
        <w:t xml:space="preserve"> </w:t>
      </w:r>
    </w:p>
    <w:p w14:paraId="273148D7" w14:textId="77777777" w:rsidR="00E6573D" w:rsidRDefault="0038269D">
      <w:r>
        <w:t>Aktuálně nejsou známé.</w:t>
      </w:r>
    </w:p>
    <w:p w14:paraId="28C43946" w14:textId="77777777" w:rsidR="00E6573D" w:rsidRDefault="0038269D">
      <w:pPr>
        <w:pStyle w:val="Nadpis1"/>
        <w:numPr>
          <w:ilvl w:val="1"/>
          <w:numId w:val="48"/>
        </w:numPr>
        <w:ind w:left="1440" w:hanging="292"/>
        <w:rPr>
          <w:szCs w:val="22"/>
        </w:rPr>
      </w:pPr>
      <w:r>
        <w:rPr>
          <w:szCs w:val="22"/>
        </w:rPr>
        <w:t>Na bezpečnost</w:t>
      </w:r>
    </w:p>
    <w:p w14:paraId="0AD5EBC1" w14:textId="77777777" w:rsidR="00E6573D" w:rsidRDefault="0038269D">
      <w:pPr>
        <w:spacing w:after="120"/>
      </w:pPr>
      <w:r>
        <w:t>Návrh řešení musí být v souladu se všemi požadav</w:t>
      </w:r>
      <w:r>
        <w:t>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E6573D" w14:paraId="7E76F80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C1FCDE" w14:textId="77777777" w:rsidR="00E6573D" w:rsidRDefault="0038269D">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0E9B80" w14:textId="77777777" w:rsidR="00E6573D" w:rsidRDefault="0038269D">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7068F3" w14:textId="77777777" w:rsidR="00E6573D" w:rsidRDefault="0038269D">
            <w:pPr>
              <w:rPr>
                <w:b/>
                <w:bCs/>
                <w:color w:val="000000"/>
                <w:szCs w:val="22"/>
                <w:lang w:eastAsia="cs-CZ"/>
              </w:rPr>
            </w:pPr>
            <w:r>
              <w:rPr>
                <w:b/>
                <w:bCs/>
                <w:color w:val="000000"/>
                <w:szCs w:val="22"/>
                <w:lang w:eastAsia="cs-CZ"/>
              </w:rPr>
              <w:t>Předpokládaný dopad a navrhované opatření/změny</w:t>
            </w:r>
          </w:p>
        </w:tc>
      </w:tr>
      <w:tr w:rsidR="00E6573D" w14:paraId="1450A215" w14:textId="77777777">
        <w:trPr>
          <w:trHeight w:val="300"/>
        </w:trPr>
        <w:tc>
          <w:tcPr>
            <w:tcW w:w="426" w:type="dxa"/>
            <w:tcBorders>
              <w:top w:val="single" w:sz="8" w:space="0" w:color="auto"/>
              <w:bottom w:val="single" w:sz="4" w:space="0" w:color="auto"/>
            </w:tcBorders>
            <w:vAlign w:val="center"/>
          </w:tcPr>
          <w:p w14:paraId="35164F3B"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33EA5BE2" w14:textId="77777777" w:rsidR="00E6573D" w:rsidRDefault="0038269D">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hideMark/>
          </w:tcPr>
          <w:p w14:paraId="40D3B196" w14:textId="77777777" w:rsidR="00E6573D" w:rsidRDefault="0038269D">
            <w:pPr>
              <w:rPr>
                <w:b/>
                <w:bCs/>
                <w:color w:val="000000"/>
                <w:szCs w:val="22"/>
                <w:lang w:eastAsia="cs-CZ"/>
              </w:rPr>
            </w:pPr>
            <w:r>
              <w:t>Aktuálně nejsou známé.</w:t>
            </w:r>
          </w:p>
        </w:tc>
      </w:tr>
      <w:tr w:rsidR="00E6573D" w14:paraId="367C81A7" w14:textId="77777777">
        <w:trPr>
          <w:trHeight w:val="300"/>
        </w:trPr>
        <w:tc>
          <w:tcPr>
            <w:tcW w:w="426" w:type="dxa"/>
            <w:tcBorders>
              <w:bottom w:val="single" w:sz="4" w:space="0" w:color="auto"/>
            </w:tcBorders>
            <w:vAlign w:val="center"/>
          </w:tcPr>
          <w:p w14:paraId="7466CA41"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66A1C85" w14:textId="77777777" w:rsidR="00E6573D" w:rsidRDefault="0038269D">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hideMark/>
          </w:tcPr>
          <w:p w14:paraId="4FD4EC5D" w14:textId="77777777" w:rsidR="00E6573D" w:rsidRDefault="0038269D">
            <w:pPr>
              <w:rPr>
                <w:b/>
                <w:bCs/>
                <w:color w:val="000000"/>
                <w:szCs w:val="22"/>
                <w:lang w:eastAsia="cs-CZ"/>
              </w:rPr>
            </w:pPr>
            <w:r>
              <w:t>Aktuálně nejsou známé.</w:t>
            </w:r>
          </w:p>
        </w:tc>
      </w:tr>
      <w:tr w:rsidR="00E6573D" w14:paraId="5A742FC4" w14:textId="77777777">
        <w:trPr>
          <w:trHeight w:val="300"/>
        </w:trPr>
        <w:tc>
          <w:tcPr>
            <w:tcW w:w="426" w:type="dxa"/>
            <w:tcBorders>
              <w:bottom w:val="single" w:sz="4" w:space="0" w:color="auto"/>
            </w:tcBorders>
            <w:vAlign w:val="center"/>
          </w:tcPr>
          <w:p w14:paraId="6186C3A6"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A0CAB4C" w14:textId="77777777" w:rsidR="00E6573D" w:rsidRDefault="0038269D">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hideMark/>
          </w:tcPr>
          <w:p w14:paraId="23143CFB" w14:textId="77777777" w:rsidR="00E6573D" w:rsidRDefault="0038269D">
            <w:pPr>
              <w:rPr>
                <w:b/>
                <w:bCs/>
                <w:color w:val="000000"/>
                <w:szCs w:val="22"/>
                <w:lang w:eastAsia="cs-CZ"/>
              </w:rPr>
            </w:pPr>
            <w:r>
              <w:t>Aktuálně nejsou známé.</w:t>
            </w:r>
          </w:p>
        </w:tc>
      </w:tr>
      <w:tr w:rsidR="00E6573D" w14:paraId="0C7E3AC5" w14:textId="77777777">
        <w:trPr>
          <w:trHeight w:val="300"/>
        </w:trPr>
        <w:tc>
          <w:tcPr>
            <w:tcW w:w="426" w:type="dxa"/>
            <w:tcBorders>
              <w:bottom w:val="single" w:sz="4" w:space="0" w:color="auto"/>
            </w:tcBorders>
            <w:vAlign w:val="center"/>
          </w:tcPr>
          <w:p w14:paraId="36595017"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B624CB0" w14:textId="77777777" w:rsidR="00E6573D" w:rsidRDefault="0038269D">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2524B69C" w14:textId="77777777" w:rsidR="00E6573D" w:rsidRDefault="0038269D">
            <w:pPr>
              <w:rPr>
                <w:b/>
                <w:bCs/>
                <w:color w:val="000000"/>
                <w:szCs w:val="22"/>
                <w:lang w:eastAsia="cs-CZ"/>
              </w:rPr>
            </w:pPr>
            <w:r>
              <w:t>Aktuálně nejsou známé.</w:t>
            </w:r>
          </w:p>
        </w:tc>
      </w:tr>
      <w:tr w:rsidR="00E6573D" w14:paraId="7B894928" w14:textId="77777777">
        <w:trPr>
          <w:trHeight w:val="300"/>
        </w:trPr>
        <w:tc>
          <w:tcPr>
            <w:tcW w:w="426" w:type="dxa"/>
            <w:tcBorders>
              <w:bottom w:val="single" w:sz="4" w:space="0" w:color="auto"/>
            </w:tcBorders>
            <w:vAlign w:val="center"/>
          </w:tcPr>
          <w:p w14:paraId="61A13E9A"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1EB8C24" w14:textId="77777777" w:rsidR="00E6573D" w:rsidRDefault="0038269D">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hideMark/>
          </w:tcPr>
          <w:p w14:paraId="446BEDA9" w14:textId="77777777" w:rsidR="00E6573D" w:rsidRDefault="0038269D">
            <w:pPr>
              <w:rPr>
                <w:b/>
                <w:bCs/>
                <w:color w:val="000000"/>
                <w:szCs w:val="22"/>
                <w:lang w:eastAsia="cs-CZ"/>
              </w:rPr>
            </w:pPr>
            <w:r>
              <w:t>Aktuálně nejsou známé.</w:t>
            </w:r>
          </w:p>
        </w:tc>
      </w:tr>
      <w:tr w:rsidR="00E6573D" w14:paraId="332DC753" w14:textId="77777777">
        <w:trPr>
          <w:trHeight w:val="300"/>
        </w:trPr>
        <w:tc>
          <w:tcPr>
            <w:tcW w:w="426" w:type="dxa"/>
            <w:tcBorders>
              <w:bottom w:val="single" w:sz="4" w:space="0" w:color="auto"/>
            </w:tcBorders>
            <w:vAlign w:val="center"/>
          </w:tcPr>
          <w:p w14:paraId="5CC86F6D"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0679805" w14:textId="77777777" w:rsidR="00E6573D" w:rsidRDefault="0038269D">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hideMark/>
          </w:tcPr>
          <w:p w14:paraId="713FAF1C" w14:textId="77777777" w:rsidR="00E6573D" w:rsidRDefault="0038269D">
            <w:pPr>
              <w:rPr>
                <w:b/>
                <w:bCs/>
                <w:color w:val="000000"/>
                <w:szCs w:val="22"/>
                <w:lang w:eastAsia="cs-CZ"/>
              </w:rPr>
            </w:pPr>
            <w:r>
              <w:t>Aktuálně nejsou známé.</w:t>
            </w:r>
          </w:p>
        </w:tc>
      </w:tr>
      <w:tr w:rsidR="00E6573D" w14:paraId="5EBE41DE" w14:textId="77777777">
        <w:trPr>
          <w:trHeight w:val="300"/>
        </w:trPr>
        <w:tc>
          <w:tcPr>
            <w:tcW w:w="426" w:type="dxa"/>
            <w:tcBorders>
              <w:bottom w:val="single" w:sz="4" w:space="0" w:color="auto"/>
            </w:tcBorders>
            <w:vAlign w:val="center"/>
          </w:tcPr>
          <w:p w14:paraId="7E448241"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5460647" w14:textId="77777777" w:rsidR="00E6573D" w:rsidRDefault="0038269D">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hideMark/>
          </w:tcPr>
          <w:p w14:paraId="0A6BA5A4" w14:textId="77777777" w:rsidR="00E6573D" w:rsidRDefault="0038269D">
            <w:pPr>
              <w:rPr>
                <w:b/>
                <w:bCs/>
                <w:color w:val="000000"/>
                <w:szCs w:val="22"/>
                <w:lang w:eastAsia="cs-CZ"/>
              </w:rPr>
            </w:pPr>
            <w:r>
              <w:t>Aktuálně nejsou známé.</w:t>
            </w:r>
          </w:p>
        </w:tc>
      </w:tr>
      <w:tr w:rsidR="00E6573D" w14:paraId="3F3BE977" w14:textId="77777777">
        <w:trPr>
          <w:trHeight w:val="300"/>
        </w:trPr>
        <w:tc>
          <w:tcPr>
            <w:tcW w:w="426" w:type="dxa"/>
            <w:tcBorders>
              <w:bottom w:val="single" w:sz="4" w:space="0" w:color="auto"/>
            </w:tcBorders>
            <w:vAlign w:val="center"/>
          </w:tcPr>
          <w:p w14:paraId="43F1D1D1"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F0B158B" w14:textId="77777777" w:rsidR="00E6573D" w:rsidRDefault="0038269D">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hideMark/>
          </w:tcPr>
          <w:p w14:paraId="57464E6F" w14:textId="77777777" w:rsidR="00E6573D" w:rsidRDefault="0038269D">
            <w:pPr>
              <w:rPr>
                <w:b/>
                <w:bCs/>
                <w:color w:val="000000"/>
                <w:szCs w:val="22"/>
                <w:lang w:eastAsia="cs-CZ"/>
              </w:rPr>
            </w:pPr>
            <w:r>
              <w:t>Aktuálně nejsou známé.</w:t>
            </w:r>
          </w:p>
        </w:tc>
      </w:tr>
      <w:tr w:rsidR="00E6573D" w14:paraId="295F6CBF" w14:textId="77777777">
        <w:trPr>
          <w:trHeight w:val="300"/>
        </w:trPr>
        <w:tc>
          <w:tcPr>
            <w:tcW w:w="426" w:type="dxa"/>
            <w:tcBorders>
              <w:bottom w:val="single" w:sz="4" w:space="0" w:color="auto"/>
            </w:tcBorders>
            <w:vAlign w:val="center"/>
          </w:tcPr>
          <w:p w14:paraId="78785EB5"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CD635D9" w14:textId="77777777" w:rsidR="00E6573D" w:rsidRDefault="0038269D">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hideMark/>
          </w:tcPr>
          <w:p w14:paraId="00DC957C" w14:textId="77777777" w:rsidR="00E6573D" w:rsidRDefault="0038269D">
            <w:pPr>
              <w:rPr>
                <w:b/>
                <w:bCs/>
                <w:color w:val="000000"/>
                <w:szCs w:val="22"/>
                <w:lang w:eastAsia="cs-CZ"/>
              </w:rPr>
            </w:pPr>
            <w:r>
              <w:t>Aktuálně nejsou známé.</w:t>
            </w:r>
          </w:p>
        </w:tc>
      </w:tr>
      <w:tr w:rsidR="00E6573D" w14:paraId="0AA99A40" w14:textId="77777777">
        <w:trPr>
          <w:trHeight w:val="300"/>
        </w:trPr>
        <w:tc>
          <w:tcPr>
            <w:tcW w:w="426" w:type="dxa"/>
            <w:tcBorders>
              <w:bottom w:val="single" w:sz="4" w:space="0" w:color="auto"/>
            </w:tcBorders>
            <w:vAlign w:val="center"/>
          </w:tcPr>
          <w:p w14:paraId="4CDBA5CB"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7429E3" w14:textId="77777777" w:rsidR="00E6573D" w:rsidRDefault="0038269D">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hideMark/>
          </w:tcPr>
          <w:p w14:paraId="0077B00D" w14:textId="77777777" w:rsidR="00E6573D" w:rsidRDefault="0038269D">
            <w:pPr>
              <w:rPr>
                <w:b/>
                <w:bCs/>
                <w:color w:val="000000"/>
                <w:szCs w:val="22"/>
                <w:lang w:eastAsia="cs-CZ"/>
              </w:rPr>
            </w:pPr>
            <w:r>
              <w:t>Aktuálně nejsou známé.</w:t>
            </w:r>
          </w:p>
        </w:tc>
      </w:tr>
      <w:tr w:rsidR="00E6573D" w14:paraId="3D3C5F71" w14:textId="77777777">
        <w:trPr>
          <w:trHeight w:val="300"/>
        </w:trPr>
        <w:tc>
          <w:tcPr>
            <w:tcW w:w="426" w:type="dxa"/>
            <w:tcBorders>
              <w:bottom w:val="single" w:sz="4" w:space="0" w:color="auto"/>
            </w:tcBorders>
            <w:vAlign w:val="center"/>
          </w:tcPr>
          <w:p w14:paraId="278F2D38"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AC68384" w14:textId="77777777" w:rsidR="00E6573D" w:rsidRDefault="0038269D">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hideMark/>
          </w:tcPr>
          <w:p w14:paraId="6CB029B1" w14:textId="77777777" w:rsidR="00E6573D" w:rsidRDefault="0038269D">
            <w:pPr>
              <w:rPr>
                <w:b/>
                <w:bCs/>
                <w:color w:val="000000"/>
                <w:szCs w:val="22"/>
                <w:lang w:eastAsia="cs-CZ"/>
              </w:rPr>
            </w:pPr>
            <w:r>
              <w:t>Aktuálně nejsou známé.</w:t>
            </w:r>
          </w:p>
        </w:tc>
      </w:tr>
      <w:tr w:rsidR="00E6573D" w14:paraId="11FA2804" w14:textId="77777777">
        <w:trPr>
          <w:trHeight w:val="300"/>
        </w:trPr>
        <w:tc>
          <w:tcPr>
            <w:tcW w:w="426" w:type="dxa"/>
            <w:tcBorders>
              <w:bottom w:val="single" w:sz="4" w:space="0" w:color="auto"/>
            </w:tcBorders>
            <w:vAlign w:val="center"/>
          </w:tcPr>
          <w:p w14:paraId="50263A81"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59F5980" w14:textId="77777777" w:rsidR="00E6573D" w:rsidRDefault="0038269D">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hideMark/>
          </w:tcPr>
          <w:p w14:paraId="2D398042" w14:textId="77777777" w:rsidR="00E6573D" w:rsidRDefault="0038269D">
            <w:pPr>
              <w:rPr>
                <w:b/>
                <w:bCs/>
                <w:color w:val="000000"/>
                <w:szCs w:val="22"/>
                <w:lang w:eastAsia="cs-CZ"/>
              </w:rPr>
            </w:pPr>
            <w:r>
              <w:t>Aktuálně nejsou známé.</w:t>
            </w:r>
          </w:p>
        </w:tc>
      </w:tr>
      <w:tr w:rsidR="00E6573D" w14:paraId="2E4B0CF3" w14:textId="77777777">
        <w:trPr>
          <w:trHeight w:val="300"/>
        </w:trPr>
        <w:tc>
          <w:tcPr>
            <w:tcW w:w="426" w:type="dxa"/>
            <w:tcBorders>
              <w:bottom w:val="single" w:sz="4" w:space="0" w:color="auto"/>
            </w:tcBorders>
            <w:vAlign w:val="center"/>
          </w:tcPr>
          <w:p w14:paraId="44DDD23B" w14:textId="77777777" w:rsidR="00E6573D" w:rsidRDefault="00E6573D">
            <w:pPr>
              <w:pStyle w:val="Odstavecseseznamem"/>
              <w:numPr>
                <w:ilvl w:val="0"/>
                <w:numId w:val="3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CD704CB" w14:textId="77777777" w:rsidR="00E6573D" w:rsidRDefault="0038269D">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hideMark/>
          </w:tcPr>
          <w:p w14:paraId="2FDF8DAE" w14:textId="77777777" w:rsidR="00E6573D" w:rsidRDefault="0038269D">
            <w:pPr>
              <w:rPr>
                <w:b/>
                <w:bCs/>
                <w:color w:val="000000"/>
                <w:szCs w:val="22"/>
                <w:lang w:eastAsia="cs-CZ"/>
              </w:rPr>
            </w:pPr>
            <w:r>
              <w:t>Aktuálně nejsou známé.</w:t>
            </w:r>
          </w:p>
        </w:tc>
      </w:tr>
    </w:tbl>
    <w:p w14:paraId="103C9DB9" w14:textId="77777777" w:rsidR="00E6573D" w:rsidRDefault="00E6573D"/>
    <w:p w14:paraId="007B74B7" w14:textId="77777777" w:rsidR="00E6573D" w:rsidRDefault="0038269D">
      <w:pPr>
        <w:pStyle w:val="Nadpis1"/>
        <w:numPr>
          <w:ilvl w:val="1"/>
          <w:numId w:val="48"/>
        </w:numPr>
        <w:ind w:left="1440" w:hanging="292"/>
        <w:rPr>
          <w:szCs w:val="22"/>
        </w:rPr>
      </w:pPr>
      <w:r>
        <w:rPr>
          <w:szCs w:val="22"/>
        </w:rPr>
        <w:t>Na součinnost s dalšími systémy</w:t>
      </w:r>
    </w:p>
    <w:p w14:paraId="1B392DEE" w14:textId="77777777" w:rsidR="00E6573D" w:rsidRDefault="0038269D">
      <w:r>
        <w:t>Aktuálně nejsou známé.</w:t>
      </w:r>
    </w:p>
    <w:p w14:paraId="7BA3C5B2" w14:textId="77777777" w:rsidR="00E6573D" w:rsidRDefault="0038269D">
      <w:pPr>
        <w:pStyle w:val="Nadpis1"/>
        <w:numPr>
          <w:ilvl w:val="1"/>
          <w:numId w:val="48"/>
        </w:numPr>
        <w:ind w:left="1440" w:hanging="292"/>
        <w:rPr>
          <w:szCs w:val="22"/>
        </w:rPr>
      </w:pPr>
      <w:r>
        <w:rPr>
          <w:szCs w:val="22"/>
        </w:rPr>
        <w:t>Na součinnost AgriBus</w:t>
      </w:r>
    </w:p>
    <w:p w14:paraId="54E438E2" w14:textId="77777777" w:rsidR="00E6573D" w:rsidRDefault="0038269D">
      <w:r>
        <w:t xml:space="preserve">Řešení bude komunikovat prostřednictvím webových služeb skrze integrační platformu AgriBus. Tato komunikace bude detailněji popsána v průběhu analýzy, kdy budou k dispozici potřebné informace. Komunikace bude probíhat v souladu s NSESSS. </w:t>
      </w:r>
    </w:p>
    <w:p w14:paraId="52671808" w14:textId="77777777" w:rsidR="00E6573D" w:rsidRDefault="0038269D">
      <w:pPr>
        <w:pStyle w:val="Nadpis1"/>
        <w:numPr>
          <w:ilvl w:val="1"/>
          <w:numId w:val="48"/>
        </w:numPr>
        <w:ind w:left="1440" w:hanging="292"/>
        <w:rPr>
          <w:szCs w:val="22"/>
        </w:rPr>
      </w:pPr>
      <w:r>
        <w:rPr>
          <w:szCs w:val="22"/>
        </w:rPr>
        <w:t>Na dohledové nást</w:t>
      </w:r>
      <w:r>
        <w:rPr>
          <w:szCs w:val="22"/>
        </w:rPr>
        <w:t>roje/scénáře</w:t>
      </w:r>
      <w:r>
        <w:rPr>
          <w:rStyle w:val="Odkaznavysvtlivky"/>
          <w:szCs w:val="22"/>
        </w:rPr>
        <w:endnoteReference w:id="16"/>
      </w:r>
    </w:p>
    <w:p w14:paraId="5811D441" w14:textId="77777777" w:rsidR="00E6573D" w:rsidRDefault="0038269D">
      <w:pPr>
        <w:spacing w:after="120"/>
      </w:pPr>
      <w:r>
        <w:t>Aktuálně nejsou známé.</w:t>
      </w:r>
    </w:p>
    <w:p w14:paraId="3F08AA4A" w14:textId="77777777" w:rsidR="00E6573D" w:rsidRDefault="0038269D">
      <w:pPr>
        <w:pStyle w:val="Nadpis1"/>
        <w:numPr>
          <w:ilvl w:val="1"/>
          <w:numId w:val="48"/>
        </w:numPr>
        <w:ind w:left="1440" w:hanging="292"/>
        <w:rPr>
          <w:szCs w:val="22"/>
        </w:rPr>
      </w:pPr>
      <w:r>
        <w:rPr>
          <w:szCs w:val="22"/>
        </w:rPr>
        <w:t>Ostatní dopady</w:t>
      </w:r>
    </w:p>
    <w:p w14:paraId="4A79A935" w14:textId="77777777" w:rsidR="00E6573D" w:rsidRDefault="0038269D">
      <w:pPr>
        <w:spacing w:before="120"/>
        <w:rPr>
          <w:sz w:val="18"/>
          <w:szCs w:val="18"/>
        </w:rPr>
      </w:pPr>
      <w:r>
        <w:rPr>
          <w:sz w:val="18"/>
          <w:szCs w:val="18"/>
        </w:rPr>
        <w:t>(Pozn.: Pokud má požadavek dopady do dalších požadavků MZe, uveďte je také v tomto bodu.)</w:t>
      </w:r>
    </w:p>
    <w:p w14:paraId="385D254E" w14:textId="77777777" w:rsidR="00E6573D" w:rsidRDefault="0038269D">
      <w:r>
        <w:t>Aktuálně nejsou známé.</w:t>
      </w:r>
    </w:p>
    <w:p w14:paraId="686CED03" w14:textId="77777777" w:rsidR="00E6573D" w:rsidRDefault="00E6573D">
      <w:pPr>
        <w:rPr>
          <w:szCs w:val="22"/>
        </w:rPr>
      </w:pPr>
    </w:p>
    <w:p w14:paraId="35CD7777" w14:textId="77777777" w:rsidR="00E6573D" w:rsidRDefault="0038269D">
      <w:pPr>
        <w:pStyle w:val="Nadpis1"/>
        <w:numPr>
          <w:ilvl w:val="0"/>
          <w:numId w:val="48"/>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6573D" w14:paraId="09BD78B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6CCEDF" w14:textId="77777777" w:rsidR="00E6573D" w:rsidRDefault="0038269D">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491528" w14:textId="77777777" w:rsidR="00E6573D" w:rsidRDefault="0038269D">
            <w:pPr>
              <w:rPr>
                <w:b/>
                <w:bCs/>
                <w:color w:val="000000"/>
                <w:szCs w:val="22"/>
                <w:lang w:eastAsia="cs-CZ"/>
              </w:rPr>
            </w:pPr>
            <w:r>
              <w:rPr>
                <w:b/>
                <w:bCs/>
                <w:color w:val="000000"/>
                <w:szCs w:val="22"/>
                <w:lang w:eastAsia="cs-CZ"/>
              </w:rPr>
              <w:t>Popis požadavku na</w:t>
            </w:r>
            <w:r>
              <w:rPr>
                <w:b/>
                <w:bCs/>
                <w:color w:val="000000"/>
                <w:szCs w:val="22"/>
                <w:lang w:eastAsia="cs-CZ"/>
              </w:rPr>
              <w:t xml:space="preserve"> součinnost</w:t>
            </w:r>
          </w:p>
        </w:tc>
      </w:tr>
      <w:tr w:rsidR="00E6573D" w14:paraId="6D5100A1" w14:textId="77777777">
        <w:trPr>
          <w:trHeight w:val="284"/>
        </w:trPr>
        <w:tc>
          <w:tcPr>
            <w:tcW w:w="2126" w:type="dxa"/>
            <w:tcBorders>
              <w:right w:val="dotted" w:sz="4" w:space="0" w:color="auto"/>
            </w:tcBorders>
            <w:shd w:val="clear" w:color="auto" w:fill="auto"/>
            <w:noWrap/>
            <w:vAlign w:val="bottom"/>
          </w:tcPr>
          <w:p w14:paraId="44CC2459" w14:textId="77777777" w:rsidR="00E6573D" w:rsidRDefault="0038269D">
            <w:pPr>
              <w:rPr>
                <w:color w:val="000000"/>
                <w:szCs w:val="22"/>
                <w:lang w:eastAsia="cs-CZ"/>
              </w:rPr>
            </w:pPr>
            <w:r>
              <w:rPr>
                <w:color w:val="000000"/>
                <w:szCs w:val="22"/>
                <w:lang w:eastAsia="cs-CZ"/>
              </w:rPr>
              <w:t>LDAP, CODEL</w:t>
            </w:r>
          </w:p>
        </w:tc>
        <w:tc>
          <w:tcPr>
            <w:tcW w:w="7654" w:type="dxa"/>
            <w:tcBorders>
              <w:left w:val="dotted" w:sz="4" w:space="0" w:color="auto"/>
              <w:right w:val="dotted" w:sz="4" w:space="0" w:color="auto"/>
            </w:tcBorders>
            <w:shd w:val="clear" w:color="auto" w:fill="auto"/>
            <w:noWrap/>
            <w:vAlign w:val="bottom"/>
          </w:tcPr>
          <w:p w14:paraId="669B4272" w14:textId="77777777" w:rsidR="00E6573D" w:rsidRDefault="0038269D">
            <w:pPr>
              <w:rPr>
                <w:color w:val="000000"/>
                <w:szCs w:val="22"/>
                <w:lang w:eastAsia="cs-CZ"/>
              </w:rPr>
            </w:pPr>
            <w:r>
              <w:rPr>
                <w:color w:val="000000"/>
                <w:szCs w:val="22"/>
                <w:lang w:eastAsia="cs-CZ"/>
              </w:rPr>
              <w:t>Součinnost pro uživatelské přístupy.</w:t>
            </w:r>
          </w:p>
        </w:tc>
      </w:tr>
      <w:tr w:rsidR="00E6573D" w14:paraId="009710E1" w14:textId="77777777">
        <w:trPr>
          <w:trHeight w:val="284"/>
        </w:trPr>
        <w:tc>
          <w:tcPr>
            <w:tcW w:w="2126" w:type="dxa"/>
            <w:tcBorders>
              <w:right w:val="dotted" w:sz="4" w:space="0" w:color="auto"/>
            </w:tcBorders>
            <w:shd w:val="clear" w:color="auto" w:fill="auto"/>
            <w:noWrap/>
            <w:vAlign w:val="bottom"/>
          </w:tcPr>
          <w:p w14:paraId="57920BEF" w14:textId="77777777" w:rsidR="00E6573D" w:rsidRDefault="0038269D">
            <w:pPr>
              <w:rPr>
                <w:color w:val="000000"/>
                <w:szCs w:val="22"/>
                <w:lang w:eastAsia="cs-CZ"/>
              </w:rPr>
            </w:pPr>
            <w:r>
              <w:rPr>
                <w:color w:val="000000"/>
                <w:szCs w:val="22"/>
                <w:lang w:eastAsia="cs-CZ"/>
              </w:rPr>
              <w:t>DMS</w:t>
            </w:r>
          </w:p>
        </w:tc>
        <w:tc>
          <w:tcPr>
            <w:tcW w:w="7654" w:type="dxa"/>
            <w:tcBorders>
              <w:left w:val="dotted" w:sz="4" w:space="0" w:color="auto"/>
              <w:right w:val="dotted" w:sz="4" w:space="0" w:color="auto"/>
            </w:tcBorders>
            <w:shd w:val="clear" w:color="auto" w:fill="auto"/>
            <w:noWrap/>
            <w:vAlign w:val="bottom"/>
          </w:tcPr>
          <w:p w14:paraId="18E0BBF3" w14:textId="77777777" w:rsidR="00E6573D" w:rsidRDefault="0038269D">
            <w:pPr>
              <w:rPr>
                <w:color w:val="000000"/>
                <w:szCs w:val="22"/>
                <w:lang w:eastAsia="cs-CZ"/>
              </w:rPr>
            </w:pPr>
            <w:r>
              <w:rPr>
                <w:color w:val="000000"/>
                <w:szCs w:val="22"/>
                <w:lang w:eastAsia="cs-CZ"/>
              </w:rPr>
              <w:t>Součinnost pro integraci s DMS a archivaci dokumentů.</w:t>
            </w:r>
          </w:p>
        </w:tc>
      </w:tr>
      <w:tr w:rsidR="00E6573D" w14:paraId="1F8F89FD" w14:textId="77777777">
        <w:trPr>
          <w:trHeight w:val="284"/>
        </w:trPr>
        <w:tc>
          <w:tcPr>
            <w:tcW w:w="2126" w:type="dxa"/>
            <w:tcBorders>
              <w:right w:val="dotted" w:sz="4" w:space="0" w:color="auto"/>
            </w:tcBorders>
            <w:shd w:val="clear" w:color="auto" w:fill="auto"/>
            <w:noWrap/>
            <w:vAlign w:val="bottom"/>
          </w:tcPr>
          <w:p w14:paraId="3E6F32AC" w14:textId="77777777" w:rsidR="00E6573D" w:rsidRDefault="0038269D">
            <w:pPr>
              <w:rPr>
                <w:color w:val="000000"/>
                <w:szCs w:val="22"/>
                <w:lang w:eastAsia="cs-CZ"/>
              </w:rPr>
            </w:pPr>
            <w:r>
              <w:rPr>
                <w:rFonts w:eastAsiaTheme="minorHAnsi"/>
                <w:color w:val="000000"/>
                <w:szCs w:val="22"/>
              </w:rPr>
              <w:t>ÚKZÚZ</w:t>
            </w:r>
          </w:p>
        </w:tc>
        <w:tc>
          <w:tcPr>
            <w:tcW w:w="7654" w:type="dxa"/>
            <w:tcBorders>
              <w:left w:val="dotted" w:sz="4" w:space="0" w:color="auto"/>
              <w:right w:val="dotted" w:sz="4" w:space="0" w:color="auto"/>
            </w:tcBorders>
            <w:shd w:val="clear" w:color="auto" w:fill="auto"/>
            <w:noWrap/>
            <w:vAlign w:val="bottom"/>
          </w:tcPr>
          <w:p w14:paraId="4AF7CD65" w14:textId="77777777" w:rsidR="00E6573D" w:rsidRDefault="0038269D">
            <w:pPr>
              <w:rPr>
                <w:color w:val="000000"/>
                <w:szCs w:val="22"/>
                <w:lang w:eastAsia="cs-CZ"/>
              </w:rPr>
            </w:pPr>
            <w:r>
              <w:rPr>
                <w:color w:val="000000"/>
                <w:szCs w:val="22"/>
                <w:lang w:eastAsia="cs-CZ"/>
              </w:rPr>
              <w:t xml:space="preserve">Součinnost/konzultace s </w:t>
            </w:r>
            <w:r>
              <w:rPr>
                <w:rFonts w:eastAsiaTheme="minorHAnsi"/>
                <w:color w:val="000000"/>
                <w:szCs w:val="22"/>
              </w:rPr>
              <w:t>ÚKZÚZ</w:t>
            </w:r>
          </w:p>
        </w:tc>
      </w:tr>
    </w:tbl>
    <w:p w14:paraId="60AD70C5" w14:textId="77777777" w:rsidR="00E6573D" w:rsidRDefault="0038269D">
      <w:pPr>
        <w:rPr>
          <w:sz w:val="18"/>
          <w:szCs w:val="18"/>
        </w:rPr>
      </w:pPr>
      <w:r>
        <w:rPr>
          <w:sz w:val="18"/>
          <w:szCs w:val="18"/>
        </w:rPr>
        <w:t>(Pozn.: K popisu požadavku uveďte etapu, kdy bude součinnost vyžadována.)</w:t>
      </w:r>
    </w:p>
    <w:p w14:paraId="78CC28CE" w14:textId="77777777" w:rsidR="00E6573D" w:rsidRDefault="0038269D">
      <w:pPr>
        <w:rPr>
          <w:sz w:val="18"/>
          <w:szCs w:val="18"/>
        </w:rPr>
      </w:pPr>
      <w:r>
        <w:rPr>
          <w:sz w:val="18"/>
          <w:szCs w:val="18"/>
        </w:rPr>
        <w:t>Součinnost bude vyžadována ve všech etapách, resp. zejména v T1 až T3 při analýze a testování.</w:t>
      </w:r>
    </w:p>
    <w:p w14:paraId="4B464E9C" w14:textId="77777777" w:rsidR="00E6573D" w:rsidRDefault="00E6573D"/>
    <w:p w14:paraId="6342A68A" w14:textId="77777777" w:rsidR="00E6573D" w:rsidRDefault="0038269D">
      <w:pPr>
        <w:pStyle w:val="Nadpis1"/>
        <w:numPr>
          <w:ilvl w:val="0"/>
          <w:numId w:val="48"/>
        </w:numPr>
        <w:ind w:left="284" w:hanging="284"/>
        <w:rPr>
          <w:szCs w:val="22"/>
        </w:rPr>
      </w:pPr>
      <w:r>
        <w:rPr>
          <w:szCs w:val="22"/>
        </w:rPr>
        <w:t>Harmonogram plnění</w:t>
      </w:r>
      <w:r>
        <w:rPr>
          <w:b/>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6573D" w14:paraId="50FD81C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FBDD3E" w14:textId="77777777" w:rsidR="00E6573D" w:rsidRDefault="0038269D">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F635695" w14:textId="77777777" w:rsidR="00E6573D" w:rsidRDefault="0038269D">
            <w:pPr>
              <w:rPr>
                <w:b/>
                <w:bCs/>
                <w:color w:val="000000"/>
                <w:szCs w:val="22"/>
                <w:lang w:eastAsia="cs-CZ"/>
              </w:rPr>
            </w:pPr>
            <w:r>
              <w:rPr>
                <w:b/>
                <w:bCs/>
                <w:color w:val="000000"/>
                <w:szCs w:val="22"/>
                <w:lang w:eastAsia="cs-CZ"/>
              </w:rPr>
              <w:t>Termín</w:t>
            </w:r>
          </w:p>
        </w:tc>
      </w:tr>
      <w:tr w:rsidR="00E6573D" w14:paraId="212E163C" w14:textId="77777777">
        <w:trPr>
          <w:trHeight w:val="284"/>
        </w:trPr>
        <w:tc>
          <w:tcPr>
            <w:tcW w:w="7229" w:type="dxa"/>
            <w:tcBorders>
              <w:right w:val="dotted" w:sz="4" w:space="0" w:color="auto"/>
            </w:tcBorders>
            <w:shd w:val="clear" w:color="auto" w:fill="auto"/>
            <w:noWrap/>
            <w:vAlign w:val="bottom"/>
          </w:tcPr>
          <w:p w14:paraId="28685549" w14:textId="77777777" w:rsidR="00E6573D" w:rsidRDefault="0038269D">
            <w:pPr>
              <w:rPr>
                <w:color w:val="000000"/>
                <w:szCs w:val="22"/>
                <w:lang w:eastAsia="cs-CZ"/>
              </w:rPr>
            </w:pPr>
            <w:r>
              <w:rPr>
                <w:color w:val="000000"/>
                <w:szCs w:val="22"/>
                <w:lang w:eastAsia="cs-CZ"/>
              </w:rPr>
              <w:t>T1 = Termín objednání = zahájení plnění</w:t>
            </w:r>
          </w:p>
        </w:tc>
        <w:tc>
          <w:tcPr>
            <w:tcW w:w="2552" w:type="dxa"/>
            <w:tcBorders>
              <w:left w:val="dotted" w:sz="4" w:space="0" w:color="auto"/>
            </w:tcBorders>
            <w:shd w:val="clear" w:color="auto" w:fill="auto"/>
            <w:vAlign w:val="bottom"/>
          </w:tcPr>
          <w:p w14:paraId="459C8884" w14:textId="77777777" w:rsidR="00E6573D" w:rsidRDefault="0038269D">
            <w:pPr>
              <w:rPr>
                <w:color w:val="000000"/>
                <w:szCs w:val="22"/>
                <w:lang w:eastAsia="cs-CZ"/>
              </w:rPr>
            </w:pPr>
            <w:r>
              <w:rPr>
                <w:color w:val="000000"/>
                <w:szCs w:val="22"/>
                <w:lang w:eastAsia="cs-CZ"/>
              </w:rPr>
              <w:t>31.12 2021</w:t>
            </w:r>
          </w:p>
        </w:tc>
      </w:tr>
      <w:tr w:rsidR="00E6573D" w14:paraId="2D87063A" w14:textId="77777777">
        <w:trPr>
          <w:trHeight w:val="284"/>
        </w:trPr>
        <w:tc>
          <w:tcPr>
            <w:tcW w:w="7229" w:type="dxa"/>
            <w:tcBorders>
              <w:right w:val="dotted" w:sz="4" w:space="0" w:color="auto"/>
            </w:tcBorders>
            <w:shd w:val="clear" w:color="auto" w:fill="auto"/>
            <w:noWrap/>
            <w:vAlign w:val="bottom"/>
          </w:tcPr>
          <w:p w14:paraId="0017ACF4" w14:textId="77777777" w:rsidR="00E6573D" w:rsidRDefault="0038269D">
            <w:pPr>
              <w:rPr>
                <w:color w:val="000000"/>
                <w:szCs w:val="22"/>
                <w:lang w:eastAsia="cs-CZ"/>
              </w:rPr>
            </w:pPr>
            <w:r>
              <w:rPr>
                <w:color w:val="000000"/>
                <w:szCs w:val="22"/>
                <w:lang w:eastAsia="cs-CZ"/>
              </w:rPr>
              <w:t xml:space="preserve">T2 = Nasazení na testovací prostředí </w:t>
            </w:r>
          </w:p>
        </w:tc>
        <w:tc>
          <w:tcPr>
            <w:tcW w:w="2552" w:type="dxa"/>
            <w:tcBorders>
              <w:left w:val="dotted" w:sz="4" w:space="0" w:color="auto"/>
            </w:tcBorders>
            <w:shd w:val="clear" w:color="auto" w:fill="auto"/>
            <w:vAlign w:val="bottom"/>
          </w:tcPr>
          <w:p w14:paraId="2752C61D" w14:textId="77777777" w:rsidR="00E6573D" w:rsidRDefault="0038269D">
            <w:pPr>
              <w:rPr>
                <w:color w:val="000000"/>
                <w:szCs w:val="22"/>
                <w:lang w:eastAsia="cs-CZ"/>
              </w:rPr>
            </w:pPr>
            <w:r>
              <w:rPr>
                <w:color w:val="000000"/>
                <w:szCs w:val="22"/>
                <w:lang w:eastAsia="cs-CZ"/>
              </w:rPr>
              <w:t>16.5 2022</w:t>
            </w:r>
          </w:p>
        </w:tc>
      </w:tr>
      <w:tr w:rsidR="00E6573D" w14:paraId="6141CECF" w14:textId="77777777">
        <w:trPr>
          <w:trHeight w:val="284"/>
        </w:trPr>
        <w:tc>
          <w:tcPr>
            <w:tcW w:w="7229" w:type="dxa"/>
            <w:tcBorders>
              <w:right w:val="dotted" w:sz="4" w:space="0" w:color="auto"/>
            </w:tcBorders>
            <w:shd w:val="clear" w:color="auto" w:fill="auto"/>
            <w:noWrap/>
            <w:vAlign w:val="bottom"/>
          </w:tcPr>
          <w:p w14:paraId="3006AF52" w14:textId="77777777" w:rsidR="00E6573D" w:rsidRDefault="0038269D">
            <w:pPr>
              <w:rPr>
                <w:color w:val="000000"/>
                <w:szCs w:val="22"/>
                <w:lang w:eastAsia="cs-CZ"/>
              </w:rPr>
            </w:pPr>
            <w:r>
              <w:rPr>
                <w:color w:val="000000"/>
                <w:szCs w:val="22"/>
                <w:lang w:eastAsia="cs-CZ"/>
              </w:rPr>
              <w:t>T3 = Nasazení na produkční prostředí</w:t>
            </w:r>
          </w:p>
        </w:tc>
        <w:tc>
          <w:tcPr>
            <w:tcW w:w="2552" w:type="dxa"/>
            <w:tcBorders>
              <w:left w:val="dotted" w:sz="4" w:space="0" w:color="auto"/>
            </w:tcBorders>
            <w:shd w:val="clear" w:color="auto" w:fill="auto"/>
            <w:vAlign w:val="bottom"/>
          </w:tcPr>
          <w:p w14:paraId="0B80A4E0" w14:textId="77777777" w:rsidR="00E6573D" w:rsidRDefault="0038269D">
            <w:pPr>
              <w:rPr>
                <w:color w:val="000000"/>
                <w:szCs w:val="22"/>
                <w:lang w:eastAsia="cs-CZ"/>
              </w:rPr>
            </w:pPr>
            <w:r>
              <w:rPr>
                <w:color w:val="000000"/>
                <w:szCs w:val="22"/>
                <w:lang w:eastAsia="cs-CZ"/>
              </w:rPr>
              <w:t>29.7 2022</w:t>
            </w:r>
          </w:p>
        </w:tc>
      </w:tr>
      <w:tr w:rsidR="00E6573D" w14:paraId="679CCCAF" w14:textId="77777777">
        <w:trPr>
          <w:trHeight w:val="284"/>
        </w:trPr>
        <w:tc>
          <w:tcPr>
            <w:tcW w:w="7229" w:type="dxa"/>
            <w:tcBorders>
              <w:right w:val="dotted" w:sz="4" w:space="0" w:color="auto"/>
            </w:tcBorders>
            <w:shd w:val="clear" w:color="auto" w:fill="auto"/>
            <w:noWrap/>
            <w:vAlign w:val="bottom"/>
          </w:tcPr>
          <w:p w14:paraId="34A7C633" w14:textId="77777777" w:rsidR="00E6573D" w:rsidRDefault="0038269D">
            <w:pPr>
              <w:rPr>
                <w:color w:val="000000"/>
                <w:szCs w:val="22"/>
                <w:lang w:eastAsia="cs-CZ"/>
              </w:rPr>
            </w:pPr>
            <w:r>
              <w:rPr>
                <w:color w:val="000000"/>
                <w:szCs w:val="22"/>
                <w:lang w:eastAsia="cs-CZ"/>
              </w:rPr>
              <w:t>T4 = Akceptace a dokumentace řešení</w:t>
            </w:r>
          </w:p>
        </w:tc>
        <w:tc>
          <w:tcPr>
            <w:tcW w:w="2552" w:type="dxa"/>
            <w:tcBorders>
              <w:left w:val="dotted" w:sz="4" w:space="0" w:color="auto"/>
            </w:tcBorders>
            <w:shd w:val="clear" w:color="auto" w:fill="auto"/>
            <w:vAlign w:val="bottom"/>
          </w:tcPr>
          <w:p w14:paraId="236B54B1" w14:textId="77777777" w:rsidR="00E6573D" w:rsidRDefault="0038269D">
            <w:pPr>
              <w:rPr>
                <w:color w:val="000000"/>
                <w:szCs w:val="22"/>
                <w:lang w:eastAsia="cs-CZ"/>
              </w:rPr>
            </w:pPr>
            <w:r>
              <w:rPr>
                <w:color w:val="000000"/>
                <w:szCs w:val="22"/>
                <w:lang w:eastAsia="cs-CZ"/>
              </w:rPr>
              <w:t>31.8.2022</w:t>
            </w:r>
          </w:p>
        </w:tc>
      </w:tr>
    </w:tbl>
    <w:p w14:paraId="0565533C" w14:textId="77777777" w:rsidR="00E6573D" w:rsidRDefault="0038269D">
      <w:pPr>
        <w:spacing w:before="120"/>
        <w:rPr>
          <w:szCs w:val="22"/>
        </w:rPr>
      </w:pPr>
      <w:r>
        <w:rPr>
          <w:sz w:val="18"/>
          <w:szCs w:val="18"/>
        </w:rPr>
        <w:t>Uvedený harmonogram je platný v případě, že Dodavatel obdrží objednávku v rozmezí 3.12.2021 – 15.12.2021. V případě pozdějšího data objednání si Dodavatel vyhrazuje právo na úpravu harmonogramu v závislosti na aktuálním vytížení kapacit daného realizačního</w:t>
      </w:r>
      <w:r>
        <w:rPr>
          <w:sz w:val="18"/>
          <w:szCs w:val="18"/>
        </w:rPr>
        <w:t xml:space="preserve"> týmu Dodavatele či stanovení priorit ze strany Objednatele.</w:t>
      </w:r>
      <w:r>
        <w:rPr>
          <w:szCs w:val="22"/>
        </w:rPr>
        <w:t xml:space="preserve"> </w:t>
      </w:r>
    </w:p>
    <w:p w14:paraId="1B36C95D" w14:textId="77777777" w:rsidR="00E6573D" w:rsidRDefault="00E6573D">
      <w:pPr>
        <w:spacing w:before="120"/>
        <w:rPr>
          <w:szCs w:val="22"/>
        </w:rPr>
      </w:pPr>
    </w:p>
    <w:p w14:paraId="1FD7C0D7" w14:textId="77777777" w:rsidR="00E6573D" w:rsidRDefault="00E6573D">
      <w:pPr>
        <w:spacing w:before="120"/>
        <w:rPr>
          <w:szCs w:val="22"/>
        </w:rPr>
      </w:pPr>
    </w:p>
    <w:p w14:paraId="330DB998" w14:textId="77777777" w:rsidR="00E6573D" w:rsidRDefault="00E6573D">
      <w:pPr>
        <w:spacing w:before="120"/>
        <w:rPr>
          <w:szCs w:val="22"/>
        </w:rPr>
      </w:pPr>
    </w:p>
    <w:p w14:paraId="3095CC9E" w14:textId="77777777" w:rsidR="00E6573D" w:rsidRDefault="00E6573D">
      <w:pPr>
        <w:spacing w:before="120"/>
        <w:rPr>
          <w:szCs w:val="22"/>
        </w:rPr>
      </w:pPr>
    </w:p>
    <w:p w14:paraId="7DD79F6A" w14:textId="77777777" w:rsidR="00E6573D" w:rsidRDefault="00E6573D">
      <w:pPr>
        <w:spacing w:before="120"/>
        <w:rPr>
          <w:szCs w:val="22"/>
        </w:rPr>
      </w:pPr>
    </w:p>
    <w:p w14:paraId="540B936D" w14:textId="77777777" w:rsidR="00E6573D" w:rsidRDefault="00E6573D">
      <w:pPr>
        <w:spacing w:before="120"/>
        <w:rPr>
          <w:szCs w:val="22"/>
        </w:rPr>
      </w:pPr>
    </w:p>
    <w:p w14:paraId="5B23A86B" w14:textId="77777777" w:rsidR="00E6573D" w:rsidRDefault="00E6573D">
      <w:pPr>
        <w:spacing w:before="120"/>
        <w:rPr>
          <w:szCs w:val="22"/>
        </w:rPr>
      </w:pPr>
    </w:p>
    <w:p w14:paraId="0200F953" w14:textId="77777777" w:rsidR="00E6573D" w:rsidRDefault="00E6573D">
      <w:pPr>
        <w:spacing w:before="120"/>
        <w:rPr>
          <w:szCs w:val="22"/>
        </w:rPr>
      </w:pPr>
    </w:p>
    <w:p w14:paraId="7A69A091" w14:textId="77777777" w:rsidR="00E6573D" w:rsidRDefault="0038269D">
      <w:pPr>
        <w:pStyle w:val="Nadpis1"/>
        <w:numPr>
          <w:ilvl w:val="0"/>
          <w:numId w:val="48"/>
        </w:numPr>
        <w:ind w:left="284" w:hanging="284"/>
        <w:rPr>
          <w:szCs w:val="22"/>
        </w:rPr>
      </w:pPr>
      <w:r>
        <w:rPr>
          <w:szCs w:val="22"/>
        </w:rPr>
        <w:lastRenderedPageBreak/>
        <w:t>Pracnost a cenová nabídka navrhovaného řešení</w:t>
      </w:r>
    </w:p>
    <w:p w14:paraId="4141DC74" w14:textId="77777777" w:rsidR="00E6573D" w:rsidRDefault="0038269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E6573D" w14:paraId="3202C468" w14:textId="77777777">
        <w:tc>
          <w:tcPr>
            <w:tcW w:w="1985" w:type="dxa"/>
            <w:tcBorders>
              <w:top w:val="single" w:sz="8" w:space="0" w:color="auto"/>
              <w:left w:val="single" w:sz="8" w:space="0" w:color="auto"/>
              <w:bottom w:val="single" w:sz="8" w:space="0" w:color="auto"/>
              <w:right w:val="single" w:sz="8" w:space="0" w:color="auto"/>
            </w:tcBorders>
          </w:tcPr>
          <w:p w14:paraId="16B32FC6" w14:textId="77777777" w:rsidR="00E6573D" w:rsidRDefault="0038269D">
            <w:pPr>
              <w:pStyle w:val="Tabulka"/>
              <w:rPr>
                <w:szCs w:val="22"/>
              </w:rPr>
            </w:pPr>
            <w:r>
              <w:rPr>
                <w:b/>
                <w:szCs w:val="22"/>
              </w:rPr>
              <w:t>Oblast / role</w:t>
            </w:r>
            <w:r>
              <w:rPr>
                <w:rStyle w:val="Odkaznavysvtlivky"/>
                <w:szCs w:val="22"/>
              </w:rPr>
              <w:endnoteReference w:id="18"/>
            </w:r>
          </w:p>
        </w:tc>
        <w:tc>
          <w:tcPr>
            <w:tcW w:w="3543" w:type="dxa"/>
            <w:tcBorders>
              <w:top w:val="single" w:sz="8" w:space="0" w:color="auto"/>
              <w:left w:val="single" w:sz="8" w:space="0" w:color="auto"/>
              <w:bottom w:val="single" w:sz="8" w:space="0" w:color="auto"/>
              <w:right w:val="single" w:sz="8" w:space="0" w:color="auto"/>
            </w:tcBorders>
          </w:tcPr>
          <w:p w14:paraId="733C8C67" w14:textId="77777777" w:rsidR="00E6573D" w:rsidRDefault="0038269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E34493" w14:textId="77777777" w:rsidR="00E6573D" w:rsidRDefault="0038269D">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DCAB0AA" w14:textId="77777777" w:rsidR="00E6573D" w:rsidRDefault="0038269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3E84DEF" w14:textId="77777777" w:rsidR="00E6573D" w:rsidRDefault="0038269D">
            <w:pPr>
              <w:pStyle w:val="Tabulka"/>
              <w:rPr>
                <w:b/>
                <w:szCs w:val="22"/>
              </w:rPr>
            </w:pPr>
            <w:r>
              <w:rPr>
                <w:b/>
                <w:szCs w:val="22"/>
              </w:rPr>
              <w:t>v Kč s DPH</w:t>
            </w:r>
          </w:p>
        </w:tc>
      </w:tr>
      <w:tr w:rsidR="00E6573D" w14:paraId="4CCD2758" w14:textId="77777777">
        <w:trPr>
          <w:trHeight w:hRule="exact" w:val="20"/>
        </w:trPr>
        <w:tc>
          <w:tcPr>
            <w:tcW w:w="1985" w:type="dxa"/>
            <w:tcBorders>
              <w:top w:val="single" w:sz="8" w:space="0" w:color="auto"/>
              <w:left w:val="dotted" w:sz="4" w:space="0" w:color="auto"/>
            </w:tcBorders>
          </w:tcPr>
          <w:p w14:paraId="2F35A9EA" w14:textId="77777777" w:rsidR="00E6573D" w:rsidRDefault="00E6573D">
            <w:pPr>
              <w:pStyle w:val="Tabulka"/>
              <w:rPr>
                <w:szCs w:val="22"/>
              </w:rPr>
            </w:pPr>
          </w:p>
        </w:tc>
        <w:tc>
          <w:tcPr>
            <w:tcW w:w="3543" w:type="dxa"/>
            <w:tcBorders>
              <w:top w:val="single" w:sz="8" w:space="0" w:color="auto"/>
              <w:left w:val="dotted" w:sz="4" w:space="0" w:color="auto"/>
            </w:tcBorders>
          </w:tcPr>
          <w:p w14:paraId="38C45192" w14:textId="77777777" w:rsidR="00E6573D" w:rsidRDefault="00E6573D">
            <w:pPr>
              <w:pStyle w:val="Tabulka"/>
              <w:rPr>
                <w:szCs w:val="22"/>
              </w:rPr>
            </w:pPr>
          </w:p>
        </w:tc>
        <w:tc>
          <w:tcPr>
            <w:tcW w:w="1276" w:type="dxa"/>
            <w:tcBorders>
              <w:top w:val="single" w:sz="8" w:space="0" w:color="auto"/>
            </w:tcBorders>
          </w:tcPr>
          <w:p w14:paraId="5E7A2687" w14:textId="77777777" w:rsidR="00E6573D" w:rsidRDefault="00E6573D">
            <w:pPr>
              <w:pStyle w:val="Tabulka"/>
              <w:rPr>
                <w:szCs w:val="22"/>
              </w:rPr>
            </w:pPr>
          </w:p>
        </w:tc>
        <w:tc>
          <w:tcPr>
            <w:tcW w:w="1418" w:type="dxa"/>
            <w:tcBorders>
              <w:top w:val="single" w:sz="8" w:space="0" w:color="auto"/>
            </w:tcBorders>
          </w:tcPr>
          <w:p w14:paraId="0F24F6BE" w14:textId="77777777" w:rsidR="00E6573D" w:rsidRDefault="00E6573D">
            <w:pPr>
              <w:pStyle w:val="Tabulka"/>
              <w:rPr>
                <w:szCs w:val="22"/>
              </w:rPr>
            </w:pPr>
          </w:p>
        </w:tc>
        <w:tc>
          <w:tcPr>
            <w:tcW w:w="1557" w:type="dxa"/>
            <w:tcBorders>
              <w:top w:val="single" w:sz="8" w:space="0" w:color="auto"/>
            </w:tcBorders>
          </w:tcPr>
          <w:p w14:paraId="181A8781" w14:textId="77777777" w:rsidR="00E6573D" w:rsidRDefault="00E6573D">
            <w:pPr>
              <w:pStyle w:val="Tabulka"/>
              <w:rPr>
                <w:szCs w:val="22"/>
              </w:rPr>
            </w:pPr>
          </w:p>
        </w:tc>
      </w:tr>
      <w:tr w:rsidR="00E6573D" w14:paraId="0A681BFD" w14:textId="77777777">
        <w:trPr>
          <w:trHeight w:val="397"/>
        </w:trPr>
        <w:tc>
          <w:tcPr>
            <w:tcW w:w="1985" w:type="dxa"/>
            <w:tcBorders>
              <w:top w:val="dotted" w:sz="4" w:space="0" w:color="auto"/>
              <w:left w:val="dotted" w:sz="4" w:space="0" w:color="auto"/>
            </w:tcBorders>
          </w:tcPr>
          <w:p w14:paraId="756B3FBF" w14:textId="77777777" w:rsidR="00E6573D" w:rsidRDefault="0038269D">
            <w:pPr>
              <w:pStyle w:val="Tabulka"/>
              <w:rPr>
                <w:szCs w:val="22"/>
              </w:rPr>
            </w:pPr>
            <w:r>
              <w:t>Projektový manažer</w:t>
            </w:r>
          </w:p>
        </w:tc>
        <w:tc>
          <w:tcPr>
            <w:tcW w:w="3543" w:type="dxa"/>
            <w:tcBorders>
              <w:top w:val="dotted" w:sz="4" w:space="0" w:color="auto"/>
              <w:left w:val="dotted" w:sz="4" w:space="0" w:color="auto"/>
            </w:tcBorders>
          </w:tcPr>
          <w:p w14:paraId="2E7967FE" w14:textId="77777777" w:rsidR="00E6573D" w:rsidRDefault="0038269D">
            <w:pPr>
              <w:pStyle w:val="Tabulka"/>
              <w:rPr>
                <w:szCs w:val="22"/>
              </w:rPr>
            </w:pPr>
            <w:r>
              <w:rPr>
                <w:szCs w:val="22"/>
              </w:rPr>
              <w:t>Vedení projektu</w:t>
            </w:r>
          </w:p>
        </w:tc>
        <w:tc>
          <w:tcPr>
            <w:tcW w:w="1276" w:type="dxa"/>
            <w:tcBorders>
              <w:top w:val="dotted" w:sz="4" w:space="0" w:color="auto"/>
            </w:tcBorders>
          </w:tcPr>
          <w:p w14:paraId="02973A71" w14:textId="77777777" w:rsidR="00E6573D" w:rsidRDefault="0038269D">
            <w:pPr>
              <w:pStyle w:val="Tabulka"/>
              <w:rPr>
                <w:szCs w:val="22"/>
              </w:rPr>
            </w:pPr>
            <w:r>
              <w:t>32</w:t>
            </w:r>
          </w:p>
        </w:tc>
        <w:tc>
          <w:tcPr>
            <w:tcW w:w="1418" w:type="dxa"/>
            <w:tcBorders>
              <w:top w:val="dotted" w:sz="4" w:space="0" w:color="auto"/>
            </w:tcBorders>
          </w:tcPr>
          <w:p w14:paraId="7EA9B93E" w14:textId="77777777" w:rsidR="00E6573D" w:rsidRDefault="0038269D">
            <w:pPr>
              <w:pStyle w:val="Tabulka"/>
              <w:rPr>
                <w:szCs w:val="22"/>
              </w:rPr>
            </w:pPr>
            <w:r>
              <w:t xml:space="preserve">201 600 Kč </w:t>
            </w:r>
          </w:p>
        </w:tc>
        <w:tc>
          <w:tcPr>
            <w:tcW w:w="1557" w:type="dxa"/>
            <w:tcBorders>
              <w:top w:val="dotted" w:sz="4" w:space="0" w:color="auto"/>
            </w:tcBorders>
          </w:tcPr>
          <w:p w14:paraId="50348892" w14:textId="77777777" w:rsidR="00E6573D" w:rsidRDefault="0038269D">
            <w:pPr>
              <w:pStyle w:val="Tabulka"/>
              <w:rPr>
                <w:szCs w:val="22"/>
              </w:rPr>
            </w:pPr>
            <w:r>
              <w:t xml:space="preserve">243 936 Kč </w:t>
            </w:r>
          </w:p>
        </w:tc>
      </w:tr>
      <w:tr w:rsidR="00E6573D" w14:paraId="7BC53D82" w14:textId="77777777">
        <w:trPr>
          <w:trHeight w:val="397"/>
        </w:trPr>
        <w:tc>
          <w:tcPr>
            <w:tcW w:w="1985" w:type="dxa"/>
            <w:tcBorders>
              <w:top w:val="dotted" w:sz="4" w:space="0" w:color="auto"/>
              <w:left w:val="dotted" w:sz="4" w:space="0" w:color="auto"/>
            </w:tcBorders>
          </w:tcPr>
          <w:p w14:paraId="57066F4F" w14:textId="77777777" w:rsidR="00E6573D" w:rsidRDefault="0038269D">
            <w:pPr>
              <w:pStyle w:val="Tabulka"/>
              <w:rPr>
                <w:szCs w:val="22"/>
              </w:rPr>
            </w:pPr>
            <w:r>
              <w:t>Analytik</w:t>
            </w:r>
          </w:p>
        </w:tc>
        <w:tc>
          <w:tcPr>
            <w:tcW w:w="3543" w:type="dxa"/>
            <w:tcBorders>
              <w:top w:val="dotted" w:sz="4" w:space="0" w:color="auto"/>
              <w:left w:val="dotted" w:sz="4" w:space="0" w:color="auto"/>
            </w:tcBorders>
          </w:tcPr>
          <w:p w14:paraId="2CE8FE98" w14:textId="77777777" w:rsidR="00E6573D" w:rsidRDefault="0038269D">
            <w:pPr>
              <w:pStyle w:val="Tabulka"/>
              <w:rPr>
                <w:szCs w:val="22"/>
              </w:rPr>
            </w:pPr>
            <w:r>
              <w:rPr>
                <w:szCs w:val="22"/>
              </w:rPr>
              <w:t>Analýza, dokumentace.</w:t>
            </w:r>
          </w:p>
        </w:tc>
        <w:tc>
          <w:tcPr>
            <w:tcW w:w="1276" w:type="dxa"/>
            <w:tcBorders>
              <w:top w:val="dotted" w:sz="4" w:space="0" w:color="auto"/>
            </w:tcBorders>
          </w:tcPr>
          <w:p w14:paraId="017BDF58" w14:textId="77777777" w:rsidR="00E6573D" w:rsidRDefault="0038269D">
            <w:pPr>
              <w:pStyle w:val="Tabulka"/>
              <w:rPr>
                <w:szCs w:val="22"/>
              </w:rPr>
            </w:pPr>
            <w:r>
              <w:t>98</w:t>
            </w:r>
          </w:p>
        </w:tc>
        <w:tc>
          <w:tcPr>
            <w:tcW w:w="1418" w:type="dxa"/>
            <w:tcBorders>
              <w:top w:val="dotted" w:sz="4" w:space="0" w:color="auto"/>
            </w:tcBorders>
          </w:tcPr>
          <w:p w14:paraId="0833E972" w14:textId="77777777" w:rsidR="00E6573D" w:rsidRDefault="0038269D">
            <w:pPr>
              <w:pStyle w:val="Tabulka"/>
              <w:rPr>
                <w:szCs w:val="22"/>
              </w:rPr>
            </w:pPr>
            <w:r>
              <w:t xml:space="preserve">617 400 Kč </w:t>
            </w:r>
          </w:p>
        </w:tc>
        <w:tc>
          <w:tcPr>
            <w:tcW w:w="1557" w:type="dxa"/>
            <w:tcBorders>
              <w:top w:val="dotted" w:sz="4" w:space="0" w:color="auto"/>
            </w:tcBorders>
          </w:tcPr>
          <w:p w14:paraId="4A8F6FEA" w14:textId="77777777" w:rsidR="00E6573D" w:rsidRDefault="0038269D">
            <w:pPr>
              <w:pStyle w:val="Tabulka"/>
              <w:rPr>
                <w:szCs w:val="22"/>
              </w:rPr>
            </w:pPr>
            <w:r>
              <w:t xml:space="preserve">747 054 Kč </w:t>
            </w:r>
          </w:p>
        </w:tc>
      </w:tr>
      <w:tr w:rsidR="00E6573D" w14:paraId="0C692333" w14:textId="77777777">
        <w:trPr>
          <w:trHeight w:val="397"/>
        </w:trPr>
        <w:tc>
          <w:tcPr>
            <w:tcW w:w="1985" w:type="dxa"/>
            <w:tcBorders>
              <w:top w:val="dotted" w:sz="4" w:space="0" w:color="auto"/>
              <w:left w:val="dotted" w:sz="4" w:space="0" w:color="auto"/>
            </w:tcBorders>
          </w:tcPr>
          <w:p w14:paraId="58D5901F" w14:textId="77777777" w:rsidR="00E6573D" w:rsidRDefault="0038269D">
            <w:pPr>
              <w:pStyle w:val="Tabulka"/>
              <w:rPr>
                <w:szCs w:val="22"/>
              </w:rPr>
            </w:pPr>
            <w:r>
              <w:t>Integrační specialista</w:t>
            </w:r>
          </w:p>
        </w:tc>
        <w:tc>
          <w:tcPr>
            <w:tcW w:w="3543" w:type="dxa"/>
            <w:tcBorders>
              <w:top w:val="dotted" w:sz="4" w:space="0" w:color="auto"/>
              <w:left w:val="dotted" w:sz="4" w:space="0" w:color="auto"/>
            </w:tcBorders>
          </w:tcPr>
          <w:p w14:paraId="1406E4AF" w14:textId="77777777" w:rsidR="00E6573D" w:rsidRDefault="0038269D">
            <w:pPr>
              <w:pStyle w:val="Tabulka"/>
              <w:rPr>
                <w:szCs w:val="22"/>
              </w:rPr>
            </w:pPr>
            <w:r>
              <w:rPr>
                <w:szCs w:val="22"/>
              </w:rPr>
              <w:t xml:space="preserve">Realizace integrací na platformě. </w:t>
            </w:r>
          </w:p>
        </w:tc>
        <w:tc>
          <w:tcPr>
            <w:tcW w:w="1276" w:type="dxa"/>
            <w:tcBorders>
              <w:top w:val="dotted" w:sz="4" w:space="0" w:color="auto"/>
            </w:tcBorders>
          </w:tcPr>
          <w:p w14:paraId="677FC4DF" w14:textId="77777777" w:rsidR="00E6573D" w:rsidRDefault="0038269D">
            <w:pPr>
              <w:pStyle w:val="Tabulka"/>
              <w:rPr>
                <w:szCs w:val="22"/>
              </w:rPr>
            </w:pPr>
            <w:r>
              <w:t>22</w:t>
            </w:r>
          </w:p>
        </w:tc>
        <w:tc>
          <w:tcPr>
            <w:tcW w:w="1418" w:type="dxa"/>
            <w:tcBorders>
              <w:top w:val="dotted" w:sz="4" w:space="0" w:color="auto"/>
            </w:tcBorders>
          </w:tcPr>
          <w:p w14:paraId="2BB07ACD" w14:textId="77777777" w:rsidR="00E6573D" w:rsidRDefault="0038269D">
            <w:pPr>
              <w:pStyle w:val="Tabulka"/>
              <w:rPr>
                <w:szCs w:val="22"/>
              </w:rPr>
            </w:pPr>
            <w:r>
              <w:t xml:space="preserve">138 600 Kč </w:t>
            </w:r>
          </w:p>
        </w:tc>
        <w:tc>
          <w:tcPr>
            <w:tcW w:w="1557" w:type="dxa"/>
            <w:tcBorders>
              <w:top w:val="dotted" w:sz="4" w:space="0" w:color="auto"/>
            </w:tcBorders>
          </w:tcPr>
          <w:p w14:paraId="2C63D182" w14:textId="77777777" w:rsidR="00E6573D" w:rsidRDefault="0038269D">
            <w:pPr>
              <w:pStyle w:val="Tabulka"/>
              <w:rPr>
                <w:szCs w:val="22"/>
              </w:rPr>
            </w:pPr>
            <w:r>
              <w:t xml:space="preserve">167 706 Kč </w:t>
            </w:r>
          </w:p>
        </w:tc>
      </w:tr>
      <w:tr w:rsidR="00E6573D" w14:paraId="31380C45" w14:textId="77777777">
        <w:trPr>
          <w:trHeight w:val="397"/>
        </w:trPr>
        <w:tc>
          <w:tcPr>
            <w:tcW w:w="1985" w:type="dxa"/>
            <w:tcBorders>
              <w:top w:val="dotted" w:sz="4" w:space="0" w:color="auto"/>
              <w:left w:val="dotted" w:sz="4" w:space="0" w:color="auto"/>
            </w:tcBorders>
          </w:tcPr>
          <w:p w14:paraId="38780D21" w14:textId="77777777" w:rsidR="00E6573D" w:rsidRDefault="0038269D">
            <w:pPr>
              <w:pStyle w:val="Tabulka"/>
              <w:rPr>
                <w:szCs w:val="22"/>
              </w:rPr>
            </w:pPr>
            <w:r>
              <w:t>Vývojář</w:t>
            </w:r>
          </w:p>
        </w:tc>
        <w:tc>
          <w:tcPr>
            <w:tcW w:w="3543" w:type="dxa"/>
            <w:tcBorders>
              <w:top w:val="dotted" w:sz="4" w:space="0" w:color="auto"/>
              <w:left w:val="dotted" w:sz="4" w:space="0" w:color="auto"/>
            </w:tcBorders>
          </w:tcPr>
          <w:p w14:paraId="709C8E44" w14:textId="77777777" w:rsidR="00E6573D" w:rsidRDefault="0038269D">
            <w:pPr>
              <w:pStyle w:val="Tabulka"/>
              <w:rPr>
                <w:szCs w:val="22"/>
              </w:rPr>
            </w:pPr>
            <w:r>
              <w:rPr>
                <w:szCs w:val="22"/>
              </w:rPr>
              <w:t xml:space="preserve">Návrh a realizace procesů. </w:t>
            </w:r>
          </w:p>
        </w:tc>
        <w:tc>
          <w:tcPr>
            <w:tcW w:w="1276" w:type="dxa"/>
            <w:tcBorders>
              <w:top w:val="dotted" w:sz="4" w:space="0" w:color="auto"/>
            </w:tcBorders>
          </w:tcPr>
          <w:p w14:paraId="410ABA65" w14:textId="77777777" w:rsidR="00E6573D" w:rsidRDefault="0038269D">
            <w:pPr>
              <w:pStyle w:val="Tabulka"/>
              <w:rPr>
                <w:szCs w:val="22"/>
              </w:rPr>
            </w:pPr>
            <w:r>
              <w:t>98</w:t>
            </w:r>
          </w:p>
        </w:tc>
        <w:tc>
          <w:tcPr>
            <w:tcW w:w="1418" w:type="dxa"/>
            <w:tcBorders>
              <w:top w:val="dotted" w:sz="4" w:space="0" w:color="auto"/>
            </w:tcBorders>
          </w:tcPr>
          <w:p w14:paraId="539D798D" w14:textId="77777777" w:rsidR="00E6573D" w:rsidRDefault="0038269D">
            <w:pPr>
              <w:pStyle w:val="Tabulka"/>
              <w:rPr>
                <w:szCs w:val="22"/>
              </w:rPr>
            </w:pPr>
            <w:r>
              <w:t xml:space="preserve">617 400 Kč </w:t>
            </w:r>
          </w:p>
        </w:tc>
        <w:tc>
          <w:tcPr>
            <w:tcW w:w="1557" w:type="dxa"/>
            <w:tcBorders>
              <w:top w:val="dotted" w:sz="4" w:space="0" w:color="auto"/>
            </w:tcBorders>
          </w:tcPr>
          <w:p w14:paraId="5B4CED4A" w14:textId="77777777" w:rsidR="00E6573D" w:rsidRDefault="0038269D">
            <w:pPr>
              <w:pStyle w:val="Tabulka"/>
              <w:rPr>
                <w:szCs w:val="22"/>
              </w:rPr>
            </w:pPr>
            <w:r>
              <w:t xml:space="preserve">747 054 Kč </w:t>
            </w:r>
          </w:p>
        </w:tc>
      </w:tr>
      <w:tr w:rsidR="00E6573D" w14:paraId="5410D090" w14:textId="77777777">
        <w:trPr>
          <w:trHeight w:val="397"/>
        </w:trPr>
        <w:tc>
          <w:tcPr>
            <w:tcW w:w="1985" w:type="dxa"/>
            <w:tcBorders>
              <w:top w:val="dotted" w:sz="4" w:space="0" w:color="auto"/>
              <w:left w:val="dotted" w:sz="4" w:space="0" w:color="auto"/>
            </w:tcBorders>
          </w:tcPr>
          <w:p w14:paraId="4E3B8B7B" w14:textId="77777777" w:rsidR="00E6573D" w:rsidRDefault="0038269D">
            <w:pPr>
              <w:pStyle w:val="Tabulka"/>
              <w:rPr>
                <w:szCs w:val="22"/>
              </w:rPr>
            </w:pPr>
            <w:r>
              <w:t>Architekt</w:t>
            </w:r>
          </w:p>
        </w:tc>
        <w:tc>
          <w:tcPr>
            <w:tcW w:w="3543" w:type="dxa"/>
            <w:tcBorders>
              <w:top w:val="dotted" w:sz="4" w:space="0" w:color="auto"/>
              <w:left w:val="dotted" w:sz="4" w:space="0" w:color="auto"/>
            </w:tcBorders>
          </w:tcPr>
          <w:p w14:paraId="5D62D469" w14:textId="77777777" w:rsidR="00E6573D" w:rsidRDefault="0038269D">
            <w:pPr>
              <w:pStyle w:val="Tabulka"/>
              <w:rPr>
                <w:szCs w:val="22"/>
              </w:rPr>
            </w:pPr>
            <w:r>
              <w:rPr>
                <w:szCs w:val="22"/>
              </w:rPr>
              <w:t xml:space="preserve">Návrh architektury řešení. </w:t>
            </w:r>
          </w:p>
        </w:tc>
        <w:tc>
          <w:tcPr>
            <w:tcW w:w="1276" w:type="dxa"/>
            <w:tcBorders>
              <w:top w:val="dotted" w:sz="4" w:space="0" w:color="auto"/>
            </w:tcBorders>
          </w:tcPr>
          <w:p w14:paraId="337B9B1C" w14:textId="77777777" w:rsidR="00E6573D" w:rsidRDefault="0038269D">
            <w:pPr>
              <w:pStyle w:val="Tabulka"/>
              <w:rPr>
                <w:szCs w:val="22"/>
              </w:rPr>
            </w:pPr>
            <w:r>
              <w:t>39</w:t>
            </w:r>
          </w:p>
        </w:tc>
        <w:tc>
          <w:tcPr>
            <w:tcW w:w="1418" w:type="dxa"/>
            <w:tcBorders>
              <w:top w:val="dotted" w:sz="4" w:space="0" w:color="auto"/>
            </w:tcBorders>
          </w:tcPr>
          <w:p w14:paraId="27FA4848" w14:textId="77777777" w:rsidR="00E6573D" w:rsidRDefault="0038269D">
            <w:pPr>
              <w:pStyle w:val="Tabulka"/>
              <w:rPr>
                <w:szCs w:val="22"/>
              </w:rPr>
            </w:pPr>
            <w:r>
              <w:t xml:space="preserve">245 700 Kč </w:t>
            </w:r>
          </w:p>
        </w:tc>
        <w:tc>
          <w:tcPr>
            <w:tcW w:w="1557" w:type="dxa"/>
            <w:tcBorders>
              <w:top w:val="dotted" w:sz="4" w:space="0" w:color="auto"/>
            </w:tcBorders>
          </w:tcPr>
          <w:p w14:paraId="47B3B418" w14:textId="77777777" w:rsidR="00E6573D" w:rsidRDefault="0038269D">
            <w:pPr>
              <w:pStyle w:val="Tabulka"/>
              <w:rPr>
                <w:szCs w:val="22"/>
              </w:rPr>
            </w:pPr>
            <w:r>
              <w:t xml:space="preserve">297 297 Kč </w:t>
            </w:r>
          </w:p>
        </w:tc>
      </w:tr>
      <w:tr w:rsidR="00E6573D" w14:paraId="059B2002" w14:textId="77777777">
        <w:trPr>
          <w:trHeight w:val="397"/>
        </w:trPr>
        <w:tc>
          <w:tcPr>
            <w:tcW w:w="1985" w:type="dxa"/>
            <w:tcBorders>
              <w:top w:val="dotted" w:sz="4" w:space="0" w:color="auto"/>
              <w:left w:val="dotted" w:sz="4" w:space="0" w:color="auto"/>
            </w:tcBorders>
          </w:tcPr>
          <w:p w14:paraId="241E07F8" w14:textId="77777777" w:rsidR="00E6573D" w:rsidRDefault="0038269D">
            <w:pPr>
              <w:pStyle w:val="Tabulka"/>
              <w:rPr>
                <w:szCs w:val="22"/>
              </w:rPr>
            </w:pPr>
            <w:r>
              <w:t>QA</w:t>
            </w:r>
          </w:p>
        </w:tc>
        <w:tc>
          <w:tcPr>
            <w:tcW w:w="3543" w:type="dxa"/>
            <w:tcBorders>
              <w:top w:val="dotted" w:sz="4" w:space="0" w:color="auto"/>
              <w:left w:val="dotted" w:sz="4" w:space="0" w:color="auto"/>
            </w:tcBorders>
          </w:tcPr>
          <w:p w14:paraId="2F247EE6" w14:textId="77777777" w:rsidR="00E6573D" w:rsidRDefault="0038269D">
            <w:pPr>
              <w:pStyle w:val="Tabulka"/>
              <w:rPr>
                <w:szCs w:val="22"/>
              </w:rPr>
            </w:pPr>
            <w:r>
              <w:rPr>
                <w:szCs w:val="22"/>
              </w:rPr>
              <w:t xml:space="preserve">Testování, kontrola kvality dodaného řešení. </w:t>
            </w:r>
          </w:p>
        </w:tc>
        <w:tc>
          <w:tcPr>
            <w:tcW w:w="1276" w:type="dxa"/>
            <w:tcBorders>
              <w:top w:val="dotted" w:sz="4" w:space="0" w:color="auto"/>
            </w:tcBorders>
          </w:tcPr>
          <w:p w14:paraId="2625142C" w14:textId="77777777" w:rsidR="00E6573D" w:rsidRDefault="0038269D">
            <w:pPr>
              <w:pStyle w:val="Tabulka"/>
              <w:rPr>
                <w:szCs w:val="22"/>
              </w:rPr>
            </w:pPr>
            <w:r>
              <w:t>60</w:t>
            </w:r>
          </w:p>
        </w:tc>
        <w:tc>
          <w:tcPr>
            <w:tcW w:w="1418" w:type="dxa"/>
            <w:tcBorders>
              <w:top w:val="dotted" w:sz="4" w:space="0" w:color="auto"/>
            </w:tcBorders>
          </w:tcPr>
          <w:p w14:paraId="7783B4EC" w14:textId="77777777" w:rsidR="00E6573D" w:rsidRDefault="0038269D">
            <w:pPr>
              <w:pStyle w:val="Tabulka"/>
              <w:rPr>
                <w:szCs w:val="22"/>
              </w:rPr>
            </w:pPr>
            <w:r>
              <w:t xml:space="preserve">378 000 Kč </w:t>
            </w:r>
          </w:p>
        </w:tc>
        <w:tc>
          <w:tcPr>
            <w:tcW w:w="1557" w:type="dxa"/>
            <w:tcBorders>
              <w:top w:val="dotted" w:sz="4" w:space="0" w:color="auto"/>
            </w:tcBorders>
          </w:tcPr>
          <w:p w14:paraId="12C0B2E1" w14:textId="77777777" w:rsidR="00E6573D" w:rsidRDefault="0038269D">
            <w:pPr>
              <w:pStyle w:val="Tabulka"/>
              <w:rPr>
                <w:szCs w:val="22"/>
              </w:rPr>
            </w:pPr>
            <w:r>
              <w:t xml:space="preserve">457 380 Kč </w:t>
            </w:r>
          </w:p>
        </w:tc>
      </w:tr>
      <w:tr w:rsidR="00E6573D" w14:paraId="0D6A9F74" w14:textId="77777777">
        <w:trPr>
          <w:trHeight w:val="397"/>
        </w:trPr>
        <w:tc>
          <w:tcPr>
            <w:tcW w:w="5528" w:type="dxa"/>
            <w:gridSpan w:val="2"/>
            <w:tcBorders>
              <w:left w:val="dotted" w:sz="4" w:space="0" w:color="auto"/>
              <w:bottom w:val="dotted" w:sz="4" w:space="0" w:color="auto"/>
            </w:tcBorders>
          </w:tcPr>
          <w:p w14:paraId="2B279E08" w14:textId="77777777" w:rsidR="00E6573D" w:rsidRDefault="0038269D">
            <w:pPr>
              <w:pStyle w:val="Tabulka"/>
              <w:rPr>
                <w:b/>
                <w:szCs w:val="22"/>
              </w:rPr>
            </w:pPr>
            <w:r>
              <w:rPr>
                <w:b/>
                <w:szCs w:val="22"/>
              </w:rPr>
              <w:t>Celkem:</w:t>
            </w:r>
          </w:p>
        </w:tc>
        <w:tc>
          <w:tcPr>
            <w:tcW w:w="1276" w:type="dxa"/>
            <w:tcBorders>
              <w:bottom w:val="dotted" w:sz="4" w:space="0" w:color="auto"/>
            </w:tcBorders>
          </w:tcPr>
          <w:p w14:paraId="29E66051" w14:textId="77777777" w:rsidR="00E6573D" w:rsidRDefault="0038269D">
            <w:pPr>
              <w:pStyle w:val="Tabulka"/>
              <w:rPr>
                <w:szCs w:val="22"/>
              </w:rPr>
            </w:pPr>
            <w:r>
              <w:rPr>
                <w:b/>
                <w:bCs w:val="0"/>
              </w:rPr>
              <w:t>349</w:t>
            </w:r>
          </w:p>
        </w:tc>
        <w:tc>
          <w:tcPr>
            <w:tcW w:w="1418" w:type="dxa"/>
            <w:tcBorders>
              <w:bottom w:val="dotted" w:sz="4" w:space="0" w:color="auto"/>
            </w:tcBorders>
          </w:tcPr>
          <w:p w14:paraId="0609BAE0" w14:textId="77777777" w:rsidR="00E6573D" w:rsidRDefault="0038269D">
            <w:pPr>
              <w:pStyle w:val="Tabulka"/>
              <w:rPr>
                <w:szCs w:val="22"/>
              </w:rPr>
            </w:pPr>
            <w:r>
              <w:rPr>
                <w:b/>
                <w:bCs w:val="0"/>
              </w:rPr>
              <w:t xml:space="preserve">2 198 700 Kč </w:t>
            </w:r>
          </w:p>
        </w:tc>
        <w:tc>
          <w:tcPr>
            <w:tcW w:w="1557" w:type="dxa"/>
            <w:tcBorders>
              <w:bottom w:val="dotted" w:sz="4" w:space="0" w:color="auto"/>
            </w:tcBorders>
          </w:tcPr>
          <w:p w14:paraId="3E52E6BC" w14:textId="77777777" w:rsidR="00E6573D" w:rsidRDefault="0038269D">
            <w:pPr>
              <w:pStyle w:val="Tabulka"/>
              <w:rPr>
                <w:szCs w:val="22"/>
              </w:rPr>
            </w:pPr>
            <w:r>
              <w:rPr>
                <w:b/>
                <w:bCs w:val="0"/>
                <w:szCs w:val="22"/>
              </w:rPr>
              <w:t>2 660 427 Kč</w:t>
            </w:r>
          </w:p>
        </w:tc>
      </w:tr>
    </w:tbl>
    <w:p w14:paraId="4E73E0DC" w14:textId="77777777" w:rsidR="00E6573D" w:rsidRDefault="00E6573D">
      <w:pPr>
        <w:rPr>
          <w:sz w:val="8"/>
          <w:szCs w:val="8"/>
        </w:rPr>
      </w:pPr>
    </w:p>
    <w:p w14:paraId="4E8628D8" w14:textId="77777777" w:rsidR="00E6573D" w:rsidRDefault="0038269D">
      <w:pPr>
        <w:rPr>
          <w:sz w:val="18"/>
          <w:szCs w:val="18"/>
        </w:rPr>
      </w:pPr>
      <w:r>
        <w:rPr>
          <w:sz w:val="18"/>
          <w:szCs w:val="18"/>
        </w:rPr>
        <w:t>(Pozn.: MD – člověkoden, MJ – měrná jednotka, např. počet kusů)</w:t>
      </w:r>
    </w:p>
    <w:p w14:paraId="0BD9C6E8" w14:textId="77777777" w:rsidR="00E6573D" w:rsidRDefault="00E6573D"/>
    <w:p w14:paraId="3CB05CFE" w14:textId="77777777" w:rsidR="00E6573D" w:rsidRDefault="00E6573D"/>
    <w:p w14:paraId="54EC4447" w14:textId="77777777" w:rsidR="00E6573D" w:rsidRDefault="0038269D">
      <w:r>
        <w:t>Případné další informace.</w:t>
      </w:r>
    </w:p>
    <w:p w14:paraId="070446FE" w14:textId="77777777" w:rsidR="00E6573D" w:rsidRDefault="00E6573D"/>
    <w:p w14:paraId="4A2420AA" w14:textId="77777777" w:rsidR="00E6573D" w:rsidRDefault="0038269D">
      <w:pPr>
        <w:pStyle w:val="Nadpis1"/>
        <w:numPr>
          <w:ilvl w:val="0"/>
          <w:numId w:val="4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6573D" w14:paraId="2AD36D1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0601E8" w14:textId="77777777" w:rsidR="00E6573D" w:rsidRDefault="0038269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840D8D" w14:textId="77777777" w:rsidR="00E6573D" w:rsidRDefault="0038269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108C61F" w14:textId="77777777" w:rsidR="00E6573D" w:rsidRDefault="0038269D">
            <w:pPr>
              <w:rPr>
                <w:b/>
                <w:bCs/>
                <w:color w:val="000000"/>
                <w:szCs w:val="22"/>
                <w:lang w:eastAsia="cs-CZ"/>
              </w:rPr>
            </w:pPr>
            <w:r>
              <w:rPr>
                <w:b/>
                <w:bCs/>
                <w:color w:val="000000"/>
                <w:szCs w:val="22"/>
                <w:lang w:eastAsia="cs-CZ"/>
              </w:rPr>
              <w:t xml:space="preserve">Formát </w:t>
            </w:r>
          </w:p>
          <w:p w14:paraId="68A55C51" w14:textId="77777777" w:rsidR="00E6573D" w:rsidRDefault="0038269D">
            <w:pPr>
              <w:rPr>
                <w:b/>
                <w:bCs/>
                <w:color w:val="000000"/>
                <w:szCs w:val="22"/>
                <w:lang w:eastAsia="cs-CZ"/>
              </w:rPr>
            </w:pPr>
            <w:r>
              <w:rPr>
                <w:b/>
                <w:bCs/>
                <w:color w:val="000000"/>
                <w:szCs w:val="22"/>
                <w:lang w:eastAsia="cs-CZ"/>
              </w:rPr>
              <w:t>(CD, listinná forma)</w:t>
            </w:r>
          </w:p>
        </w:tc>
      </w:tr>
      <w:tr w:rsidR="00E6573D" w14:paraId="22D28309" w14:textId="77777777">
        <w:trPr>
          <w:trHeight w:val="284"/>
        </w:trPr>
        <w:tc>
          <w:tcPr>
            <w:tcW w:w="710" w:type="dxa"/>
            <w:tcBorders>
              <w:right w:val="dotted" w:sz="4" w:space="0" w:color="auto"/>
            </w:tcBorders>
            <w:shd w:val="clear" w:color="auto" w:fill="auto"/>
            <w:noWrap/>
            <w:vAlign w:val="bottom"/>
          </w:tcPr>
          <w:p w14:paraId="0C0CC0C8" w14:textId="77777777" w:rsidR="00E6573D" w:rsidRDefault="00E6573D">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04C7FB0" w14:textId="77777777" w:rsidR="00E6573D" w:rsidRDefault="00E6573D">
            <w:pPr>
              <w:rPr>
                <w:color w:val="000000"/>
                <w:szCs w:val="22"/>
                <w:lang w:eastAsia="cs-CZ"/>
              </w:rPr>
            </w:pPr>
          </w:p>
        </w:tc>
        <w:tc>
          <w:tcPr>
            <w:tcW w:w="2797" w:type="dxa"/>
            <w:tcBorders>
              <w:left w:val="dotted" w:sz="4" w:space="0" w:color="auto"/>
            </w:tcBorders>
            <w:shd w:val="clear" w:color="auto" w:fill="auto"/>
            <w:noWrap/>
            <w:vAlign w:val="bottom"/>
          </w:tcPr>
          <w:p w14:paraId="71CB6444" w14:textId="77777777" w:rsidR="00E6573D" w:rsidRDefault="00E6573D">
            <w:pPr>
              <w:rPr>
                <w:color w:val="000000"/>
                <w:szCs w:val="22"/>
                <w:lang w:eastAsia="cs-CZ"/>
              </w:rPr>
            </w:pPr>
          </w:p>
        </w:tc>
      </w:tr>
      <w:tr w:rsidR="00E6573D" w14:paraId="738FCBC7" w14:textId="77777777">
        <w:trPr>
          <w:trHeight w:val="284"/>
        </w:trPr>
        <w:tc>
          <w:tcPr>
            <w:tcW w:w="710" w:type="dxa"/>
            <w:tcBorders>
              <w:right w:val="dotted" w:sz="4" w:space="0" w:color="auto"/>
            </w:tcBorders>
            <w:shd w:val="clear" w:color="auto" w:fill="auto"/>
            <w:noWrap/>
            <w:vAlign w:val="bottom"/>
          </w:tcPr>
          <w:p w14:paraId="00F9AD57" w14:textId="77777777" w:rsidR="00E6573D" w:rsidRDefault="00E6573D">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57B9782" w14:textId="77777777" w:rsidR="00E6573D" w:rsidRDefault="00E6573D">
            <w:pPr>
              <w:rPr>
                <w:color w:val="000000"/>
                <w:szCs w:val="22"/>
                <w:lang w:eastAsia="cs-CZ"/>
              </w:rPr>
            </w:pPr>
          </w:p>
        </w:tc>
        <w:tc>
          <w:tcPr>
            <w:tcW w:w="2797" w:type="dxa"/>
            <w:tcBorders>
              <w:left w:val="dotted" w:sz="4" w:space="0" w:color="auto"/>
            </w:tcBorders>
            <w:shd w:val="clear" w:color="auto" w:fill="auto"/>
            <w:vAlign w:val="bottom"/>
          </w:tcPr>
          <w:p w14:paraId="717012D8" w14:textId="77777777" w:rsidR="00E6573D" w:rsidRDefault="00E6573D">
            <w:pPr>
              <w:rPr>
                <w:color w:val="000000"/>
                <w:szCs w:val="22"/>
                <w:lang w:eastAsia="cs-CZ"/>
              </w:rPr>
            </w:pPr>
          </w:p>
        </w:tc>
      </w:tr>
    </w:tbl>
    <w:p w14:paraId="6E89940A" w14:textId="77777777" w:rsidR="00E6573D" w:rsidRDefault="00E6573D"/>
    <w:p w14:paraId="2F01427D" w14:textId="77777777" w:rsidR="00E6573D" w:rsidRDefault="00E6573D"/>
    <w:p w14:paraId="5E607CD1" w14:textId="77777777" w:rsidR="00E6573D" w:rsidRDefault="0038269D">
      <w:pPr>
        <w:pStyle w:val="Nadpis1"/>
        <w:numPr>
          <w:ilvl w:val="0"/>
          <w:numId w:val="48"/>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E6573D" w14:paraId="303D0D2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A13BBD" w14:textId="77777777" w:rsidR="00E6573D" w:rsidRDefault="0038269D">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27D8505" w14:textId="77777777" w:rsidR="00E6573D" w:rsidRDefault="0038269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0464F5F9" w14:textId="77777777" w:rsidR="00E6573D" w:rsidRDefault="0038269D">
            <w:pPr>
              <w:rPr>
                <w:b/>
                <w:bCs/>
                <w:color w:val="000000"/>
                <w:szCs w:val="22"/>
                <w:lang w:eastAsia="cs-CZ"/>
              </w:rPr>
            </w:pPr>
            <w:r>
              <w:rPr>
                <w:b/>
                <w:bCs/>
                <w:color w:val="000000"/>
                <w:szCs w:val="22"/>
                <w:lang w:eastAsia="cs-CZ"/>
              </w:rPr>
              <w:t>Podpis</w:t>
            </w:r>
          </w:p>
        </w:tc>
      </w:tr>
      <w:tr w:rsidR="00E6573D" w14:paraId="659E098E" w14:textId="77777777">
        <w:trPr>
          <w:trHeight w:val="921"/>
        </w:trPr>
        <w:tc>
          <w:tcPr>
            <w:tcW w:w="3114" w:type="dxa"/>
            <w:shd w:val="clear" w:color="auto" w:fill="auto"/>
            <w:noWrap/>
            <w:vAlign w:val="center"/>
          </w:tcPr>
          <w:p w14:paraId="312F4845" w14:textId="77777777" w:rsidR="00E6573D" w:rsidRDefault="0038269D">
            <w:pPr>
              <w:spacing w:after="60"/>
              <w:rPr>
                <w:rFonts w:cs="Times New Roman"/>
                <w:sz w:val="20"/>
                <w:szCs w:val="20"/>
              </w:rPr>
            </w:pPr>
            <w:r>
              <w:t xml:space="preserve">GEM System a.s. </w:t>
            </w:r>
          </w:p>
        </w:tc>
        <w:tc>
          <w:tcPr>
            <w:tcW w:w="3118" w:type="dxa"/>
            <w:vAlign w:val="center"/>
          </w:tcPr>
          <w:p w14:paraId="7DF45F7F" w14:textId="0D525C9B" w:rsidR="00E6573D" w:rsidRDefault="009C72F7">
            <w:pPr>
              <w:rPr>
                <w:color w:val="000000"/>
                <w:szCs w:val="22"/>
                <w:lang w:eastAsia="cs-CZ"/>
              </w:rPr>
            </w:pPr>
            <w:r>
              <w:rPr>
                <w:color w:val="000000"/>
                <w:szCs w:val="22"/>
                <w:lang w:eastAsia="cs-CZ"/>
              </w:rPr>
              <w:t>xxx</w:t>
            </w:r>
          </w:p>
        </w:tc>
        <w:tc>
          <w:tcPr>
            <w:tcW w:w="2977" w:type="dxa"/>
            <w:shd w:val="clear" w:color="auto" w:fill="auto"/>
            <w:vAlign w:val="center"/>
          </w:tcPr>
          <w:p w14:paraId="23008293" w14:textId="77777777" w:rsidR="00E6573D" w:rsidRDefault="00E6573D">
            <w:pPr>
              <w:ind w:right="72"/>
              <w:rPr>
                <w:color w:val="000000"/>
                <w:szCs w:val="22"/>
                <w:lang w:eastAsia="cs-CZ"/>
              </w:rPr>
            </w:pPr>
          </w:p>
        </w:tc>
      </w:tr>
    </w:tbl>
    <w:p w14:paraId="7AE189B7" w14:textId="77777777" w:rsidR="00E6573D" w:rsidRDefault="00E6573D">
      <w:pPr>
        <w:rPr>
          <w:szCs w:val="22"/>
        </w:rPr>
      </w:pPr>
    </w:p>
    <w:p w14:paraId="396D185C" w14:textId="77777777" w:rsidR="00E6573D" w:rsidRDefault="0038269D">
      <w:pPr>
        <w:rPr>
          <w:b/>
          <w:caps/>
          <w:szCs w:val="22"/>
        </w:rPr>
      </w:pPr>
      <w:r>
        <w:rPr>
          <w:b/>
          <w:caps/>
          <w:szCs w:val="22"/>
        </w:rPr>
        <w:br w:type="page"/>
      </w:r>
    </w:p>
    <w:p w14:paraId="294C4409" w14:textId="77777777" w:rsidR="00E6573D" w:rsidRDefault="00E6573D">
      <w:pPr>
        <w:rPr>
          <w:b/>
          <w:caps/>
          <w:szCs w:val="22"/>
        </w:rPr>
        <w:sectPr w:rsidR="00E6573D">
          <w:footerReference w:type="default" r:id="rId14"/>
          <w:pgSz w:w="11906" w:h="16838"/>
          <w:pgMar w:top="1560" w:right="1418" w:bottom="1134" w:left="992" w:header="567" w:footer="567" w:gutter="0"/>
          <w:pgNumType w:start="1"/>
          <w:cols w:space="708"/>
          <w:docGrid w:linePitch="360"/>
        </w:sectPr>
      </w:pPr>
    </w:p>
    <w:p w14:paraId="6DDAD31A" w14:textId="77777777" w:rsidR="00E6573D" w:rsidRDefault="0038269D">
      <w:pPr>
        <w:rPr>
          <w:b/>
          <w:caps/>
          <w:szCs w:val="22"/>
        </w:rPr>
      </w:pPr>
      <w:r>
        <w:rPr>
          <w:b/>
          <w:caps/>
          <w:szCs w:val="22"/>
        </w:rPr>
        <w:lastRenderedPageBreak/>
        <w:t xml:space="preserve">C – Schválení realizace požadavku </w:t>
      </w:r>
      <w:r>
        <w:rPr>
          <w:b/>
          <w:sz w:val="36"/>
          <w:szCs w:val="36"/>
        </w:rPr>
        <w:t>Z33120</w:t>
      </w:r>
    </w:p>
    <w:p w14:paraId="7EE1715F" w14:textId="77777777" w:rsidR="00E6573D" w:rsidRDefault="00E6573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6573D" w14:paraId="790FEACB" w14:textId="77777777">
        <w:tc>
          <w:tcPr>
            <w:tcW w:w="1701" w:type="dxa"/>
            <w:tcBorders>
              <w:top w:val="single" w:sz="8" w:space="0" w:color="auto"/>
              <w:left w:val="single" w:sz="8" w:space="0" w:color="auto"/>
              <w:bottom w:val="single" w:sz="8" w:space="0" w:color="auto"/>
            </w:tcBorders>
            <w:vAlign w:val="center"/>
          </w:tcPr>
          <w:p w14:paraId="29C73D21" w14:textId="77777777" w:rsidR="00E6573D" w:rsidRDefault="0038269D">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B80D8F4" w14:textId="77777777" w:rsidR="00E6573D" w:rsidRDefault="0038269D">
            <w:pPr>
              <w:pStyle w:val="Tabulka"/>
              <w:rPr>
                <w:szCs w:val="22"/>
              </w:rPr>
            </w:pPr>
            <w:r>
              <w:rPr>
                <w:szCs w:val="22"/>
              </w:rPr>
              <w:t>10</w:t>
            </w:r>
          </w:p>
        </w:tc>
      </w:tr>
    </w:tbl>
    <w:p w14:paraId="72AF6BFF" w14:textId="77777777" w:rsidR="00E6573D" w:rsidRDefault="00E6573D">
      <w:pPr>
        <w:rPr>
          <w:szCs w:val="22"/>
        </w:rPr>
      </w:pPr>
    </w:p>
    <w:p w14:paraId="4ECF1863" w14:textId="77777777" w:rsidR="00E6573D" w:rsidRDefault="0038269D">
      <w:pPr>
        <w:pStyle w:val="Nadpis1"/>
        <w:numPr>
          <w:ilvl w:val="0"/>
          <w:numId w:val="47"/>
        </w:numPr>
        <w:ind w:left="284" w:hanging="284"/>
        <w:rPr>
          <w:szCs w:val="22"/>
        </w:rPr>
      </w:pPr>
      <w:r>
        <w:rPr>
          <w:szCs w:val="22"/>
        </w:rPr>
        <w:t>Specifikace plnění</w:t>
      </w:r>
    </w:p>
    <w:p w14:paraId="79E76674" w14:textId="77777777" w:rsidR="00E6573D" w:rsidRDefault="0038269D">
      <w:pPr>
        <w:spacing w:after="120"/>
      </w:pPr>
      <w:r>
        <w:t xml:space="preserve">Požadované plnění je specifikováno v části A a B tohoto RfC. </w:t>
      </w:r>
    </w:p>
    <w:p w14:paraId="3D525DD6" w14:textId="77777777" w:rsidR="00E6573D" w:rsidRDefault="0038269D">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6573D" w14:paraId="4F23648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BE6B196" w14:textId="77777777" w:rsidR="00E6573D" w:rsidRDefault="0038269D">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378EF8" w14:textId="77777777" w:rsidR="00E6573D" w:rsidRDefault="0038269D">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A74CB3B" w14:textId="77777777" w:rsidR="00E6573D" w:rsidRDefault="0038269D">
            <w:pPr>
              <w:rPr>
                <w:rFonts w:ascii="Arial Narrow" w:hAnsi="Arial Narrow"/>
                <w:b/>
                <w:bCs/>
                <w:color w:val="000000"/>
                <w:szCs w:val="22"/>
                <w:lang w:eastAsia="cs-CZ"/>
              </w:rPr>
            </w:pPr>
            <w:r>
              <w:rPr>
                <w:rFonts w:ascii="Arial Narrow" w:hAnsi="Arial Narrow"/>
                <w:b/>
                <w:bCs/>
                <w:color w:val="000000"/>
                <w:szCs w:val="22"/>
                <w:lang w:eastAsia="cs-CZ"/>
              </w:rPr>
              <w:t>Realizovat</w:t>
            </w:r>
          </w:p>
          <w:p w14:paraId="6DA5A279" w14:textId="77777777" w:rsidR="00E6573D" w:rsidRDefault="0038269D">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656E888" w14:textId="77777777" w:rsidR="00E6573D" w:rsidRDefault="0038269D">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6573D" w14:paraId="75A992C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BD44E96"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AD7852B" w14:textId="77777777" w:rsidR="00E6573D" w:rsidRDefault="0038269D">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91C90B1"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7E7E0D8" w14:textId="77777777" w:rsidR="00E6573D" w:rsidRDefault="00E6573D">
            <w:pPr>
              <w:rPr>
                <w:color w:val="000000"/>
                <w:szCs w:val="22"/>
                <w:lang w:eastAsia="cs-CZ"/>
              </w:rPr>
            </w:pPr>
          </w:p>
        </w:tc>
      </w:tr>
      <w:tr w:rsidR="00E6573D" w14:paraId="7E5AA3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7029F2"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B05D9FE" w14:textId="77777777" w:rsidR="00E6573D" w:rsidRDefault="0038269D">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88BE23"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AF32EE4" w14:textId="77777777" w:rsidR="00E6573D" w:rsidRDefault="00E6573D">
            <w:pPr>
              <w:rPr>
                <w:color w:val="000000"/>
                <w:szCs w:val="22"/>
                <w:lang w:eastAsia="cs-CZ"/>
              </w:rPr>
            </w:pPr>
          </w:p>
        </w:tc>
      </w:tr>
      <w:tr w:rsidR="00E6573D" w14:paraId="1F6B9FD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2E8C87"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D210A6" w14:textId="77777777" w:rsidR="00E6573D" w:rsidRDefault="0038269D">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D5A903"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C1C9E8" w14:textId="77777777" w:rsidR="00E6573D" w:rsidRDefault="00E6573D">
            <w:pPr>
              <w:rPr>
                <w:color w:val="000000"/>
                <w:szCs w:val="22"/>
                <w:lang w:eastAsia="cs-CZ"/>
              </w:rPr>
            </w:pPr>
          </w:p>
        </w:tc>
      </w:tr>
      <w:tr w:rsidR="00E6573D" w14:paraId="3A91A6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DF339F"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CC5006" w14:textId="77777777" w:rsidR="00E6573D" w:rsidRDefault="0038269D">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26DA5B"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93CFA4" w14:textId="77777777" w:rsidR="00E6573D" w:rsidRDefault="00E6573D">
            <w:pPr>
              <w:rPr>
                <w:color w:val="000000"/>
                <w:szCs w:val="22"/>
                <w:lang w:eastAsia="cs-CZ"/>
              </w:rPr>
            </w:pPr>
          </w:p>
        </w:tc>
      </w:tr>
      <w:tr w:rsidR="00E6573D" w14:paraId="7EFBCC6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B56FAF"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8A3EB3" w14:textId="77777777" w:rsidR="00E6573D" w:rsidRDefault="0038269D">
            <w:pPr>
              <w:rPr>
                <w:color w:val="000000"/>
                <w:szCs w:val="22"/>
                <w:lang w:eastAsia="cs-CZ"/>
              </w:rPr>
            </w:pPr>
            <w:r>
              <w:rPr>
                <w:bCs/>
                <w:color w:val="000000"/>
                <w:szCs w:val="22"/>
                <w:lang w:eastAsia="cs-CZ"/>
              </w:rPr>
              <w:t xml:space="preserve"> Integrita – </w:t>
            </w:r>
            <w:r>
              <w:rPr>
                <w:bCs/>
                <w:color w:val="000000"/>
                <w:szCs w:val="22"/>
                <w:lang w:eastAsia="cs-CZ"/>
              </w:rPr>
              <w:t>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9446BA"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6A0984" w14:textId="77777777" w:rsidR="00E6573D" w:rsidRDefault="00E6573D">
            <w:pPr>
              <w:rPr>
                <w:color w:val="000000"/>
                <w:szCs w:val="22"/>
                <w:lang w:eastAsia="cs-CZ"/>
              </w:rPr>
            </w:pPr>
          </w:p>
        </w:tc>
      </w:tr>
      <w:tr w:rsidR="00E6573D" w14:paraId="3FA7DA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DDF8F2"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A41623" w14:textId="77777777" w:rsidR="00E6573D" w:rsidRDefault="0038269D">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F1F55C"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5EB08E" w14:textId="77777777" w:rsidR="00E6573D" w:rsidRDefault="00E6573D">
            <w:pPr>
              <w:rPr>
                <w:color w:val="000000"/>
                <w:szCs w:val="22"/>
                <w:lang w:eastAsia="cs-CZ"/>
              </w:rPr>
            </w:pPr>
          </w:p>
        </w:tc>
      </w:tr>
      <w:tr w:rsidR="00E6573D" w14:paraId="12A1A7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81D28D"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772A2B" w14:textId="77777777" w:rsidR="00E6573D" w:rsidRDefault="0038269D">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9956E9"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A817B0" w14:textId="77777777" w:rsidR="00E6573D" w:rsidRDefault="00E6573D">
            <w:pPr>
              <w:rPr>
                <w:color w:val="000000"/>
                <w:szCs w:val="22"/>
                <w:lang w:eastAsia="cs-CZ"/>
              </w:rPr>
            </w:pPr>
          </w:p>
        </w:tc>
      </w:tr>
      <w:tr w:rsidR="00E6573D" w14:paraId="37C189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A9C773"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556470" w14:textId="77777777" w:rsidR="00E6573D" w:rsidRDefault="0038269D">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FAF87A"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1B275B" w14:textId="77777777" w:rsidR="00E6573D" w:rsidRDefault="00E6573D">
            <w:pPr>
              <w:rPr>
                <w:color w:val="000000"/>
                <w:szCs w:val="22"/>
                <w:lang w:eastAsia="cs-CZ"/>
              </w:rPr>
            </w:pPr>
          </w:p>
        </w:tc>
      </w:tr>
      <w:tr w:rsidR="00E6573D" w14:paraId="32B19F7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B2A983"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1DC381" w14:textId="77777777" w:rsidR="00E6573D" w:rsidRDefault="0038269D">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E21F8E"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E14F71" w14:textId="77777777" w:rsidR="00E6573D" w:rsidRDefault="00E6573D">
            <w:pPr>
              <w:rPr>
                <w:color w:val="000000"/>
                <w:szCs w:val="22"/>
                <w:lang w:eastAsia="cs-CZ"/>
              </w:rPr>
            </w:pPr>
          </w:p>
        </w:tc>
      </w:tr>
      <w:tr w:rsidR="00E6573D" w14:paraId="115D3B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400E11"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68A0F5" w14:textId="77777777" w:rsidR="00E6573D" w:rsidRDefault="0038269D">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F3975D"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02CC1D" w14:textId="77777777" w:rsidR="00E6573D" w:rsidRDefault="00E6573D">
            <w:pPr>
              <w:rPr>
                <w:color w:val="000000"/>
                <w:szCs w:val="22"/>
                <w:lang w:eastAsia="cs-CZ"/>
              </w:rPr>
            </w:pPr>
          </w:p>
        </w:tc>
      </w:tr>
      <w:tr w:rsidR="00E6573D" w14:paraId="67AEAD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C5EAE1"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D08D96" w14:textId="77777777" w:rsidR="00E6573D" w:rsidRDefault="0038269D">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D470C8"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F798D3" w14:textId="77777777" w:rsidR="00E6573D" w:rsidRDefault="00E6573D">
            <w:pPr>
              <w:rPr>
                <w:color w:val="000000"/>
                <w:szCs w:val="22"/>
                <w:lang w:eastAsia="cs-CZ"/>
              </w:rPr>
            </w:pPr>
          </w:p>
        </w:tc>
      </w:tr>
      <w:tr w:rsidR="00E6573D" w14:paraId="368EE7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3CE8E1"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BEC665" w14:textId="77777777" w:rsidR="00E6573D" w:rsidRDefault="0038269D">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CDF58C"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51C212" w14:textId="77777777" w:rsidR="00E6573D" w:rsidRDefault="00E6573D">
            <w:pPr>
              <w:rPr>
                <w:color w:val="000000"/>
                <w:szCs w:val="22"/>
                <w:lang w:eastAsia="cs-CZ"/>
              </w:rPr>
            </w:pPr>
          </w:p>
        </w:tc>
      </w:tr>
      <w:tr w:rsidR="00E6573D" w14:paraId="2334AE4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571E11" w14:textId="77777777" w:rsidR="00E6573D" w:rsidRDefault="00E6573D">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292AF8" w14:textId="77777777" w:rsidR="00E6573D" w:rsidRDefault="0038269D">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626029" w14:textId="77777777" w:rsidR="00E6573D" w:rsidRDefault="0038269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0FC63C" w14:textId="77777777" w:rsidR="00E6573D" w:rsidRDefault="00E6573D">
            <w:pPr>
              <w:rPr>
                <w:color w:val="000000"/>
                <w:szCs w:val="22"/>
                <w:lang w:eastAsia="cs-CZ"/>
              </w:rPr>
            </w:pPr>
          </w:p>
        </w:tc>
      </w:tr>
    </w:tbl>
    <w:p w14:paraId="370DF83D" w14:textId="77777777" w:rsidR="00E6573D" w:rsidRDefault="00E6573D"/>
    <w:p w14:paraId="2DF902F8" w14:textId="77777777" w:rsidR="00E6573D" w:rsidRDefault="0038269D">
      <w:pPr>
        <w:pStyle w:val="Nadpis1"/>
        <w:numPr>
          <w:ilvl w:val="0"/>
          <w:numId w:val="47"/>
        </w:numPr>
        <w:ind w:left="284" w:hanging="284"/>
        <w:rPr>
          <w:szCs w:val="22"/>
        </w:rPr>
      </w:pPr>
      <w:r>
        <w:rPr>
          <w:szCs w:val="22"/>
        </w:rPr>
        <w:t>Uživatelské a licenční zajištění pro Objednatele (je-li relevantní):</w:t>
      </w:r>
    </w:p>
    <w:p w14:paraId="44F3B085" w14:textId="77777777" w:rsidR="00E6573D" w:rsidRDefault="00E6573D"/>
    <w:p w14:paraId="53C7C2A5" w14:textId="77777777" w:rsidR="00E6573D" w:rsidRDefault="0038269D">
      <w:pPr>
        <w:pStyle w:val="Nadpis1"/>
        <w:numPr>
          <w:ilvl w:val="0"/>
          <w:numId w:val="4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6573D" w14:paraId="5A6F870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831619" w14:textId="77777777" w:rsidR="00E6573D" w:rsidRDefault="0038269D">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F394FA" w14:textId="77777777" w:rsidR="00E6573D" w:rsidRDefault="0038269D">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7A6F0C4" w14:textId="77777777" w:rsidR="00E6573D" w:rsidRDefault="0038269D">
            <w:pPr>
              <w:rPr>
                <w:b/>
                <w:bCs/>
                <w:color w:val="000000"/>
                <w:szCs w:val="22"/>
                <w:lang w:eastAsia="cs-CZ"/>
              </w:rPr>
            </w:pPr>
            <w:r>
              <w:rPr>
                <w:b/>
                <w:bCs/>
                <w:color w:val="000000"/>
                <w:szCs w:val="22"/>
                <w:lang w:eastAsia="cs-CZ"/>
              </w:rPr>
              <w:t>Odpovědná osoba</w:t>
            </w:r>
          </w:p>
        </w:tc>
      </w:tr>
      <w:tr w:rsidR="00E6573D" w14:paraId="5609518E" w14:textId="77777777">
        <w:trPr>
          <w:trHeight w:val="284"/>
        </w:trPr>
        <w:tc>
          <w:tcPr>
            <w:tcW w:w="1843" w:type="dxa"/>
            <w:tcBorders>
              <w:right w:val="dotted" w:sz="4" w:space="0" w:color="auto"/>
            </w:tcBorders>
            <w:shd w:val="clear" w:color="auto" w:fill="auto"/>
            <w:noWrap/>
            <w:vAlign w:val="bottom"/>
          </w:tcPr>
          <w:p w14:paraId="039B6904" w14:textId="77777777" w:rsidR="00E6573D" w:rsidRDefault="00E6573D">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C1879A5" w14:textId="77777777" w:rsidR="00E6573D" w:rsidRDefault="00E6573D">
            <w:pPr>
              <w:rPr>
                <w:color w:val="000000"/>
                <w:szCs w:val="22"/>
                <w:lang w:eastAsia="cs-CZ"/>
              </w:rPr>
            </w:pPr>
          </w:p>
        </w:tc>
        <w:tc>
          <w:tcPr>
            <w:tcW w:w="2268" w:type="dxa"/>
            <w:tcBorders>
              <w:left w:val="dotted" w:sz="4" w:space="0" w:color="auto"/>
            </w:tcBorders>
            <w:shd w:val="clear" w:color="auto" w:fill="auto"/>
            <w:vAlign w:val="bottom"/>
          </w:tcPr>
          <w:p w14:paraId="51FF9BD0" w14:textId="77777777" w:rsidR="00E6573D" w:rsidRDefault="00E6573D">
            <w:pPr>
              <w:rPr>
                <w:color w:val="000000"/>
                <w:szCs w:val="22"/>
                <w:lang w:eastAsia="cs-CZ"/>
              </w:rPr>
            </w:pPr>
          </w:p>
        </w:tc>
      </w:tr>
      <w:tr w:rsidR="00E6573D" w14:paraId="0B67AFC5" w14:textId="77777777">
        <w:trPr>
          <w:trHeight w:val="284"/>
        </w:trPr>
        <w:tc>
          <w:tcPr>
            <w:tcW w:w="1843" w:type="dxa"/>
            <w:tcBorders>
              <w:right w:val="dotted" w:sz="4" w:space="0" w:color="auto"/>
            </w:tcBorders>
            <w:shd w:val="clear" w:color="auto" w:fill="auto"/>
            <w:noWrap/>
            <w:vAlign w:val="bottom"/>
          </w:tcPr>
          <w:p w14:paraId="3E8A8A01" w14:textId="77777777" w:rsidR="00E6573D" w:rsidRDefault="00E6573D">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3DD24E6" w14:textId="77777777" w:rsidR="00E6573D" w:rsidRDefault="00E6573D">
            <w:pPr>
              <w:rPr>
                <w:color w:val="000000"/>
                <w:szCs w:val="22"/>
                <w:lang w:eastAsia="cs-CZ"/>
              </w:rPr>
            </w:pPr>
          </w:p>
        </w:tc>
        <w:tc>
          <w:tcPr>
            <w:tcW w:w="2268" w:type="dxa"/>
            <w:tcBorders>
              <w:left w:val="dotted" w:sz="4" w:space="0" w:color="auto"/>
            </w:tcBorders>
            <w:shd w:val="clear" w:color="auto" w:fill="auto"/>
            <w:vAlign w:val="bottom"/>
          </w:tcPr>
          <w:p w14:paraId="35DD71E8" w14:textId="77777777" w:rsidR="00E6573D" w:rsidRDefault="00E6573D">
            <w:pPr>
              <w:rPr>
                <w:color w:val="000000"/>
                <w:szCs w:val="22"/>
                <w:lang w:eastAsia="cs-CZ"/>
              </w:rPr>
            </w:pPr>
          </w:p>
        </w:tc>
      </w:tr>
    </w:tbl>
    <w:p w14:paraId="23CECDEB" w14:textId="77777777" w:rsidR="00E6573D" w:rsidRDefault="0038269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FBE706F" w14:textId="77777777" w:rsidR="00E6573D" w:rsidRDefault="00E6573D">
      <w:pPr>
        <w:spacing w:before="60"/>
        <w:rPr>
          <w:sz w:val="16"/>
          <w:szCs w:val="16"/>
        </w:rPr>
      </w:pPr>
    </w:p>
    <w:p w14:paraId="57EC37C7" w14:textId="77777777" w:rsidR="00E6573D" w:rsidRDefault="00E6573D">
      <w:pPr>
        <w:spacing w:before="60"/>
        <w:rPr>
          <w:sz w:val="16"/>
          <w:szCs w:val="16"/>
        </w:rPr>
      </w:pPr>
    </w:p>
    <w:p w14:paraId="1C24A4E3" w14:textId="77777777" w:rsidR="00E6573D" w:rsidRDefault="00E6573D">
      <w:pPr>
        <w:spacing w:before="60"/>
        <w:rPr>
          <w:sz w:val="16"/>
          <w:szCs w:val="16"/>
        </w:rPr>
      </w:pPr>
    </w:p>
    <w:p w14:paraId="44D658E7" w14:textId="77777777" w:rsidR="00E6573D" w:rsidRDefault="00E6573D">
      <w:pPr>
        <w:spacing w:before="60"/>
        <w:rPr>
          <w:sz w:val="16"/>
          <w:szCs w:val="16"/>
        </w:rPr>
      </w:pPr>
    </w:p>
    <w:p w14:paraId="6E1D77D9" w14:textId="77777777" w:rsidR="00E6573D" w:rsidRDefault="00E6573D">
      <w:pPr>
        <w:spacing w:before="60"/>
        <w:rPr>
          <w:sz w:val="16"/>
          <w:szCs w:val="16"/>
        </w:rPr>
      </w:pPr>
    </w:p>
    <w:p w14:paraId="7B8BA92E" w14:textId="77777777" w:rsidR="00E6573D" w:rsidRDefault="00E6573D">
      <w:pPr>
        <w:spacing w:before="60"/>
        <w:rPr>
          <w:sz w:val="16"/>
          <w:szCs w:val="16"/>
        </w:rPr>
      </w:pPr>
    </w:p>
    <w:p w14:paraId="37E63289" w14:textId="77777777" w:rsidR="00E6573D" w:rsidRDefault="00E6573D">
      <w:pPr>
        <w:spacing w:before="60"/>
        <w:rPr>
          <w:sz w:val="16"/>
          <w:szCs w:val="16"/>
        </w:rPr>
      </w:pPr>
    </w:p>
    <w:p w14:paraId="152D901B" w14:textId="77777777" w:rsidR="00E6573D" w:rsidRDefault="00E6573D">
      <w:pPr>
        <w:spacing w:before="60"/>
        <w:rPr>
          <w:sz w:val="16"/>
          <w:szCs w:val="16"/>
        </w:rPr>
      </w:pPr>
    </w:p>
    <w:p w14:paraId="0FFE2996" w14:textId="77777777" w:rsidR="00E6573D" w:rsidRDefault="00E6573D">
      <w:pPr>
        <w:spacing w:before="60"/>
        <w:rPr>
          <w:sz w:val="16"/>
          <w:szCs w:val="16"/>
        </w:rPr>
      </w:pPr>
    </w:p>
    <w:p w14:paraId="248E27CD" w14:textId="77777777" w:rsidR="00E6573D" w:rsidRDefault="00E6573D">
      <w:pPr>
        <w:spacing w:before="60"/>
        <w:rPr>
          <w:sz w:val="16"/>
          <w:szCs w:val="16"/>
        </w:rPr>
      </w:pPr>
    </w:p>
    <w:p w14:paraId="7C99A1CF" w14:textId="77777777" w:rsidR="00E6573D" w:rsidRDefault="0038269D">
      <w:pPr>
        <w:pStyle w:val="Nadpis1"/>
        <w:numPr>
          <w:ilvl w:val="0"/>
          <w:numId w:val="47"/>
        </w:numPr>
        <w:ind w:left="284" w:hanging="284"/>
        <w:rPr>
          <w:szCs w:val="22"/>
        </w:rPr>
      </w:pPr>
      <w:r>
        <w:rPr>
          <w:szCs w:val="22"/>
        </w:rPr>
        <w:lastRenderedPageBreak/>
        <w:t>Harmonogram realizace</w:t>
      </w:r>
      <w:r>
        <w:rPr>
          <w:b/>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6573D" w14:paraId="6FA0539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E18733" w14:textId="77777777" w:rsidR="00E6573D" w:rsidRDefault="0038269D">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30C72E3" w14:textId="77777777" w:rsidR="00E6573D" w:rsidRDefault="0038269D">
            <w:pPr>
              <w:rPr>
                <w:b/>
                <w:bCs/>
                <w:color w:val="000000"/>
                <w:szCs w:val="22"/>
                <w:lang w:eastAsia="cs-CZ"/>
              </w:rPr>
            </w:pPr>
            <w:r>
              <w:rPr>
                <w:b/>
                <w:bCs/>
                <w:color w:val="000000"/>
                <w:szCs w:val="22"/>
                <w:lang w:eastAsia="cs-CZ"/>
              </w:rPr>
              <w:t>Termín</w:t>
            </w:r>
          </w:p>
        </w:tc>
      </w:tr>
      <w:tr w:rsidR="00E6573D" w14:paraId="6F1BC3AF" w14:textId="77777777">
        <w:trPr>
          <w:trHeight w:val="284"/>
        </w:trPr>
        <w:tc>
          <w:tcPr>
            <w:tcW w:w="7513" w:type="dxa"/>
            <w:tcBorders>
              <w:top w:val="single" w:sz="8" w:space="0" w:color="auto"/>
              <w:right w:val="dotted" w:sz="4" w:space="0" w:color="auto"/>
            </w:tcBorders>
            <w:shd w:val="clear" w:color="auto" w:fill="auto"/>
            <w:noWrap/>
            <w:vAlign w:val="bottom"/>
          </w:tcPr>
          <w:p w14:paraId="74B4B67A" w14:textId="77777777" w:rsidR="00E6573D" w:rsidRDefault="0038269D">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3C95DAE" w14:textId="77777777" w:rsidR="00E6573D" w:rsidRDefault="0038269D">
            <w:pPr>
              <w:rPr>
                <w:color w:val="000000"/>
                <w:szCs w:val="22"/>
                <w:lang w:eastAsia="cs-CZ"/>
              </w:rPr>
            </w:pPr>
            <w:r>
              <w:rPr>
                <w:color w:val="000000"/>
                <w:szCs w:val="22"/>
                <w:lang w:eastAsia="cs-CZ"/>
              </w:rPr>
              <w:t>Zveřejnění v registru smluv</w:t>
            </w:r>
          </w:p>
        </w:tc>
      </w:tr>
      <w:tr w:rsidR="00E6573D" w14:paraId="28E9F6C2" w14:textId="77777777">
        <w:trPr>
          <w:trHeight w:val="284"/>
        </w:trPr>
        <w:tc>
          <w:tcPr>
            <w:tcW w:w="7513" w:type="dxa"/>
            <w:tcBorders>
              <w:right w:val="dotted" w:sz="4" w:space="0" w:color="auto"/>
            </w:tcBorders>
            <w:shd w:val="clear" w:color="auto" w:fill="auto"/>
            <w:noWrap/>
            <w:vAlign w:val="bottom"/>
          </w:tcPr>
          <w:p w14:paraId="172F0ADC" w14:textId="77777777" w:rsidR="00E6573D" w:rsidRDefault="00E6573D">
            <w:pPr>
              <w:rPr>
                <w:color w:val="000000"/>
                <w:szCs w:val="22"/>
                <w:lang w:eastAsia="cs-CZ"/>
              </w:rPr>
            </w:pPr>
          </w:p>
        </w:tc>
        <w:tc>
          <w:tcPr>
            <w:tcW w:w="2268" w:type="dxa"/>
            <w:tcBorders>
              <w:left w:val="dotted" w:sz="4" w:space="0" w:color="auto"/>
            </w:tcBorders>
            <w:shd w:val="clear" w:color="auto" w:fill="auto"/>
            <w:vAlign w:val="bottom"/>
          </w:tcPr>
          <w:p w14:paraId="02C05E30" w14:textId="77777777" w:rsidR="00E6573D" w:rsidRDefault="00E6573D">
            <w:pPr>
              <w:rPr>
                <w:color w:val="000000"/>
                <w:szCs w:val="22"/>
                <w:lang w:eastAsia="cs-CZ"/>
              </w:rPr>
            </w:pPr>
          </w:p>
        </w:tc>
      </w:tr>
      <w:tr w:rsidR="00E6573D" w14:paraId="7E6673EB" w14:textId="77777777">
        <w:trPr>
          <w:trHeight w:val="284"/>
        </w:trPr>
        <w:tc>
          <w:tcPr>
            <w:tcW w:w="7513" w:type="dxa"/>
            <w:tcBorders>
              <w:right w:val="dotted" w:sz="4" w:space="0" w:color="auto"/>
            </w:tcBorders>
            <w:shd w:val="clear" w:color="auto" w:fill="auto"/>
            <w:noWrap/>
            <w:vAlign w:val="bottom"/>
          </w:tcPr>
          <w:p w14:paraId="32AC4779" w14:textId="77777777" w:rsidR="00E6573D" w:rsidRDefault="0038269D">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163EB305" w14:textId="77777777" w:rsidR="00E6573D" w:rsidRDefault="0038269D">
            <w:pPr>
              <w:rPr>
                <w:color w:val="000000"/>
                <w:szCs w:val="22"/>
                <w:lang w:eastAsia="cs-CZ"/>
              </w:rPr>
            </w:pPr>
            <w:r>
              <w:rPr>
                <w:color w:val="000000"/>
                <w:szCs w:val="22"/>
                <w:lang w:eastAsia="cs-CZ"/>
              </w:rPr>
              <w:t>16.9.2022*</w:t>
            </w:r>
          </w:p>
        </w:tc>
      </w:tr>
    </w:tbl>
    <w:p w14:paraId="3B7A0BE9" w14:textId="77777777" w:rsidR="00E6573D" w:rsidRDefault="0038269D">
      <w:pPr>
        <w:pStyle w:val="RLlneksmlouvy"/>
        <w:numPr>
          <w:ilvl w:val="0"/>
          <w:numId w:val="0"/>
        </w:numPr>
        <w:spacing w:before="120" w:after="60"/>
        <w:ind w:left="737" w:hanging="737"/>
        <w:rPr>
          <w:rFonts w:cs="Arial"/>
          <w:b w:val="0"/>
        </w:rPr>
      </w:pPr>
      <w:bookmarkStart w:id="3" w:name="_Ref31623420"/>
      <w:r>
        <w:rPr>
          <w:rFonts w:cs="Arial"/>
          <w:b w:val="0"/>
        </w:rPr>
        <w:t>*Dokončení plnění platí pokud bude objednáno do 31.12.2021</w:t>
      </w:r>
    </w:p>
    <w:p w14:paraId="5427C821" w14:textId="77777777" w:rsidR="00E6573D" w:rsidRDefault="00E6573D">
      <w:pPr>
        <w:pStyle w:val="Nadpis1"/>
        <w:ind w:left="284" w:firstLine="0"/>
        <w:rPr>
          <w:szCs w:val="22"/>
        </w:rPr>
      </w:pPr>
    </w:p>
    <w:p w14:paraId="153575B4" w14:textId="77777777" w:rsidR="00E6573D" w:rsidRDefault="0038269D">
      <w:pPr>
        <w:pStyle w:val="Nadpis1"/>
        <w:numPr>
          <w:ilvl w:val="0"/>
          <w:numId w:val="47"/>
        </w:numPr>
        <w:ind w:left="284" w:hanging="284"/>
        <w:rPr>
          <w:szCs w:val="22"/>
        </w:rPr>
      </w:pPr>
      <w:r>
        <w:rPr>
          <w:szCs w:val="22"/>
        </w:rPr>
        <w:t>Pracnost a cenová nabídka navrhovaného řešení</w:t>
      </w:r>
      <w:bookmarkEnd w:id="3"/>
    </w:p>
    <w:p w14:paraId="3EF13A74" w14:textId="77777777" w:rsidR="00E6573D" w:rsidRDefault="0038269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E6573D" w14:paraId="4898FCE0" w14:textId="77777777">
        <w:tc>
          <w:tcPr>
            <w:tcW w:w="1985" w:type="dxa"/>
            <w:tcBorders>
              <w:top w:val="single" w:sz="8" w:space="0" w:color="auto"/>
              <w:left w:val="single" w:sz="8" w:space="0" w:color="auto"/>
              <w:bottom w:val="single" w:sz="8" w:space="0" w:color="auto"/>
              <w:right w:val="single" w:sz="8" w:space="0" w:color="auto"/>
            </w:tcBorders>
          </w:tcPr>
          <w:p w14:paraId="475C5998" w14:textId="77777777" w:rsidR="00E6573D" w:rsidRDefault="0038269D">
            <w:pPr>
              <w:pStyle w:val="Tabulka"/>
              <w:rPr>
                <w:szCs w:val="22"/>
              </w:rPr>
            </w:pPr>
            <w:r>
              <w:rPr>
                <w:b/>
                <w:szCs w:val="22"/>
              </w:rPr>
              <w:t>Oblast / role</w:t>
            </w:r>
            <w:r>
              <w:rPr>
                <w:rStyle w:val="Odkaznavysvtlivky"/>
                <w:szCs w:val="22"/>
              </w:rPr>
              <w:endnoteReference w:id="22"/>
            </w:r>
          </w:p>
        </w:tc>
        <w:tc>
          <w:tcPr>
            <w:tcW w:w="3543" w:type="dxa"/>
            <w:tcBorders>
              <w:top w:val="single" w:sz="8" w:space="0" w:color="auto"/>
              <w:left w:val="single" w:sz="8" w:space="0" w:color="auto"/>
              <w:bottom w:val="single" w:sz="8" w:space="0" w:color="auto"/>
              <w:right w:val="single" w:sz="8" w:space="0" w:color="auto"/>
            </w:tcBorders>
          </w:tcPr>
          <w:p w14:paraId="3CE5F3CF" w14:textId="77777777" w:rsidR="00E6573D" w:rsidRDefault="0038269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CC73300" w14:textId="77777777" w:rsidR="00E6573D" w:rsidRDefault="0038269D">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60FC68EE" w14:textId="77777777" w:rsidR="00E6573D" w:rsidRDefault="0038269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E525BCF" w14:textId="77777777" w:rsidR="00E6573D" w:rsidRDefault="0038269D">
            <w:pPr>
              <w:pStyle w:val="Tabulka"/>
              <w:rPr>
                <w:b/>
                <w:szCs w:val="22"/>
              </w:rPr>
            </w:pPr>
            <w:r>
              <w:rPr>
                <w:b/>
                <w:szCs w:val="22"/>
              </w:rPr>
              <w:t>v Kč s DPH</w:t>
            </w:r>
          </w:p>
        </w:tc>
      </w:tr>
      <w:tr w:rsidR="00E6573D" w14:paraId="596BE5AD" w14:textId="77777777">
        <w:trPr>
          <w:trHeight w:hRule="exact" w:val="20"/>
        </w:trPr>
        <w:tc>
          <w:tcPr>
            <w:tcW w:w="1985" w:type="dxa"/>
            <w:tcBorders>
              <w:top w:val="single" w:sz="8" w:space="0" w:color="auto"/>
              <w:left w:val="dotted" w:sz="4" w:space="0" w:color="auto"/>
            </w:tcBorders>
          </w:tcPr>
          <w:p w14:paraId="3029EDB3" w14:textId="77777777" w:rsidR="00E6573D" w:rsidRDefault="00E6573D">
            <w:pPr>
              <w:pStyle w:val="Tabulka"/>
              <w:rPr>
                <w:szCs w:val="22"/>
              </w:rPr>
            </w:pPr>
          </w:p>
        </w:tc>
        <w:tc>
          <w:tcPr>
            <w:tcW w:w="3543" w:type="dxa"/>
            <w:tcBorders>
              <w:top w:val="single" w:sz="8" w:space="0" w:color="auto"/>
              <w:left w:val="dotted" w:sz="4" w:space="0" w:color="auto"/>
            </w:tcBorders>
          </w:tcPr>
          <w:p w14:paraId="5390BB13" w14:textId="77777777" w:rsidR="00E6573D" w:rsidRDefault="00E6573D">
            <w:pPr>
              <w:pStyle w:val="Tabulka"/>
              <w:rPr>
                <w:szCs w:val="22"/>
              </w:rPr>
            </w:pPr>
          </w:p>
        </w:tc>
        <w:tc>
          <w:tcPr>
            <w:tcW w:w="1276" w:type="dxa"/>
            <w:tcBorders>
              <w:top w:val="single" w:sz="8" w:space="0" w:color="auto"/>
            </w:tcBorders>
          </w:tcPr>
          <w:p w14:paraId="7265B9F1" w14:textId="77777777" w:rsidR="00E6573D" w:rsidRDefault="00E6573D">
            <w:pPr>
              <w:pStyle w:val="Tabulka"/>
              <w:rPr>
                <w:szCs w:val="22"/>
              </w:rPr>
            </w:pPr>
          </w:p>
        </w:tc>
        <w:tc>
          <w:tcPr>
            <w:tcW w:w="1418" w:type="dxa"/>
            <w:tcBorders>
              <w:top w:val="single" w:sz="8" w:space="0" w:color="auto"/>
            </w:tcBorders>
          </w:tcPr>
          <w:p w14:paraId="439B3DEC" w14:textId="77777777" w:rsidR="00E6573D" w:rsidRDefault="00E6573D">
            <w:pPr>
              <w:pStyle w:val="Tabulka"/>
              <w:rPr>
                <w:szCs w:val="22"/>
              </w:rPr>
            </w:pPr>
          </w:p>
        </w:tc>
        <w:tc>
          <w:tcPr>
            <w:tcW w:w="1557" w:type="dxa"/>
            <w:tcBorders>
              <w:top w:val="single" w:sz="8" w:space="0" w:color="auto"/>
            </w:tcBorders>
          </w:tcPr>
          <w:p w14:paraId="35A36BD0" w14:textId="77777777" w:rsidR="00E6573D" w:rsidRDefault="00E6573D">
            <w:pPr>
              <w:pStyle w:val="Tabulka"/>
              <w:rPr>
                <w:szCs w:val="22"/>
              </w:rPr>
            </w:pPr>
          </w:p>
        </w:tc>
      </w:tr>
      <w:tr w:rsidR="00E6573D" w14:paraId="691A32D2" w14:textId="77777777">
        <w:trPr>
          <w:trHeight w:val="397"/>
        </w:trPr>
        <w:tc>
          <w:tcPr>
            <w:tcW w:w="1985" w:type="dxa"/>
            <w:tcBorders>
              <w:top w:val="dotted" w:sz="4" w:space="0" w:color="auto"/>
              <w:left w:val="dotted" w:sz="4" w:space="0" w:color="auto"/>
            </w:tcBorders>
          </w:tcPr>
          <w:p w14:paraId="1B56F2E5" w14:textId="77777777" w:rsidR="00E6573D" w:rsidRDefault="0038269D">
            <w:pPr>
              <w:pStyle w:val="Tabulka"/>
              <w:rPr>
                <w:szCs w:val="22"/>
              </w:rPr>
            </w:pPr>
            <w:r>
              <w:t>Projektový manažer</w:t>
            </w:r>
          </w:p>
        </w:tc>
        <w:tc>
          <w:tcPr>
            <w:tcW w:w="3543" w:type="dxa"/>
            <w:tcBorders>
              <w:top w:val="dotted" w:sz="4" w:space="0" w:color="auto"/>
              <w:left w:val="dotted" w:sz="4" w:space="0" w:color="auto"/>
            </w:tcBorders>
          </w:tcPr>
          <w:p w14:paraId="71B0F4E2" w14:textId="77777777" w:rsidR="00E6573D" w:rsidRDefault="0038269D">
            <w:pPr>
              <w:pStyle w:val="Tabulka"/>
              <w:rPr>
                <w:szCs w:val="22"/>
              </w:rPr>
            </w:pPr>
            <w:r>
              <w:rPr>
                <w:szCs w:val="22"/>
              </w:rPr>
              <w:t>Vedení projektu</w:t>
            </w:r>
          </w:p>
        </w:tc>
        <w:tc>
          <w:tcPr>
            <w:tcW w:w="1276" w:type="dxa"/>
            <w:tcBorders>
              <w:top w:val="dotted" w:sz="4" w:space="0" w:color="auto"/>
            </w:tcBorders>
          </w:tcPr>
          <w:p w14:paraId="2CAF7D0F" w14:textId="77777777" w:rsidR="00E6573D" w:rsidRDefault="0038269D">
            <w:pPr>
              <w:pStyle w:val="Tabulka"/>
              <w:rPr>
                <w:szCs w:val="22"/>
              </w:rPr>
            </w:pPr>
            <w:r>
              <w:t>32</w:t>
            </w:r>
          </w:p>
        </w:tc>
        <w:tc>
          <w:tcPr>
            <w:tcW w:w="1418" w:type="dxa"/>
            <w:tcBorders>
              <w:top w:val="dotted" w:sz="4" w:space="0" w:color="auto"/>
            </w:tcBorders>
          </w:tcPr>
          <w:p w14:paraId="635D8522" w14:textId="77777777" w:rsidR="00E6573D" w:rsidRDefault="0038269D">
            <w:pPr>
              <w:pStyle w:val="Tabulka"/>
              <w:rPr>
                <w:szCs w:val="22"/>
              </w:rPr>
            </w:pPr>
            <w:r>
              <w:t xml:space="preserve">201 600 Kč </w:t>
            </w:r>
          </w:p>
        </w:tc>
        <w:tc>
          <w:tcPr>
            <w:tcW w:w="1557" w:type="dxa"/>
            <w:tcBorders>
              <w:top w:val="dotted" w:sz="4" w:space="0" w:color="auto"/>
            </w:tcBorders>
          </w:tcPr>
          <w:p w14:paraId="15C95DA5" w14:textId="77777777" w:rsidR="00E6573D" w:rsidRDefault="0038269D">
            <w:pPr>
              <w:pStyle w:val="Tabulka"/>
              <w:rPr>
                <w:szCs w:val="22"/>
              </w:rPr>
            </w:pPr>
            <w:r>
              <w:t xml:space="preserve">243 936 Kč </w:t>
            </w:r>
          </w:p>
        </w:tc>
      </w:tr>
      <w:tr w:rsidR="00E6573D" w14:paraId="314C4148" w14:textId="77777777">
        <w:trPr>
          <w:trHeight w:val="397"/>
        </w:trPr>
        <w:tc>
          <w:tcPr>
            <w:tcW w:w="1985" w:type="dxa"/>
            <w:tcBorders>
              <w:top w:val="dotted" w:sz="4" w:space="0" w:color="auto"/>
              <w:left w:val="dotted" w:sz="4" w:space="0" w:color="auto"/>
            </w:tcBorders>
          </w:tcPr>
          <w:p w14:paraId="2D1C7EC1" w14:textId="77777777" w:rsidR="00E6573D" w:rsidRDefault="0038269D">
            <w:pPr>
              <w:pStyle w:val="Tabulka"/>
              <w:rPr>
                <w:szCs w:val="22"/>
              </w:rPr>
            </w:pPr>
            <w:r>
              <w:t>Analytik</w:t>
            </w:r>
          </w:p>
        </w:tc>
        <w:tc>
          <w:tcPr>
            <w:tcW w:w="3543" w:type="dxa"/>
            <w:tcBorders>
              <w:top w:val="dotted" w:sz="4" w:space="0" w:color="auto"/>
              <w:left w:val="dotted" w:sz="4" w:space="0" w:color="auto"/>
            </w:tcBorders>
          </w:tcPr>
          <w:p w14:paraId="39376B22" w14:textId="77777777" w:rsidR="00E6573D" w:rsidRDefault="0038269D">
            <w:pPr>
              <w:pStyle w:val="Tabulka"/>
              <w:rPr>
                <w:szCs w:val="22"/>
              </w:rPr>
            </w:pPr>
            <w:r>
              <w:rPr>
                <w:szCs w:val="22"/>
              </w:rPr>
              <w:t>Analýza, dokumentace.</w:t>
            </w:r>
          </w:p>
        </w:tc>
        <w:tc>
          <w:tcPr>
            <w:tcW w:w="1276" w:type="dxa"/>
            <w:tcBorders>
              <w:top w:val="dotted" w:sz="4" w:space="0" w:color="auto"/>
            </w:tcBorders>
          </w:tcPr>
          <w:p w14:paraId="1E15D9F6" w14:textId="77777777" w:rsidR="00E6573D" w:rsidRDefault="0038269D">
            <w:pPr>
              <w:pStyle w:val="Tabulka"/>
              <w:rPr>
                <w:szCs w:val="22"/>
              </w:rPr>
            </w:pPr>
            <w:r>
              <w:t>98</w:t>
            </w:r>
          </w:p>
        </w:tc>
        <w:tc>
          <w:tcPr>
            <w:tcW w:w="1418" w:type="dxa"/>
            <w:tcBorders>
              <w:top w:val="dotted" w:sz="4" w:space="0" w:color="auto"/>
            </w:tcBorders>
          </w:tcPr>
          <w:p w14:paraId="47576757" w14:textId="77777777" w:rsidR="00E6573D" w:rsidRDefault="0038269D">
            <w:pPr>
              <w:pStyle w:val="Tabulka"/>
              <w:rPr>
                <w:szCs w:val="22"/>
              </w:rPr>
            </w:pPr>
            <w:r>
              <w:t xml:space="preserve">617 400 Kč </w:t>
            </w:r>
          </w:p>
        </w:tc>
        <w:tc>
          <w:tcPr>
            <w:tcW w:w="1557" w:type="dxa"/>
            <w:tcBorders>
              <w:top w:val="dotted" w:sz="4" w:space="0" w:color="auto"/>
            </w:tcBorders>
          </w:tcPr>
          <w:p w14:paraId="7F245E8D" w14:textId="77777777" w:rsidR="00E6573D" w:rsidRDefault="0038269D">
            <w:pPr>
              <w:pStyle w:val="Tabulka"/>
              <w:rPr>
                <w:szCs w:val="22"/>
              </w:rPr>
            </w:pPr>
            <w:r>
              <w:t xml:space="preserve">747 054 Kč </w:t>
            </w:r>
          </w:p>
        </w:tc>
      </w:tr>
      <w:tr w:rsidR="00E6573D" w14:paraId="37F6B206" w14:textId="77777777">
        <w:trPr>
          <w:trHeight w:val="397"/>
        </w:trPr>
        <w:tc>
          <w:tcPr>
            <w:tcW w:w="1985" w:type="dxa"/>
            <w:tcBorders>
              <w:top w:val="dotted" w:sz="4" w:space="0" w:color="auto"/>
              <w:left w:val="dotted" w:sz="4" w:space="0" w:color="auto"/>
            </w:tcBorders>
          </w:tcPr>
          <w:p w14:paraId="55713CF3" w14:textId="77777777" w:rsidR="00E6573D" w:rsidRDefault="0038269D">
            <w:pPr>
              <w:pStyle w:val="Tabulka"/>
              <w:rPr>
                <w:szCs w:val="22"/>
              </w:rPr>
            </w:pPr>
            <w:r>
              <w:t>Integrační specialista</w:t>
            </w:r>
          </w:p>
        </w:tc>
        <w:tc>
          <w:tcPr>
            <w:tcW w:w="3543" w:type="dxa"/>
            <w:tcBorders>
              <w:top w:val="dotted" w:sz="4" w:space="0" w:color="auto"/>
              <w:left w:val="dotted" w:sz="4" w:space="0" w:color="auto"/>
            </w:tcBorders>
          </w:tcPr>
          <w:p w14:paraId="743C0F4A" w14:textId="77777777" w:rsidR="00E6573D" w:rsidRDefault="0038269D">
            <w:pPr>
              <w:pStyle w:val="Tabulka"/>
              <w:rPr>
                <w:szCs w:val="22"/>
              </w:rPr>
            </w:pPr>
            <w:r>
              <w:rPr>
                <w:szCs w:val="22"/>
              </w:rPr>
              <w:t xml:space="preserve">Realizace integrací na platformě. </w:t>
            </w:r>
          </w:p>
        </w:tc>
        <w:tc>
          <w:tcPr>
            <w:tcW w:w="1276" w:type="dxa"/>
            <w:tcBorders>
              <w:top w:val="dotted" w:sz="4" w:space="0" w:color="auto"/>
            </w:tcBorders>
          </w:tcPr>
          <w:p w14:paraId="3F2381FE" w14:textId="77777777" w:rsidR="00E6573D" w:rsidRDefault="0038269D">
            <w:pPr>
              <w:pStyle w:val="Tabulka"/>
              <w:rPr>
                <w:szCs w:val="22"/>
              </w:rPr>
            </w:pPr>
            <w:r>
              <w:t>22</w:t>
            </w:r>
          </w:p>
        </w:tc>
        <w:tc>
          <w:tcPr>
            <w:tcW w:w="1418" w:type="dxa"/>
            <w:tcBorders>
              <w:top w:val="dotted" w:sz="4" w:space="0" w:color="auto"/>
            </w:tcBorders>
          </w:tcPr>
          <w:p w14:paraId="503ECDB5" w14:textId="77777777" w:rsidR="00E6573D" w:rsidRDefault="0038269D">
            <w:pPr>
              <w:pStyle w:val="Tabulka"/>
              <w:rPr>
                <w:szCs w:val="22"/>
              </w:rPr>
            </w:pPr>
            <w:r>
              <w:t xml:space="preserve">138 600 Kč </w:t>
            </w:r>
          </w:p>
        </w:tc>
        <w:tc>
          <w:tcPr>
            <w:tcW w:w="1557" w:type="dxa"/>
            <w:tcBorders>
              <w:top w:val="dotted" w:sz="4" w:space="0" w:color="auto"/>
            </w:tcBorders>
          </w:tcPr>
          <w:p w14:paraId="146669D4" w14:textId="77777777" w:rsidR="00E6573D" w:rsidRDefault="0038269D">
            <w:pPr>
              <w:pStyle w:val="Tabulka"/>
              <w:rPr>
                <w:szCs w:val="22"/>
              </w:rPr>
            </w:pPr>
            <w:r>
              <w:t xml:space="preserve">167 706 Kč </w:t>
            </w:r>
          </w:p>
        </w:tc>
      </w:tr>
      <w:tr w:rsidR="00E6573D" w14:paraId="798A73DE" w14:textId="77777777">
        <w:trPr>
          <w:trHeight w:val="397"/>
        </w:trPr>
        <w:tc>
          <w:tcPr>
            <w:tcW w:w="1985" w:type="dxa"/>
            <w:tcBorders>
              <w:top w:val="dotted" w:sz="4" w:space="0" w:color="auto"/>
              <w:left w:val="dotted" w:sz="4" w:space="0" w:color="auto"/>
            </w:tcBorders>
          </w:tcPr>
          <w:p w14:paraId="0E185903" w14:textId="77777777" w:rsidR="00E6573D" w:rsidRDefault="0038269D">
            <w:pPr>
              <w:pStyle w:val="Tabulka"/>
              <w:rPr>
                <w:szCs w:val="22"/>
              </w:rPr>
            </w:pPr>
            <w:r>
              <w:t>Vývojář</w:t>
            </w:r>
          </w:p>
        </w:tc>
        <w:tc>
          <w:tcPr>
            <w:tcW w:w="3543" w:type="dxa"/>
            <w:tcBorders>
              <w:top w:val="dotted" w:sz="4" w:space="0" w:color="auto"/>
              <w:left w:val="dotted" w:sz="4" w:space="0" w:color="auto"/>
            </w:tcBorders>
          </w:tcPr>
          <w:p w14:paraId="571B90D8" w14:textId="77777777" w:rsidR="00E6573D" w:rsidRDefault="0038269D">
            <w:pPr>
              <w:pStyle w:val="Tabulka"/>
              <w:rPr>
                <w:szCs w:val="22"/>
              </w:rPr>
            </w:pPr>
            <w:r>
              <w:rPr>
                <w:szCs w:val="22"/>
              </w:rPr>
              <w:t xml:space="preserve">Návrh a realizace procesů. </w:t>
            </w:r>
          </w:p>
        </w:tc>
        <w:tc>
          <w:tcPr>
            <w:tcW w:w="1276" w:type="dxa"/>
            <w:tcBorders>
              <w:top w:val="dotted" w:sz="4" w:space="0" w:color="auto"/>
            </w:tcBorders>
          </w:tcPr>
          <w:p w14:paraId="5790969E" w14:textId="77777777" w:rsidR="00E6573D" w:rsidRDefault="0038269D">
            <w:pPr>
              <w:pStyle w:val="Tabulka"/>
              <w:rPr>
                <w:szCs w:val="22"/>
              </w:rPr>
            </w:pPr>
            <w:r>
              <w:t>98</w:t>
            </w:r>
          </w:p>
        </w:tc>
        <w:tc>
          <w:tcPr>
            <w:tcW w:w="1418" w:type="dxa"/>
            <w:tcBorders>
              <w:top w:val="dotted" w:sz="4" w:space="0" w:color="auto"/>
            </w:tcBorders>
          </w:tcPr>
          <w:p w14:paraId="60EF17AB" w14:textId="77777777" w:rsidR="00E6573D" w:rsidRDefault="0038269D">
            <w:pPr>
              <w:pStyle w:val="Tabulka"/>
              <w:rPr>
                <w:szCs w:val="22"/>
              </w:rPr>
            </w:pPr>
            <w:r>
              <w:t xml:space="preserve">617 400 Kč </w:t>
            </w:r>
          </w:p>
        </w:tc>
        <w:tc>
          <w:tcPr>
            <w:tcW w:w="1557" w:type="dxa"/>
            <w:tcBorders>
              <w:top w:val="dotted" w:sz="4" w:space="0" w:color="auto"/>
            </w:tcBorders>
          </w:tcPr>
          <w:p w14:paraId="4F6BE704" w14:textId="77777777" w:rsidR="00E6573D" w:rsidRDefault="0038269D">
            <w:pPr>
              <w:pStyle w:val="Tabulka"/>
              <w:rPr>
                <w:szCs w:val="22"/>
              </w:rPr>
            </w:pPr>
            <w:r>
              <w:t xml:space="preserve">747 054 Kč </w:t>
            </w:r>
          </w:p>
        </w:tc>
      </w:tr>
      <w:tr w:rsidR="00E6573D" w14:paraId="3C8408CB" w14:textId="77777777">
        <w:trPr>
          <w:trHeight w:val="397"/>
        </w:trPr>
        <w:tc>
          <w:tcPr>
            <w:tcW w:w="1985" w:type="dxa"/>
            <w:tcBorders>
              <w:top w:val="dotted" w:sz="4" w:space="0" w:color="auto"/>
              <w:left w:val="dotted" w:sz="4" w:space="0" w:color="auto"/>
            </w:tcBorders>
          </w:tcPr>
          <w:p w14:paraId="4F8C0FAC" w14:textId="77777777" w:rsidR="00E6573D" w:rsidRDefault="0038269D">
            <w:pPr>
              <w:pStyle w:val="Tabulka"/>
              <w:rPr>
                <w:szCs w:val="22"/>
              </w:rPr>
            </w:pPr>
            <w:r>
              <w:t>Architekt</w:t>
            </w:r>
          </w:p>
        </w:tc>
        <w:tc>
          <w:tcPr>
            <w:tcW w:w="3543" w:type="dxa"/>
            <w:tcBorders>
              <w:top w:val="dotted" w:sz="4" w:space="0" w:color="auto"/>
              <w:left w:val="dotted" w:sz="4" w:space="0" w:color="auto"/>
            </w:tcBorders>
          </w:tcPr>
          <w:p w14:paraId="4B42156C" w14:textId="77777777" w:rsidR="00E6573D" w:rsidRDefault="0038269D">
            <w:pPr>
              <w:pStyle w:val="Tabulka"/>
              <w:rPr>
                <w:szCs w:val="22"/>
              </w:rPr>
            </w:pPr>
            <w:r>
              <w:rPr>
                <w:szCs w:val="22"/>
              </w:rPr>
              <w:t xml:space="preserve">Návrh architektury řešení. </w:t>
            </w:r>
          </w:p>
        </w:tc>
        <w:tc>
          <w:tcPr>
            <w:tcW w:w="1276" w:type="dxa"/>
            <w:tcBorders>
              <w:top w:val="dotted" w:sz="4" w:space="0" w:color="auto"/>
            </w:tcBorders>
          </w:tcPr>
          <w:p w14:paraId="413CA534" w14:textId="77777777" w:rsidR="00E6573D" w:rsidRDefault="0038269D">
            <w:pPr>
              <w:pStyle w:val="Tabulka"/>
              <w:rPr>
                <w:szCs w:val="22"/>
              </w:rPr>
            </w:pPr>
            <w:r>
              <w:t>39</w:t>
            </w:r>
          </w:p>
        </w:tc>
        <w:tc>
          <w:tcPr>
            <w:tcW w:w="1418" w:type="dxa"/>
            <w:tcBorders>
              <w:top w:val="dotted" w:sz="4" w:space="0" w:color="auto"/>
            </w:tcBorders>
          </w:tcPr>
          <w:p w14:paraId="4E9A94FB" w14:textId="77777777" w:rsidR="00E6573D" w:rsidRDefault="0038269D">
            <w:pPr>
              <w:pStyle w:val="Tabulka"/>
              <w:rPr>
                <w:szCs w:val="22"/>
              </w:rPr>
            </w:pPr>
            <w:r>
              <w:t xml:space="preserve">245 700 Kč </w:t>
            </w:r>
          </w:p>
        </w:tc>
        <w:tc>
          <w:tcPr>
            <w:tcW w:w="1557" w:type="dxa"/>
            <w:tcBorders>
              <w:top w:val="dotted" w:sz="4" w:space="0" w:color="auto"/>
            </w:tcBorders>
          </w:tcPr>
          <w:p w14:paraId="1B5239E7" w14:textId="77777777" w:rsidR="00E6573D" w:rsidRDefault="0038269D">
            <w:pPr>
              <w:pStyle w:val="Tabulka"/>
              <w:rPr>
                <w:szCs w:val="22"/>
              </w:rPr>
            </w:pPr>
            <w:r>
              <w:t xml:space="preserve">297 297 Kč </w:t>
            </w:r>
          </w:p>
        </w:tc>
      </w:tr>
      <w:tr w:rsidR="00E6573D" w14:paraId="0AFABD34" w14:textId="77777777">
        <w:trPr>
          <w:trHeight w:val="397"/>
        </w:trPr>
        <w:tc>
          <w:tcPr>
            <w:tcW w:w="1985" w:type="dxa"/>
            <w:tcBorders>
              <w:top w:val="dotted" w:sz="4" w:space="0" w:color="auto"/>
              <w:left w:val="dotted" w:sz="4" w:space="0" w:color="auto"/>
            </w:tcBorders>
          </w:tcPr>
          <w:p w14:paraId="30521E3A" w14:textId="77777777" w:rsidR="00E6573D" w:rsidRDefault="0038269D">
            <w:pPr>
              <w:pStyle w:val="Tabulka"/>
              <w:rPr>
                <w:szCs w:val="22"/>
              </w:rPr>
            </w:pPr>
            <w:r>
              <w:t>QA</w:t>
            </w:r>
          </w:p>
        </w:tc>
        <w:tc>
          <w:tcPr>
            <w:tcW w:w="3543" w:type="dxa"/>
            <w:tcBorders>
              <w:top w:val="dotted" w:sz="4" w:space="0" w:color="auto"/>
              <w:left w:val="dotted" w:sz="4" w:space="0" w:color="auto"/>
            </w:tcBorders>
          </w:tcPr>
          <w:p w14:paraId="595E5FAD" w14:textId="77777777" w:rsidR="00E6573D" w:rsidRDefault="0038269D">
            <w:pPr>
              <w:pStyle w:val="Tabulka"/>
              <w:rPr>
                <w:szCs w:val="22"/>
              </w:rPr>
            </w:pPr>
            <w:r>
              <w:rPr>
                <w:szCs w:val="22"/>
              </w:rPr>
              <w:t xml:space="preserve">Testování, kontrola kvality dodaného řešení. </w:t>
            </w:r>
          </w:p>
        </w:tc>
        <w:tc>
          <w:tcPr>
            <w:tcW w:w="1276" w:type="dxa"/>
            <w:tcBorders>
              <w:top w:val="dotted" w:sz="4" w:space="0" w:color="auto"/>
            </w:tcBorders>
          </w:tcPr>
          <w:p w14:paraId="14894A10" w14:textId="77777777" w:rsidR="00E6573D" w:rsidRDefault="0038269D">
            <w:pPr>
              <w:pStyle w:val="Tabulka"/>
              <w:rPr>
                <w:szCs w:val="22"/>
              </w:rPr>
            </w:pPr>
            <w:r>
              <w:t>60</w:t>
            </w:r>
          </w:p>
        </w:tc>
        <w:tc>
          <w:tcPr>
            <w:tcW w:w="1418" w:type="dxa"/>
            <w:tcBorders>
              <w:top w:val="dotted" w:sz="4" w:space="0" w:color="auto"/>
            </w:tcBorders>
          </w:tcPr>
          <w:p w14:paraId="71EB15F6" w14:textId="77777777" w:rsidR="00E6573D" w:rsidRDefault="0038269D">
            <w:pPr>
              <w:pStyle w:val="Tabulka"/>
              <w:rPr>
                <w:szCs w:val="22"/>
              </w:rPr>
            </w:pPr>
            <w:r>
              <w:t xml:space="preserve">378 000 Kč </w:t>
            </w:r>
          </w:p>
        </w:tc>
        <w:tc>
          <w:tcPr>
            <w:tcW w:w="1557" w:type="dxa"/>
            <w:tcBorders>
              <w:top w:val="dotted" w:sz="4" w:space="0" w:color="auto"/>
            </w:tcBorders>
          </w:tcPr>
          <w:p w14:paraId="62B66983" w14:textId="77777777" w:rsidR="00E6573D" w:rsidRDefault="0038269D">
            <w:pPr>
              <w:pStyle w:val="Tabulka"/>
              <w:rPr>
                <w:szCs w:val="22"/>
              </w:rPr>
            </w:pPr>
            <w:r>
              <w:t xml:space="preserve">457 380 Kč </w:t>
            </w:r>
          </w:p>
        </w:tc>
      </w:tr>
      <w:tr w:rsidR="00E6573D" w14:paraId="275B9EEA" w14:textId="77777777">
        <w:trPr>
          <w:trHeight w:val="397"/>
        </w:trPr>
        <w:tc>
          <w:tcPr>
            <w:tcW w:w="5528" w:type="dxa"/>
            <w:gridSpan w:val="2"/>
            <w:tcBorders>
              <w:left w:val="dotted" w:sz="4" w:space="0" w:color="auto"/>
              <w:bottom w:val="dotted" w:sz="4" w:space="0" w:color="auto"/>
            </w:tcBorders>
          </w:tcPr>
          <w:p w14:paraId="50393BF9" w14:textId="77777777" w:rsidR="00E6573D" w:rsidRDefault="0038269D">
            <w:pPr>
              <w:pStyle w:val="Tabulka"/>
              <w:rPr>
                <w:b/>
                <w:szCs w:val="22"/>
              </w:rPr>
            </w:pPr>
            <w:r>
              <w:rPr>
                <w:b/>
                <w:szCs w:val="22"/>
              </w:rPr>
              <w:t>Celkem:</w:t>
            </w:r>
          </w:p>
        </w:tc>
        <w:tc>
          <w:tcPr>
            <w:tcW w:w="1276" w:type="dxa"/>
            <w:tcBorders>
              <w:bottom w:val="dotted" w:sz="4" w:space="0" w:color="auto"/>
            </w:tcBorders>
          </w:tcPr>
          <w:p w14:paraId="3EBE8F42" w14:textId="77777777" w:rsidR="00E6573D" w:rsidRDefault="0038269D">
            <w:pPr>
              <w:pStyle w:val="Tabulka"/>
              <w:rPr>
                <w:szCs w:val="22"/>
              </w:rPr>
            </w:pPr>
            <w:r>
              <w:rPr>
                <w:b/>
                <w:bCs w:val="0"/>
              </w:rPr>
              <w:t>349</w:t>
            </w:r>
          </w:p>
        </w:tc>
        <w:tc>
          <w:tcPr>
            <w:tcW w:w="1418" w:type="dxa"/>
            <w:tcBorders>
              <w:bottom w:val="dotted" w:sz="4" w:space="0" w:color="auto"/>
            </w:tcBorders>
          </w:tcPr>
          <w:p w14:paraId="2F8A9B9D" w14:textId="77777777" w:rsidR="00E6573D" w:rsidRDefault="0038269D">
            <w:pPr>
              <w:pStyle w:val="Tabulka"/>
              <w:rPr>
                <w:szCs w:val="22"/>
              </w:rPr>
            </w:pPr>
            <w:r>
              <w:rPr>
                <w:b/>
                <w:bCs w:val="0"/>
              </w:rPr>
              <w:t xml:space="preserve">2 198 700 Kč </w:t>
            </w:r>
          </w:p>
        </w:tc>
        <w:tc>
          <w:tcPr>
            <w:tcW w:w="1557" w:type="dxa"/>
            <w:tcBorders>
              <w:bottom w:val="dotted" w:sz="4" w:space="0" w:color="auto"/>
            </w:tcBorders>
          </w:tcPr>
          <w:p w14:paraId="73809832" w14:textId="77777777" w:rsidR="00E6573D" w:rsidRDefault="0038269D">
            <w:pPr>
              <w:pStyle w:val="Tabulka"/>
              <w:rPr>
                <w:szCs w:val="22"/>
              </w:rPr>
            </w:pPr>
            <w:r>
              <w:rPr>
                <w:b/>
                <w:bCs w:val="0"/>
                <w:szCs w:val="22"/>
              </w:rPr>
              <w:t>2 660 427 Kč</w:t>
            </w:r>
          </w:p>
        </w:tc>
      </w:tr>
    </w:tbl>
    <w:p w14:paraId="00EC4E74" w14:textId="77777777" w:rsidR="00E6573D" w:rsidRDefault="00E6573D">
      <w:pPr>
        <w:pStyle w:val="RLlneksmlouvy"/>
        <w:numPr>
          <w:ilvl w:val="0"/>
          <w:numId w:val="0"/>
        </w:numPr>
      </w:pPr>
    </w:p>
    <w:p w14:paraId="048A6AA5" w14:textId="77777777" w:rsidR="00E6573D" w:rsidRDefault="00E6573D">
      <w:pPr>
        <w:rPr>
          <w:sz w:val="8"/>
          <w:szCs w:val="8"/>
        </w:rPr>
      </w:pPr>
    </w:p>
    <w:p w14:paraId="4D29FFC1" w14:textId="77777777" w:rsidR="00E6573D" w:rsidRDefault="0038269D">
      <w:pPr>
        <w:rPr>
          <w:sz w:val="16"/>
          <w:szCs w:val="16"/>
        </w:rPr>
      </w:pPr>
      <w:r>
        <w:rPr>
          <w:sz w:val="16"/>
          <w:szCs w:val="16"/>
        </w:rPr>
        <w:t>(</w:t>
      </w:r>
      <w:r>
        <w:rPr>
          <w:sz w:val="16"/>
          <w:szCs w:val="16"/>
        </w:rPr>
        <w:t>Pozn.: MD – člověkoden, MJ – měrná jednotka, např. počet kusů)</w:t>
      </w:r>
    </w:p>
    <w:p w14:paraId="5F455CD8" w14:textId="77777777" w:rsidR="00E6573D" w:rsidRDefault="00E6573D"/>
    <w:p w14:paraId="0307C13C" w14:textId="77777777" w:rsidR="00E6573D" w:rsidRDefault="0038269D">
      <w:pPr>
        <w:pStyle w:val="Nadpis1"/>
        <w:numPr>
          <w:ilvl w:val="0"/>
          <w:numId w:val="47"/>
        </w:numPr>
        <w:ind w:left="284" w:hanging="284"/>
        <w:rPr>
          <w:szCs w:val="22"/>
        </w:rPr>
      </w:pPr>
      <w:r>
        <w:rPr>
          <w:szCs w:val="22"/>
        </w:rPr>
        <w:t>Posouzení</w:t>
      </w:r>
    </w:p>
    <w:p w14:paraId="5B8CCA73" w14:textId="77777777" w:rsidR="00E6573D" w:rsidRDefault="0038269D">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E6573D" w14:paraId="6D6CF475" w14:textId="77777777">
        <w:trPr>
          <w:trHeight w:val="374"/>
        </w:trPr>
        <w:tc>
          <w:tcPr>
            <w:tcW w:w="3256" w:type="dxa"/>
            <w:vAlign w:val="center"/>
          </w:tcPr>
          <w:p w14:paraId="433F8BB3" w14:textId="77777777" w:rsidR="00E6573D" w:rsidRDefault="0038269D">
            <w:pPr>
              <w:rPr>
                <w:b/>
              </w:rPr>
            </w:pPr>
            <w:r>
              <w:rPr>
                <w:b/>
              </w:rPr>
              <w:t>Role</w:t>
            </w:r>
          </w:p>
        </w:tc>
        <w:tc>
          <w:tcPr>
            <w:tcW w:w="2976" w:type="dxa"/>
            <w:vAlign w:val="center"/>
          </w:tcPr>
          <w:p w14:paraId="77DF2E69" w14:textId="77777777" w:rsidR="00E6573D" w:rsidRDefault="0038269D">
            <w:pPr>
              <w:rPr>
                <w:b/>
              </w:rPr>
            </w:pPr>
            <w:r>
              <w:rPr>
                <w:b/>
              </w:rPr>
              <w:t>Jméno</w:t>
            </w:r>
          </w:p>
        </w:tc>
        <w:tc>
          <w:tcPr>
            <w:tcW w:w="2977" w:type="dxa"/>
            <w:vAlign w:val="center"/>
          </w:tcPr>
          <w:p w14:paraId="480470EC" w14:textId="77777777" w:rsidR="00E6573D" w:rsidRDefault="0038269D">
            <w:pPr>
              <w:rPr>
                <w:b/>
              </w:rPr>
            </w:pPr>
            <w:r>
              <w:rPr>
                <w:b/>
              </w:rPr>
              <w:t>Podpis/Mail</w:t>
            </w:r>
            <w:r>
              <w:rPr>
                <w:rStyle w:val="Odkaznavysvtlivky"/>
                <w:b/>
              </w:rPr>
              <w:endnoteReference w:id="23"/>
            </w:r>
          </w:p>
        </w:tc>
      </w:tr>
      <w:tr w:rsidR="00E6573D" w14:paraId="1BE709F6" w14:textId="77777777">
        <w:trPr>
          <w:trHeight w:val="510"/>
        </w:trPr>
        <w:tc>
          <w:tcPr>
            <w:tcW w:w="3256" w:type="dxa"/>
            <w:vAlign w:val="center"/>
          </w:tcPr>
          <w:p w14:paraId="07EB2DD5" w14:textId="77777777" w:rsidR="00E6573D" w:rsidRDefault="0038269D">
            <w:r>
              <w:t>Bezpečnostní garant</w:t>
            </w:r>
          </w:p>
        </w:tc>
        <w:tc>
          <w:tcPr>
            <w:tcW w:w="2976" w:type="dxa"/>
            <w:vAlign w:val="center"/>
          </w:tcPr>
          <w:p w14:paraId="644A0BA2" w14:textId="77777777" w:rsidR="00E6573D" w:rsidRDefault="0038269D">
            <w:r>
              <w:t>Roman Smetana</w:t>
            </w:r>
          </w:p>
        </w:tc>
        <w:tc>
          <w:tcPr>
            <w:tcW w:w="2977" w:type="dxa"/>
            <w:vAlign w:val="center"/>
          </w:tcPr>
          <w:p w14:paraId="07AD3C18" w14:textId="77777777" w:rsidR="00E6573D" w:rsidRDefault="00E6573D"/>
        </w:tc>
      </w:tr>
      <w:tr w:rsidR="00E6573D" w14:paraId="469B5569" w14:textId="77777777">
        <w:trPr>
          <w:trHeight w:val="510"/>
        </w:trPr>
        <w:tc>
          <w:tcPr>
            <w:tcW w:w="3256" w:type="dxa"/>
            <w:vAlign w:val="center"/>
          </w:tcPr>
          <w:p w14:paraId="0975E069" w14:textId="77777777" w:rsidR="00E6573D" w:rsidRDefault="0038269D">
            <w:r>
              <w:t>Provozní garant</w:t>
            </w:r>
          </w:p>
        </w:tc>
        <w:tc>
          <w:tcPr>
            <w:tcW w:w="2976" w:type="dxa"/>
            <w:vAlign w:val="center"/>
          </w:tcPr>
          <w:p w14:paraId="0A2EDEE9" w14:textId="77777777" w:rsidR="00E6573D" w:rsidRDefault="0038269D">
            <w:r>
              <w:t>Ivo Jančík</w:t>
            </w:r>
          </w:p>
        </w:tc>
        <w:tc>
          <w:tcPr>
            <w:tcW w:w="2977" w:type="dxa"/>
            <w:vAlign w:val="center"/>
          </w:tcPr>
          <w:p w14:paraId="432A3E0D" w14:textId="77777777" w:rsidR="00E6573D" w:rsidRDefault="00E6573D"/>
        </w:tc>
      </w:tr>
      <w:tr w:rsidR="00E6573D" w14:paraId="593A9E48" w14:textId="77777777">
        <w:trPr>
          <w:trHeight w:val="510"/>
        </w:trPr>
        <w:tc>
          <w:tcPr>
            <w:tcW w:w="3256" w:type="dxa"/>
            <w:vAlign w:val="center"/>
          </w:tcPr>
          <w:p w14:paraId="50286B12" w14:textId="77777777" w:rsidR="00E6573D" w:rsidRDefault="0038269D">
            <w:r>
              <w:t>Architekt</w:t>
            </w:r>
          </w:p>
        </w:tc>
        <w:tc>
          <w:tcPr>
            <w:tcW w:w="2976" w:type="dxa"/>
            <w:vAlign w:val="center"/>
          </w:tcPr>
          <w:p w14:paraId="39A067C8" w14:textId="77777777" w:rsidR="00E6573D" w:rsidRDefault="0038269D">
            <w:r>
              <w:t>-------------</w:t>
            </w:r>
          </w:p>
        </w:tc>
        <w:tc>
          <w:tcPr>
            <w:tcW w:w="2977" w:type="dxa"/>
            <w:vAlign w:val="center"/>
          </w:tcPr>
          <w:p w14:paraId="59BA401E" w14:textId="77777777" w:rsidR="00E6573D" w:rsidRDefault="00E6573D"/>
        </w:tc>
      </w:tr>
    </w:tbl>
    <w:p w14:paraId="38D712C3" w14:textId="77777777" w:rsidR="00E6573D" w:rsidRDefault="0038269D">
      <w:pPr>
        <w:spacing w:before="60"/>
        <w:rPr>
          <w:sz w:val="16"/>
          <w:szCs w:val="16"/>
        </w:rPr>
      </w:pPr>
      <w:r>
        <w:rPr>
          <w:sz w:val="16"/>
          <w:szCs w:val="16"/>
        </w:rPr>
        <w:t>(Pozn.: RfC se zpravidla předkládá k posouzení Bezpečnostnímu garantovi, Provoznímu garantovi, Architektovi, a to podle předpokládaných dopadů změnového požadavku na</w:t>
      </w:r>
      <w:r>
        <w:rPr>
          <w:sz w:val="16"/>
          <w:szCs w:val="16"/>
        </w:rPr>
        <w:t xml:space="preserve"> bezpečnost, provoz, příp. architekturu. Koordinátor změny rozhodne, od koho vyžádat posouzení dle konkrétního případu změnového požadavku.)</w:t>
      </w:r>
    </w:p>
    <w:p w14:paraId="2DF79E2E" w14:textId="77777777" w:rsidR="00E6573D" w:rsidRDefault="00E6573D">
      <w:pPr>
        <w:spacing w:before="60"/>
        <w:rPr>
          <w:sz w:val="16"/>
          <w:szCs w:val="16"/>
        </w:rPr>
      </w:pPr>
    </w:p>
    <w:p w14:paraId="0F7C0E4D" w14:textId="77777777" w:rsidR="00E6573D" w:rsidRDefault="00E6573D">
      <w:pPr>
        <w:spacing w:before="60"/>
        <w:rPr>
          <w:sz w:val="16"/>
          <w:szCs w:val="16"/>
        </w:rPr>
      </w:pPr>
    </w:p>
    <w:p w14:paraId="253D4D4E" w14:textId="77777777" w:rsidR="00E6573D" w:rsidRDefault="00E6573D">
      <w:pPr>
        <w:spacing w:before="60"/>
      </w:pPr>
    </w:p>
    <w:p w14:paraId="3BCB7F0E" w14:textId="77777777" w:rsidR="00E6573D" w:rsidRDefault="00E6573D">
      <w:pPr>
        <w:rPr>
          <w:szCs w:val="22"/>
        </w:rPr>
      </w:pPr>
    </w:p>
    <w:p w14:paraId="08D60E23" w14:textId="77777777" w:rsidR="00E6573D" w:rsidRDefault="0038269D">
      <w:pPr>
        <w:pStyle w:val="Nadpis1"/>
        <w:numPr>
          <w:ilvl w:val="0"/>
          <w:numId w:val="47"/>
        </w:numPr>
        <w:ind w:left="284" w:hanging="284"/>
        <w:rPr>
          <w:szCs w:val="22"/>
        </w:rPr>
      </w:pPr>
      <w:r>
        <w:rPr>
          <w:szCs w:val="22"/>
        </w:rPr>
        <w:lastRenderedPageBreak/>
        <w:t>Schválení</w:t>
      </w:r>
    </w:p>
    <w:p w14:paraId="16E90439" w14:textId="77777777" w:rsidR="00E6573D" w:rsidRDefault="0038269D">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E6573D" w14:paraId="6E331F24" w14:textId="77777777">
        <w:trPr>
          <w:trHeight w:val="374"/>
        </w:trPr>
        <w:tc>
          <w:tcPr>
            <w:tcW w:w="3256" w:type="dxa"/>
            <w:vAlign w:val="center"/>
          </w:tcPr>
          <w:p w14:paraId="0453B855" w14:textId="77777777" w:rsidR="00E6573D" w:rsidRDefault="0038269D">
            <w:pPr>
              <w:rPr>
                <w:b/>
              </w:rPr>
            </w:pPr>
            <w:r>
              <w:rPr>
                <w:b/>
              </w:rPr>
              <w:t>Role</w:t>
            </w:r>
          </w:p>
        </w:tc>
        <w:tc>
          <w:tcPr>
            <w:tcW w:w="2976" w:type="dxa"/>
            <w:vAlign w:val="center"/>
          </w:tcPr>
          <w:p w14:paraId="1AD33C25" w14:textId="77777777" w:rsidR="00E6573D" w:rsidRDefault="0038269D">
            <w:pPr>
              <w:rPr>
                <w:b/>
              </w:rPr>
            </w:pPr>
            <w:r>
              <w:rPr>
                <w:b/>
              </w:rPr>
              <w:t>Jméno</w:t>
            </w:r>
          </w:p>
        </w:tc>
        <w:tc>
          <w:tcPr>
            <w:tcW w:w="2977" w:type="dxa"/>
            <w:vAlign w:val="center"/>
          </w:tcPr>
          <w:p w14:paraId="34B711D0" w14:textId="77777777" w:rsidR="00E6573D" w:rsidRDefault="0038269D">
            <w:pPr>
              <w:rPr>
                <w:b/>
              </w:rPr>
            </w:pPr>
            <w:r>
              <w:rPr>
                <w:b/>
              </w:rPr>
              <w:t>Podpis</w:t>
            </w:r>
          </w:p>
        </w:tc>
      </w:tr>
      <w:tr w:rsidR="00E6573D" w14:paraId="209619D9" w14:textId="77777777">
        <w:trPr>
          <w:trHeight w:val="725"/>
        </w:trPr>
        <w:tc>
          <w:tcPr>
            <w:tcW w:w="3256" w:type="dxa"/>
            <w:vAlign w:val="center"/>
          </w:tcPr>
          <w:p w14:paraId="3A3EAC54" w14:textId="77777777" w:rsidR="00E6573D" w:rsidRDefault="0038269D">
            <w:r>
              <w:t>Žadatel</w:t>
            </w:r>
          </w:p>
        </w:tc>
        <w:tc>
          <w:tcPr>
            <w:tcW w:w="2976" w:type="dxa"/>
            <w:vAlign w:val="center"/>
          </w:tcPr>
          <w:p w14:paraId="1165DCEC" w14:textId="77777777" w:rsidR="00E6573D" w:rsidRDefault="0038269D">
            <w:r>
              <w:t>Jan Žižka</w:t>
            </w:r>
          </w:p>
        </w:tc>
        <w:tc>
          <w:tcPr>
            <w:tcW w:w="2977" w:type="dxa"/>
            <w:vAlign w:val="center"/>
          </w:tcPr>
          <w:p w14:paraId="0BD90B60" w14:textId="77777777" w:rsidR="00E6573D" w:rsidRDefault="00E6573D"/>
        </w:tc>
      </w:tr>
      <w:tr w:rsidR="00E6573D" w14:paraId="151F7FB7" w14:textId="77777777">
        <w:trPr>
          <w:trHeight w:val="774"/>
        </w:trPr>
        <w:tc>
          <w:tcPr>
            <w:tcW w:w="3256" w:type="dxa"/>
            <w:vAlign w:val="center"/>
          </w:tcPr>
          <w:p w14:paraId="396A679C" w14:textId="77777777" w:rsidR="00E6573D" w:rsidRDefault="0038269D">
            <w:r>
              <w:t>Věcný garant</w:t>
            </w:r>
          </w:p>
        </w:tc>
        <w:tc>
          <w:tcPr>
            <w:tcW w:w="2976" w:type="dxa"/>
            <w:vAlign w:val="center"/>
          </w:tcPr>
          <w:p w14:paraId="421593FA" w14:textId="77777777" w:rsidR="00E6573D" w:rsidRDefault="0038269D">
            <w:pPr>
              <w:spacing w:after="60"/>
              <w:rPr>
                <w:rFonts w:cs="Times New Roman"/>
                <w:szCs w:val="21"/>
              </w:rPr>
            </w:pPr>
            <w:r>
              <w:rPr>
                <w:rFonts w:cs="Times New Roman"/>
                <w:szCs w:val="21"/>
              </w:rPr>
              <w:t>Czetmayer Ehrlichová Miroslava</w:t>
            </w:r>
          </w:p>
          <w:p w14:paraId="50DAC286" w14:textId="77777777" w:rsidR="00E6573D" w:rsidRDefault="00E6573D"/>
        </w:tc>
        <w:tc>
          <w:tcPr>
            <w:tcW w:w="2977" w:type="dxa"/>
            <w:vAlign w:val="center"/>
          </w:tcPr>
          <w:p w14:paraId="73656D50" w14:textId="77777777" w:rsidR="00E6573D" w:rsidRDefault="00E6573D"/>
        </w:tc>
      </w:tr>
      <w:tr w:rsidR="00E6573D" w14:paraId="1A947E4C" w14:textId="77777777">
        <w:trPr>
          <w:trHeight w:val="804"/>
        </w:trPr>
        <w:tc>
          <w:tcPr>
            <w:tcW w:w="3256" w:type="dxa"/>
            <w:vAlign w:val="center"/>
          </w:tcPr>
          <w:p w14:paraId="74734773" w14:textId="77777777" w:rsidR="00E6573D" w:rsidRDefault="0038269D">
            <w:r>
              <w:t>Koordinátor změny</w:t>
            </w:r>
          </w:p>
        </w:tc>
        <w:tc>
          <w:tcPr>
            <w:tcW w:w="2976" w:type="dxa"/>
            <w:vAlign w:val="center"/>
          </w:tcPr>
          <w:p w14:paraId="0588FAEC" w14:textId="77777777" w:rsidR="00E6573D" w:rsidRDefault="0038269D">
            <w:r>
              <w:t>David Neužil</w:t>
            </w:r>
          </w:p>
        </w:tc>
        <w:tc>
          <w:tcPr>
            <w:tcW w:w="2977" w:type="dxa"/>
            <w:vAlign w:val="center"/>
          </w:tcPr>
          <w:p w14:paraId="730ED1D3" w14:textId="77777777" w:rsidR="00E6573D" w:rsidRDefault="00E6573D"/>
        </w:tc>
      </w:tr>
      <w:tr w:rsidR="00E6573D" w14:paraId="5F9FF41B" w14:textId="77777777">
        <w:trPr>
          <w:trHeight w:val="843"/>
        </w:trPr>
        <w:tc>
          <w:tcPr>
            <w:tcW w:w="3256" w:type="dxa"/>
            <w:vAlign w:val="center"/>
          </w:tcPr>
          <w:p w14:paraId="4DBDD9CA" w14:textId="77777777" w:rsidR="00E6573D" w:rsidRDefault="0038269D">
            <w:r>
              <w:t>Oprávněná osoba dle smlouvy</w:t>
            </w:r>
          </w:p>
        </w:tc>
        <w:tc>
          <w:tcPr>
            <w:tcW w:w="2976" w:type="dxa"/>
            <w:vAlign w:val="center"/>
          </w:tcPr>
          <w:p w14:paraId="0758EC5C" w14:textId="77777777" w:rsidR="00E6573D" w:rsidRDefault="0038269D">
            <w:r>
              <w:t>Vladimír Velas</w:t>
            </w:r>
          </w:p>
        </w:tc>
        <w:tc>
          <w:tcPr>
            <w:tcW w:w="2977" w:type="dxa"/>
            <w:vAlign w:val="center"/>
          </w:tcPr>
          <w:p w14:paraId="79702DF4" w14:textId="77777777" w:rsidR="00E6573D" w:rsidRDefault="00E6573D"/>
        </w:tc>
      </w:tr>
    </w:tbl>
    <w:p w14:paraId="1664A36D" w14:textId="77777777" w:rsidR="00E6573D" w:rsidRDefault="0038269D">
      <w:pPr>
        <w:spacing w:before="60"/>
        <w:rPr>
          <w:sz w:val="16"/>
          <w:szCs w:val="16"/>
        </w:rPr>
      </w:pPr>
      <w:r>
        <w:rPr>
          <w:sz w:val="16"/>
          <w:szCs w:val="16"/>
        </w:rPr>
        <w:t>(Pozn.: Oprávněná osoba se uvede v případě, že je uvedena ve smlouvě.)</w:t>
      </w:r>
    </w:p>
    <w:p w14:paraId="2DDE4A7D" w14:textId="77777777" w:rsidR="00E6573D" w:rsidRDefault="00E6573D">
      <w:pPr>
        <w:spacing w:before="60"/>
        <w:rPr>
          <w:sz w:val="16"/>
          <w:szCs w:val="16"/>
        </w:rPr>
      </w:pPr>
    </w:p>
    <w:p w14:paraId="43DC7899" w14:textId="77777777" w:rsidR="00E6573D" w:rsidRDefault="00E6573D">
      <w:pPr>
        <w:spacing w:before="60"/>
        <w:rPr>
          <w:sz w:val="16"/>
          <w:szCs w:val="16"/>
        </w:rPr>
      </w:pPr>
    </w:p>
    <w:p w14:paraId="7C0B6197" w14:textId="77777777" w:rsidR="00E6573D" w:rsidRDefault="00E6573D">
      <w:pPr>
        <w:spacing w:before="60"/>
        <w:rPr>
          <w:szCs w:val="22"/>
        </w:rPr>
        <w:sectPr w:rsidR="00E6573D">
          <w:footerReference w:type="default" r:id="rId15"/>
          <w:pgSz w:w="11906" w:h="16838"/>
          <w:pgMar w:top="1560" w:right="1418" w:bottom="1134" w:left="992" w:header="567" w:footer="567" w:gutter="0"/>
          <w:pgNumType w:start="1"/>
          <w:cols w:space="708"/>
          <w:docGrid w:linePitch="360"/>
        </w:sectPr>
      </w:pPr>
    </w:p>
    <w:p w14:paraId="5BABE028" w14:textId="77777777" w:rsidR="00E6573D" w:rsidRDefault="00E6573D"/>
    <w:p w14:paraId="6BC33393" w14:textId="77777777" w:rsidR="00E6573D" w:rsidRDefault="0038269D">
      <w:pPr>
        <w:pStyle w:val="Nadpis1"/>
        <w:ind w:left="142" w:firstLine="0"/>
      </w:pPr>
      <w:r>
        <w:t>Vysvětlivky</w:t>
      </w:r>
    </w:p>
    <w:p w14:paraId="3A9E6E76" w14:textId="77777777" w:rsidR="00E6573D" w:rsidRDefault="00E6573D"/>
    <w:p w14:paraId="6B00799C" w14:textId="77777777" w:rsidR="00E6573D" w:rsidRDefault="00E6573D">
      <w:pPr>
        <w:rPr>
          <w:szCs w:val="22"/>
        </w:rPr>
      </w:pPr>
    </w:p>
    <w:sectPr w:rsidR="00E6573D">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7080" w14:textId="77777777" w:rsidR="0038269D" w:rsidRDefault="0038269D">
      <w:r>
        <w:separator/>
      </w:r>
    </w:p>
  </w:endnote>
  <w:endnote w:type="continuationSeparator" w:id="0">
    <w:p w14:paraId="33F1A3A5" w14:textId="77777777" w:rsidR="0038269D" w:rsidRDefault="0038269D">
      <w:r>
        <w:continuationSeparator/>
      </w:r>
    </w:p>
  </w:endnote>
  <w:endnote w:id="1">
    <w:p w14:paraId="144A1A24" w14:textId="77777777" w:rsidR="00E6573D" w:rsidRDefault="0038269D">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w:t>
      </w:r>
      <w:r>
        <w:rPr>
          <w:rStyle w:val="Odkaznavysvtlivky"/>
          <w:rFonts w:cs="Arial"/>
          <w:sz w:val="18"/>
          <w:szCs w:val="18"/>
        </w:rPr>
        <w:t xml:space="preserve">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předloží se ke schválení osobám uvedeným v části C RfC</w:t>
      </w:r>
      <w:r>
        <w:rPr>
          <w:rFonts w:cs="Arial"/>
          <w:sz w:val="18"/>
          <w:szCs w:val="18"/>
        </w:rPr>
        <w:t xml:space="preserve">.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9D9A646"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w:t>
      </w:r>
      <w:r>
        <w:rPr>
          <w:rFonts w:cs="Arial"/>
          <w:sz w:val="18"/>
          <w:szCs w:val="18"/>
        </w:rPr>
        <w:t>ku přidělený v pomocné evidenci projektové kanceláře MZe</w:t>
      </w:r>
    </w:p>
  </w:endnote>
  <w:endnote w:id="3">
    <w:p w14:paraId="2DCCCB69" w14:textId="77777777" w:rsidR="00E6573D" w:rsidRDefault="0038269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4A437EA"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w:t>
      </w:r>
      <w:r>
        <w:rPr>
          <w:rFonts w:cs="Arial"/>
          <w:sz w:val="18"/>
          <w:szCs w:val="18"/>
        </w:rPr>
        <w:t xml:space="preserve"> ke zpracování agendy, pro jejíž podporu systém slouží.</w:t>
      </w:r>
    </w:p>
  </w:endnote>
  <w:endnote w:id="5">
    <w:p w14:paraId="4B01CB66"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EE4D529"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BD235D9" w14:textId="77777777" w:rsidR="00E6573D" w:rsidRDefault="0038269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w:t>
      </w:r>
      <w:r>
        <w:rPr>
          <w:rFonts w:cs="Arial"/>
          <w:sz w:val="18"/>
          <w:szCs w:val="18"/>
        </w:rPr>
        <w:t>, pokud existuje smlouva, v rámci níž se požadavky předkládají, totéž platí pro KL (katalogový list).</w:t>
      </w:r>
    </w:p>
  </w:endnote>
  <w:endnote w:id="8">
    <w:p w14:paraId="5A68A943" w14:textId="77777777" w:rsidR="00E6573D" w:rsidRDefault="0038269D">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7C324A99" w14:textId="77777777" w:rsidR="00E6573D" w:rsidRDefault="0038269D">
      <w:pPr>
        <w:pStyle w:val="Textvysvtlivek"/>
      </w:pPr>
      <w:r>
        <w:rPr>
          <w:rStyle w:val="Odkaznavysvtlivky"/>
        </w:rPr>
        <w:endnoteRef/>
      </w:r>
      <w:r>
        <w:t xml:space="preserve"> </w:t>
      </w:r>
      <w:r>
        <w:rPr>
          <w:sz w:val="18"/>
          <w:szCs w:val="18"/>
        </w:rPr>
        <w:t>Garant odpovídá za správnost a úplnost dodané dokumentace a zajišťuje její a</w:t>
      </w:r>
      <w:r>
        <w:rPr>
          <w:sz w:val="18"/>
          <w:szCs w:val="18"/>
        </w:rPr>
        <w:t>kceptaci. Např. Provozní dokumentaci posuzuje Oddělení kybernetické bezpečnosti (OKB) a Oddělení provozu a podpory technologíí (OPPT).</w:t>
      </w:r>
    </w:p>
  </w:endnote>
  <w:endnote w:id="10">
    <w:p w14:paraId="3064D8ED" w14:textId="77777777" w:rsidR="00E6573D" w:rsidRDefault="0038269D">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27E2D3FE" w14:textId="77777777" w:rsidR="00E6573D" w:rsidRDefault="0038269D">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w:t>
      </w:r>
      <w:r>
        <w:rPr>
          <w:sz w:val="18"/>
          <w:szCs w:val="18"/>
        </w:rPr>
        <w:t>odpory technologií</w:t>
      </w:r>
    </w:p>
  </w:endnote>
  <w:endnote w:id="12">
    <w:p w14:paraId="43EB6D39" w14:textId="77777777" w:rsidR="00E6573D" w:rsidRDefault="0038269D">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39C9F528" w14:textId="77777777" w:rsidR="00E6573D" w:rsidRDefault="0038269D">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13CEC405"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w:t>
      </w:r>
      <w:r>
        <w:rPr>
          <w:rFonts w:cs="Arial"/>
          <w:sz w:val="18"/>
          <w:szCs w:val="18"/>
        </w:rPr>
        <w:t>celáře MZe</w:t>
      </w:r>
    </w:p>
  </w:endnote>
  <w:endnote w:id="15">
    <w:p w14:paraId="7E42A80A" w14:textId="77777777" w:rsidR="00E6573D" w:rsidRDefault="0038269D">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E3578A0" w14:textId="77777777" w:rsidR="00E6573D" w:rsidRDefault="0038269D">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w:t>
      </w:r>
      <w:r>
        <w:rPr>
          <w:sz w:val="18"/>
          <w:szCs w:val="18"/>
        </w:rPr>
        <w:t>e součástí akceptačního řízení, nebude-li v části C RfC v bodu 1 „Specifikace plnění“ stanoveno jinak.</w:t>
      </w:r>
    </w:p>
  </w:endnote>
  <w:endnote w:id="17">
    <w:p w14:paraId="446168AB"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7F93A17"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F36799E"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7E48681"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508D01E"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w:t>
      </w:r>
      <w:r>
        <w:rPr>
          <w:rFonts w:cs="Arial"/>
          <w:sz w:val="18"/>
          <w:szCs w:val="18"/>
        </w:rPr>
        <w:t>í etapy.</w:t>
      </w:r>
    </w:p>
  </w:endnote>
  <w:endnote w:id="22">
    <w:p w14:paraId="5E24CCCA" w14:textId="77777777" w:rsidR="00E6573D" w:rsidRDefault="0038269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4D13C92" w14:textId="77777777" w:rsidR="00E6573D" w:rsidRDefault="0038269D">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38"/>
    <w:family w:val="swiss"/>
    <w:pitch w:val="variable"/>
    <w:sig w:usb0="00000007" w:usb1="00000000" w:usb2="00000000" w:usb3="00000000" w:csb0="00000003" w:csb1="00000000"/>
  </w:font>
  <w:font w:name="Consolas">
    <w:panose1 w:val="020B0609020204030204"/>
    <w:charset w:val="38"/>
    <w:family w:val="modern"/>
    <w:pitch w:val="fixed"/>
    <w:sig w:usb0="E00006FF" w:usb1="0000FCFF" w:usb2="00000001" w:usb3="00000000" w:csb0="0000019F" w:csb1="00000000"/>
  </w:font>
  <w:font w:name="Segoe UI">
    <w:panose1 w:val="020B0502040204020203"/>
    <w:charset w:val="38"/>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1F27" w14:textId="78559F81" w:rsidR="00E6573D" w:rsidRDefault="0038269D">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72F7">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3B7" w14:textId="254C5C5C" w:rsidR="00E6573D" w:rsidRDefault="0038269D">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72F7">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295" w14:textId="459A6CC6" w:rsidR="00E6573D" w:rsidRDefault="0038269D">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C72F7">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56E0" w14:textId="77777777" w:rsidR="00E6573D" w:rsidRDefault="0038269D">
    <w:pPr>
      <w:pStyle w:val="Zpat"/>
    </w:pPr>
    <w:r>
      <w:fldChar w:fldCharType="begin"/>
    </w:r>
    <w:r>
      <w:instrText xml:space="preserve"> DOCVARIABLE  dms_cj  \* MERGEFORMAT </w:instrText>
    </w:r>
    <w:r>
      <w:fldChar w:fldCharType="separate"/>
    </w:r>
    <w:r>
      <w:rPr>
        <w:bCs/>
      </w:rPr>
      <w:t>MZE-71098/2021-11152</w:t>
    </w:r>
    <w:r>
      <w:fldChar w:fldCharType="end"/>
    </w:r>
    <w:r>
      <w:tab/>
    </w:r>
    <w:r>
      <w:fldChar w:fldCharType="begin"/>
    </w:r>
    <w:r>
      <w:instrText>PAGE   \* MERGEFORMAT</w:instrText>
    </w:r>
    <w:r>
      <w:fldChar w:fldCharType="separate"/>
    </w:r>
    <w:r>
      <w:t>2</w:t>
    </w:r>
    <w:r>
      <w:fldChar w:fldCharType="end"/>
    </w:r>
  </w:p>
  <w:p w14:paraId="0041B43C" w14:textId="77777777" w:rsidR="00E6573D" w:rsidRDefault="00E65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1A1D" w14:textId="77777777" w:rsidR="0038269D" w:rsidRDefault="0038269D">
      <w:r>
        <w:separator/>
      </w:r>
    </w:p>
  </w:footnote>
  <w:footnote w:type="continuationSeparator" w:id="0">
    <w:p w14:paraId="64788503" w14:textId="77777777" w:rsidR="0038269D" w:rsidRDefault="0038269D">
      <w:r>
        <w:continuationSeparator/>
      </w:r>
    </w:p>
  </w:footnote>
  <w:footnote w:id="1">
    <w:p w14:paraId="711D18F6" w14:textId="77777777" w:rsidR="00E6573D" w:rsidRDefault="0038269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45378F3" w14:textId="77777777" w:rsidR="00E6573D" w:rsidRDefault="0038269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153C531" w14:textId="77777777" w:rsidR="00E6573D" w:rsidRDefault="0038269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5C0A425" w14:textId="77777777" w:rsidR="00E6573D" w:rsidRDefault="0038269D">
      <w:r>
        <w:rPr>
          <w:rStyle w:val="Znakapoznpodarou"/>
        </w:rPr>
        <w:footnoteRef/>
      </w:r>
      <w:r>
        <w:rPr>
          <w:sz w:val="16"/>
          <w:szCs w:val="16"/>
        </w:rPr>
        <w:t xml:space="preserve"> Potvrzení realizace příslušných opatření/změn vyznačí posuzovatel za Oddělení kybernetické bezpečnos</w:t>
      </w:r>
      <w:r>
        <w:rPr>
          <w:sz w:val="16"/>
          <w:szCs w:val="16"/>
        </w:rPr>
        <w: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EBDA" w14:textId="77777777" w:rsidR="00E6573D" w:rsidRDefault="0038269D">
    <w:r>
      <w:pict w14:anchorId="1453D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e35a898-b500-46f1-9054-7cc57ec3424c"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8DEB" w14:textId="77777777" w:rsidR="00E6573D" w:rsidRDefault="0038269D">
    <w:pPr>
      <w:pStyle w:val="Zhlav"/>
      <w:pBdr>
        <w:bottom w:val="single" w:sz="18" w:space="1" w:color="B2BC00"/>
      </w:pBdr>
      <w:tabs>
        <w:tab w:val="clear" w:pos="9072"/>
        <w:tab w:val="left" w:pos="3993"/>
        <w:tab w:val="right" w:pos="9923"/>
      </w:tabs>
      <w:ind w:right="-427"/>
    </w:pPr>
    <w:r>
      <w:pict w14:anchorId="6F72B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ed9f787-1a37-4322-8f7c-8289f637cde9"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tab/>
    </w:r>
    <w:r>
      <w:tab/>
    </w:r>
    <w:r>
      <w:tab/>
    </w:r>
    <w:r>
      <w:rPr>
        <w:noProof/>
        <w:lang w:eastAsia="cs-CZ"/>
      </w:rPr>
      <w:drawing>
        <wp:inline distT="0" distB="0" distL="0" distR="0" wp14:anchorId="1FAFBA55" wp14:editId="338C2439">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1D38" w14:textId="77777777" w:rsidR="00E6573D" w:rsidRDefault="0038269D">
    <w:r>
      <w:pict w14:anchorId="22567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854b632-e763-41da-8a38-7d8d58bc432d"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0353" w14:textId="77777777" w:rsidR="00E6573D" w:rsidRDefault="0038269D">
    <w:r>
      <w:pict w14:anchorId="69B78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d62a39-952c-48a3-bdf3-be2394fdef81"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5B7A" w14:textId="77777777" w:rsidR="00E6573D" w:rsidRDefault="0038269D">
    <w:r>
      <w:pict w14:anchorId="417EF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1cb9b6a-fa29-45d1-90c5-fb9a56a5b7eb"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D1FD" w14:textId="77777777" w:rsidR="00E6573D" w:rsidRDefault="0038269D">
    <w:r>
      <w:pict w14:anchorId="3F711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7e51f21-3c7d-43a2-bec9-261e1e97be20"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185"/>
    <w:multiLevelType w:val="multilevel"/>
    <w:tmpl w:val="F470F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16C870EC"/>
    <w:lvl w:ilvl="0">
      <w:start w:val="1"/>
      <w:numFmt w:val="decimal"/>
      <w:lvlText w:val="%1"/>
      <w:lvlJc w:val="left"/>
      <w:pPr>
        <w:ind w:left="1566"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8697F"/>
    <w:multiLevelType w:val="multilevel"/>
    <w:tmpl w:val="920AF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E19AE"/>
    <w:multiLevelType w:val="multilevel"/>
    <w:tmpl w:val="1AA46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FBC2AA"/>
    <w:multiLevelType w:val="multilevel"/>
    <w:tmpl w:val="2AA2F0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6527DB8"/>
    <w:multiLevelType w:val="multilevel"/>
    <w:tmpl w:val="31FAC0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A3544B"/>
    <w:multiLevelType w:val="multilevel"/>
    <w:tmpl w:val="B0F2BDAC"/>
    <w:lvl w:ilvl="0">
      <w:start w:val="1"/>
      <w:numFmt w:val="decimal"/>
      <w:lvlText w:val="%1."/>
      <w:lvlJc w:val="left"/>
      <w:pPr>
        <w:ind w:left="720" w:hanging="360"/>
      </w:pPr>
    </w:lvl>
    <w:lvl w:ilvl="1">
      <w:start w:val="1"/>
      <w:numFmt w:val="lowerLetter"/>
      <w:lvlText w:val="%2."/>
      <w:lvlJc w:val="left"/>
      <w:pPr>
        <w:ind w:left="1440" w:hanging="360"/>
      </w:pPr>
    </w:lvl>
    <w:lvl w:ilvl="2">
      <w:start w:val="16"/>
      <w:numFmt w:val="bullet"/>
      <w:lvlText w:val=""/>
      <w:lvlJc w:val="left"/>
      <w:pPr>
        <w:ind w:left="2340" w:hanging="360"/>
      </w:pPr>
      <w:rPr>
        <w:rFonts w:ascii="Symbol" w:eastAsia="Times New Roman" w:hAnsi="Symbo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DA1FDB"/>
    <w:multiLevelType w:val="multilevel"/>
    <w:tmpl w:val="E47604F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1A3E3F0E"/>
    <w:multiLevelType w:val="multilevel"/>
    <w:tmpl w:val="AB5EE2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E33DF71"/>
    <w:multiLevelType w:val="multilevel"/>
    <w:tmpl w:val="E81E70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25E163C"/>
    <w:multiLevelType w:val="multilevel"/>
    <w:tmpl w:val="E892B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6269F"/>
    <w:multiLevelType w:val="multilevel"/>
    <w:tmpl w:val="46C667D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72E47"/>
    <w:multiLevelType w:val="multilevel"/>
    <w:tmpl w:val="25929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083499"/>
    <w:multiLevelType w:val="multilevel"/>
    <w:tmpl w:val="017C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2E467A"/>
    <w:multiLevelType w:val="multilevel"/>
    <w:tmpl w:val="388A6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A23078"/>
    <w:multiLevelType w:val="multilevel"/>
    <w:tmpl w:val="B3A093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1AA7C5B"/>
    <w:multiLevelType w:val="multilevel"/>
    <w:tmpl w:val="BA18D06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91A642"/>
    <w:multiLevelType w:val="multilevel"/>
    <w:tmpl w:val="5D5031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34EE53B1"/>
    <w:multiLevelType w:val="multilevel"/>
    <w:tmpl w:val="9DE6000C"/>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2C6FCD"/>
    <w:multiLevelType w:val="multilevel"/>
    <w:tmpl w:val="0CF2F2E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DE7241"/>
    <w:multiLevelType w:val="multilevel"/>
    <w:tmpl w:val="2E6C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4D77FE"/>
    <w:multiLevelType w:val="multilevel"/>
    <w:tmpl w:val="9F3A1B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5CC769F"/>
    <w:multiLevelType w:val="multilevel"/>
    <w:tmpl w:val="CC8A6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BFE67"/>
    <w:multiLevelType w:val="multilevel"/>
    <w:tmpl w:val="546C24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D5494C6"/>
    <w:multiLevelType w:val="multilevel"/>
    <w:tmpl w:val="8B64F4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E78CE1B"/>
    <w:multiLevelType w:val="multilevel"/>
    <w:tmpl w:val="A85C76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3198D88"/>
    <w:multiLevelType w:val="multilevel"/>
    <w:tmpl w:val="06C045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67B02B8"/>
    <w:multiLevelType w:val="multilevel"/>
    <w:tmpl w:val="81BC9A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5A8F707E"/>
    <w:multiLevelType w:val="multilevel"/>
    <w:tmpl w:val="06AAECFE"/>
    <w:lvl w:ilvl="0">
      <w:start w:val="1"/>
      <w:numFmt w:val="low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9" w15:restartNumberingAfterBreak="0">
    <w:nsid w:val="5AA97C21"/>
    <w:multiLevelType w:val="multilevel"/>
    <w:tmpl w:val="53F8E8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C9CF4E7"/>
    <w:multiLevelType w:val="multilevel"/>
    <w:tmpl w:val="883C0F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5F037E4C"/>
    <w:multiLevelType w:val="multilevel"/>
    <w:tmpl w:val="DE7CFC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5F3D72F0"/>
    <w:multiLevelType w:val="multilevel"/>
    <w:tmpl w:val="14CEA9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477F09"/>
    <w:multiLevelType w:val="multilevel"/>
    <w:tmpl w:val="1A601F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6BF27636"/>
    <w:multiLevelType w:val="multilevel"/>
    <w:tmpl w:val="10169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415EE9"/>
    <w:multiLevelType w:val="multilevel"/>
    <w:tmpl w:val="FE44111E"/>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C63BD0"/>
    <w:multiLevelType w:val="multilevel"/>
    <w:tmpl w:val="F62822D8"/>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7" w15:restartNumberingAfterBreak="0">
    <w:nsid w:val="72781A0B"/>
    <w:multiLevelType w:val="multilevel"/>
    <w:tmpl w:val="05A613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15:restartNumberingAfterBreak="0">
    <w:nsid w:val="75521209"/>
    <w:multiLevelType w:val="multilevel"/>
    <w:tmpl w:val="76ECC45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965966"/>
    <w:multiLevelType w:val="multilevel"/>
    <w:tmpl w:val="C1FC805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86C61CE"/>
    <w:multiLevelType w:val="multilevel"/>
    <w:tmpl w:val="F2B220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798E03B0"/>
    <w:multiLevelType w:val="multilevel"/>
    <w:tmpl w:val="65C843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42" w15:restartNumberingAfterBreak="0">
    <w:nsid w:val="7F413E29"/>
    <w:multiLevelType w:val="multilevel"/>
    <w:tmpl w:val="E6340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1"/>
    <w:lvlOverride w:ilvl="0">
      <w:startOverride w:val="2"/>
    </w:lvlOverride>
    <w:lvlOverride w:ilvl="1">
      <w:startOverride w:val="2"/>
    </w:lvlOverride>
  </w:num>
  <w:num w:numId="45">
    <w:abstractNumId w:val="1"/>
    <w:lvlOverride w:ilvl="0">
      <w:startOverride w:val="4"/>
    </w:lvlOverride>
    <w:lvlOverride w:ilvl="1">
      <w:startOverride w:val="1"/>
    </w:lvlOverride>
  </w:num>
  <w:num w:numId="46">
    <w:abstractNumId w:val="1"/>
    <w:lvlOverride w:ilvl="0">
      <w:startOverride w:val="7"/>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406928"/>
    <w:docVar w:name="dms_carovy_kod_cj" w:val="MZE-71098/2021-11152"/>
    <w:docVar w:name="dms_cj" w:val="MZE-71098/2021-11152"/>
    <w:docVar w:name="dms_datum" w:val="16. 12. 2021"/>
    <w:docVar w:name="dms_datum_textem" w:val="16. prosince 2021"/>
    <w:docVar w:name="dms_datum_vzniku" w:val="16. 12. 2021 14:57:33"/>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58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3120-RFC-AGRIBUSII-HR-001-PZ10-Nové procesy na procesní platformě - Správa žádostí užívání čtveřice Známek jakosti Q CZ"/>
    <w:docVar w:name="dms_VNVSpravce" w:val=" "/>
    <w:docVar w:name="dms_zpracoval_jmeno" w:val="David Neužil"/>
    <w:docVar w:name="dms_zpracoval_mail" w:val="David.Neuzil@mze.cz"/>
    <w:docVar w:name="dms_zpracoval_telefon" w:val="221812012"/>
  </w:docVars>
  <w:rsids>
    <w:rsidRoot w:val="00E6573D"/>
    <w:rsid w:val="001268CE"/>
    <w:rsid w:val="0038269D"/>
    <w:rsid w:val="009C72F7"/>
    <w:rsid w:val="00E657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1FCB2278"/>
  <w15:docId w15:val="{1C6B68FA-A213-459C-91B3-647654EC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0"/>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Kurzva">
    <w:name w:val="Kurzíva"/>
    <w:basedOn w:val="Standardnpsmoodstavce"/>
    <w:uiPriority w:val="99"/>
    <w:rPr>
      <w:i/>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character" w:customStyle="1" w:styleId="cf01">
    <w:name w:val="cf01"/>
    <w:basedOn w:val="Standardnpsmoodstavce"/>
    <w:rPr>
      <w:rFonts w:ascii="Segoe UI" w:hAnsi="Segoe UI" w:cs="Segoe UI" w:hint="default"/>
      <w:b/>
      <w:bCs/>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2484</Words>
  <Characters>14659</Characters>
  <Application>Microsoft Office Word</Application>
  <DocSecurity>0</DocSecurity>
  <Lines>122</Lines>
  <Paragraphs>34</Paragraphs>
  <ScaleCrop>false</ScaleCrop>
  <Company>T-Soft a.s.</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dcterms:created xsi:type="dcterms:W3CDTF">2022-02-10T13:19:00Z</dcterms:created>
  <dcterms:modified xsi:type="dcterms:W3CDTF">2022-02-10T13:21:00Z</dcterms:modified>
</cp:coreProperties>
</file>