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90" w:rsidRDefault="001B1D90" w:rsidP="001B1D90">
      <w:pPr>
        <w:shd w:val="clear" w:color="auto" w:fill="EFFFEF"/>
        <w:jc w:val="center"/>
        <w:rPr>
          <w:b/>
          <w:color w:val="006600"/>
          <w:sz w:val="36"/>
          <w:szCs w:val="36"/>
        </w:rPr>
      </w:pPr>
    </w:p>
    <w:p w:rsidR="001B1D90" w:rsidRDefault="001B1D90" w:rsidP="001B1D90">
      <w:pPr>
        <w:shd w:val="clear" w:color="auto" w:fill="EFFFEF"/>
        <w:jc w:val="center"/>
        <w:rPr>
          <w:b/>
          <w:color w:val="006600"/>
          <w:sz w:val="36"/>
          <w:szCs w:val="36"/>
        </w:rPr>
      </w:pPr>
      <w:r>
        <w:rPr>
          <w:b/>
          <w:color w:val="006600"/>
          <w:sz w:val="36"/>
          <w:szCs w:val="36"/>
        </w:rPr>
        <w:t>Česká republika - Okresní soud v Rokycanech</w:t>
      </w:r>
    </w:p>
    <w:p w:rsidR="001B1D90" w:rsidRDefault="001B1D90" w:rsidP="001B1D90">
      <w:pPr>
        <w:shd w:val="clear" w:color="auto" w:fill="EFFFEF"/>
        <w:jc w:val="center"/>
        <w:rPr>
          <w:b/>
          <w:color w:val="000000"/>
        </w:rPr>
      </w:pPr>
      <w:r>
        <w:rPr>
          <w:b/>
          <w:color w:val="000000"/>
        </w:rPr>
        <w:t>Jiráskova 67/I,   337 64   Rokycany</w:t>
      </w:r>
    </w:p>
    <w:p w:rsidR="001B1D90" w:rsidRDefault="001B1D90" w:rsidP="001B1D90">
      <w:pPr>
        <w:shd w:val="clear" w:color="auto" w:fill="EFFFEF"/>
        <w:jc w:val="center"/>
        <w:rPr>
          <w:b/>
          <w:color w:val="000000"/>
        </w:rPr>
      </w:pPr>
      <w:r>
        <w:rPr>
          <w:b/>
          <w:color w:val="000000"/>
        </w:rPr>
        <w:t xml:space="preserve"> tel.: 377 869 011, fax: </w:t>
      </w:r>
      <w:proofErr w:type="gramStart"/>
      <w:r>
        <w:rPr>
          <w:b/>
          <w:color w:val="000000"/>
        </w:rPr>
        <w:t>377 869 010 , e-mail</w:t>
      </w:r>
      <w:proofErr w:type="gramEnd"/>
      <w:r>
        <w:rPr>
          <w:b/>
          <w:color w:val="000000"/>
        </w:rPr>
        <w:t xml:space="preserve">: </w:t>
      </w:r>
      <w:hyperlink r:id="rId7" w:history="1">
        <w:r>
          <w:rPr>
            <w:rStyle w:val="Hypertextovodkaz"/>
            <w:b/>
          </w:rPr>
          <w:t>podatelna@osoud.rok.justice.cz</w:t>
        </w:r>
      </w:hyperlink>
    </w:p>
    <w:p w:rsidR="001B1D90" w:rsidRDefault="001B1D90" w:rsidP="001B1D90">
      <w:pPr>
        <w:shd w:val="clear" w:color="auto" w:fill="EFFFEF"/>
        <w:jc w:val="center"/>
        <w:rPr>
          <w:b/>
          <w:color w:val="000000"/>
        </w:rPr>
      </w:pPr>
    </w:p>
    <w:p w:rsidR="001B1D90" w:rsidRDefault="001B1D90" w:rsidP="001B1D90">
      <w:pPr>
        <w:rPr>
          <w:b/>
          <w:i/>
          <w:u w:val="single"/>
        </w:rPr>
      </w:pPr>
      <w:r>
        <w:rPr>
          <w:b/>
          <w:i/>
        </w:rPr>
        <w:t>---------------------------------------------------------------------------------------------------------------</w:t>
      </w:r>
    </w:p>
    <w:p w:rsidR="001B1D90" w:rsidRDefault="001B1D90" w:rsidP="001B1D90">
      <w:r>
        <w:t xml:space="preserve">20 </w:t>
      </w:r>
      <w:proofErr w:type="spellStart"/>
      <w:r>
        <w:t>Spr</w:t>
      </w:r>
      <w:proofErr w:type="spellEnd"/>
      <w:r>
        <w:t xml:space="preserve"> </w:t>
      </w:r>
      <w:r w:rsidR="000F413D">
        <w:t>650/2021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4E4E87">
        <w:t xml:space="preserve">  V Rokycanech dne </w:t>
      </w:r>
      <w:r w:rsidR="006D1EE6">
        <w:t xml:space="preserve">   </w:t>
      </w:r>
      <w:proofErr w:type="gramStart"/>
      <w:r w:rsidR="000F413D">
        <w:t>31</w:t>
      </w:r>
      <w:proofErr w:type="gramEnd"/>
      <w:r w:rsidR="000F413D">
        <w:t>.</w:t>
      </w:r>
      <w:proofErr w:type="gramStart"/>
      <w:r w:rsidR="000F413D">
        <w:t>ledna</w:t>
      </w:r>
      <w:proofErr w:type="gramEnd"/>
      <w:r w:rsidR="000F413D">
        <w:t xml:space="preserve"> 2022</w:t>
      </w:r>
    </w:p>
    <w:p w:rsidR="001B1D90" w:rsidRDefault="001B1D90" w:rsidP="001B1D90"/>
    <w:p w:rsidR="001B1D90" w:rsidRDefault="001B1D90" w:rsidP="001B1D90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Česká republika – Okresní soud v Rokycanech se sídlem Jiráskova 67/I. Rokycany, PSČ 337 64, jednající prostřednictvím statutárního zástupce organizace</w:t>
      </w:r>
    </w:p>
    <w:p w:rsidR="001B1D90" w:rsidRDefault="001B1D90" w:rsidP="001B1D90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IČ: 00024783</w:t>
      </w:r>
    </w:p>
    <w:p w:rsidR="001B1D90" w:rsidRPr="001B1D90" w:rsidRDefault="006D2397" w:rsidP="001B1D90">
      <w:pPr>
        <w:rPr>
          <w:szCs w:val="24"/>
        </w:rPr>
      </w:pPr>
      <w:r>
        <w:rPr>
          <w:szCs w:val="24"/>
        </w:rPr>
        <w:t>(dále jen zadavatel</w:t>
      </w:r>
      <w:r w:rsidR="001B1D90">
        <w:rPr>
          <w:szCs w:val="24"/>
        </w:rPr>
        <w:t>)</w:t>
      </w:r>
    </w:p>
    <w:p w:rsidR="001B1D90" w:rsidRDefault="001B1D90" w:rsidP="001B1D90">
      <w:pPr>
        <w:rPr>
          <w:szCs w:val="24"/>
        </w:rPr>
      </w:pPr>
    </w:p>
    <w:p w:rsidR="001B1D90" w:rsidRDefault="001B1D90" w:rsidP="001B1D90">
      <w:pPr>
        <w:rPr>
          <w:szCs w:val="24"/>
        </w:rPr>
      </w:pPr>
      <w:r>
        <w:rPr>
          <w:szCs w:val="24"/>
        </w:rPr>
        <w:t>a</w:t>
      </w:r>
    </w:p>
    <w:p w:rsidR="001B1D90" w:rsidRDefault="001B1D90" w:rsidP="001B1D90">
      <w:pPr>
        <w:rPr>
          <w:szCs w:val="24"/>
        </w:rPr>
      </w:pPr>
    </w:p>
    <w:p w:rsidR="001B1D90" w:rsidRDefault="001B1D90" w:rsidP="001B1D90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p. </w:t>
      </w:r>
      <w:proofErr w:type="gramStart"/>
      <w:r>
        <w:rPr>
          <w:b/>
          <w:szCs w:val="24"/>
          <w:u w:val="single"/>
        </w:rPr>
        <w:t>Dana   S a k o v á , podnikatelka</w:t>
      </w:r>
      <w:proofErr w:type="gramEnd"/>
      <w:r>
        <w:rPr>
          <w:b/>
          <w:szCs w:val="24"/>
          <w:u w:val="single"/>
        </w:rPr>
        <w:t xml:space="preserve"> s místem podnikání Tatiná 11, 330 11 Třemošná</w:t>
      </w:r>
    </w:p>
    <w:p w:rsidR="001B1D90" w:rsidRDefault="001B1D90" w:rsidP="001B1D90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IČ: 73770043</w:t>
      </w:r>
    </w:p>
    <w:p w:rsidR="001B1D90" w:rsidRPr="001B1D90" w:rsidRDefault="001B1D90" w:rsidP="001B1D90">
      <w:pPr>
        <w:rPr>
          <w:szCs w:val="24"/>
        </w:rPr>
      </w:pPr>
      <w:r>
        <w:rPr>
          <w:szCs w:val="24"/>
        </w:rPr>
        <w:t>(dále jen poskytovatel)</w:t>
      </w:r>
    </w:p>
    <w:p w:rsidR="001B1D90" w:rsidRDefault="001B1D90" w:rsidP="001B1D90">
      <w:pPr>
        <w:rPr>
          <w:szCs w:val="24"/>
        </w:rPr>
      </w:pPr>
    </w:p>
    <w:p w:rsidR="001B1D90" w:rsidRDefault="001B1D90" w:rsidP="001B1D90">
      <w:pPr>
        <w:rPr>
          <w:szCs w:val="24"/>
        </w:rPr>
      </w:pPr>
    </w:p>
    <w:p w:rsidR="001B1D90" w:rsidRDefault="001B1D90" w:rsidP="001B1D90">
      <w:pPr>
        <w:rPr>
          <w:b/>
          <w:szCs w:val="24"/>
        </w:rPr>
      </w:pPr>
      <w:r>
        <w:rPr>
          <w:b/>
          <w:szCs w:val="24"/>
        </w:rPr>
        <w:t xml:space="preserve">u z a v í r a j í  ve smyslu ustanovení § 269 odst. 2 a následujících zákona č. 513/1991 Sb., Obchodní zákoník a dle souvisejících právních předpisů       </w:t>
      </w:r>
    </w:p>
    <w:p w:rsidR="001B1D90" w:rsidRDefault="001B1D90" w:rsidP="001B1D90">
      <w:pPr>
        <w:rPr>
          <w:b/>
          <w:szCs w:val="24"/>
        </w:rPr>
      </w:pPr>
    </w:p>
    <w:p w:rsidR="001B1D90" w:rsidRPr="001B1D90" w:rsidRDefault="001B1D90" w:rsidP="001B1D90">
      <w:pPr>
        <w:rPr>
          <w:b/>
          <w:szCs w:val="24"/>
        </w:rPr>
      </w:pPr>
      <w:proofErr w:type="gramStart"/>
      <w:r w:rsidRPr="001B1D90">
        <w:rPr>
          <w:b/>
          <w:szCs w:val="24"/>
        </w:rPr>
        <w:t>t u t o  :</w:t>
      </w:r>
      <w:proofErr w:type="gramEnd"/>
    </w:p>
    <w:p w:rsidR="001B1D90" w:rsidRDefault="001B1D90" w:rsidP="001B1D90">
      <w:pPr>
        <w:rPr>
          <w:szCs w:val="24"/>
        </w:rPr>
      </w:pPr>
    </w:p>
    <w:p w:rsidR="001B1D90" w:rsidRDefault="001B1D90" w:rsidP="001B1D90">
      <w:pPr>
        <w:rPr>
          <w:szCs w:val="24"/>
        </w:rPr>
      </w:pPr>
    </w:p>
    <w:p w:rsidR="004E4E87" w:rsidRDefault="004E4E87" w:rsidP="001B1D90">
      <w:pPr>
        <w:rPr>
          <w:szCs w:val="24"/>
        </w:rPr>
      </w:pPr>
    </w:p>
    <w:p w:rsidR="001B1D90" w:rsidRDefault="001B1D90" w:rsidP="001B1D90">
      <w:pPr>
        <w:rPr>
          <w:szCs w:val="24"/>
        </w:rPr>
      </w:pPr>
    </w:p>
    <w:p w:rsidR="001B1D90" w:rsidRPr="001B1D90" w:rsidRDefault="001B1D90" w:rsidP="001B1D90">
      <w:pPr>
        <w:jc w:val="center"/>
        <w:rPr>
          <w:b/>
          <w:sz w:val="40"/>
          <w:szCs w:val="40"/>
          <w:u w:val="single"/>
        </w:rPr>
      </w:pPr>
      <w:r w:rsidRPr="001B1D90">
        <w:rPr>
          <w:b/>
          <w:sz w:val="40"/>
          <w:szCs w:val="40"/>
          <w:u w:val="single"/>
        </w:rPr>
        <w:t>SMLOUVU O ZAJIŠTĚNÍ ODBORNÉ POMOCI</w:t>
      </w:r>
    </w:p>
    <w:p w:rsidR="001B1D90" w:rsidRDefault="001B1D90" w:rsidP="001B1D90">
      <w:pPr>
        <w:rPr>
          <w:b/>
          <w:szCs w:val="24"/>
          <w:u w:val="single"/>
        </w:rPr>
      </w:pPr>
    </w:p>
    <w:p w:rsidR="004E4E87" w:rsidRDefault="004E4E87" w:rsidP="001B1D90">
      <w:pPr>
        <w:rPr>
          <w:b/>
          <w:szCs w:val="24"/>
          <w:u w:val="single"/>
        </w:rPr>
      </w:pPr>
    </w:p>
    <w:p w:rsidR="00174B3F" w:rsidRDefault="00174B3F" w:rsidP="001B1D90">
      <w:pPr>
        <w:rPr>
          <w:b/>
          <w:szCs w:val="24"/>
          <w:u w:val="single"/>
        </w:rPr>
      </w:pPr>
    </w:p>
    <w:p w:rsidR="00174B3F" w:rsidRDefault="00174B3F" w:rsidP="001B1D90">
      <w:pPr>
        <w:rPr>
          <w:b/>
          <w:szCs w:val="24"/>
          <w:u w:val="single"/>
        </w:rPr>
      </w:pPr>
    </w:p>
    <w:p w:rsidR="004E4E87" w:rsidRDefault="004E4E87" w:rsidP="001B1D90">
      <w:pPr>
        <w:rPr>
          <w:b/>
          <w:szCs w:val="24"/>
          <w:u w:val="single"/>
        </w:rPr>
      </w:pPr>
    </w:p>
    <w:p w:rsidR="000678BC" w:rsidRPr="00675A90" w:rsidRDefault="000678BC" w:rsidP="000678BC">
      <w:pPr>
        <w:jc w:val="center"/>
        <w:rPr>
          <w:b/>
          <w:sz w:val="28"/>
          <w:szCs w:val="28"/>
        </w:rPr>
      </w:pPr>
      <w:r w:rsidRPr="00675A90">
        <w:rPr>
          <w:b/>
          <w:sz w:val="28"/>
          <w:szCs w:val="28"/>
        </w:rPr>
        <w:t>I. – Odpovědné osoby</w:t>
      </w:r>
    </w:p>
    <w:p w:rsidR="000678BC" w:rsidRDefault="000678BC"/>
    <w:p w:rsidR="00675A90" w:rsidRDefault="00675A90" w:rsidP="00BB7739">
      <w:pPr>
        <w:ind w:right="-567"/>
      </w:pPr>
    </w:p>
    <w:p w:rsidR="000678BC" w:rsidRDefault="000678BC" w:rsidP="00BB7739">
      <w:pPr>
        <w:ind w:right="-567"/>
      </w:pPr>
      <w:r>
        <w:t>Z</w:t>
      </w:r>
      <w:r w:rsidR="006D2397">
        <w:t xml:space="preserve">a zadavatele </w:t>
      </w:r>
      <w:r w:rsidR="00BB7739">
        <w:t xml:space="preserve">je oprávněn </w:t>
      </w:r>
      <w:proofErr w:type="gramStart"/>
      <w:r w:rsidR="00BB7739">
        <w:t>jednat :</w:t>
      </w:r>
      <w:r w:rsidR="00BB7739">
        <w:tab/>
        <w:t xml:space="preserve">    </w:t>
      </w:r>
      <w:r>
        <w:t>statutární</w:t>
      </w:r>
      <w:proofErr w:type="gramEnd"/>
      <w:r>
        <w:t xml:space="preserve"> zástupce organizace</w:t>
      </w:r>
      <w:r w:rsidR="00BB7739">
        <w:t xml:space="preserve"> (předseda nebo jeho zástupce)</w:t>
      </w:r>
    </w:p>
    <w:p w:rsidR="000678BC" w:rsidRDefault="000678BC">
      <w:r>
        <w:tab/>
      </w:r>
      <w:r>
        <w:tab/>
      </w:r>
      <w:r>
        <w:tab/>
      </w:r>
      <w:r>
        <w:tab/>
      </w:r>
      <w:r>
        <w:tab/>
      </w:r>
      <w:r w:rsidR="00BB7739">
        <w:t xml:space="preserve">    </w:t>
      </w:r>
      <w:r>
        <w:t>ředitel správy soudu</w:t>
      </w:r>
    </w:p>
    <w:p w:rsidR="000678BC" w:rsidRDefault="00BB7739">
      <w:r>
        <w:tab/>
      </w:r>
      <w:r>
        <w:tab/>
      </w:r>
      <w:r>
        <w:tab/>
      </w:r>
      <w:r>
        <w:tab/>
      </w:r>
      <w:r>
        <w:tab/>
        <w:t xml:space="preserve">    </w:t>
      </w:r>
      <w:r w:rsidR="000678BC">
        <w:t>správce budovy</w:t>
      </w:r>
    </w:p>
    <w:p w:rsidR="00174B3F" w:rsidRDefault="00BB7739">
      <w:r>
        <w:tab/>
      </w:r>
      <w:r>
        <w:tab/>
      </w:r>
      <w:r>
        <w:tab/>
      </w:r>
      <w:r>
        <w:tab/>
      </w:r>
      <w:r>
        <w:tab/>
        <w:t xml:space="preserve">    </w:t>
      </w:r>
      <w:r w:rsidR="00174B3F">
        <w:t xml:space="preserve">údržbář </w:t>
      </w:r>
    </w:p>
    <w:p w:rsidR="00675A90" w:rsidRDefault="00675A90"/>
    <w:p w:rsidR="00675A90" w:rsidRDefault="00675A90">
      <w:r>
        <w:t xml:space="preserve">Za poskytovatele je oprávněn </w:t>
      </w:r>
      <w:proofErr w:type="gramStart"/>
      <w:r>
        <w:t>jednat :   Dana</w:t>
      </w:r>
      <w:proofErr w:type="gramEnd"/>
      <w:r>
        <w:t xml:space="preserve">   S a k o v á</w:t>
      </w:r>
    </w:p>
    <w:p w:rsidR="00174B3F" w:rsidRDefault="00174B3F"/>
    <w:p w:rsidR="00174B3F" w:rsidRDefault="00174B3F"/>
    <w:p w:rsidR="00174B3F" w:rsidRDefault="00174B3F"/>
    <w:p w:rsidR="000678BC" w:rsidRDefault="000678BC">
      <w:r>
        <w:tab/>
      </w:r>
      <w:r>
        <w:tab/>
      </w:r>
      <w:r>
        <w:tab/>
      </w:r>
      <w:r>
        <w:tab/>
      </w:r>
      <w:r>
        <w:tab/>
      </w:r>
    </w:p>
    <w:p w:rsidR="000678BC" w:rsidRDefault="000678BC"/>
    <w:p w:rsidR="001B1D90" w:rsidRPr="00675A90" w:rsidRDefault="001B1D90" w:rsidP="001B1D90">
      <w:pPr>
        <w:jc w:val="center"/>
        <w:rPr>
          <w:b/>
          <w:sz w:val="28"/>
          <w:szCs w:val="28"/>
        </w:rPr>
      </w:pPr>
      <w:r w:rsidRPr="00675A90">
        <w:rPr>
          <w:b/>
          <w:sz w:val="28"/>
          <w:szCs w:val="28"/>
        </w:rPr>
        <w:lastRenderedPageBreak/>
        <w:t>I</w:t>
      </w:r>
      <w:r w:rsidR="00344A52" w:rsidRPr="00675A90">
        <w:rPr>
          <w:b/>
          <w:sz w:val="28"/>
          <w:szCs w:val="28"/>
        </w:rPr>
        <w:t>I</w:t>
      </w:r>
      <w:r w:rsidRPr="00675A90">
        <w:rPr>
          <w:b/>
          <w:sz w:val="28"/>
          <w:szCs w:val="28"/>
        </w:rPr>
        <w:t>. – Vymezení pojmů</w:t>
      </w:r>
    </w:p>
    <w:p w:rsidR="001B1D90" w:rsidRDefault="001B1D90"/>
    <w:p w:rsidR="0089110E" w:rsidRDefault="001B1D90" w:rsidP="004E4E87">
      <w:pPr>
        <w:jc w:val="both"/>
      </w:pPr>
      <w:r>
        <w:t xml:space="preserve">1. </w:t>
      </w:r>
      <w:r>
        <w:tab/>
      </w:r>
    </w:p>
    <w:p w:rsidR="004E4E87" w:rsidRDefault="001B1D90" w:rsidP="0089110E">
      <w:pPr>
        <w:jc w:val="both"/>
      </w:pPr>
      <w:r>
        <w:rPr>
          <w:b/>
        </w:rPr>
        <w:t>Zákonem o BOZP</w:t>
      </w:r>
      <w:r>
        <w:t xml:space="preserve"> se pro účely této smlouvy rozumí zákon č. 309/2006 Sb., Zákon</w:t>
      </w:r>
      <w:r w:rsidR="004E4E87">
        <w:t xml:space="preserve"> o</w:t>
      </w:r>
      <w:r w:rsidRPr="001B1D90">
        <w:t xml:space="preserve"> zajištění dalších podmínek bezpečnosti a ochrany zdraví při práci, ve znění</w:t>
      </w:r>
      <w:r w:rsidR="0089110E">
        <w:t xml:space="preserve"> </w:t>
      </w:r>
      <w:r w:rsidR="004E4E87">
        <w:t>pozdějších změn a doplňků.</w:t>
      </w:r>
    </w:p>
    <w:p w:rsidR="004E4E87" w:rsidRDefault="004E4E87" w:rsidP="004E4E87">
      <w:pPr>
        <w:jc w:val="both"/>
      </w:pPr>
    </w:p>
    <w:p w:rsidR="0089110E" w:rsidRDefault="004E4E87" w:rsidP="004E4E87">
      <w:pPr>
        <w:jc w:val="both"/>
      </w:pPr>
      <w:r>
        <w:t>2.</w:t>
      </w:r>
      <w:r>
        <w:tab/>
      </w:r>
    </w:p>
    <w:p w:rsidR="004E4E87" w:rsidRDefault="004E4E87" w:rsidP="004E4E87">
      <w:pPr>
        <w:jc w:val="both"/>
      </w:pPr>
      <w:r>
        <w:rPr>
          <w:b/>
        </w:rPr>
        <w:t>Zákoníkem práce</w:t>
      </w:r>
      <w:r>
        <w:t xml:space="preserve"> se pro účely této smlouvy rozumí zákon č. 262/2006 Sb.,</w:t>
      </w:r>
      <w:r w:rsidR="0089110E">
        <w:t xml:space="preserve"> </w:t>
      </w:r>
      <w:r>
        <w:t>Zákoník práce, ve znění pozdějších změn a doplňků.</w:t>
      </w:r>
    </w:p>
    <w:p w:rsidR="004E4E87" w:rsidRDefault="004E4E87" w:rsidP="004E4E87">
      <w:pPr>
        <w:jc w:val="both"/>
      </w:pPr>
    </w:p>
    <w:p w:rsidR="0089110E" w:rsidRDefault="004E4E87" w:rsidP="004E4E87">
      <w:pPr>
        <w:jc w:val="both"/>
      </w:pPr>
      <w:r>
        <w:t>3.</w:t>
      </w:r>
      <w:r>
        <w:tab/>
      </w:r>
    </w:p>
    <w:p w:rsidR="004E4E87" w:rsidRDefault="004E4E87" w:rsidP="004E4E87">
      <w:pPr>
        <w:jc w:val="both"/>
      </w:pPr>
      <w:r>
        <w:rPr>
          <w:b/>
        </w:rPr>
        <w:t xml:space="preserve">Zákonem o PO </w:t>
      </w:r>
      <w:r>
        <w:t>se pro účely této Smlouvy rozumí zákon č. 133/1985 Sb.,</w:t>
      </w:r>
      <w:r w:rsidR="0089110E">
        <w:t xml:space="preserve"> </w:t>
      </w:r>
      <w:r>
        <w:t>O požární ochraně, ve znění pozdějších předpisů</w:t>
      </w:r>
    </w:p>
    <w:p w:rsidR="004E4E87" w:rsidRDefault="004E4E87" w:rsidP="004E4E87">
      <w:pPr>
        <w:jc w:val="both"/>
      </w:pPr>
    </w:p>
    <w:p w:rsidR="0089110E" w:rsidRDefault="004E4E87" w:rsidP="004E4E87">
      <w:pPr>
        <w:ind w:right="-426"/>
        <w:jc w:val="both"/>
      </w:pPr>
      <w:r>
        <w:t>4.</w:t>
      </w:r>
      <w:r>
        <w:tab/>
      </w:r>
    </w:p>
    <w:p w:rsidR="0089110E" w:rsidRDefault="004E4E87" w:rsidP="0089110E">
      <w:pPr>
        <w:ind w:right="-426"/>
        <w:jc w:val="both"/>
      </w:pPr>
      <w:r>
        <w:rPr>
          <w:b/>
        </w:rPr>
        <w:t>Vyhláškou o požární prevenci</w:t>
      </w:r>
      <w:r>
        <w:t xml:space="preserve"> se pro účely této Smlouvy rozumí vyhláška č. 246/2001 Sb.,</w:t>
      </w:r>
      <w:r w:rsidR="0089110E">
        <w:t xml:space="preserve"> </w:t>
      </w:r>
      <w:r>
        <w:t>o stanovení podmínek požární bezpečnosti a výkonu státního požárního dozoru, ve znění pozdějších předpisů</w:t>
      </w:r>
      <w:r w:rsidR="0089110E">
        <w:t>.</w:t>
      </w:r>
    </w:p>
    <w:p w:rsidR="000678BC" w:rsidRDefault="000678BC" w:rsidP="0089110E">
      <w:pPr>
        <w:ind w:right="-426"/>
        <w:jc w:val="both"/>
      </w:pPr>
    </w:p>
    <w:p w:rsidR="0089110E" w:rsidRDefault="0089110E" w:rsidP="0089110E">
      <w:pPr>
        <w:ind w:right="-426"/>
        <w:jc w:val="both"/>
      </w:pPr>
    </w:p>
    <w:p w:rsidR="004E4E87" w:rsidRPr="00675A90" w:rsidRDefault="004E4E87" w:rsidP="002319E8">
      <w:pPr>
        <w:jc w:val="center"/>
        <w:rPr>
          <w:b/>
          <w:sz w:val="28"/>
          <w:szCs w:val="28"/>
        </w:rPr>
      </w:pPr>
      <w:r w:rsidRPr="00675A90">
        <w:rPr>
          <w:b/>
          <w:sz w:val="28"/>
          <w:szCs w:val="28"/>
        </w:rPr>
        <w:t>II</w:t>
      </w:r>
      <w:r w:rsidR="00174B3F" w:rsidRPr="00675A90">
        <w:rPr>
          <w:b/>
          <w:sz w:val="28"/>
          <w:szCs w:val="28"/>
        </w:rPr>
        <w:t>I</w:t>
      </w:r>
      <w:r w:rsidRPr="00675A90">
        <w:rPr>
          <w:b/>
          <w:sz w:val="28"/>
          <w:szCs w:val="28"/>
        </w:rPr>
        <w:t>. - Prohlášení</w:t>
      </w:r>
    </w:p>
    <w:p w:rsidR="0089110E" w:rsidRDefault="004E4E87" w:rsidP="004E4E87">
      <w:pPr>
        <w:jc w:val="both"/>
      </w:pPr>
      <w:r>
        <w:t>1.</w:t>
      </w:r>
      <w:r>
        <w:tab/>
      </w:r>
    </w:p>
    <w:p w:rsidR="004E4E87" w:rsidRPr="0089110E" w:rsidRDefault="006D2397" w:rsidP="004E4E87">
      <w:pPr>
        <w:jc w:val="both"/>
      </w:pPr>
      <w:r>
        <w:rPr>
          <w:b/>
        </w:rPr>
        <w:t xml:space="preserve">Zadavatel </w:t>
      </w:r>
      <w:r w:rsidR="004E4E87" w:rsidRPr="004E4E87">
        <w:rPr>
          <w:b/>
        </w:rPr>
        <w:t>souhlasí,</w:t>
      </w:r>
      <w:r w:rsidR="004E4E87">
        <w:t xml:space="preserve"> aby pro něj úkoly v oblasti prevence rizik a zajištění bezpečnosti a</w:t>
      </w:r>
      <w:r w:rsidR="0089110E">
        <w:t xml:space="preserve"> </w:t>
      </w:r>
      <w:r w:rsidR="004E4E87">
        <w:t>ochrany zdraví při práci v pracovněprávních vztazích a v oblasti zajištění požární</w:t>
      </w:r>
      <w:r w:rsidR="0089110E">
        <w:t xml:space="preserve"> </w:t>
      </w:r>
      <w:r w:rsidR="004E4E87">
        <w:t xml:space="preserve">ochrany zajišťovala </w:t>
      </w:r>
      <w:r w:rsidR="004E4E87" w:rsidRPr="004E4E87">
        <w:rPr>
          <w:b/>
        </w:rPr>
        <w:t>odborně způsobilá osoba.</w:t>
      </w:r>
    </w:p>
    <w:p w:rsidR="004E4E87" w:rsidRDefault="004E4E87" w:rsidP="004E4E87">
      <w:pPr>
        <w:jc w:val="both"/>
        <w:rPr>
          <w:b/>
        </w:rPr>
      </w:pPr>
    </w:p>
    <w:p w:rsidR="0089110E" w:rsidRDefault="004E4E87" w:rsidP="004E4E87">
      <w:pPr>
        <w:jc w:val="both"/>
      </w:pPr>
      <w:r>
        <w:t>2.</w:t>
      </w:r>
      <w:r>
        <w:tab/>
      </w:r>
    </w:p>
    <w:p w:rsidR="00480C30" w:rsidRDefault="004E4E87" w:rsidP="004E4E87">
      <w:pPr>
        <w:jc w:val="both"/>
      </w:pPr>
      <w:r>
        <w:rPr>
          <w:b/>
        </w:rPr>
        <w:t xml:space="preserve">Poskytovatel </w:t>
      </w:r>
      <w:r w:rsidR="00480C30">
        <w:rPr>
          <w:b/>
        </w:rPr>
        <w:t xml:space="preserve">jakožto odborně způsobilá osoba </w:t>
      </w:r>
      <w:r>
        <w:rPr>
          <w:b/>
        </w:rPr>
        <w:t>vyslovuje souhlas</w:t>
      </w:r>
      <w:r w:rsidR="00480C30">
        <w:t xml:space="preserve"> se zajišťováním činností pro Zájemce, souvisejících se zajišťováním úkolů v oblasti prevence rizik a</w:t>
      </w:r>
      <w:r w:rsidR="0089110E">
        <w:t xml:space="preserve"> </w:t>
      </w:r>
      <w:r w:rsidR="00480C30">
        <w:t>v oblasti zajištění bezpečnosti a ochrany zdraví při práci v pracovněprávních vztazích</w:t>
      </w:r>
      <w:r w:rsidR="0089110E">
        <w:t xml:space="preserve"> </w:t>
      </w:r>
      <w:r w:rsidR="00480C30">
        <w:t>a v oblasti požární ochrany.</w:t>
      </w:r>
    </w:p>
    <w:p w:rsidR="0089110E" w:rsidRDefault="0089110E" w:rsidP="004E4E87">
      <w:pPr>
        <w:jc w:val="both"/>
      </w:pPr>
    </w:p>
    <w:p w:rsidR="0089110E" w:rsidRDefault="0089110E" w:rsidP="004E4E87">
      <w:pPr>
        <w:jc w:val="both"/>
      </w:pPr>
      <w:r>
        <w:t>3.</w:t>
      </w:r>
    </w:p>
    <w:p w:rsidR="002319E8" w:rsidRDefault="0089110E" w:rsidP="004E4E87">
      <w:pPr>
        <w:jc w:val="both"/>
      </w:pPr>
      <w:r>
        <w:rPr>
          <w:b/>
        </w:rPr>
        <w:t xml:space="preserve">Poskytovatel </w:t>
      </w:r>
      <w:r>
        <w:t>prohlašuje, že je pro zajištění činností dle této Smlouvy patřičně kvalifikován a svoji odbornou způsobilost dokladuje (založeno jakou příloha této Smlouvy).</w:t>
      </w:r>
    </w:p>
    <w:p w:rsidR="00174B3F" w:rsidRDefault="00174B3F" w:rsidP="004E4E87">
      <w:pPr>
        <w:jc w:val="both"/>
      </w:pPr>
    </w:p>
    <w:p w:rsidR="00174B3F" w:rsidRDefault="00174B3F" w:rsidP="004E4E87">
      <w:pPr>
        <w:jc w:val="both"/>
      </w:pPr>
    </w:p>
    <w:p w:rsidR="002319E8" w:rsidRDefault="002319E8" w:rsidP="004E4E87">
      <w:pPr>
        <w:jc w:val="both"/>
      </w:pPr>
    </w:p>
    <w:p w:rsidR="002319E8" w:rsidRPr="00675A90" w:rsidRDefault="00174B3F" w:rsidP="00675A90">
      <w:pPr>
        <w:jc w:val="center"/>
        <w:rPr>
          <w:b/>
          <w:sz w:val="28"/>
          <w:szCs w:val="28"/>
        </w:rPr>
      </w:pPr>
      <w:r w:rsidRPr="00675A90">
        <w:rPr>
          <w:b/>
          <w:sz w:val="28"/>
          <w:szCs w:val="28"/>
        </w:rPr>
        <w:t>IV</w:t>
      </w:r>
      <w:r w:rsidR="002319E8" w:rsidRPr="00675A90">
        <w:rPr>
          <w:b/>
          <w:sz w:val="28"/>
          <w:szCs w:val="28"/>
        </w:rPr>
        <w:t>. - Předmět smlouvy</w:t>
      </w:r>
    </w:p>
    <w:p w:rsidR="002319E8" w:rsidRDefault="002319E8" w:rsidP="004E4E87">
      <w:pPr>
        <w:jc w:val="both"/>
      </w:pPr>
      <w:r>
        <w:t>1.</w:t>
      </w:r>
    </w:p>
    <w:p w:rsidR="002319E8" w:rsidRDefault="002319E8" w:rsidP="004E4E87">
      <w:pPr>
        <w:jc w:val="both"/>
      </w:pPr>
      <w:r>
        <w:t>Poskytovatel s</w:t>
      </w:r>
      <w:r w:rsidR="00CE1712">
        <w:t>e z</w:t>
      </w:r>
      <w:r w:rsidR="006D2397">
        <w:t xml:space="preserve">avazuje, že bude pro zadavatele </w:t>
      </w:r>
      <w:r>
        <w:t>zajišťovat úkoly v oblasti prevence rizik a zajištění bezpečnosti a ochrany zdraví při práci v pracovněprávních vztazích a v oblasti zajištění požární ochrany:</w:t>
      </w:r>
    </w:p>
    <w:p w:rsidR="002319E8" w:rsidRDefault="002319E8" w:rsidP="004E4E87">
      <w:pPr>
        <w:jc w:val="both"/>
      </w:pPr>
    </w:p>
    <w:p w:rsidR="002319E8" w:rsidRPr="002319E8" w:rsidRDefault="002319E8" w:rsidP="004E4E87">
      <w:pPr>
        <w:jc w:val="both"/>
        <w:rPr>
          <w:b/>
          <w:u w:val="single"/>
        </w:rPr>
      </w:pPr>
      <w:r w:rsidRPr="002319E8">
        <w:rPr>
          <w:b/>
          <w:u w:val="single"/>
        </w:rPr>
        <w:t xml:space="preserve">a) zabezpečení funkce bezpečnostního technika </w:t>
      </w:r>
    </w:p>
    <w:p w:rsidR="002319E8" w:rsidRDefault="002319E8" w:rsidP="004E4E87">
      <w:pPr>
        <w:jc w:val="both"/>
      </w:pPr>
      <w:r>
        <w:t>1) provádění pravidelných prohlídek prostor a pracovišť za účelem vyhledávání rizik, jejich</w:t>
      </w:r>
    </w:p>
    <w:p w:rsidR="002319E8" w:rsidRDefault="002319E8" w:rsidP="004E4E87">
      <w:pPr>
        <w:jc w:val="both"/>
      </w:pPr>
      <w:r>
        <w:t xml:space="preserve">    hodnocení a prevence včetně návrhu příslušných opatření vedoucích se snížení rizik;</w:t>
      </w:r>
    </w:p>
    <w:p w:rsidR="002319E8" w:rsidRDefault="002319E8" w:rsidP="004E4E87">
      <w:pPr>
        <w:jc w:val="both"/>
      </w:pPr>
      <w:r>
        <w:t>2) zajištění odborné pomoci při vedení agendy BOZP při práci v pracovněprávních vztazích</w:t>
      </w:r>
    </w:p>
    <w:p w:rsidR="002319E8" w:rsidRDefault="002319E8" w:rsidP="004E4E87">
      <w:pPr>
        <w:jc w:val="both"/>
      </w:pPr>
      <w:r>
        <w:t>3) poskytování informací o platných předpisech v oblasti BOZP a PO vedoucím zaměstnancům</w:t>
      </w:r>
    </w:p>
    <w:p w:rsidR="002319E8" w:rsidRDefault="006D2397" w:rsidP="004E4E87">
      <w:pPr>
        <w:jc w:val="both"/>
      </w:pPr>
      <w:r>
        <w:t xml:space="preserve">    Zadavatele </w:t>
      </w:r>
      <w:r w:rsidR="002319E8">
        <w:t>tak, aby byly naplňovány příslušné požadavky zákoníku práce</w:t>
      </w:r>
      <w:r w:rsidR="00675A90">
        <w:t>.</w:t>
      </w:r>
    </w:p>
    <w:p w:rsidR="00675A90" w:rsidRDefault="002319E8" w:rsidP="004E4E87">
      <w:pPr>
        <w:jc w:val="both"/>
      </w:pPr>
      <w:r>
        <w:t>4) zajištění odborné pomoci a souvisejících úkonů při prošetřování pracovních úrazů</w:t>
      </w:r>
    </w:p>
    <w:p w:rsidR="002319E8" w:rsidRPr="00675A90" w:rsidRDefault="002319E8" w:rsidP="004E4E87">
      <w:pPr>
        <w:jc w:val="both"/>
      </w:pPr>
      <w:r w:rsidRPr="002319E8">
        <w:rPr>
          <w:b/>
          <w:u w:val="single"/>
        </w:rPr>
        <w:lastRenderedPageBreak/>
        <w:t>b) zabezpečení funkce požárního technika</w:t>
      </w:r>
    </w:p>
    <w:p w:rsidR="002319E8" w:rsidRDefault="002319E8" w:rsidP="004E4E87">
      <w:pPr>
        <w:jc w:val="both"/>
      </w:pPr>
      <w:r>
        <w:t>1) pravidelná školení z oblasti požární ochrany pro vedoucí zaměstnance</w:t>
      </w:r>
      <w:r w:rsidR="006D2397">
        <w:t xml:space="preserve"> zadavatele</w:t>
      </w:r>
    </w:p>
    <w:p w:rsidR="002319E8" w:rsidRDefault="002319E8" w:rsidP="004E4E87">
      <w:pPr>
        <w:jc w:val="both"/>
      </w:pPr>
      <w:r>
        <w:t>2) odborná pomoc při vedení dokumentace PO</w:t>
      </w:r>
    </w:p>
    <w:p w:rsidR="002319E8" w:rsidRDefault="002319E8" w:rsidP="004E4E87">
      <w:pPr>
        <w:jc w:val="both"/>
      </w:pPr>
      <w:r>
        <w:t>3) zpracování provozní dokumentace PO a jejich aktualizování</w:t>
      </w:r>
    </w:p>
    <w:p w:rsidR="00344A52" w:rsidRDefault="002319E8" w:rsidP="004E4E87">
      <w:pPr>
        <w:jc w:val="both"/>
      </w:pPr>
      <w:r>
        <w:t xml:space="preserve">4) vykonávání preventivních kontrol dodržování předpisů PO v prostorách </w:t>
      </w:r>
      <w:r w:rsidR="006D2397">
        <w:t>zadavatele</w:t>
      </w:r>
    </w:p>
    <w:p w:rsidR="002319E8" w:rsidRDefault="002319E8" w:rsidP="004E4E87">
      <w:pPr>
        <w:jc w:val="both"/>
      </w:pPr>
    </w:p>
    <w:p w:rsidR="000678BC" w:rsidRDefault="002319E8" w:rsidP="004E4E87">
      <w:pPr>
        <w:jc w:val="both"/>
        <w:rPr>
          <w:b/>
          <w:u w:val="single"/>
        </w:rPr>
      </w:pPr>
      <w:r w:rsidRPr="00174B3F">
        <w:rPr>
          <w:b/>
          <w:u w:val="single"/>
        </w:rPr>
        <w:t>c) zabezpečení odborné pomoci a osobní účasti při kontrolác</w:t>
      </w:r>
      <w:r w:rsidR="00174B3F">
        <w:rPr>
          <w:b/>
          <w:u w:val="single"/>
        </w:rPr>
        <w:t xml:space="preserve">h BOZP a PO a zajištění účasti </w:t>
      </w:r>
      <w:r w:rsidRPr="00174B3F">
        <w:rPr>
          <w:b/>
          <w:u w:val="single"/>
        </w:rPr>
        <w:t>př</w:t>
      </w:r>
      <w:r w:rsidR="000678BC" w:rsidRPr="00174B3F">
        <w:rPr>
          <w:b/>
          <w:u w:val="single"/>
        </w:rPr>
        <w:t>i případně nařízených opatřeních vyplývajících z kontrol BOZP a PO.</w:t>
      </w:r>
    </w:p>
    <w:p w:rsidR="00A604E3" w:rsidRDefault="00A604E3" w:rsidP="004E4E87">
      <w:pPr>
        <w:jc w:val="both"/>
        <w:rPr>
          <w:b/>
          <w:u w:val="single"/>
        </w:rPr>
      </w:pPr>
    </w:p>
    <w:p w:rsidR="00675A90" w:rsidRPr="00675A90" w:rsidRDefault="00675A90" w:rsidP="004E4E87">
      <w:pPr>
        <w:jc w:val="both"/>
        <w:rPr>
          <w:b/>
          <w:u w:val="single"/>
        </w:rPr>
      </w:pPr>
    </w:p>
    <w:p w:rsidR="00174B3F" w:rsidRDefault="00174B3F" w:rsidP="004E4E87">
      <w:pPr>
        <w:jc w:val="both"/>
      </w:pPr>
    </w:p>
    <w:p w:rsidR="00174B3F" w:rsidRPr="00675A90" w:rsidRDefault="001A5439" w:rsidP="00675A90">
      <w:pPr>
        <w:jc w:val="center"/>
        <w:rPr>
          <w:b/>
          <w:sz w:val="28"/>
          <w:szCs w:val="28"/>
        </w:rPr>
      </w:pPr>
      <w:r w:rsidRPr="00675A90">
        <w:rPr>
          <w:b/>
          <w:sz w:val="28"/>
          <w:szCs w:val="28"/>
        </w:rPr>
        <w:t>V. – práva a povinnosti smluvních stran</w:t>
      </w:r>
    </w:p>
    <w:p w:rsidR="001A5439" w:rsidRPr="006D2397" w:rsidRDefault="001A5439" w:rsidP="004E4E87">
      <w:pPr>
        <w:jc w:val="both"/>
        <w:rPr>
          <w:b/>
        </w:rPr>
      </w:pPr>
      <w:r w:rsidRPr="006D2397">
        <w:rPr>
          <w:b/>
        </w:rPr>
        <w:t>1.</w:t>
      </w:r>
    </w:p>
    <w:p w:rsidR="001A5439" w:rsidRPr="006D2397" w:rsidRDefault="006D2397" w:rsidP="004E4E87">
      <w:pPr>
        <w:jc w:val="both"/>
        <w:rPr>
          <w:b/>
        </w:rPr>
      </w:pPr>
      <w:r w:rsidRPr="006D2397">
        <w:rPr>
          <w:b/>
        </w:rPr>
        <w:t xml:space="preserve">Zadavatel – Okresní soud v Rokycanech </w:t>
      </w:r>
      <w:r>
        <w:rPr>
          <w:b/>
        </w:rPr>
        <w:t xml:space="preserve">je povinen zajistit </w:t>
      </w:r>
      <w:r w:rsidR="001A5439" w:rsidRPr="006D2397">
        <w:rPr>
          <w:b/>
        </w:rPr>
        <w:t>poskytovateli potřebnou součinnost k plnění dohodnutých činností, zejména</w:t>
      </w:r>
    </w:p>
    <w:p w:rsidR="001A5439" w:rsidRDefault="001A5439" w:rsidP="004E4E87">
      <w:pPr>
        <w:jc w:val="both"/>
      </w:pPr>
    </w:p>
    <w:p w:rsidR="001A5439" w:rsidRDefault="001A5439" w:rsidP="004E4E87">
      <w:pPr>
        <w:jc w:val="both"/>
      </w:pPr>
      <w:r>
        <w:t>a) umožnit poskytovateli vstup do všech prostorů organizace</w:t>
      </w:r>
    </w:p>
    <w:p w:rsidR="001A5439" w:rsidRDefault="001A5439" w:rsidP="004E4E87">
      <w:pPr>
        <w:jc w:val="both"/>
      </w:pPr>
      <w:r>
        <w:t>b) poskytovat potřebné informace, které poskytovatel potřebuje ke své činnosti</w:t>
      </w:r>
    </w:p>
    <w:p w:rsidR="001A5439" w:rsidRDefault="001A5439" w:rsidP="004E4E87">
      <w:pPr>
        <w:jc w:val="both"/>
      </w:pPr>
      <w:r>
        <w:tab/>
        <w:t>(např. pracovní zařazení zaměstnanců, přehled zdravotních prohlídek, dokumentace</w:t>
      </w:r>
    </w:p>
    <w:p w:rsidR="001A5439" w:rsidRDefault="001A5439" w:rsidP="004E4E87">
      <w:pPr>
        <w:jc w:val="both"/>
      </w:pPr>
      <w:r>
        <w:tab/>
        <w:t xml:space="preserve">k budově, provozní řády, platné bezpečnostní pokyny a jejich příp. změnách apod.) </w:t>
      </w:r>
    </w:p>
    <w:p w:rsidR="001A5439" w:rsidRDefault="001A5439" w:rsidP="004E4E87">
      <w:pPr>
        <w:jc w:val="both"/>
      </w:pPr>
      <w:r>
        <w:t xml:space="preserve">c) zabezpečit informovanost </w:t>
      </w:r>
      <w:r w:rsidR="006D2397">
        <w:t xml:space="preserve">vedoucích pracovníků zadavatele </w:t>
      </w:r>
      <w:r>
        <w:t>o případných zjištěních,</w:t>
      </w:r>
    </w:p>
    <w:p w:rsidR="001A5439" w:rsidRDefault="00C23237" w:rsidP="004E4E87">
      <w:pPr>
        <w:jc w:val="both"/>
      </w:pPr>
      <w:r>
        <w:tab/>
        <w:t>pokynech a dalších informací</w:t>
      </w:r>
      <w:r w:rsidR="00A604E3">
        <w:t>ch</w:t>
      </w:r>
      <w:r w:rsidR="001A5439">
        <w:t xml:space="preserve"> od poskytovatele</w:t>
      </w:r>
    </w:p>
    <w:p w:rsidR="001A5439" w:rsidRDefault="001A5439" w:rsidP="004E4E87">
      <w:pPr>
        <w:jc w:val="both"/>
      </w:pPr>
      <w:r>
        <w:t xml:space="preserve">d) zabezpečit realizaci případných navržených opatření od poskytovatele, směřujících </w:t>
      </w:r>
    </w:p>
    <w:p w:rsidR="001A5439" w:rsidRDefault="001A5439" w:rsidP="004E4E87">
      <w:pPr>
        <w:jc w:val="both"/>
      </w:pPr>
      <w:r>
        <w:tab/>
        <w:t>k nápravě či snížení rizik v oblasti BOZP a PO</w:t>
      </w:r>
    </w:p>
    <w:p w:rsidR="006D2397" w:rsidRDefault="006D2397" w:rsidP="004E4E87">
      <w:pPr>
        <w:jc w:val="both"/>
      </w:pPr>
    </w:p>
    <w:p w:rsidR="00392D60" w:rsidRDefault="006D2397" w:rsidP="004E4E87">
      <w:pPr>
        <w:jc w:val="both"/>
        <w:rPr>
          <w:b/>
        </w:rPr>
      </w:pPr>
      <w:r w:rsidRPr="006D2397">
        <w:rPr>
          <w:b/>
        </w:rPr>
        <w:t xml:space="preserve">2. </w:t>
      </w:r>
    </w:p>
    <w:p w:rsidR="006D2397" w:rsidRPr="006D2397" w:rsidRDefault="006D2397" w:rsidP="004E4E87">
      <w:pPr>
        <w:jc w:val="both"/>
        <w:rPr>
          <w:b/>
        </w:rPr>
      </w:pPr>
      <w:r w:rsidRPr="006D2397">
        <w:rPr>
          <w:b/>
        </w:rPr>
        <w:t>Poskytovatel</w:t>
      </w:r>
    </w:p>
    <w:p w:rsidR="006D2397" w:rsidRDefault="006D2397" w:rsidP="004E4E87">
      <w:pPr>
        <w:jc w:val="both"/>
      </w:pPr>
      <w:r>
        <w:t>a) je povinen vykonávat dohodnuté činnosti v souladu se zájmy zadavatele</w:t>
      </w:r>
    </w:p>
    <w:p w:rsidR="006D2397" w:rsidRDefault="006D2397" w:rsidP="004E4E87">
      <w:pPr>
        <w:jc w:val="both"/>
      </w:pPr>
      <w:r>
        <w:t>b) je povinen sledovat změny příslušných předpisů v oblasti BOZP a PO, o těch změnách</w:t>
      </w:r>
    </w:p>
    <w:p w:rsidR="006D2397" w:rsidRDefault="006D2397" w:rsidP="004E4E87">
      <w:pPr>
        <w:jc w:val="both"/>
      </w:pPr>
      <w:r>
        <w:t xml:space="preserve">    informovat zadavatele a příp. navrhnout opatření, směřující k jejich realizaci</w:t>
      </w:r>
    </w:p>
    <w:p w:rsidR="006D2397" w:rsidRDefault="006D2397" w:rsidP="004E4E87">
      <w:pPr>
        <w:jc w:val="both"/>
      </w:pPr>
      <w:r>
        <w:t>c) je povinen zachovávat mlčenlivost o všech skutečnostech, se kterými při výkonu své</w:t>
      </w:r>
    </w:p>
    <w:p w:rsidR="006D2397" w:rsidRDefault="006D2397" w:rsidP="004E4E87">
      <w:pPr>
        <w:jc w:val="both"/>
      </w:pPr>
      <w:r>
        <w:t xml:space="preserve">    činnosti u zadavatele přišel do styku</w:t>
      </w:r>
    </w:p>
    <w:p w:rsidR="00675A90" w:rsidRDefault="006D2397" w:rsidP="004E4E87">
      <w:pPr>
        <w:jc w:val="both"/>
      </w:pPr>
      <w:r>
        <w:t>d) je povinen vypracovat protokoly z provedených kontrol</w:t>
      </w:r>
      <w:r w:rsidR="008E52F8">
        <w:t xml:space="preserve"> a zaslat je zadavateli</w:t>
      </w:r>
    </w:p>
    <w:p w:rsidR="00A604E3" w:rsidRDefault="00A604E3" w:rsidP="004E4E87">
      <w:pPr>
        <w:jc w:val="both"/>
      </w:pPr>
    </w:p>
    <w:p w:rsidR="00A604E3" w:rsidRDefault="00A604E3" w:rsidP="004E4E87">
      <w:pPr>
        <w:jc w:val="both"/>
      </w:pPr>
    </w:p>
    <w:p w:rsidR="00A604E3" w:rsidRDefault="00A604E3" w:rsidP="004E4E87">
      <w:pPr>
        <w:jc w:val="both"/>
      </w:pPr>
    </w:p>
    <w:p w:rsidR="001A5439" w:rsidRDefault="001A5439" w:rsidP="004E4E87">
      <w:pPr>
        <w:jc w:val="both"/>
      </w:pPr>
    </w:p>
    <w:p w:rsidR="00174B3F" w:rsidRPr="00675A90" w:rsidRDefault="00174B3F" w:rsidP="00675A90">
      <w:pPr>
        <w:jc w:val="center"/>
        <w:rPr>
          <w:b/>
          <w:sz w:val="28"/>
          <w:szCs w:val="28"/>
        </w:rPr>
      </w:pPr>
      <w:r w:rsidRPr="00675A90">
        <w:rPr>
          <w:b/>
          <w:sz w:val="28"/>
          <w:szCs w:val="28"/>
        </w:rPr>
        <w:t>V</w:t>
      </w:r>
      <w:r w:rsidR="008E52F8" w:rsidRPr="00675A90">
        <w:rPr>
          <w:b/>
          <w:sz w:val="28"/>
          <w:szCs w:val="28"/>
        </w:rPr>
        <w:t>I</w:t>
      </w:r>
      <w:r w:rsidR="001A5439" w:rsidRPr="00675A90">
        <w:rPr>
          <w:b/>
          <w:sz w:val="28"/>
          <w:szCs w:val="28"/>
        </w:rPr>
        <w:t>.</w:t>
      </w:r>
      <w:r w:rsidRPr="00675A90">
        <w:rPr>
          <w:b/>
          <w:sz w:val="28"/>
          <w:szCs w:val="28"/>
        </w:rPr>
        <w:t xml:space="preserve"> – Platební podmínky</w:t>
      </w:r>
    </w:p>
    <w:p w:rsidR="00174B3F" w:rsidRDefault="00174B3F" w:rsidP="004E4E87">
      <w:pPr>
        <w:jc w:val="both"/>
      </w:pPr>
      <w:r>
        <w:t>1.</w:t>
      </w:r>
    </w:p>
    <w:p w:rsidR="002722EE" w:rsidRDefault="00174B3F" w:rsidP="004E4E87">
      <w:pPr>
        <w:jc w:val="both"/>
      </w:pPr>
      <w:r>
        <w:t>Obě smluvní s</w:t>
      </w:r>
      <w:r w:rsidR="00CE1712">
        <w:t xml:space="preserve">trany se </w:t>
      </w:r>
      <w:r w:rsidR="0013046D">
        <w:t xml:space="preserve">za poskytované služby </w:t>
      </w:r>
      <w:r w:rsidR="00CE1712">
        <w:t xml:space="preserve">dohodly </w:t>
      </w:r>
      <w:r w:rsidR="0013046D">
        <w:t>na finanční odměně</w:t>
      </w:r>
      <w:r>
        <w:t xml:space="preserve"> ve výši 5.000,- Kč čtvrtletně</w:t>
      </w:r>
      <w:r w:rsidR="00AD23E0">
        <w:t xml:space="preserve"> </w:t>
      </w:r>
      <w:r>
        <w:t>po</w:t>
      </w:r>
      <w:r w:rsidR="0013046D">
        <w:t xml:space="preserve"> celou</w:t>
      </w:r>
      <w:r>
        <w:t xml:space="preserve"> dobu platnosti této Smlouvy.</w:t>
      </w:r>
    </w:p>
    <w:p w:rsidR="00A604E3" w:rsidRDefault="00A604E3" w:rsidP="004E4E87">
      <w:pPr>
        <w:jc w:val="both"/>
      </w:pPr>
    </w:p>
    <w:p w:rsidR="00174B3F" w:rsidRDefault="00174B3F" w:rsidP="004E4E87">
      <w:pPr>
        <w:jc w:val="both"/>
      </w:pPr>
      <w:r>
        <w:t>2.</w:t>
      </w:r>
    </w:p>
    <w:p w:rsidR="00174B3F" w:rsidRDefault="00174B3F" w:rsidP="004E4E87">
      <w:pPr>
        <w:jc w:val="both"/>
      </w:pPr>
      <w:r>
        <w:t xml:space="preserve">K finančnímu plnění </w:t>
      </w:r>
      <w:r w:rsidR="00BB7739">
        <w:t xml:space="preserve">dojde </w:t>
      </w:r>
      <w:r w:rsidR="0013046D">
        <w:t>vždy</w:t>
      </w:r>
      <w:r w:rsidR="00344A52">
        <w:t xml:space="preserve"> za každé čtvrtletí jednotlivě </w:t>
      </w:r>
      <w:r>
        <w:t xml:space="preserve">na základě </w:t>
      </w:r>
      <w:r w:rsidR="0013046D">
        <w:t>faktury, kterou organizace obdrží od poskytovatele.</w:t>
      </w:r>
    </w:p>
    <w:p w:rsidR="00174B3F" w:rsidRDefault="00174B3F" w:rsidP="004E4E87">
      <w:pPr>
        <w:jc w:val="both"/>
      </w:pPr>
    </w:p>
    <w:p w:rsidR="00174B3F" w:rsidRDefault="00174B3F" w:rsidP="004E4E87">
      <w:pPr>
        <w:jc w:val="both"/>
      </w:pPr>
      <w:r>
        <w:t>3.</w:t>
      </w:r>
    </w:p>
    <w:p w:rsidR="0013046D" w:rsidRDefault="0013046D" w:rsidP="004E4E87">
      <w:pPr>
        <w:jc w:val="both"/>
      </w:pPr>
      <w:r>
        <w:t>Lhůta splatnosti faktury činí 14 dnů ode dne v</w:t>
      </w:r>
      <w:r w:rsidR="00344A52">
        <w:t xml:space="preserve">ystavení. Platba bude zadavatelem realizována </w:t>
      </w:r>
      <w:r w:rsidR="00CE1712">
        <w:t>bankovním převodem na účet poskytovatele.</w:t>
      </w:r>
    </w:p>
    <w:p w:rsidR="0013046D" w:rsidRDefault="0013046D" w:rsidP="004E4E87">
      <w:pPr>
        <w:jc w:val="both"/>
      </w:pPr>
    </w:p>
    <w:p w:rsidR="0013046D" w:rsidRDefault="0013046D" w:rsidP="004E4E87">
      <w:pPr>
        <w:jc w:val="both"/>
      </w:pPr>
      <w:r>
        <w:lastRenderedPageBreak/>
        <w:t>4.</w:t>
      </w:r>
    </w:p>
    <w:p w:rsidR="00174B3F" w:rsidRDefault="00174B3F" w:rsidP="004E4E87">
      <w:pPr>
        <w:jc w:val="both"/>
      </w:pPr>
      <w:r>
        <w:t>Jestliže faktura nebude obsa</w:t>
      </w:r>
      <w:r w:rsidR="00344A52">
        <w:t xml:space="preserve">hovat náležitosti </w:t>
      </w:r>
      <w:r>
        <w:t>podle platného zákona o účetnictví</w:t>
      </w:r>
      <w:r w:rsidR="00CE1712">
        <w:t>, ekonomický útvar organizace vrátí</w:t>
      </w:r>
      <w:r>
        <w:t xml:space="preserve"> ve</w:t>
      </w:r>
      <w:r w:rsidR="00CE1712">
        <w:t xml:space="preserve"> lhůtě do 5ti dnů fakturu </w:t>
      </w:r>
      <w:r>
        <w:t xml:space="preserve">poskytovateli k doplnění nebo opravě. V takovém případě se přeruší doba splatnosti </w:t>
      </w:r>
      <w:r w:rsidR="00344A52">
        <w:t xml:space="preserve">první došlé faktury </w:t>
      </w:r>
      <w:r>
        <w:t>a nová lhůta započte běžet doručením opravené faktury.</w:t>
      </w:r>
    </w:p>
    <w:p w:rsidR="008E52F8" w:rsidRDefault="008E52F8" w:rsidP="004E4E87">
      <w:pPr>
        <w:jc w:val="both"/>
      </w:pPr>
    </w:p>
    <w:p w:rsidR="008E52F8" w:rsidRDefault="008E52F8" w:rsidP="004E4E87">
      <w:pPr>
        <w:jc w:val="both"/>
      </w:pPr>
    </w:p>
    <w:p w:rsidR="008E52F8" w:rsidRDefault="008E52F8" w:rsidP="008E52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VII. – Účinnost smlouvy</w:t>
      </w:r>
    </w:p>
    <w:p w:rsidR="00675A90" w:rsidRPr="0089110E" w:rsidRDefault="00675A90" w:rsidP="008E52F8">
      <w:pPr>
        <w:jc w:val="center"/>
        <w:rPr>
          <w:b/>
          <w:sz w:val="32"/>
          <w:szCs w:val="32"/>
        </w:rPr>
      </w:pPr>
    </w:p>
    <w:p w:rsidR="008E52F8" w:rsidRDefault="008E52F8" w:rsidP="004E4E87">
      <w:pPr>
        <w:jc w:val="both"/>
      </w:pPr>
      <w:r>
        <w:t>1.</w:t>
      </w:r>
    </w:p>
    <w:p w:rsidR="008E52F8" w:rsidRDefault="008E52F8" w:rsidP="004E4E87">
      <w:pPr>
        <w:jc w:val="both"/>
        <w:rPr>
          <w:b/>
        </w:rPr>
      </w:pPr>
      <w:r w:rsidRPr="008E52F8">
        <w:rPr>
          <w:b/>
        </w:rPr>
        <w:t xml:space="preserve">Tato smlouva je uzavírána </w:t>
      </w:r>
      <w:r w:rsidR="006D1EE6">
        <w:rPr>
          <w:b/>
        </w:rPr>
        <w:t xml:space="preserve">na dobu určitou, od 1. 1. 2022 do 31. 12. </w:t>
      </w:r>
      <w:r w:rsidR="000F413D">
        <w:rPr>
          <w:b/>
        </w:rPr>
        <w:t>2026</w:t>
      </w:r>
      <w:r w:rsidR="006D1EE6">
        <w:rPr>
          <w:b/>
        </w:rPr>
        <w:t>.</w:t>
      </w:r>
    </w:p>
    <w:p w:rsidR="00675A90" w:rsidRDefault="00675A90" w:rsidP="004E4E87">
      <w:pPr>
        <w:jc w:val="both"/>
        <w:rPr>
          <w:b/>
        </w:rPr>
      </w:pPr>
    </w:p>
    <w:p w:rsidR="006D1EE6" w:rsidRPr="008E52F8" w:rsidRDefault="006D1EE6" w:rsidP="004E4E87">
      <w:pPr>
        <w:jc w:val="both"/>
        <w:rPr>
          <w:b/>
        </w:rPr>
      </w:pPr>
      <w:r>
        <w:rPr>
          <w:b/>
        </w:rPr>
        <w:t xml:space="preserve">Současně se    r u š í    smlouva uzavřená v lednu 2010 pod </w:t>
      </w:r>
      <w:proofErr w:type="spellStart"/>
      <w:r>
        <w:rPr>
          <w:b/>
        </w:rPr>
        <w:t>Spr</w:t>
      </w:r>
      <w:proofErr w:type="spellEnd"/>
      <w:r>
        <w:rPr>
          <w:b/>
        </w:rPr>
        <w:t xml:space="preserve"> 79/201</w:t>
      </w:r>
      <w:r w:rsidR="00A33837">
        <w:rPr>
          <w:b/>
        </w:rPr>
        <w:t>0 včetně aktualizovaného znění z ledna 2014.</w:t>
      </w:r>
    </w:p>
    <w:p w:rsidR="008E52F8" w:rsidRDefault="008E52F8" w:rsidP="004E4E87">
      <w:pPr>
        <w:jc w:val="both"/>
      </w:pPr>
    </w:p>
    <w:p w:rsidR="008E52F8" w:rsidRDefault="008E52F8" w:rsidP="004E4E87">
      <w:pPr>
        <w:jc w:val="both"/>
      </w:pPr>
      <w:r>
        <w:t>2.</w:t>
      </w:r>
    </w:p>
    <w:p w:rsidR="008E52F8" w:rsidRDefault="008E52F8" w:rsidP="004E4E87">
      <w:pPr>
        <w:jc w:val="both"/>
      </w:pPr>
      <w:r>
        <w:t>Obě strany jsou oprávněny smlouvu vypovědět kdykoli a bez udání důvodu. Výpovědní lhůta činí 3 kalendářní měsíce.</w:t>
      </w:r>
    </w:p>
    <w:p w:rsidR="008E52F8" w:rsidRDefault="008E52F8" w:rsidP="004E4E87">
      <w:pPr>
        <w:jc w:val="both"/>
      </w:pPr>
    </w:p>
    <w:p w:rsidR="008E52F8" w:rsidRDefault="008E52F8" w:rsidP="004E4E87">
      <w:pPr>
        <w:jc w:val="both"/>
      </w:pPr>
      <w:r>
        <w:t>3.</w:t>
      </w:r>
    </w:p>
    <w:p w:rsidR="008E52F8" w:rsidRDefault="008E52F8" w:rsidP="004E4E87">
      <w:pPr>
        <w:jc w:val="both"/>
      </w:pPr>
      <w:r>
        <w:t xml:space="preserve">Poskytovatel je oprávněn výše uvedenou smlouvu vypovědět také v případě, že je zadavatel v prodlení s úhradou faktury zaslané poskytovatelem více než 30 kalendářních </w:t>
      </w:r>
      <w:proofErr w:type="gramStart"/>
      <w:r>
        <w:t>dnů a nebo zadavatel</w:t>
      </w:r>
      <w:proofErr w:type="gramEnd"/>
      <w:r>
        <w:t xml:space="preserve"> porušuje své povinnosti vyplývající ze smlouvy.</w:t>
      </w:r>
    </w:p>
    <w:p w:rsidR="008E52F8" w:rsidRDefault="008E52F8" w:rsidP="004E4E87">
      <w:pPr>
        <w:jc w:val="both"/>
      </w:pPr>
    </w:p>
    <w:p w:rsidR="008E52F8" w:rsidRDefault="008E52F8" w:rsidP="004E4E87">
      <w:pPr>
        <w:jc w:val="both"/>
      </w:pPr>
      <w:r>
        <w:t>4.</w:t>
      </w:r>
    </w:p>
    <w:p w:rsidR="008E52F8" w:rsidRDefault="008E52F8" w:rsidP="004E4E87">
      <w:pPr>
        <w:jc w:val="both"/>
      </w:pPr>
      <w:r>
        <w:t>Zadavatel je oprávněn výše uvedenou smlouvu vypovědět také v případě, že ze strany poskytovatele došlo k prodlení povinností vyplývajících ze smlouvy v době více než 30 kalendářních dnů.</w:t>
      </w:r>
    </w:p>
    <w:p w:rsidR="008E52F8" w:rsidRDefault="008E52F8" w:rsidP="004E4E87">
      <w:pPr>
        <w:jc w:val="both"/>
      </w:pPr>
    </w:p>
    <w:p w:rsidR="008E52F8" w:rsidRDefault="008E52F8" w:rsidP="004E4E87">
      <w:pPr>
        <w:jc w:val="both"/>
      </w:pPr>
      <w:r>
        <w:t>5.</w:t>
      </w:r>
    </w:p>
    <w:p w:rsidR="008E52F8" w:rsidRDefault="008E52F8" w:rsidP="004E4E87">
      <w:pPr>
        <w:jc w:val="both"/>
      </w:pPr>
      <w:r>
        <w:t>Výpověď poskytovatele nebo zadavatele musí být učiněna písemně a musí být doručena druhé straně. Výpovědní lhůta činí 1 měsíc a počíná běžet prvním dnem měsíce následujícího po měsíci, v němž byla výpověď doručena druhé straně.</w:t>
      </w:r>
    </w:p>
    <w:p w:rsidR="002722EE" w:rsidRDefault="002722EE" w:rsidP="004E4E87">
      <w:pPr>
        <w:jc w:val="both"/>
      </w:pPr>
    </w:p>
    <w:p w:rsidR="002722EE" w:rsidRDefault="002722EE" w:rsidP="004E4E87">
      <w:pPr>
        <w:jc w:val="both"/>
      </w:pPr>
      <w:r>
        <w:t>6.</w:t>
      </w:r>
    </w:p>
    <w:p w:rsidR="008E52F8" w:rsidRDefault="002722EE" w:rsidP="004E4E87">
      <w:pPr>
        <w:jc w:val="both"/>
      </w:pPr>
      <w:r>
        <w:t>Tato smlouva je vyhotovena ve dvou výtiscích, z nichž každá strana obdrží jedno vyhotovení</w:t>
      </w:r>
      <w:r w:rsidR="006D1EE6">
        <w:t xml:space="preserve">. </w:t>
      </w:r>
    </w:p>
    <w:p w:rsidR="00675A90" w:rsidRDefault="00675A90" w:rsidP="004E4E87">
      <w:pPr>
        <w:jc w:val="both"/>
      </w:pPr>
    </w:p>
    <w:p w:rsidR="006D1EE6" w:rsidRDefault="006D1EE6" w:rsidP="004E4E87">
      <w:pPr>
        <w:jc w:val="both"/>
      </w:pPr>
    </w:p>
    <w:p w:rsidR="005A1FF1" w:rsidRDefault="005A1FF1" w:rsidP="004E4E87">
      <w:pPr>
        <w:jc w:val="both"/>
      </w:pPr>
      <w:r>
        <w:tab/>
      </w:r>
      <w:r>
        <w:tab/>
      </w:r>
      <w:r>
        <w:tab/>
      </w:r>
      <w:r>
        <w:tab/>
        <w:t xml:space="preserve"> V Rokycanech </w:t>
      </w:r>
      <w:r w:rsidR="000F413D">
        <w:t>31. ledna 2022</w:t>
      </w:r>
      <w:bookmarkStart w:id="0" w:name="_GoBack"/>
      <w:bookmarkEnd w:id="0"/>
    </w:p>
    <w:p w:rsidR="00675A90" w:rsidRDefault="00675A90" w:rsidP="004E4E87">
      <w:pPr>
        <w:jc w:val="both"/>
      </w:pPr>
    </w:p>
    <w:p w:rsidR="00675A90" w:rsidRDefault="00675A90" w:rsidP="004E4E87">
      <w:pPr>
        <w:jc w:val="both"/>
      </w:pPr>
    </w:p>
    <w:p w:rsidR="006D1EE6" w:rsidRDefault="006D1EE6" w:rsidP="004E4E87">
      <w:pPr>
        <w:jc w:val="both"/>
      </w:pPr>
    </w:p>
    <w:p w:rsidR="006D1EE6" w:rsidRDefault="006D1EE6" w:rsidP="004E4E87">
      <w:pPr>
        <w:jc w:val="both"/>
      </w:pPr>
      <w:r>
        <w:t>Zadavatel: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Poskytovatel:</w:t>
      </w:r>
    </w:p>
    <w:p w:rsidR="00675A90" w:rsidRDefault="00675A90" w:rsidP="004E4E87">
      <w:pPr>
        <w:jc w:val="both"/>
      </w:pPr>
    </w:p>
    <w:p w:rsidR="006D1EE6" w:rsidRDefault="006D1EE6" w:rsidP="004E4E87">
      <w:pPr>
        <w:jc w:val="both"/>
      </w:pPr>
      <w:r>
        <w:t>Okresní soud v Rokycanech, zastoupený</w:t>
      </w:r>
      <w:r>
        <w:tab/>
      </w:r>
      <w:r>
        <w:tab/>
      </w:r>
      <w:r>
        <w:tab/>
        <w:t>Dana Saková, IČ 73770043</w:t>
      </w:r>
    </w:p>
    <w:p w:rsidR="006D1EE6" w:rsidRDefault="006D1EE6" w:rsidP="004E4E87">
      <w:pPr>
        <w:jc w:val="both"/>
      </w:pPr>
      <w:r>
        <w:t>předsedkyní soudu Mgr. Lindou Hnátovou</w:t>
      </w:r>
      <w:r>
        <w:tab/>
      </w:r>
      <w:r>
        <w:tab/>
      </w:r>
      <w:r>
        <w:tab/>
        <w:t>Tatiná 11, 330 11 Třemošná</w:t>
      </w:r>
    </w:p>
    <w:p w:rsidR="006D1EE6" w:rsidRDefault="006D1EE6" w:rsidP="004E4E87">
      <w:pPr>
        <w:jc w:val="both"/>
      </w:pPr>
    </w:p>
    <w:p w:rsidR="00675A90" w:rsidRDefault="00675A90" w:rsidP="004E4E87">
      <w:pPr>
        <w:jc w:val="both"/>
      </w:pPr>
    </w:p>
    <w:p w:rsidR="0013046D" w:rsidRDefault="005A1FF1" w:rsidP="004E4E87">
      <w:pPr>
        <w:jc w:val="both"/>
      </w:pPr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…………………………….</w:t>
      </w:r>
    </w:p>
    <w:p w:rsidR="00675A90" w:rsidRPr="0089110E" w:rsidRDefault="00675A90" w:rsidP="004E4E87">
      <w:pPr>
        <w:jc w:val="both"/>
      </w:pPr>
      <w:r>
        <w:t xml:space="preserve">                      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>
        <w:t>podpis</w:t>
      </w:r>
      <w:proofErr w:type="spellEnd"/>
    </w:p>
    <w:sectPr w:rsidR="00675A90" w:rsidRPr="008911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2C3" w:rsidRDefault="00B772C3" w:rsidP="00FC08ED">
      <w:r>
        <w:separator/>
      </w:r>
    </w:p>
  </w:endnote>
  <w:endnote w:type="continuationSeparator" w:id="0">
    <w:p w:rsidR="00B772C3" w:rsidRDefault="00B772C3" w:rsidP="00FC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2C3" w:rsidRDefault="00B772C3" w:rsidP="00FC08ED">
      <w:r>
        <w:separator/>
      </w:r>
    </w:p>
  </w:footnote>
  <w:footnote w:type="continuationSeparator" w:id="0">
    <w:p w:rsidR="00B772C3" w:rsidRDefault="00B772C3" w:rsidP="00FC0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967309"/>
      <w:docPartObj>
        <w:docPartGallery w:val="Page Numbers (Top of Page)"/>
        <w:docPartUnique/>
      </w:docPartObj>
    </w:sdtPr>
    <w:sdtEndPr/>
    <w:sdtContent>
      <w:p w:rsidR="00FC08ED" w:rsidRDefault="00FC08ED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13D">
          <w:rPr>
            <w:noProof/>
          </w:rPr>
          <w:t>4</w:t>
        </w:r>
        <w:r>
          <w:fldChar w:fldCharType="end"/>
        </w:r>
      </w:p>
    </w:sdtContent>
  </w:sdt>
  <w:p w:rsidR="00FC08ED" w:rsidRDefault="00FC08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90"/>
    <w:rsid w:val="00007E3A"/>
    <w:rsid w:val="000678BC"/>
    <w:rsid w:val="000C55DC"/>
    <w:rsid w:val="000F413D"/>
    <w:rsid w:val="0013046D"/>
    <w:rsid w:val="00174B3F"/>
    <w:rsid w:val="001A5439"/>
    <w:rsid w:val="001B1D90"/>
    <w:rsid w:val="002319E8"/>
    <w:rsid w:val="002722EE"/>
    <w:rsid w:val="00344A52"/>
    <w:rsid w:val="00381DA1"/>
    <w:rsid w:val="00392D60"/>
    <w:rsid w:val="00480C30"/>
    <w:rsid w:val="004E4E87"/>
    <w:rsid w:val="005A1FF1"/>
    <w:rsid w:val="00675A90"/>
    <w:rsid w:val="006D1EE6"/>
    <w:rsid w:val="006D2397"/>
    <w:rsid w:val="00716658"/>
    <w:rsid w:val="0089110E"/>
    <w:rsid w:val="008E52F8"/>
    <w:rsid w:val="009A5742"/>
    <w:rsid w:val="00A33837"/>
    <w:rsid w:val="00A604E3"/>
    <w:rsid w:val="00AD23E0"/>
    <w:rsid w:val="00B772C3"/>
    <w:rsid w:val="00BB7739"/>
    <w:rsid w:val="00C23237"/>
    <w:rsid w:val="00C269BE"/>
    <w:rsid w:val="00CE1712"/>
    <w:rsid w:val="00FC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9CF2"/>
  <w15:chartTrackingRefBased/>
  <w15:docId w15:val="{3F7EC576-CEE8-4544-9A0D-AD1CD857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1D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B1D9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C08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8ED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08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8ED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8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osoud.rok.justi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04CA-DBCE-4FBD-B117-D2A34393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1037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Marcela</dc:creator>
  <cp:keywords/>
  <dc:description/>
  <cp:lastModifiedBy>Švejdová Eva</cp:lastModifiedBy>
  <cp:revision>17</cp:revision>
  <dcterms:created xsi:type="dcterms:W3CDTF">2021-08-13T06:40:00Z</dcterms:created>
  <dcterms:modified xsi:type="dcterms:W3CDTF">2022-02-10T12:48:00Z</dcterms:modified>
</cp:coreProperties>
</file>