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16D" w:rsidRPr="0058216D" w:rsidRDefault="00A166AA" w:rsidP="0058216D">
      <w:pPr>
        <w:pStyle w:val="Normlnweb"/>
        <w:spacing w:before="0" w:beforeAutospacing="0" w:after="120"/>
        <w:jc w:val="center"/>
        <w:rPr>
          <w:lang w:val="cs-CZ"/>
        </w:rPr>
      </w:pPr>
      <w:r>
        <w:rPr>
          <w:b/>
          <w:bCs/>
          <w:lang w:val="cs-CZ"/>
        </w:rPr>
        <w:t>SMLOUVA O DÍLO č.</w:t>
      </w:r>
      <w:r w:rsidR="00A552ED">
        <w:rPr>
          <w:b/>
          <w:bCs/>
          <w:lang w:val="cs-CZ"/>
        </w:rPr>
        <w:t xml:space="preserve"> </w:t>
      </w:r>
      <w:r w:rsidR="001412AF">
        <w:rPr>
          <w:b/>
          <w:bCs/>
          <w:lang w:val="cs-CZ"/>
        </w:rPr>
        <w:t>1</w:t>
      </w:r>
      <w:r>
        <w:rPr>
          <w:b/>
          <w:bCs/>
          <w:lang w:val="cs-CZ"/>
        </w:rPr>
        <w:t xml:space="preserve"> </w:t>
      </w:r>
      <w:r w:rsidR="00BC534D">
        <w:rPr>
          <w:b/>
          <w:bCs/>
          <w:lang w:val="cs-CZ"/>
        </w:rPr>
        <w:t>/2022</w:t>
      </w:r>
      <w:r>
        <w:rPr>
          <w:b/>
          <w:bCs/>
          <w:lang w:val="cs-CZ"/>
        </w:rPr>
        <w:t xml:space="preserve">       </w:t>
      </w:r>
      <w:r w:rsidR="0017114E">
        <w:rPr>
          <w:b/>
          <w:bCs/>
          <w:lang w:val="cs-CZ"/>
        </w:rPr>
        <w:t xml:space="preserve"> </w:t>
      </w:r>
    </w:p>
    <w:p w:rsidR="0058216D" w:rsidRPr="0058216D" w:rsidRDefault="0058216D" w:rsidP="0058216D">
      <w:pPr>
        <w:pStyle w:val="Normlnweb"/>
        <w:spacing w:before="0" w:beforeAutospacing="0" w:after="120"/>
        <w:jc w:val="center"/>
        <w:rPr>
          <w:lang w:val="cs-CZ"/>
        </w:rPr>
      </w:pPr>
      <w:r w:rsidRPr="0058216D">
        <w:rPr>
          <w:lang w:val="cs-CZ"/>
        </w:rPr>
        <w:t>________________________________________________________________</w:t>
      </w:r>
    </w:p>
    <w:p w:rsidR="00E8722A" w:rsidRDefault="00E8722A" w:rsidP="0058216D">
      <w:pPr>
        <w:pStyle w:val="Normlnweb"/>
        <w:spacing w:before="0" w:beforeAutospacing="0" w:after="120"/>
        <w:jc w:val="center"/>
        <w:rPr>
          <w:lang w:val="cs-CZ"/>
        </w:rPr>
      </w:pPr>
    </w:p>
    <w:p w:rsidR="0058216D" w:rsidRPr="0058216D" w:rsidRDefault="0058216D" w:rsidP="0058216D">
      <w:pPr>
        <w:pStyle w:val="Normlnweb"/>
        <w:spacing w:before="0" w:beforeAutospacing="0" w:after="120"/>
        <w:jc w:val="center"/>
        <w:rPr>
          <w:lang w:val="cs-CZ"/>
        </w:rPr>
      </w:pPr>
      <w:r w:rsidRPr="0058216D">
        <w:rPr>
          <w:lang w:val="cs-CZ"/>
        </w:rPr>
        <w:t>I.</w:t>
      </w:r>
    </w:p>
    <w:p w:rsidR="0017114E" w:rsidRDefault="0058216D" w:rsidP="00BC534D">
      <w:pPr>
        <w:pStyle w:val="Normlnweb"/>
        <w:spacing w:before="0" w:beforeAutospacing="0" w:after="120"/>
        <w:rPr>
          <w:color w:val="000000"/>
          <w:lang w:val="cs-CZ"/>
        </w:rPr>
      </w:pPr>
      <w:r w:rsidRPr="0058216D">
        <w:rPr>
          <w:lang w:val="cs-CZ"/>
        </w:rPr>
        <w:t xml:space="preserve">Objednatel: </w:t>
      </w:r>
      <w:r w:rsidR="0017114E">
        <w:rPr>
          <w:color w:val="000000"/>
          <w:lang w:val="cs-CZ"/>
        </w:rPr>
        <w:t xml:space="preserve"> </w:t>
      </w:r>
      <w:r w:rsidR="00BC534D">
        <w:rPr>
          <w:color w:val="000000"/>
          <w:lang w:val="cs-CZ"/>
        </w:rPr>
        <w:t xml:space="preserve"> </w:t>
      </w:r>
    </w:p>
    <w:p w:rsidR="00EA6F0C" w:rsidRPr="00645137" w:rsidRDefault="00EA6F0C" w:rsidP="00EA6F0C">
      <w:pPr>
        <w:rPr>
          <w:rFonts w:ascii="Times New Roman" w:eastAsia="Avinion" w:hAnsi="Times New Roman" w:cs="Times New Roman"/>
          <w:noProof/>
          <w:lang w:val="cs-CZ" w:eastAsia="cs-CZ"/>
        </w:rPr>
      </w:pPr>
      <w:bookmarkStart w:id="0" w:name="__1"/>
      <w:bookmarkEnd w:id="0"/>
      <w:r w:rsidRPr="00163A8F">
        <w:rPr>
          <w:rFonts w:ascii="Times" w:eastAsia="Avinion" w:hAnsi="Times" w:cs="Times New Roman"/>
          <w:caps/>
          <w:noProof/>
          <w:lang w:val="cs-CZ" w:eastAsia="cs-CZ"/>
        </w:rPr>
        <w:t>Regionální knihovna Teplice</w:t>
      </w:r>
      <w:r w:rsidRPr="00645137">
        <w:rPr>
          <w:rFonts w:ascii="Times New Roman" w:eastAsia="Avinion" w:hAnsi="Times New Roman" w:cs="Times New Roman"/>
          <w:noProof/>
          <w:lang w:val="cs-CZ" w:eastAsia="cs-CZ"/>
        </w:rPr>
        <w:t>, p.o.</w:t>
      </w:r>
    </w:p>
    <w:p w:rsidR="00EA6F0C" w:rsidRPr="00EA6F0C" w:rsidRDefault="00EA6F0C" w:rsidP="00EA6F0C"/>
    <w:p w:rsidR="00EA6F0C" w:rsidRPr="00EA6F0C" w:rsidRDefault="00EA6F0C" w:rsidP="00EA6F0C">
      <w:pPr>
        <w:pStyle w:val="Normal"/>
        <w:jc w:val="left"/>
        <w:rPr>
          <w:bCs/>
          <w:sz w:val="24"/>
          <w:szCs w:val="24"/>
        </w:rPr>
      </w:pPr>
      <w:r w:rsidRPr="00EA6F0C">
        <w:rPr>
          <w:sz w:val="24"/>
          <w:szCs w:val="24"/>
        </w:rPr>
        <w:t>se sídlem: Lípová 796/13, Teplice 415 01</w:t>
      </w:r>
    </w:p>
    <w:p w:rsidR="00EA6F0C" w:rsidRPr="00EA6F0C" w:rsidRDefault="00EA6F0C" w:rsidP="00EA6F0C">
      <w:pPr>
        <w:pStyle w:val="Normal"/>
        <w:jc w:val="left"/>
        <w:rPr>
          <w:sz w:val="24"/>
          <w:szCs w:val="24"/>
        </w:rPr>
      </w:pPr>
      <w:r w:rsidRPr="00EA6F0C">
        <w:rPr>
          <w:sz w:val="24"/>
          <w:szCs w:val="24"/>
        </w:rPr>
        <w:t xml:space="preserve">zastoupena:  </w:t>
      </w:r>
      <w:bookmarkStart w:id="1" w:name="__9"/>
      <w:bookmarkEnd w:id="1"/>
      <w:r w:rsidRPr="00EA6F0C">
        <w:rPr>
          <w:sz w:val="24"/>
          <w:szCs w:val="24"/>
        </w:rPr>
        <w:t>PhDr. Ivanou Slunéčkovou, ředitelkou</w:t>
      </w:r>
    </w:p>
    <w:p w:rsidR="00EA6F0C" w:rsidRPr="00EA6F0C" w:rsidRDefault="00EA6F0C" w:rsidP="00EA6F0C">
      <w:pPr>
        <w:pStyle w:val="Normal"/>
        <w:jc w:val="left"/>
        <w:rPr>
          <w:sz w:val="24"/>
          <w:szCs w:val="24"/>
        </w:rPr>
      </w:pPr>
      <w:r w:rsidRPr="00EA6F0C">
        <w:rPr>
          <w:sz w:val="24"/>
          <w:szCs w:val="24"/>
        </w:rPr>
        <w:t>zápis v OR: Krajský soud v Ústí nad Labem, oddíl PR, spisová vložka 392</w:t>
      </w:r>
    </w:p>
    <w:p w:rsidR="00EA6F0C" w:rsidRPr="00EA6F0C" w:rsidRDefault="00EA6F0C" w:rsidP="00EA6F0C">
      <w:pPr>
        <w:pStyle w:val="Normal"/>
        <w:jc w:val="left"/>
        <w:rPr>
          <w:sz w:val="24"/>
          <w:szCs w:val="24"/>
        </w:rPr>
      </w:pPr>
      <w:r w:rsidRPr="00EA6F0C">
        <w:rPr>
          <w:sz w:val="24"/>
          <w:szCs w:val="24"/>
        </w:rPr>
        <w:t xml:space="preserve">IČO: 00361216  </w:t>
      </w:r>
      <w:bookmarkStart w:id="2" w:name="__10"/>
      <w:bookmarkEnd w:id="2"/>
      <w:r w:rsidRPr="00EA6F0C">
        <w:rPr>
          <w:sz w:val="24"/>
          <w:szCs w:val="24"/>
        </w:rPr>
        <w:t xml:space="preserve">   DIČ:</w:t>
      </w:r>
      <w:bookmarkStart w:id="3" w:name="__11"/>
      <w:bookmarkEnd w:id="3"/>
      <w:r w:rsidRPr="00EA6F0C">
        <w:rPr>
          <w:sz w:val="24"/>
          <w:szCs w:val="24"/>
        </w:rPr>
        <w:t xml:space="preserve"> není plátcem DPH</w:t>
      </w:r>
    </w:p>
    <w:p w:rsidR="00EA6F0C" w:rsidRDefault="00EA6F0C" w:rsidP="00EA6F0C">
      <w:pPr>
        <w:pStyle w:val="Normal"/>
        <w:jc w:val="left"/>
        <w:rPr>
          <w:sz w:val="24"/>
          <w:szCs w:val="24"/>
        </w:rPr>
      </w:pPr>
      <w:r w:rsidRPr="00EA6F0C">
        <w:rPr>
          <w:sz w:val="24"/>
          <w:szCs w:val="24"/>
        </w:rPr>
        <w:t xml:space="preserve">bank. spojení : EQUA Teplice    </w:t>
      </w:r>
    </w:p>
    <w:p w:rsidR="00EA6F0C" w:rsidRPr="00EA6F0C" w:rsidRDefault="00EA6F0C" w:rsidP="00EA6F0C">
      <w:pPr>
        <w:pStyle w:val="Normal"/>
        <w:jc w:val="left"/>
        <w:rPr>
          <w:sz w:val="24"/>
          <w:szCs w:val="24"/>
        </w:rPr>
      </w:pPr>
      <w:r w:rsidRPr="00EA6F0C">
        <w:rPr>
          <w:sz w:val="24"/>
          <w:szCs w:val="24"/>
        </w:rPr>
        <w:t xml:space="preserve">č.ú.  </w:t>
      </w:r>
      <w:bookmarkStart w:id="4" w:name="__12"/>
      <w:bookmarkEnd w:id="4"/>
      <w:r w:rsidRPr="00EA6F0C">
        <w:rPr>
          <w:sz w:val="24"/>
          <w:szCs w:val="24"/>
        </w:rPr>
        <w:t>1023299986/6100</w:t>
      </w:r>
      <w:bookmarkStart w:id="5" w:name="_GoBack"/>
      <w:bookmarkEnd w:id="5"/>
    </w:p>
    <w:p w:rsidR="00EA6F0C" w:rsidRPr="00EA6F0C" w:rsidRDefault="00EA6F0C" w:rsidP="00EA6F0C">
      <w:pPr>
        <w:pStyle w:val="Normal"/>
        <w:spacing w:line="312" w:lineRule="auto"/>
        <w:jc w:val="left"/>
        <w:rPr>
          <w:sz w:val="24"/>
          <w:szCs w:val="24"/>
        </w:rPr>
      </w:pPr>
      <w:r w:rsidRPr="00EA6F0C">
        <w:rPr>
          <w:sz w:val="24"/>
          <w:szCs w:val="24"/>
        </w:rPr>
        <w:t>(dále jen "objednatel")</w:t>
      </w:r>
    </w:p>
    <w:p w:rsidR="00EA6F0C" w:rsidRPr="00EA6F0C" w:rsidRDefault="00EA6F0C" w:rsidP="00EA6F0C">
      <w:pPr>
        <w:pStyle w:val="Normal"/>
        <w:jc w:val="left"/>
        <w:rPr>
          <w:sz w:val="24"/>
          <w:szCs w:val="24"/>
        </w:rPr>
      </w:pPr>
    </w:p>
    <w:p w:rsidR="00EA6F0C" w:rsidRPr="00EA6F0C" w:rsidRDefault="00EA6F0C" w:rsidP="00EA6F0C">
      <w:pPr>
        <w:pStyle w:val="Normal"/>
        <w:jc w:val="left"/>
        <w:rPr>
          <w:sz w:val="24"/>
          <w:szCs w:val="24"/>
        </w:rPr>
      </w:pPr>
      <w:r w:rsidRPr="00EA6F0C">
        <w:rPr>
          <w:sz w:val="24"/>
          <w:szCs w:val="24"/>
        </w:rPr>
        <w:t>na straně jedné, a</w:t>
      </w:r>
    </w:p>
    <w:p w:rsidR="00BC534D" w:rsidRDefault="00BC534D" w:rsidP="00BC534D">
      <w:pPr>
        <w:pStyle w:val="Normlnweb"/>
        <w:spacing w:before="0" w:beforeAutospacing="0" w:after="120"/>
        <w:rPr>
          <w:color w:val="000000"/>
          <w:lang w:val="cs-CZ"/>
        </w:rPr>
      </w:pPr>
    </w:p>
    <w:p w:rsidR="00EA6F0C" w:rsidRDefault="0058216D" w:rsidP="0058216D">
      <w:pPr>
        <w:pStyle w:val="Normlnweb"/>
        <w:spacing w:before="0" w:beforeAutospacing="0" w:after="120"/>
        <w:rPr>
          <w:lang w:val="cs-CZ"/>
        </w:rPr>
      </w:pPr>
      <w:r w:rsidRPr="0058216D">
        <w:rPr>
          <w:lang w:val="cs-CZ"/>
        </w:rPr>
        <w:t xml:space="preserve">Zhotovitel: </w:t>
      </w:r>
    </w:p>
    <w:p w:rsidR="0058216D" w:rsidRPr="001412AF" w:rsidRDefault="0058216D" w:rsidP="0058216D">
      <w:pPr>
        <w:pStyle w:val="Normlnweb"/>
        <w:spacing w:before="0" w:beforeAutospacing="0" w:after="120"/>
        <w:rPr>
          <w:color w:val="000000"/>
          <w:lang w:val="cs-CZ"/>
        </w:rPr>
      </w:pPr>
      <w:r w:rsidRPr="0058216D">
        <w:rPr>
          <w:lang w:val="cs-CZ"/>
        </w:rPr>
        <w:t xml:space="preserve">Martin ČERNÝ – MEANDR </w:t>
      </w:r>
    </w:p>
    <w:p w:rsidR="0058216D" w:rsidRPr="0058216D" w:rsidRDefault="0058216D" w:rsidP="0058216D">
      <w:pPr>
        <w:pStyle w:val="Normlnweb"/>
        <w:spacing w:before="0" w:beforeAutospacing="0" w:after="120"/>
        <w:rPr>
          <w:lang w:val="cs-CZ"/>
        </w:rPr>
      </w:pPr>
      <w:r w:rsidRPr="0058216D">
        <w:rPr>
          <w:lang w:val="cs-CZ"/>
        </w:rPr>
        <w:t>stavební a štukatérská firma</w:t>
      </w:r>
    </w:p>
    <w:p w:rsidR="0058216D" w:rsidRPr="0058216D" w:rsidRDefault="0058216D" w:rsidP="0058216D">
      <w:pPr>
        <w:pStyle w:val="Normlnweb"/>
        <w:spacing w:before="0" w:beforeAutospacing="0" w:after="120"/>
        <w:rPr>
          <w:lang w:val="cs-CZ"/>
        </w:rPr>
      </w:pPr>
      <w:r w:rsidRPr="0058216D">
        <w:rPr>
          <w:lang w:val="cs-CZ"/>
        </w:rPr>
        <w:t>ul.</w:t>
      </w:r>
      <w:r w:rsidR="00EA6F0C">
        <w:rPr>
          <w:lang w:val="cs-CZ"/>
        </w:rPr>
        <w:t xml:space="preserve"> </w:t>
      </w:r>
      <w:r w:rsidRPr="0058216D">
        <w:rPr>
          <w:lang w:val="cs-CZ"/>
        </w:rPr>
        <w:t>Mírová 44,</w:t>
      </w:r>
      <w:r w:rsidR="00EA6F0C">
        <w:rPr>
          <w:lang w:val="cs-CZ"/>
        </w:rPr>
        <w:t xml:space="preserve"> </w:t>
      </w:r>
      <w:r w:rsidRPr="0058216D">
        <w:rPr>
          <w:lang w:val="cs-CZ"/>
        </w:rPr>
        <w:t xml:space="preserve">Úpořiny </w:t>
      </w:r>
    </w:p>
    <w:p w:rsidR="0058216D" w:rsidRPr="0058216D" w:rsidRDefault="0058216D" w:rsidP="0058216D">
      <w:pPr>
        <w:pStyle w:val="Normlnweb"/>
        <w:spacing w:before="0" w:beforeAutospacing="0" w:after="120"/>
        <w:rPr>
          <w:lang w:val="cs-CZ"/>
        </w:rPr>
      </w:pPr>
      <w:r w:rsidRPr="0058216D">
        <w:rPr>
          <w:lang w:val="cs-CZ"/>
        </w:rPr>
        <w:t>tel</w:t>
      </w:r>
      <w:r w:rsidR="00EA6F0C">
        <w:rPr>
          <w:lang w:val="cs-CZ"/>
        </w:rPr>
        <w:t>.</w:t>
      </w:r>
      <w:r w:rsidR="00DC04CB">
        <w:rPr>
          <w:lang w:val="cs-CZ"/>
        </w:rPr>
        <w:t xml:space="preserve"> - </w:t>
      </w:r>
      <w:r w:rsidRPr="0058216D">
        <w:rPr>
          <w:lang w:val="cs-CZ"/>
        </w:rPr>
        <w:t xml:space="preserve"> mobil: 602945724</w:t>
      </w:r>
    </w:p>
    <w:p w:rsidR="0058216D" w:rsidRPr="0058216D" w:rsidRDefault="0058216D" w:rsidP="0058216D">
      <w:pPr>
        <w:pStyle w:val="Normlnweb"/>
        <w:spacing w:before="0" w:beforeAutospacing="0" w:after="120"/>
        <w:rPr>
          <w:lang w:val="cs-CZ"/>
        </w:rPr>
      </w:pPr>
      <w:r w:rsidRPr="0058216D">
        <w:rPr>
          <w:lang w:val="cs-CZ"/>
        </w:rPr>
        <w:t xml:space="preserve">e-mail: Martin </w:t>
      </w:r>
      <w:proofErr w:type="spellStart"/>
      <w:r w:rsidRPr="0058216D">
        <w:rPr>
          <w:lang w:val="cs-CZ"/>
        </w:rPr>
        <w:t>Cerny</w:t>
      </w:r>
      <w:proofErr w:type="spellEnd"/>
      <w:r w:rsidRPr="0058216D">
        <w:rPr>
          <w:lang w:val="cs-CZ"/>
        </w:rPr>
        <w:t xml:space="preserve"> MEANDR@seznam.cz </w:t>
      </w:r>
    </w:p>
    <w:p w:rsidR="0058216D" w:rsidRPr="0058216D" w:rsidRDefault="0058216D" w:rsidP="0058216D">
      <w:pPr>
        <w:pStyle w:val="Normlnweb"/>
        <w:spacing w:before="0" w:beforeAutospacing="0" w:after="120"/>
        <w:rPr>
          <w:lang w:val="cs-CZ"/>
        </w:rPr>
      </w:pPr>
      <w:r w:rsidRPr="0058216D">
        <w:rPr>
          <w:lang w:val="cs-CZ"/>
        </w:rPr>
        <w:t>bankovní spojení: KB Teplice</w:t>
      </w:r>
    </w:p>
    <w:p w:rsidR="0058216D" w:rsidRPr="0058216D" w:rsidRDefault="0058216D" w:rsidP="0058216D">
      <w:pPr>
        <w:pStyle w:val="Normlnweb"/>
        <w:spacing w:before="0" w:beforeAutospacing="0" w:after="120"/>
        <w:rPr>
          <w:lang w:val="cs-CZ"/>
        </w:rPr>
      </w:pPr>
      <w:proofErr w:type="spellStart"/>
      <w:proofErr w:type="gramStart"/>
      <w:r w:rsidRPr="0058216D">
        <w:rPr>
          <w:lang w:val="cs-CZ"/>
        </w:rPr>
        <w:t>č.ú</w:t>
      </w:r>
      <w:proofErr w:type="spellEnd"/>
      <w:r w:rsidRPr="0058216D">
        <w:rPr>
          <w:lang w:val="cs-CZ"/>
        </w:rPr>
        <w:t>.: 78</w:t>
      </w:r>
      <w:proofErr w:type="gramEnd"/>
      <w:r w:rsidRPr="0058216D">
        <w:rPr>
          <w:lang w:val="cs-CZ"/>
        </w:rPr>
        <w:t>-7308020237/0100</w:t>
      </w:r>
    </w:p>
    <w:p w:rsidR="0058216D" w:rsidRPr="0058216D" w:rsidRDefault="0058216D" w:rsidP="0058216D">
      <w:pPr>
        <w:pStyle w:val="Normlnweb"/>
        <w:spacing w:before="0" w:beforeAutospacing="0" w:after="120"/>
        <w:rPr>
          <w:lang w:val="cs-CZ"/>
        </w:rPr>
      </w:pPr>
      <w:r w:rsidRPr="0058216D">
        <w:rPr>
          <w:lang w:val="cs-CZ"/>
        </w:rPr>
        <w:t>IČ: 70228051</w:t>
      </w:r>
    </w:p>
    <w:p w:rsidR="0058216D" w:rsidRPr="0058216D" w:rsidRDefault="0058216D" w:rsidP="0058216D">
      <w:pPr>
        <w:pStyle w:val="Normlnweb"/>
        <w:spacing w:before="0" w:beforeAutospacing="0" w:after="120"/>
        <w:rPr>
          <w:lang w:val="cs-CZ"/>
        </w:rPr>
      </w:pPr>
      <w:r w:rsidRPr="0058216D">
        <w:rPr>
          <w:lang w:val="cs-CZ"/>
        </w:rPr>
        <w:t>DIČ: CZ 6607290613</w:t>
      </w:r>
    </w:p>
    <w:p w:rsidR="0058216D" w:rsidRPr="0058216D" w:rsidRDefault="0058216D" w:rsidP="0058216D">
      <w:pPr>
        <w:pStyle w:val="Normlnweb"/>
        <w:spacing w:before="0" w:beforeAutospacing="0" w:after="120"/>
        <w:jc w:val="center"/>
        <w:rPr>
          <w:lang w:val="cs-CZ"/>
        </w:rPr>
      </w:pPr>
      <w:r w:rsidRPr="0058216D">
        <w:rPr>
          <w:lang w:val="cs-CZ"/>
        </w:rPr>
        <w:t>II.</w:t>
      </w:r>
    </w:p>
    <w:p w:rsidR="0058216D" w:rsidRPr="0058216D" w:rsidRDefault="0058216D" w:rsidP="0058216D">
      <w:pPr>
        <w:pStyle w:val="Normlnweb"/>
        <w:spacing w:before="0" w:beforeAutospacing="0" w:after="120"/>
        <w:jc w:val="center"/>
        <w:rPr>
          <w:b/>
          <w:bCs/>
          <w:lang w:val="cs-CZ"/>
        </w:rPr>
      </w:pPr>
      <w:r w:rsidRPr="0058216D">
        <w:rPr>
          <w:b/>
          <w:bCs/>
          <w:lang w:val="cs-CZ"/>
        </w:rPr>
        <w:t>Předmět plnění</w:t>
      </w:r>
    </w:p>
    <w:p w:rsidR="0058216D" w:rsidRPr="0058216D" w:rsidRDefault="0058216D" w:rsidP="0058216D">
      <w:pPr>
        <w:pStyle w:val="Normlnweb"/>
        <w:spacing w:before="0" w:beforeAutospacing="0" w:after="120"/>
        <w:rPr>
          <w:lang w:val="cs-CZ"/>
        </w:rPr>
      </w:pPr>
      <w:r w:rsidRPr="0058216D">
        <w:rPr>
          <w:lang w:val="cs-CZ"/>
        </w:rPr>
        <w:t>1.</w:t>
      </w:r>
      <w:r w:rsidR="00EA6F0C">
        <w:rPr>
          <w:lang w:val="cs-CZ"/>
        </w:rPr>
        <w:t xml:space="preserve"> </w:t>
      </w:r>
      <w:r w:rsidRPr="0058216D">
        <w:rPr>
          <w:lang w:val="cs-CZ"/>
        </w:rPr>
        <w:t>Předmětem této smlouvy je:</w:t>
      </w:r>
    </w:p>
    <w:p w:rsidR="00D72B8A" w:rsidRPr="00EA6F0C" w:rsidRDefault="0017114E" w:rsidP="00EA6F0C">
      <w:pPr>
        <w:pStyle w:val="Normlnweb"/>
        <w:numPr>
          <w:ilvl w:val="0"/>
          <w:numId w:val="9"/>
        </w:numPr>
        <w:spacing w:before="0" w:beforeAutospacing="0" w:after="120"/>
        <w:jc w:val="both"/>
        <w:rPr>
          <w:lang w:val="cs-CZ"/>
        </w:rPr>
      </w:pPr>
      <w:r w:rsidRPr="00EA6F0C">
        <w:rPr>
          <w:lang w:val="cs-CZ"/>
        </w:rPr>
        <w:t>Předmětem sml</w:t>
      </w:r>
      <w:r w:rsidR="00BC534D" w:rsidRPr="00EA6F0C">
        <w:rPr>
          <w:lang w:val="cs-CZ"/>
        </w:rPr>
        <w:t>ouvy o dílo jsou lokální opravy poškozených omítek na průčelí kaple Nalezení sv.</w:t>
      </w:r>
      <w:r w:rsidR="00EA6F0C" w:rsidRPr="00EA6F0C">
        <w:rPr>
          <w:lang w:val="cs-CZ"/>
        </w:rPr>
        <w:t xml:space="preserve"> </w:t>
      </w:r>
      <w:r w:rsidR="00BC534D" w:rsidRPr="00EA6F0C">
        <w:rPr>
          <w:lang w:val="cs-CZ"/>
        </w:rPr>
        <w:t>Kříže v Teplicích,</w:t>
      </w:r>
      <w:r w:rsidR="00EA6F0C" w:rsidRPr="00EA6F0C">
        <w:rPr>
          <w:lang w:val="cs-CZ"/>
        </w:rPr>
        <w:t xml:space="preserve"> </w:t>
      </w:r>
      <w:r w:rsidR="00EA6F0C">
        <w:rPr>
          <w:lang w:val="cs-CZ"/>
        </w:rPr>
        <w:t xml:space="preserve">Lípová ul. (tzv. </w:t>
      </w:r>
      <w:proofErr w:type="spellStart"/>
      <w:r w:rsidR="00EA6F0C">
        <w:rPr>
          <w:lang w:val="cs-CZ"/>
        </w:rPr>
        <w:t>Seumeho</w:t>
      </w:r>
      <w:proofErr w:type="spellEnd"/>
      <w:r w:rsidR="00EA6F0C">
        <w:rPr>
          <w:lang w:val="cs-CZ"/>
        </w:rPr>
        <w:t xml:space="preserve"> kaple), </w:t>
      </w:r>
      <w:r w:rsidR="00BC534D" w:rsidRPr="00EA6F0C">
        <w:rPr>
          <w:lang w:val="cs-CZ"/>
        </w:rPr>
        <w:t>vč.</w:t>
      </w:r>
      <w:r w:rsidR="00EA6F0C" w:rsidRPr="00EA6F0C">
        <w:rPr>
          <w:lang w:val="cs-CZ"/>
        </w:rPr>
        <w:t xml:space="preserve"> pronájmu, montáže a demontáže lešení </w:t>
      </w:r>
      <w:r w:rsidR="00A90AD7" w:rsidRPr="00EA6F0C">
        <w:rPr>
          <w:lang w:val="cs-CZ"/>
        </w:rPr>
        <w:t xml:space="preserve"> </w:t>
      </w:r>
      <w:r w:rsidRPr="00EA6F0C">
        <w:rPr>
          <w:lang w:val="cs-CZ"/>
        </w:rPr>
        <w:t xml:space="preserve">v rozsahu přílohy </w:t>
      </w:r>
      <w:proofErr w:type="gramStart"/>
      <w:r w:rsidR="0058216D" w:rsidRPr="00EA6F0C">
        <w:rPr>
          <w:lang w:val="cs-CZ"/>
        </w:rPr>
        <w:t>č.1 této</w:t>
      </w:r>
      <w:proofErr w:type="gramEnd"/>
      <w:r w:rsidR="0058216D" w:rsidRPr="00EA6F0C">
        <w:rPr>
          <w:lang w:val="cs-CZ"/>
        </w:rPr>
        <w:t xml:space="preserve"> </w:t>
      </w:r>
      <w:proofErr w:type="spellStart"/>
      <w:r w:rsidR="0058216D" w:rsidRPr="00EA6F0C">
        <w:rPr>
          <w:lang w:val="cs-CZ"/>
        </w:rPr>
        <w:t>SoD</w:t>
      </w:r>
      <w:proofErr w:type="spellEnd"/>
      <w:r w:rsidR="0058216D" w:rsidRPr="00EA6F0C">
        <w:rPr>
          <w:lang w:val="cs-CZ"/>
        </w:rPr>
        <w:t xml:space="preserve"> –</w:t>
      </w:r>
      <w:r w:rsidR="00DC04CB" w:rsidRPr="00EA6F0C">
        <w:rPr>
          <w:lang w:val="cs-CZ"/>
        </w:rPr>
        <w:t xml:space="preserve"> </w:t>
      </w:r>
      <w:r w:rsidRPr="00EA6F0C">
        <w:rPr>
          <w:lang w:val="cs-CZ"/>
        </w:rPr>
        <w:t xml:space="preserve"> CN ze dne </w:t>
      </w:r>
      <w:r w:rsidR="00BC534D" w:rsidRPr="00EA6F0C">
        <w:rPr>
          <w:lang w:val="cs-CZ"/>
        </w:rPr>
        <w:t>10.11.202</w:t>
      </w:r>
      <w:r w:rsidR="00EA6F0C">
        <w:rPr>
          <w:lang w:val="cs-CZ"/>
        </w:rPr>
        <w:t>1</w:t>
      </w:r>
      <w:r w:rsidRPr="00EA6F0C">
        <w:rPr>
          <w:lang w:val="cs-CZ"/>
        </w:rPr>
        <w:t>,</w:t>
      </w:r>
      <w:r w:rsidR="00EA6F0C">
        <w:rPr>
          <w:lang w:val="cs-CZ"/>
        </w:rPr>
        <w:t xml:space="preserve"> </w:t>
      </w:r>
      <w:r w:rsidRPr="00EA6F0C">
        <w:rPr>
          <w:lang w:val="cs-CZ"/>
        </w:rPr>
        <w:t>k</w:t>
      </w:r>
      <w:r w:rsidR="00EA6F0C">
        <w:rPr>
          <w:lang w:val="cs-CZ"/>
        </w:rPr>
        <w:t xml:space="preserve">terá je nedílnou součástí této </w:t>
      </w:r>
      <w:r w:rsidRPr="00EA6F0C">
        <w:rPr>
          <w:lang w:val="cs-CZ"/>
        </w:rPr>
        <w:t>smlouvy o dílo.</w:t>
      </w:r>
    </w:p>
    <w:p w:rsidR="0058216D" w:rsidRDefault="00A90AD7" w:rsidP="0058216D">
      <w:pPr>
        <w:pStyle w:val="Normlnweb"/>
        <w:spacing w:before="0" w:beforeAutospacing="0" w:after="120"/>
        <w:rPr>
          <w:lang w:val="cs-CZ"/>
        </w:rPr>
      </w:pPr>
      <w:r>
        <w:rPr>
          <w:lang w:val="cs-CZ"/>
        </w:rPr>
        <w:t xml:space="preserve"> </w:t>
      </w:r>
    </w:p>
    <w:p w:rsidR="00645137" w:rsidRPr="0058216D" w:rsidRDefault="00645137" w:rsidP="0058216D">
      <w:pPr>
        <w:pStyle w:val="Normlnweb"/>
        <w:spacing w:before="0" w:beforeAutospacing="0" w:after="120"/>
        <w:rPr>
          <w:lang w:val="cs-CZ"/>
        </w:rPr>
      </w:pPr>
    </w:p>
    <w:p w:rsidR="008B3AD0" w:rsidRDefault="0058216D" w:rsidP="008B3AD0">
      <w:pPr>
        <w:pStyle w:val="Normlnweb"/>
        <w:numPr>
          <w:ilvl w:val="0"/>
          <w:numId w:val="9"/>
        </w:numPr>
        <w:spacing w:before="0" w:beforeAutospacing="0" w:after="120"/>
        <w:jc w:val="both"/>
        <w:rPr>
          <w:lang w:val="cs-CZ"/>
        </w:rPr>
      </w:pPr>
      <w:r w:rsidRPr="0058216D">
        <w:rPr>
          <w:lang w:val="cs-CZ"/>
        </w:rPr>
        <w:lastRenderedPageBreak/>
        <w:t>Zhotovitel se zavazuje,</w:t>
      </w:r>
      <w:r w:rsidR="00EA6F0C">
        <w:rPr>
          <w:lang w:val="cs-CZ"/>
        </w:rPr>
        <w:t xml:space="preserve"> </w:t>
      </w:r>
      <w:r w:rsidRPr="0058216D">
        <w:rPr>
          <w:lang w:val="cs-CZ"/>
        </w:rPr>
        <w:t>že provede předmět plnění podle bodu 1</w:t>
      </w:r>
      <w:r w:rsidR="008B3AD0">
        <w:rPr>
          <w:lang w:val="cs-CZ"/>
        </w:rPr>
        <w:t xml:space="preserve">, a to v souladu </w:t>
      </w:r>
    </w:p>
    <w:p w:rsidR="008B3AD0" w:rsidRPr="008B3AD0" w:rsidRDefault="008B3AD0" w:rsidP="008B3AD0">
      <w:pPr>
        <w:pStyle w:val="Odstavecseseznamem"/>
        <w:numPr>
          <w:ilvl w:val="0"/>
          <w:numId w:val="10"/>
        </w:numPr>
        <w:spacing w:line="312" w:lineRule="auto"/>
        <w:ind w:left="1077" w:hanging="357"/>
        <w:jc w:val="both"/>
        <w:rPr>
          <w:rFonts w:ascii="Times New Roman" w:hAnsi="Times New Roman" w:cs="Times New Roman"/>
          <w:lang w:val="cs-CZ"/>
        </w:rPr>
      </w:pPr>
      <w:r w:rsidRPr="008B3AD0">
        <w:rPr>
          <w:rFonts w:ascii="Times New Roman" w:hAnsi="Times New Roman" w:cs="Times New Roman"/>
          <w:lang w:val="cs-CZ"/>
        </w:rPr>
        <w:t>s projektovou dokumentací pana Martina Volejníka: TEPLICE – Seumeho kaple, oprava západního křídla ze srpna 2021</w:t>
      </w:r>
    </w:p>
    <w:p w:rsidR="008B3AD0" w:rsidRPr="008B3AD0" w:rsidRDefault="008B3AD0" w:rsidP="008B3AD0">
      <w:pPr>
        <w:numPr>
          <w:ilvl w:val="0"/>
          <w:numId w:val="10"/>
        </w:numPr>
        <w:spacing w:line="312" w:lineRule="auto"/>
        <w:ind w:left="1134" w:hanging="357"/>
        <w:rPr>
          <w:rFonts w:ascii="Times New Roman" w:hAnsi="Times New Roman" w:cs="Times New Roman"/>
          <w:lang w:val="cs-CZ"/>
        </w:rPr>
      </w:pPr>
      <w:r w:rsidRPr="008B3AD0">
        <w:rPr>
          <w:rFonts w:ascii="Times New Roman" w:hAnsi="Times New Roman" w:cs="Times New Roman"/>
          <w:lang w:val="cs-CZ"/>
        </w:rPr>
        <w:t>závazným  stanoviskem  odboru územního plánování a stavebního řádu</w:t>
      </w:r>
      <w:r>
        <w:rPr>
          <w:rFonts w:ascii="Times New Roman" w:hAnsi="Times New Roman" w:cs="Times New Roman"/>
          <w:lang w:val="cs-CZ"/>
        </w:rPr>
        <w:t xml:space="preserve"> – památkové </w:t>
      </w:r>
      <w:r w:rsidRPr="008B3AD0">
        <w:rPr>
          <w:rFonts w:ascii="Times New Roman" w:hAnsi="Times New Roman" w:cs="Times New Roman"/>
          <w:lang w:val="cs-CZ"/>
        </w:rPr>
        <w:t>péče Magistrátu města Teplice SPP 155/2021</w:t>
      </w:r>
      <w:r>
        <w:rPr>
          <w:rFonts w:ascii="Times New Roman" w:hAnsi="Times New Roman" w:cs="Times New Roman"/>
          <w:lang w:val="cs-CZ"/>
        </w:rPr>
        <w:t xml:space="preserve"> </w:t>
      </w:r>
      <w:r w:rsidRPr="008B3AD0">
        <w:rPr>
          <w:rFonts w:ascii="Times New Roman" w:hAnsi="Times New Roman" w:cs="Times New Roman"/>
          <w:lang w:val="cs-CZ"/>
        </w:rPr>
        <w:t xml:space="preserve">ze dne </w:t>
      </w:r>
      <w:proofErr w:type="gramStart"/>
      <w:r w:rsidRPr="008B3AD0">
        <w:rPr>
          <w:rFonts w:ascii="Times New Roman" w:hAnsi="Times New Roman" w:cs="Times New Roman"/>
          <w:lang w:val="cs-CZ"/>
        </w:rPr>
        <w:t>16.9.2021</w:t>
      </w:r>
      <w:proofErr w:type="gramEnd"/>
    </w:p>
    <w:p w:rsidR="008B3AD0" w:rsidRPr="008B3AD0" w:rsidRDefault="008B3AD0" w:rsidP="008B3AD0">
      <w:pPr>
        <w:numPr>
          <w:ilvl w:val="0"/>
          <w:numId w:val="10"/>
        </w:numPr>
        <w:spacing w:line="312" w:lineRule="auto"/>
        <w:ind w:left="1134" w:hanging="357"/>
        <w:jc w:val="both"/>
        <w:rPr>
          <w:rFonts w:ascii="Times New Roman" w:hAnsi="Times New Roman" w:cs="Times New Roman"/>
          <w:lang w:val="cs-CZ"/>
        </w:rPr>
      </w:pPr>
      <w:r w:rsidRPr="008B3AD0">
        <w:rPr>
          <w:rFonts w:ascii="Times New Roman" w:hAnsi="Times New Roman" w:cs="Times New Roman"/>
          <w:lang w:val="cs-CZ"/>
        </w:rPr>
        <w:t xml:space="preserve">prohlídkou stavby dne </w:t>
      </w:r>
      <w:proofErr w:type="gramStart"/>
      <w:r w:rsidRPr="008B3AD0">
        <w:rPr>
          <w:rFonts w:ascii="Times New Roman" w:hAnsi="Times New Roman" w:cs="Times New Roman"/>
          <w:lang w:val="cs-CZ"/>
        </w:rPr>
        <w:t>19.10.2021</w:t>
      </w:r>
      <w:proofErr w:type="gramEnd"/>
    </w:p>
    <w:p w:rsidR="008B3AD0" w:rsidRPr="008B3AD0" w:rsidRDefault="008B3AD0" w:rsidP="008B3AD0">
      <w:pPr>
        <w:pStyle w:val="Odstavecseseznamem"/>
        <w:numPr>
          <w:ilvl w:val="0"/>
          <w:numId w:val="10"/>
        </w:numPr>
        <w:spacing w:after="120" w:line="312" w:lineRule="auto"/>
        <w:ind w:left="1134" w:hanging="357"/>
        <w:jc w:val="both"/>
        <w:rPr>
          <w:rFonts w:ascii="Times New Roman" w:hAnsi="Times New Roman" w:cs="Times New Roman"/>
          <w:lang w:val="cs-CZ"/>
        </w:rPr>
      </w:pPr>
      <w:r w:rsidRPr="008B3AD0">
        <w:rPr>
          <w:rFonts w:ascii="Times New Roman" w:hAnsi="Times New Roman" w:cs="Times New Roman"/>
          <w:lang w:val="cs-CZ"/>
        </w:rPr>
        <w:t>cenov</w:t>
      </w:r>
      <w:r w:rsidRPr="008B3AD0">
        <w:rPr>
          <w:rFonts w:ascii="Times New Roman" w:hAnsi="Times New Roman" w:cs="Times New Roman"/>
          <w:lang w:val="cs-CZ"/>
        </w:rPr>
        <w:t>ou</w:t>
      </w:r>
      <w:r w:rsidRPr="008B3AD0">
        <w:rPr>
          <w:rFonts w:ascii="Times New Roman" w:hAnsi="Times New Roman" w:cs="Times New Roman"/>
          <w:lang w:val="cs-CZ"/>
        </w:rPr>
        <w:t xml:space="preserve"> nabídk</w:t>
      </w:r>
      <w:r w:rsidRPr="008B3AD0">
        <w:rPr>
          <w:rFonts w:ascii="Times New Roman" w:hAnsi="Times New Roman" w:cs="Times New Roman"/>
          <w:lang w:val="cs-CZ"/>
        </w:rPr>
        <w:t>ou</w:t>
      </w:r>
      <w:r w:rsidRPr="008B3AD0">
        <w:rPr>
          <w:rFonts w:ascii="Times New Roman" w:hAnsi="Times New Roman" w:cs="Times New Roman"/>
          <w:lang w:val="cs-CZ"/>
        </w:rPr>
        <w:t xml:space="preserve"> </w:t>
      </w:r>
    </w:p>
    <w:p w:rsidR="0058216D" w:rsidRPr="0058216D" w:rsidRDefault="0058216D" w:rsidP="008B3AD0">
      <w:pPr>
        <w:pStyle w:val="Normlnweb"/>
        <w:numPr>
          <w:ilvl w:val="0"/>
          <w:numId w:val="9"/>
        </w:numPr>
        <w:spacing w:before="0" w:beforeAutospacing="0" w:after="120"/>
        <w:jc w:val="both"/>
        <w:rPr>
          <w:lang w:val="cs-CZ"/>
        </w:rPr>
      </w:pPr>
      <w:r w:rsidRPr="0058216D">
        <w:rPr>
          <w:lang w:val="cs-CZ"/>
        </w:rPr>
        <w:t>Zhotovitel se zavazuje provést dílo svým jménem.</w:t>
      </w:r>
    </w:p>
    <w:p w:rsidR="00E8722A" w:rsidRPr="0058216D" w:rsidRDefault="0058216D" w:rsidP="008B3AD0">
      <w:pPr>
        <w:pStyle w:val="Normlnweb"/>
        <w:numPr>
          <w:ilvl w:val="0"/>
          <w:numId w:val="9"/>
        </w:numPr>
        <w:spacing w:before="0" w:beforeAutospacing="0" w:after="120"/>
        <w:jc w:val="both"/>
        <w:rPr>
          <w:lang w:val="cs-CZ"/>
        </w:rPr>
      </w:pPr>
      <w:r w:rsidRPr="0058216D">
        <w:rPr>
          <w:lang w:val="cs-CZ"/>
        </w:rPr>
        <w:t>Objednatel se zavazuje zaplatit za zhotovení díla smluvn</w:t>
      </w:r>
      <w:r w:rsidR="00D9137A">
        <w:rPr>
          <w:lang w:val="cs-CZ"/>
        </w:rPr>
        <w:t>í cenu dle čl.</w:t>
      </w:r>
      <w:r w:rsidR="00EA6F0C">
        <w:rPr>
          <w:lang w:val="cs-CZ"/>
        </w:rPr>
        <w:t xml:space="preserve"> </w:t>
      </w:r>
      <w:r w:rsidR="00D9137A">
        <w:rPr>
          <w:lang w:val="cs-CZ"/>
        </w:rPr>
        <w:t>IV. této smlouvy.</w:t>
      </w:r>
    </w:p>
    <w:p w:rsidR="0058216D" w:rsidRPr="0058216D" w:rsidRDefault="0058216D" w:rsidP="0058216D">
      <w:pPr>
        <w:pStyle w:val="Normlnweb"/>
        <w:spacing w:before="0" w:beforeAutospacing="0" w:after="120"/>
        <w:jc w:val="center"/>
        <w:rPr>
          <w:lang w:val="cs-CZ"/>
        </w:rPr>
      </w:pPr>
      <w:r w:rsidRPr="0058216D">
        <w:rPr>
          <w:lang w:val="cs-CZ"/>
        </w:rPr>
        <w:t>III.</w:t>
      </w:r>
    </w:p>
    <w:p w:rsidR="0058216D" w:rsidRPr="0058216D" w:rsidRDefault="0058216D" w:rsidP="0058216D">
      <w:pPr>
        <w:pStyle w:val="Normlnweb"/>
        <w:spacing w:before="0" w:beforeAutospacing="0" w:after="120"/>
        <w:jc w:val="center"/>
        <w:rPr>
          <w:b/>
          <w:bCs/>
          <w:lang w:val="cs-CZ"/>
        </w:rPr>
      </w:pPr>
      <w:r w:rsidRPr="0058216D">
        <w:rPr>
          <w:b/>
          <w:bCs/>
          <w:lang w:val="cs-CZ"/>
        </w:rPr>
        <w:t>Doba a místo plnění</w:t>
      </w:r>
    </w:p>
    <w:p w:rsidR="008B3AD0" w:rsidRDefault="0058216D" w:rsidP="001848B9">
      <w:pPr>
        <w:pStyle w:val="Normal1"/>
        <w:numPr>
          <w:ilvl w:val="0"/>
          <w:numId w:val="12"/>
        </w:numPr>
        <w:tabs>
          <w:tab w:val="clear" w:pos="720"/>
          <w:tab w:val="left" w:pos="426"/>
        </w:tabs>
        <w:spacing w:after="120" w:line="240" w:lineRule="auto"/>
        <w:ind w:left="720" w:hanging="294"/>
        <w:rPr>
          <w:rFonts w:eastAsiaTheme="minorHAnsi"/>
          <w:noProof w:val="0"/>
          <w:sz w:val="24"/>
          <w:szCs w:val="24"/>
          <w:lang w:eastAsia="en-US"/>
        </w:rPr>
      </w:pPr>
      <w:r w:rsidRPr="008B3AD0">
        <w:rPr>
          <w:rFonts w:eastAsiaTheme="minorHAnsi"/>
          <w:noProof w:val="0"/>
          <w:sz w:val="24"/>
          <w:szCs w:val="24"/>
          <w:lang w:eastAsia="en-US"/>
        </w:rPr>
        <w:t>Termín plnění předmětu této smlouvy dle čl.</w:t>
      </w:r>
      <w:r w:rsidR="008B3AD0" w:rsidRPr="008B3AD0">
        <w:rPr>
          <w:rFonts w:eastAsiaTheme="minorHAnsi"/>
          <w:noProof w:val="0"/>
          <w:sz w:val="24"/>
          <w:szCs w:val="24"/>
          <w:lang w:eastAsia="en-US"/>
        </w:rPr>
        <w:t xml:space="preserve"> </w:t>
      </w:r>
      <w:r w:rsidRPr="008B3AD0">
        <w:rPr>
          <w:rFonts w:eastAsiaTheme="minorHAnsi"/>
          <w:noProof w:val="0"/>
          <w:sz w:val="24"/>
          <w:szCs w:val="24"/>
          <w:lang w:eastAsia="en-US"/>
        </w:rPr>
        <w:t xml:space="preserve">II je dán dohodou mezi zhotovitelem </w:t>
      </w:r>
      <w:r w:rsidR="008B3AD0" w:rsidRPr="008B3AD0">
        <w:rPr>
          <w:rFonts w:eastAsiaTheme="minorHAnsi"/>
          <w:noProof w:val="0"/>
          <w:sz w:val="24"/>
          <w:szCs w:val="24"/>
          <w:lang w:eastAsia="en-US"/>
        </w:rPr>
        <w:br/>
      </w:r>
      <w:r w:rsidRPr="008B3AD0">
        <w:rPr>
          <w:rFonts w:eastAsiaTheme="minorHAnsi"/>
          <w:noProof w:val="0"/>
          <w:sz w:val="24"/>
          <w:szCs w:val="24"/>
          <w:lang w:eastAsia="en-US"/>
        </w:rPr>
        <w:t>a</w:t>
      </w:r>
      <w:r w:rsidR="008B3AD0" w:rsidRPr="008B3AD0">
        <w:rPr>
          <w:rFonts w:eastAsiaTheme="minorHAnsi"/>
          <w:noProof w:val="0"/>
          <w:sz w:val="24"/>
          <w:szCs w:val="24"/>
          <w:lang w:eastAsia="en-US"/>
        </w:rPr>
        <w:t xml:space="preserve"> </w:t>
      </w:r>
      <w:r w:rsidRPr="008B3AD0">
        <w:rPr>
          <w:rFonts w:eastAsiaTheme="minorHAnsi"/>
          <w:noProof w:val="0"/>
          <w:sz w:val="24"/>
          <w:szCs w:val="24"/>
          <w:lang w:eastAsia="en-US"/>
        </w:rPr>
        <w:t>objednatelem,</w:t>
      </w:r>
      <w:r w:rsidR="008B3AD0" w:rsidRPr="008B3AD0">
        <w:rPr>
          <w:rFonts w:eastAsiaTheme="minorHAnsi"/>
          <w:noProof w:val="0"/>
          <w:sz w:val="24"/>
          <w:szCs w:val="24"/>
          <w:lang w:eastAsia="en-US"/>
        </w:rPr>
        <w:t xml:space="preserve"> </w:t>
      </w:r>
      <w:r w:rsidRPr="008B3AD0">
        <w:rPr>
          <w:rFonts w:eastAsiaTheme="minorHAnsi"/>
          <w:noProof w:val="0"/>
          <w:sz w:val="24"/>
          <w:szCs w:val="24"/>
          <w:lang w:eastAsia="en-US"/>
        </w:rPr>
        <w:t>a to - zahájení díla</w:t>
      </w:r>
      <w:r w:rsidR="008B3AD0">
        <w:rPr>
          <w:rFonts w:eastAsiaTheme="minorHAnsi"/>
          <w:noProof w:val="0"/>
          <w:sz w:val="24"/>
          <w:szCs w:val="24"/>
          <w:lang w:eastAsia="en-US"/>
        </w:rPr>
        <w:t xml:space="preserve"> </w:t>
      </w:r>
      <w:r w:rsidRPr="008B3AD0">
        <w:rPr>
          <w:rFonts w:eastAsiaTheme="minorHAnsi"/>
          <w:noProof w:val="0"/>
          <w:sz w:val="24"/>
          <w:szCs w:val="24"/>
          <w:lang w:eastAsia="en-US"/>
        </w:rPr>
        <w:t>–</w:t>
      </w:r>
      <w:r w:rsidR="00DC04CB" w:rsidRPr="008B3AD0">
        <w:rPr>
          <w:rFonts w:eastAsiaTheme="minorHAnsi"/>
          <w:noProof w:val="0"/>
          <w:sz w:val="24"/>
          <w:szCs w:val="24"/>
          <w:lang w:eastAsia="en-US"/>
        </w:rPr>
        <w:t xml:space="preserve"> </w:t>
      </w:r>
      <w:r w:rsidR="00BC534D" w:rsidRPr="008B3AD0">
        <w:rPr>
          <w:rFonts w:eastAsiaTheme="minorHAnsi"/>
          <w:noProof w:val="0"/>
          <w:sz w:val="24"/>
          <w:szCs w:val="24"/>
          <w:lang w:eastAsia="en-US"/>
        </w:rPr>
        <w:t>květen 2022</w:t>
      </w:r>
      <w:r w:rsidR="008B3AD0" w:rsidRPr="008B3AD0">
        <w:rPr>
          <w:rFonts w:eastAsiaTheme="minorHAnsi"/>
          <w:noProof w:val="0"/>
          <w:sz w:val="24"/>
          <w:szCs w:val="24"/>
          <w:lang w:eastAsia="en-US"/>
        </w:rPr>
        <w:t xml:space="preserve"> a </w:t>
      </w:r>
      <w:r w:rsidR="00772145" w:rsidRPr="008B3AD0">
        <w:rPr>
          <w:rFonts w:eastAsiaTheme="minorHAnsi"/>
          <w:noProof w:val="0"/>
          <w:sz w:val="24"/>
          <w:szCs w:val="24"/>
          <w:lang w:eastAsia="en-US"/>
        </w:rPr>
        <w:t xml:space="preserve">dokončení díla – </w:t>
      </w:r>
      <w:r w:rsidR="00D72B8A" w:rsidRPr="008B3AD0">
        <w:rPr>
          <w:rFonts w:eastAsiaTheme="minorHAnsi"/>
          <w:noProof w:val="0"/>
          <w:sz w:val="24"/>
          <w:szCs w:val="24"/>
          <w:lang w:eastAsia="en-US"/>
        </w:rPr>
        <w:t xml:space="preserve">do </w:t>
      </w:r>
      <w:r w:rsidR="00BC534D" w:rsidRPr="008B3AD0">
        <w:rPr>
          <w:rFonts w:eastAsiaTheme="minorHAnsi"/>
          <w:noProof w:val="0"/>
          <w:sz w:val="24"/>
          <w:szCs w:val="24"/>
          <w:lang w:eastAsia="en-US"/>
        </w:rPr>
        <w:t>30 dnů od zahájení</w:t>
      </w:r>
      <w:r w:rsidR="008B3AD0" w:rsidRPr="008B3AD0">
        <w:rPr>
          <w:rFonts w:eastAsiaTheme="minorHAnsi"/>
          <w:noProof w:val="0"/>
          <w:sz w:val="24"/>
          <w:szCs w:val="24"/>
          <w:lang w:eastAsia="en-US"/>
        </w:rPr>
        <w:t xml:space="preserve">. </w:t>
      </w:r>
      <w:r w:rsidR="008B3AD0" w:rsidRPr="008B3AD0">
        <w:rPr>
          <w:rFonts w:eastAsiaTheme="minorHAnsi"/>
          <w:noProof w:val="0"/>
          <w:sz w:val="24"/>
          <w:szCs w:val="24"/>
          <w:lang w:eastAsia="en-US"/>
        </w:rPr>
        <w:t>Nejzazší termín dokončení díla se tedy sjednává na 28. června 2022.</w:t>
      </w:r>
    </w:p>
    <w:p w:rsidR="0054095D" w:rsidRPr="0054095D" w:rsidRDefault="0054095D" w:rsidP="001848B9">
      <w:pPr>
        <w:numPr>
          <w:ilvl w:val="0"/>
          <w:numId w:val="12"/>
        </w:numPr>
        <w:spacing w:after="120"/>
        <w:ind w:left="799" w:hanging="357"/>
        <w:jc w:val="both"/>
        <w:rPr>
          <w:rFonts w:ascii="Times New Roman" w:hAnsi="Times New Roman" w:cs="Times New Roman"/>
          <w:lang w:val="cs-CZ"/>
        </w:rPr>
      </w:pPr>
      <w:r w:rsidRPr="0054095D">
        <w:rPr>
          <w:rFonts w:ascii="Times New Roman" w:hAnsi="Times New Roman" w:cs="Times New Roman"/>
          <w:lang w:val="cs-CZ"/>
        </w:rPr>
        <w:t>V </w:t>
      </w:r>
      <w:proofErr w:type="spellStart"/>
      <w:r w:rsidRPr="0054095D">
        <w:rPr>
          <w:rFonts w:ascii="Times New Roman" w:hAnsi="Times New Roman" w:cs="Times New Roman"/>
          <w:lang w:val="cs-CZ"/>
        </w:rPr>
        <w:t>případě</w:t>
      </w:r>
      <w:proofErr w:type="spellEnd"/>
      <w:r w:rsidRPr="0054095D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54095D">
        <w:rPr>
          <w:rFonts w:ascii="Times New Roman" w:hAnsi="Times New Roman" w:cs="Times New Roman"/>
          <w:lang w:val="cs-CZ"/>
        </w:rPr>
        <w:t>prodlení</w:t>
      </w:r>
      <w:proofErr w:type="spellEnd"/>
      <w:r w:rsidRPr="0054095D">
        <w:rPr>
          <w:rFonts w:ascii="Times New Roman" w:hAnsi="Times New Roman" w:cs="Times New Roman"/>
          <w:lang w:val="cs-CZ"/>
        </w:rPr>
        <w:t xml:space="preserve"> s dokončením díla se zhotovitel</w:t>
      </w:r>
      <w:r w:rsidRPr="0054095D">
        <w:rPr>
          <w:rFonts w:ascii="Times New Roman" w:hAnsi="Times New Roman" w:cs="Times New Roman"/>
          <w:lang w:val="cs-CZ"/>
        </w:rPr>
        <w:t xml:space="preserve"> </w:t>
      </w:r>
      <w:r w:rsidRPr="0054095D">
        <w:rPr>
          <w:rFonts w:ascii="Times New Roman" w:hAnsi="Times New Roman" w:cs="Times New Roman"/>
          <w:lang w:val="cs-CZ"/>
        </w:rPr>
        <w:t xml:space="preserve">zavazuje zaplatit smluvní </w:t>
      </w:r>
      <w:proofErr w:type="spellStart"/>
      <w:r w:rsidRPr="0054095D">
        <w:rPr>
          <w:rFonts w:ascii="Times New Roman" w:hAnsi="Times New Roman" w:cs="Times New Roman"/>
          <w:lang w:val="cs-CZ"/>
        </w:rPr>
        <w:t>pokutu</w:t>
      </w:r>
      <w:proofErr w:type="spellEnd"/>
      <w:r w:rsidRPr="0054095D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54095D">
        <w:rPr>
          <w:rFonts w:ascii="Times New Roman" w:hAnsi="Times New Roman" w:cs="Times New Roman"/>
          <w:lang w:val="cs-CZ"/>
        </w:rPr>
        <w:t>ve</w:t>
      </w:r>
      <w:proofErr w:type="spellEnd"/>
      <w:r w:rsidRPr="0054095D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54095D">
        <w:rPr>
          <w:rFonts w:ascii="Times New Roman" w:hAnsi="Times New Roman" w:cs="Times New Roman"/>
          <w:lang w:val="cs-CZ"/>
        </w:rPr>
        <w:t>výši</w:t>
      </w:r>
      <w:proofErr w:type="spellEnd"/>
      <w:r w:rsidRPr="0054095D">
        <w:rPr>
          <w:rFonts w:ascii="Times New Roman" w:hAnsi="Times New Roman" w:cs="Times New Roman"/>
          <w:lang w:val="cs-CZ"/>
        </w:rPr>
        <w:t xml:space="preserve"> 0,2% z </w:t>
      </w:r>
      <w:proofErr w:type="spellStart"/>
      <w:r w:rsidRPr="0054095D">
        <w:rPr>
          <w:rFonts w:ascii="Times New Roman" w:hAnsi="Times New Roman" w:cs="Times New Roman"/>
          <w:lang w:val="cs-CZ"/>
        </w:rPr>
        <w:t>ceny</w:t>
      </w:r>
      <w:proofErr w:type="spellEnd"/>
      <w:r w:rsidRPr="0054095D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54095D">
        <w:rPr>
          <w:rFonts w:ascii="Times New Roman" w:hAnsi="Times New Roman" w:cs="Times New Roman"/>
          <w:lang w:val="cs-CZ"/>
        </w:rPr>
        <w:t>díla</w:t>
      </w:r>
      <w:proofErr w:type="spellEnd"/>
      <w:r w:rsidRPr="0054095D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54095D">
        <w:rPr>
          <w:rFonts w:ascii="Times New Roman" w:hAnsi="Times New Roman" w:cs="Times New Roman"/>
          <w:lang w:val="cs-CZ"/>
        </w:rPr>
        <w:t>za</w:t>
      </w:r>
      <w:proofErr w:type="spellEnd"/>
      <w:r w:rsidRPr="0054095D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54095D">
        <w:rPr>
          <w:rFonts w:ascii="Times New Roman" w:hAnsi="Times New Roman" w:cs="Times New Roman"/>
          <w:lang w:val="cs-CZ"/>
        </w:rPr>
        <w:t>každý</w:t>
      </w:r>
      <w:proofErr w:type="spellEnd"/>
      <w:r w:rsidRPr="0054095D">
        <w:rPr>
          <w:rFonts w:ascii="Times New Roman" w:hAnsi="Times New Roman" w:cs="Times New Roman"/>
          <w:lang w:val="cs-CZ"/>
        </w:rPr>
        <w:t xml:space="preserve"> den </w:t>
      </w:r>
      <w:proofErr w:type="spellStart"/>
      <w:r w:rsidRPr="0054095D">
        <w:rPr>
          <w:rFonts w:ascii="Times New Roman" w:hAnsi="Times New Roman" w:cs="Times New Roman"/>
          <w:lang w:val="cs-CZ"/>
        </w:rPr>
        <w:t>prodlení</w:t>
      </w:r>
      <w:proofErr w:type="spellEnd"/>
      <w:r w:rsidRPr="0054095D">
        <w:rPr>
          <w:rFonts w:ascii="Times New Roman" w:hAnsi="Times New Roman" w:cs="Times New Roman"/>
          <w:lang w:val="cs-CZ"/>
        </w:rPr>
        <w:t>.</w:t>
      </w:r>
    </w:p>
    <w:p w:rsidR="0058216D" w:rsidRPr="0058216D" w:rsidRDefault="0058216D" w:rsidP="001848B9">
      <w:pPr>
        <w:pStyle w:val="Normlnweb"/>
        <w:numPr>
          <w:ilvl w:val="0"/>
          <w:numId w:val="12"/>
        </w:numPr>
        <w:spacing w:before="0" w:beforeAutospacing="0" w:after="0"/>
        <w:rPr>
          <w:lang w:val="cs-CZ"/>
        </w:rPr>
      </w:pPr>
      <w:r w:rsidRPr="0058216D">
        <w:rPr>
          <w:lang w:val="cs-CZ"/>
        </w:rPr>
        <w:t>Objednatel se zavazuje,</w:t>
      </w:r>
      <w:r>
        <w:rPr>
          <w:lang w:val="cs-CZ"/>
        </w:rPr>
        <w:t xml:space="preserve"> </w:t>
      </w:r>
      <w:r w:rsidRPr="0058216D">
        <w:rPr>
          <w:lang w:val="cs-CZ"/>
        </w:rPr>
        <w:t>že dokončené dílo převezme a zaplatí za jeho zhotovení</w:t>
      </w:r>
      <w:r w:rsidR="00A440C6">
        <w:rPr>
          <w:lang w:val="cs-CZ"/>
        </w:rPr>
        <w:t xml:space="preserve"> </w:t>
      </w:r>
    </w:p>
    <w:p w:rsidR="001848B9" w:rsidRDefault="0058216D" w:rsidP="001848B9">
      <w:pPr>
        <w:pStyle w:val="Normlnweb"/>
        <w:spacing w:before="0" w:beforeAutospacing="0" w:after="120"/>
        <w:ind w:firstLine="720"/>
        <w:rPr>
          <w:lang w:val="cs-CZ"/>
        </w:rPr>
      </w:pPr>
      <w:r w:rsidRPr="0058216D">
        <w:rPr>
          <w:lang w:val="cs-CZ"/>
        </w:rPr>
        <w:t>dohodnutou cenu.</w:t>
      </w:r>
    </w:p>
    <w:p w:rsidR="001848B9" w:rsidRPr="001848B9" w:rsidRDefault="0054095D" w:rsidP="001848B9">
      <w:pPr>
        <w:pStyle w:val="Normlnweb"/>
        <w:numPr>
          <w:ilvl w:val="0"/>
          <w:numId w:val="12"/>
        </w:numPr>
        <w:spacing w:before="0" w:beforeAutospacing="0" w:after="120"/>
        <w:ind w:left="799" w:hanging="357"/>
        <w:rPr>
          <w:lang w:val="cs-CZ"/>
        </w:rPr>
      </w:pPr>
      <w:proofErr w:type="spellStart"/>
      <w:r>
        <w:t>Realizace</w:t>
      </w:r>
      <w:proofErr w:type="spellEnd"/>
      <w:r>
        <w:t xml:space="preserve"> </w:t>
      </w:r>
      <w:proofErr w:type="spellStart"/>
      <w:r>
        <w:t>zakázky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koordinována</w:t>
      </w:r>
      <w:proofErr w:type="spellEnd"/>
      <w:r>
        <w:t xml:space="preserve"> s </w:t>
      </w:r>
      <w:proofErr w:type="spellStart"/>
      <w:r>
        <w:t>firmou</w:t>
      </w:r>
      <w:proofErr w:type="spellEnd"/>
      <w:r>
        <w:t xml:space="preserve"> </w:t>
      </w:r>
      <w:proofErr w:type="spellStart"/>
      <w:r>
        <w:t>Čečrle</w:t>
      </w:r>
      <w:proofErr w:type="spellEnd"/>
      <w:r>
        <w:t xml:space="preserve"> – </w:t>
      </w:r>
      <w:proofErr w:type="spellStart"/>
      <w:r>
        <w:t>střecha</w:t>
      </w:r>
      <w:proofErr w:type="spellEnd"/>
      <w:r>
        <w:t xml:space="preserve"> s.r.o., </w:t>
      </w:r>
      <w:proofErr w:type="spellStart"/>
      <w:r>
        <w:t>Proboštov</w:t>
      </w:r>
      <w:proofErr w:type="spellEnd"/>
      <w:r>
        <w:t>.</w:t>
      </w:r>
    </w:p>
    <w:p w:rsidR="00A440C6" w:rsidRPr="0058216D" w:rsidRDefault="001848B9" w:rsidP="001848B9">
      <w:pPr>
        <w:pStyle w:val="Normlnweb"/>
        <w:numPr>
          <w:ilvl w:val="0"/>
          <w:numId w:val="12"/>
        </w:numPr>
        <w:spacing w:before="0" w:beforeAutospacing="0" w:after="0"/>
        <w:rPr>
          <w:lang w:val="cs-CZ"/>
        </w:rPr>
      </w:pPr>
      <w:r w:rsidRPr="0058216D">
        <w:rPr>
          <w:lang w:val="cs-CZ"/>
        </w:rPr>
        <w:t xml:space="preserve">Místo plnění: </w:t>
      </w:r>
      <w:r>
        <w:rPr>
          <w:lang w:val="cs-CZ"/>
        </w:rPr>
        <w:t>Teplice, Lípová ul., bez čísla popisného a bez orientačního čísla.</w:t>
      </w:r>
    </w:p>
    <w:p w:rsidR="0058216D" w:rsidRPr="0058216D" w:rsidRDefault="0058216D" w:rsidP="0058216D">
      <w:pPr>
        <w:pStyle w:val="Normlnweb"/>
        <w:spacing w:before="0" w:beforeAutospacing="0" w:after="120"/>
        <w:rPr>
          <w:lang w:val="cs-CZ"/>
        </w:rPr>
      </w:pPr>
    </w:p>
    <w:p w:rsidR="0058216D" w:rsidRPr="0058216D" w:rsidRDefault="0058216D" w:rsidP="0058216D">
      <w:pPr>
        <w:pStyle w:val="Normlnweb"/>
        <w:spacing w:before="0" w:beforeAutospacing="0" w:after="120"/>
        <w:jc w:val="center"/>
        <w:rPr>
          <w:lang w:val="cs-CZ"/>
        </w:rPr>
      </w:pPr>
      <w:r w:rsidRPr="0058216D">
        <w:rPr>
          <w:lang w:val="cs-CZ"/>
        </w:rPr>
        <w:t>IV.</w:t>
      </w:r>
    </w:p>
    <w:p w:rsidR="0058216D" w:rsidRPr="0058216D" w:rsidRDefault="0058216D" w:rsidP="0058216D">
      <w:pPr>
        <w:pStyle w:val="Normlnweb"/>
        <w:spacing w:before="0" w:beforeAutospacing="0" w:after="120"/>
        <w:jc w:val="center"/>
        <w:rPr>
          <w:lang w:val="cs-CZ"/>
        </w:rPr>
      </w:pPr>
      <w:r w:rsidRPr="0058216D">
        <w:rPr>
          <w:b/>
          <w:bCs/>
          <w:lang w:val="cs-CZ"/>
        </w:rPr>
        <w:t>Cena a platební podmínky</w:t>
      </w:r>
    </w:p>
    <w:p w:rsidR="00A440C6" w:rsidRPr="0058216D" w:rsidRDefault="00645137" w:rsidP="0054095D">
      <w:pPr>
        <w:pStyle w:val="Normlnweb"/>
        <w:numPr>
          <w:ilvl w:val="0"/>
          <w:numId w:val="16"/>
        </w:numPr>
        <w:spacing w:before="0" w:beforeAutospacing="0" w:after="120"/>
        <w:rPr>
          <w:lang w:val="cs-CZ"/>
        </w:rPr>
      </w:pPr>
      <w:r>
        <w:rPr>
          <w:lang w:val="cs-CZ"/>
        </w:rPr>
        <w:t>C</w:t>
      </w:r>
      <w:r w:rsidR="0058216D" w:rsidRPr="0058216D">
        <w:rPr>
          <w:lang w:val="cs-CZ"/>
        </w:rPr>
        <w:t xml:space="preserve">ena za dílo činí </w:t>
      </w:r>
      <w:r w:rsidR="00BC534D">
        <w:rPr>
          <w:lang w:val="cs-CZ"/>
        </w:rPr>
        <w:t>109.870</w:t>
      </w:r>
      <w:r w:rsidR="0017114E">
        <w:rPr>
          <w:lang w:val="cs-CZ"/>
        </w:rPr>
        <w:t>,-</w:t>
      </w:r>
      <w:r w:rsidR="00A440C6">
        <w:rPr>
          <w:lang w:val="cs-CZ"/>
        </w:rPr>
        <w:t xml:space="preserve"> </w:t>
      </w:r>
      <w:r w:rsidR="0058216D" w:rsidRPr="0058216D">
        <w:rPr>
          <w:lang w:val="cs-CZ"/>
        </w:rPr>
        <w:t xml:space="preserve">Kč </w:t>
      </w:r>
      <w:r>
        <w:rPr>
          <w:lang w:val="cs-CZ"/>
        </w:rPr>
        <w:t>(</w:t>
      </w:r>
      <w:proofErr w:type="spellStart"/>
      <w:r>
        <w:rPr>
          <w:lang w:val="cs-CZ"/>
        </w:rPr>
        <w:t>jednostodevěttisícosmsetsedmdesátkorunčeských</w:t>
      </w:r>
      <w:proofErr w:type="spellEnd"/>
      <w:r>
        <w:rPr>
          <w:lang w:val="cs-CZ"/>
        </w:rPr>
        <w:t>)</w:t>
      </w:r>
      <w:r>
        <w:rPr>
          <w:lang w:val="cs-CZ"/>
        </w:rPr>
        <w:t xml:space="preserve"> </w:t>
      </w:r>
      <w:r w:rsidR="0058216D" w:rsidRPr="0058216D">
        <w:rPr>
          <w:lang w:val="cs-CZ"/>
        </w:rPr>
        <w:t xml:space="preserve">bez </w:t>
      </w:r>
      <w:r>
        <w:rPr>
          <w:lang w:val="cs-CZ"/>
        </w:rPr>
        <w:t>DPH. C</w:t>
      </w:r>
      <w:r w:rsidR="00A440C6">
        <w:rPr>
          <w:lang w:val="cs-CZ"/>
        </w:rPr>
        <w:t>ena včetně DPH</w:t>
      </w:r>
      <w:r>
        <w:rPr>
          <w:lang w:val="cs-CZ"/>
        </w:rPr>
        <w:t xml:space="preserve"> činí</w:t>
      </w:r>
      <w:r w:rsidR="00A440C6">
        <w:rPr>
          <w:lang w:val="cs-CZ"/>
        </w:rPr>
        <w:t xml:space="preserve"> 132.942</w:t>
      </w:r>
      <w:r w:rsidR="00A440C6">
        <w:rPr>
          <w:lang w:val="cs-CZ"/>
        </w:rPr>
        <w:t>,</w:t>
      </w:r>
      <w:r w:rsidR="00A440C6">
        <w:rPr>
          <w:lang w:val="cs-CZ"/>
        </w:rPr>
        <w:t>70</w:t>
      </w:r>
      <w:r w:rsidR="00A440C6">
        <w:rPr>
          <w:lang w:val="cs-CZ"/>
        </w:rPr>
        <w:t xml:space="preserve"> </w:t>
      </w:r>
      <w:r w:rsidR="00A440C6">
        <w:rPr>
          <w:lang w:val="cs-CZ"/>
        </w:rPr>
        <w:t>Kč</w:t>
      </w:r>
      <w:r w:rsidR="00A440C6">
        <w:rPr>
          <w:lang w:val="cs-CZ"/>
        </w:rPr>
        <w:t>.</w:t>
      </w:r>
    </w:p>
    <w:p w:rsidR="0058216D" w:rsidRPr="0058216D" w:rsidRDefault="0058216D" w:rsidP="001848B9">
      <w:pPr>
        <w:pStyle w:val="Normlnweb"/>
        <w:spacing w:before="0" w:beforeAutospacing="0" w:after="120"/>
        <w:ind w:left="720"/>
        <w:jc w:val="both"/>
        <w:rPr>
          <w:lang w:val="cs-CZ"/>
        </w:rPr>
      </w:pPr>
      <w:r w:rsidRPr="0058216D">
        <w:rPr>
          <w:lang w:val="cs-CZ"/>
        </w:rPr>
        <w:t>Cena za zhotovení předmětu díla v rozsahu článku II.</w:t>
      </w:r>
      <w:r w:rsidR="00A440C6">
        <w:rPr>
          <w:lang w:val="cs-CZ"/>
        </w:rPr>
        <w:t xml:space="preserve"> </w:t>
      </w:r>
      <w:r w:rsidRPr="0058216D">
        <w:rPr>
          <w:lang w:val="cs-CZ"/>
        </w:rPr>
        <w:t>této</w:t>
      </w:r>
      <w:r w:rsidR="0054095D">
        <w:rPr>
          <w:lang w:val="cs-CZ"/>
        </w:rPr>
        <w:t xml:space="preserve"> smlouvy je stanovena </w:t>
      </w:r>
      <w:r w:rsidRPr="0058216D">
        <w:rPr>
          <w:lang w:val="cs-CZ"/>
        </w:rPr>
        <w:t xml:space="preserve">dohodou smluvních stran dle ustanovení § 2 zákona č.526/1990 Sb. o cenách. </w:t>
      </w:r>
      <w:r w:rsidR="00EB1DD5">
        <w:rPr>
          <w:lang w:val="cs-CZ"/>
        </w:rPr>
        <w:t>K</w:t>
      </w:r>
      <w:proofErr w:type="spellStart"/>
      <w:r w:rsidR="00EB1DD5">
        <w:t>ryje</w:t>
      </w:r>
      <w:proofErr w:type="spellEnd"/>
      <w:r w:rsidR="00EB1DD5">
        <w:t xml:space="preserve"> </w:t>
      </w:r>
      <w:proofErr w:type="spellStart"/>
      <w:r w:rsidR="00EB1DD5">
        <w:t>veškeré</w:t>
      </w:r>
      <w:proofErr w:type="spellEnd"/>
      <w:r w:rsidR="00EB1DD5">
        <w:t xml:space="preserve"> </w:t>
      </w:r>
      <w:proofErr w:type="spellStart"/>
      <w:r w:rsidR="00EB1DD5">
        <w:t>náklady</w:t>
      </w:r>
      <w:proofErr w:type="spellEnd"/>
      <w:r w:rsidR="00EB1DD5">
        <w:t xml:space="preserve">, </w:t>
      </w:r>
      <w:proofErr w:type="spellStart"/>
      <w:r w:rsidR="00EB1DD5">
        <w:t>které</w:t>
      </w:r>
      <w:proofErr w:type="spellEnd"/>
      <w:r w:rsidR="00EB1DD5">
        <w:t xml:space="preserve"> </w:t>
      </w:r>
      <w:proofErr w:type="spellStart"/>
      <w:r w:rsidR="00EB1DD5">
        <w:t>jsou</w:t>
      </w:r>
      <w:proofErr w:type="spellEnd"/>
      <w:r w:rsidR="00EB1DD5">
        <w:t xml:space="preserve"> </w:t>
      </w:r>
      <w:proofErr w:type="spellStart"/>
      <w:r w:rsidR="00EB1DD5">
        <w:t>potřebné</w:t>
      </w:r>
      <w:proofErr w:type="spellEnd"/>
      <w:r w:rsidR="00EB1DD5">
        <w:t xml:space="preserve"> pro </w:t>
      </w:r>
      <w:proofErr w:type="spellStart"/>
      <w:r w:rsidR="00EB1DD5">
        <w:t>řádné</w:t>
      </w:r>
      <w:proofErr w:type="spellEnd"/>
      <w:r w:rsidR="00EB1DD5">
        <w:t xml:space="preserve"> </w:t>
      </w:r>
      <w:proofErr w:type="spellStart"/>
      <w:r w:rsidR="00EB1DD5">
        <w:t>dokončení</w:t>
      </w:r>
      <w:proofErr w:type="spellEnd"/>
      <w:r w:rsidR="00EB1DD5">
        <w:t xml:space="preserve"> </w:t>
      </w:r>
      <w:proofErr w:type="spellStart"/>
      <w:r w:rsidR="00EB1DD5">
        <w:t>díla</w:t>
      </w:r>
      <w:proofErr w:type="spellEnd"/>
      <w:r w:rsidR="00EB1DD5">
        <w:t xml:space="preserve"> </w:t>
      </w:r>
      <w:r w:rsidR="00EB1DD5">
        <w:t xml:space="preserve">a je </w:t>
      </w:r>
      <w:proofErr w:type="spellStart"/>
      <w:r w:rsidR="00EB1DD5">
        <w:t>tedy</w:t>
      </w:r>
      <w:proofErr w:type="spellEnd"/>
      <w:r w:rsidR="00EB1DD5">
        <w:t xml:space="preserve"> </w:t>
      </w:r>
      <w:proofErr w:type="spellStart"/>
      <w:r w:rsidR="00EB1DD5">
        <w:t>cenou</w:t>
      </w:r>
      <w:proofErr w:type="spellEnd"/>
      <w:r w:rsidR="00EB1DD5">
        <w:t xml:space="preserve"> </w:t>
      </w:r>
      <w:proofErr w:type="spellStart"/>
      <w:r w:rsidR="00EB1DD5">
        <w:t>pevnou</w:t>
      </w:r>
      <w:proofErr w:type="spellEnd"/>
      <w:r w:rsidR="00EB1DD5">
        <w:t xml:space="preserve"> a </w:t>
      </w:r>
      <w:proofErr w:type="spellStart"/>
      <w:r w:rsidR="00EB1DD5">
        <w:t>maximálně</w:t>
      </w:r>
      <w:proofErr w:type="spellEnd"/>
      <w:r w:rsidR="00EB1DD5">
        <w:t xml:space="preserve"> </w:t>
      </w:r>
      <w:proofErr w:type="spellStart"/>
      <w:r w:rsidR="00EB1DD5">
        <w:t>přípustnou</w:t>
      </w:r>
      <w:proofErr w:type="spellEnd"/>
      <w:r w:rsidR="00EB1DD5">
        <w:t>.</w:t>
      </w:r>
    </w:p>
    <w:p w:rsidR="0054095D" w:rsidRPr="0054095D" w:rsidRDefault="0058216D" w:rsidP="00EB1DD5">
      <w:pPr>
        <w:pStyle w:val="Normlnweb"/>
        <w:numPr>
          <w:ilvl w:val="0"/>
          <w:numId w:val="16"/>
        </w:numPr>
        <w:spacing w:before="0" w:beforeAutospacing="0" w:after="120"/>
        <w:jc w:val="both"/>
        <w:rPr>
          <w:lang w:val="cs-CZ"/>
        </w:rPr>
      </w:pPr>
      <w:r w:rsidRPr="0054095D">
        <w:rPr>
          <w:lang w:val="cs-CZ"/>
        </w:rPr>
        <w:t xml:space="preserve">Platební podmínky: </w:t>
      </w:r>
      <w:r w:rsidR="00BC534D" w:rsidRPr="0054095D">
        <w:rPr>
          <w:lang w:val="cs-CZ"/>
        </w:rPr>
        <w:t>úhrada celého díla po dokončení a předání prací,</w:t>
      </w:r>
      <w:r w:rsidR="00A440C6" w:rsidRPr="0054095D">
        <w:rPr>
          <w:lang w:val="cs-CZ"/>
        </w:rPr>
        <w:t xml:space="preserve"> </w:t>
      </w:r>
      <w:r w:rsidR="00BC534D" w:rsidRPr="0054095D">
        <w:rPr>
          <w:lang w:val="cs-CZ"/>
        </w:rPr>
        <w:t>bez záloh</w:t>
      </w:r>
      <w:r w:rsidR="00A440C6" w:rsidRPr="0054095D">
        <w:rPr>
          <w:lang w:val="cs-CZ"/>
        </w:rPr>
        <w:t>,</w:t>
      </w:r>
      <w:r w:rsidR="0054095D" w:rsidRPr="0054095D">
        <w:rPr>
          <w:lang w:val="cs-CZ"/>
        </w:rPr>
        <w:t xml:space="preserve"> </w:t>
      </w:r>
      <w:r w:rsidR="00EB1DD5">
        <w:rPr>
          <w:lang w:val="cs-CZ"/>
        </w:rPr>
        <w:t>o</w:t>
      </w:r>
      <w:r w:rsidR="00BC534D" w:rsidRPr="0054095D">
        <w:rPr>
          <w:lang w:val="cs-CZ"/>
        </w:rPr>
        <w:t xml:space="preserve">bjednatel </w:t>
      </w:r>
      <w:r w:rsidR="00A440C6" w:rsidRPr="0054095D">
        <w:rPr>
          <w:lang w:val="cs-CZ"/>
        </w:rPr>
        <w:t xml:space="preserve">cenu </w:t>
      </w:r>
      <w:r w:rsidR="00BC534D" w:rsidRPr="0054095D">
        <w:rPr>
          <w:lang w:val="cs-CZ"/>
        </w:rPr>
        <w:t>uhradí na základě vystavené faktury zhotovitele</w:t>
      </w:r>
      <w:r w:rsidR="0054095D" w:rsidRPr="0054095D">
        <w:rPr>
          <w:lang w:val="cs-CZ"/>
        </w:rPr>
        <w:t xml:space="preserve"> s</w:t>
      </w:r>
      <w:r w:rsidR="00BC534D" w:rsidRPr="0054095D">
        <w:rPr>
          <w:lang w:val="cs-CZ"/>
        </w:rPr>
        <w:t> 10 denní splatností.</w:t>
      </w:r>
    </w:p>
    <w:p w:rsidR="0054095D" w:rsidRPr="0054095D" w:rsidRDefault="0054095D" w:rsidP="0054095D">
      <w:pPr>
        <w:pStyle w:val="Normlnweb"/>
        <w:numPr>
          <w:ilvl w:val="0"/>
          <w:numId w:val="16"/>
        </w:numPr>
        <w:spacing w:before="0" w:beforeAutospacing="0" w:after="120"/>
        <w:ind w:left="799" w:hanging="357"/>
        <w:jc w:val="both"/>
        <w:rPr>
          <w:lang w:val="cs-CZ"/>
        </w:rPr>
      </w:pPr>
      <w:r w:rsidRPr="0054095D">
        <w:rPr>
          <w:lang w:val="cs-CZ"/>
        </w:rPr>
        <w:t xml:space="preserve">V případě prodlení s úhradou ceny </w:t>
      </w:r>
      <w:proofErr w:type="spellStart"/>
      <w:r w:rsidRPr="0054095D">
        <w:rPr>
          <w:lang w:val="cs-CZ"/>
        </w:rPr>
        <w:t>díla</w:t>
      </w:r>
      <w:proofErr w:type="spellEnd"/>
      <w:r w:rsidRPr="0054095D">
        <w:rPr>
          <w:lang w:val="cs-CZ"/>
        </w:rPr>
        <w:t xml:space="preserve"> se zavazuj</w:t>
      </w:r>
      <w:r>
        <w:rPr>
          <w:lang w:val="cs-CZ"/>
        </w:rPr>
        <w:t xml:space="preserve">e objednavatel zaplatit smluvní </w:t>
      </w:r>
      <w:r w:rsidRPr="0054095D">
        <w:rPr>
          <w:lang w:val="cs-CZ"/>
        </w:rPr>
        <w:t>pokutu ve výši 0,2% z </w:t>
      </w:r>
      <w:proofErr w:type="spellStart"/>
      <w:r w:rsidRPr="0054095D">
        <w:rPr>
          <w:lang w:val="cs-CZ"/>
        </w:rPr>
        <w:t>dlužné</w:t>
      </w:r>
      <w:proofErr w:type="spellEnd"/>
      <w:r w:rsidRPr="0054095D">
        <w:rPr>
          <w:lang w:val="cs-CZ"/>
        </w:rPr>
        <w:t xml:space="preserve"> </w:t>
      </w:r>
      <w:proofErr w:type="spellStart"/>
      <w:r w:rsidRPr="0054095D">
        <w:rPr>
          <w:lang w:val="cs-CZ"/>
        </w:rPr>
        <w:t>částky</w:t>
      </w:r>
      <w:proofErr w:type="spellEnd"/>
      <w:r w:rsidRPr="0054095D">
        <w:rPr>
          <w:lang w:val="cs-CZ"/>
        </w:rPr>
        <w:t xml:space="preserve"> </w:t>
      </w:r>
      <w:proofErr w:type="spellStart"/>
      <w:r w:rsidRPr="0054095D">
        <w:rPr>
          <w:lang w:val="cs-CZ"/>
        </w:rPr>
        <w:t>za</w:t>
      </w:r>
      <w:proofErr w:type="spellEnd"/>
      <w:r w:rsidRPr="0054095D">
        <w:rPr>
          <w:lang w:val="cs-CZ"/>
        </w:rPr>
        <w:t xml:space="preserve"> </w:t>
      </w:r>
      <w:proofErr w:type="spellStart"/>
      <w:r w:rsidRPr="0054095D">
        <w:rPr>
          <w:lang w:val="cs-CZ"/>
        </w:rPr>
        <w:t>každý</w:t>
      </w:r>
      <w:proofErr w:type="spellEnd"/>
      <w:r w:rsidRPr="0054095D">
        <w:rPr>
          <w:lang w:val="cs-CZ"/>
        </w:rPr>
        <w:t xml:space="preserve"> den </w:t>
      </w:r>
      <w:proofErr w:type="spellStart"/>
      <w:r w:rsidRPr="0054095D">
        <w:rPr>
          <w:lang w:val="cs-CZ"/>
        </w:rPr>
        <w:t>prodlení</w:t>
      </w:r>
      <w:proofErr w:type="spellEnd"/>
      <w:r w:rsidRPr="0054095D">
        <w:rPr>
          <w:lang w:val="cs-CZ"/>
        </w:rPr>
        <w:t>.</w:t>
      </w:r>
    </w:p>
    <w:p w:rsidR="0054095D" w:rsidRDefault="0054095D" w:rsidP="00645137">
      <w:pPr>
        <w:pStyle w:val="Normlnweb"/>
        <w:spacing w:before="0" w:beforeAutospacing="0" w:after="120"/>
        <w:jc w:val="center"/>
        <w:rPr>
          <w:lang w:val="cs-CZ"/>
        </w:rPr>
      </w:pPr>
    </w:p>
    <w:p w:rsidR="00645137" w:rsidRDefault="00645137" w:rsidP="00645137">
      <w:pPr>
        <w:pStyle w:val="Normlnweb"/>
        <w:spacing w:before="0" w:beforeAutospacing="0" w:after="120"/>
        <w:jc w:val="center"/>
        <w:rPr>
          <w:lang w:val="cs-CZ"/>
        </w:rPr>
      </w:pPr>
    </w:p>
    <w:p w:rsidR="00645137" w:rsidRDefault="00645137" w:rsidP="00645137">
      <w:pPr>
        <w:pStyle w:val="Normlnweb"/>
        <w:spacing w:before="0" w:beforeAutospacing="0" w:after="120"/>
        <w:jc w:val="center"/>
        <w:rPr>
          <w:lang w:val="cs-CZ"/>
        </w:rPr>
      </w:pPr>
    </w:p>
    <w:p w:rsidR="00645137" w:rsidRDefault="00645137" w:rsidP="00645137">
      <w:pPr>
        <w:pStyle w:val="Normlnweb"/>
        <w:spacing w:before="0" w:beforeAutospacing="0" w:after="120"/>
        <w:jc w:val="center"/>
        <w:rPr>
          <w:lang w:val="cs-CZ"/>
        </w:rPr>
      </w:pPr>
    </w:p>
    <w:p w:rsidR="0058216D" w:rsidRPr="0058216D" w:rsidRDefault="0058216D" w:rsidP="00645137">
      <w:pPr>
        <w:pStyle w:val="Normlnweb"/>
        <w:spacing w:before="0" w:beforeAutospacing="0" w:after="120"/>
        <w:jc w:val="center"/>
        <w:rPr>
          <w:lang w:val="cs-CZ"/>
        </w:rPr>
      </w:pPr>
      <w:r w:rsidRPr="0058216D">
        <w:rPr>
          <w:lang w:val="cs-CZ"/>
        </w:rPr>
        <w:t>V.</w:t>
      </w:r>
    </w:p>
    <w:p w:rsidR="0058216D" w:rsidRPr="0058216D" w:rsidRDefault="0058216D" w:rsidP="0058216D">
      <w:pPr>
        <w:pStyle w:val="Normlnweb"/>
        <w:spacing w:before="0" w:beforeAutospacing="0" w:after="120"/>
        <w:jc w:val="center"/>
        <w:rPr>
          <w:lang w:val="cs-CZ"/>
        </w:rPr>
      </w:pPr>
      <w:r w:rsidRPr="0058216D">
        <w:rPr>
          <w:b/>
          <w:bCs/>
          <w:lang w:val="cs-CZ"/>
        </w:rPr>
        <w:lastRenderedPageBreak/>
        <w:t>Předání staveniště</w:t>
      </w:r>
    </w:p>
    <w:p w:rsidR="0058216D" w:rsidRPr="0058216D" w:rsidRDefault="0058216D" w:rsidP="00EB1DD5">
      <w:pPr>
        <w:pStyle w:val="Normlnweb"/>
        <w:numPr>
          <w:ilvl w:val="1"/>
          <w:numId w:val="3"/>
        </w:numPr>
        <w:spacing w:before="0" w:beforeAutospacing="0" w:after="120"/>
        <w:ind w:left="0"/>
        <w:jc w:val="both"/>
        <w:rPr>
          <w:lang w:val="cs-CZ"/>
        </w:rPr>
      </w:pPr>
      <w:r w:rsidRPr="0058216D">
        <w:rPr>
          <w:lang w:val="cs-CZ"/>
        </w:rPr>
        <w:t>Objednatel zajistí zhotoviteli vodní zdroj,</w:t>
      </w:r>
      <w:r w:rsidR="00EB1DD5">
        <w:rPr>
          <w:lang w:val="cs-CZ"/>
        </w:rPr>
        <w:t xml:space="preserve"> </w:t>
      </w:r>
      <w:r w:rsidRPr="0058216D">
        <w:rPr>
          <w:lang w:val="cs-CZ"/>
        </w:rPr>
        <w:t>přívod el</w:t>
      </w:r>
      <w:r w:rsidR="00EB1DD5">
        <w:rPr>
          <w:lang w:val="cs-CZ"/>
        </w:rPr>
        <w:t xml:space="preserve">ektrické </w:t>
      </w:r>
      <w:r w:rsidRPr="0058216D">
        <w:rPr>
          <w:lang w:val="cs-CZ"/>
        </w:rPr>
        <w:t>energie</w:t>
      </w:r>
      <w:r w:rsidR="00EB1DD5">
        <w:rPr>
          <w:lang w:val="cs-CZ"/>
        </w:rPr>
        <w:t>, WC</w:t>
      </w:r>
      <w:r w:rsidR="00F94166">
        <w:rPr>
          <w:lang w:val="cs-CZ"/>
        </w:rPr>
        <w:t xml:space="preserve"> pro zaměstnance</w:t>
      </w:r>
      <w:r w:rsidR="001412AF">
        <w:rPr>
          <w:lang w:val="cs-CZ"/>
        </w:rPr>
        <w:t xml:space="preserve"> </w:t>
      </w:r>
      <w:r w:rsidR="00EB1DD5">
        <w:rPr>
          <w:lang w:val="cs-CZ"/>
        </w:rPr>
        <w:br/>
      </w:r>
      <w:r w:rsidR="00F94166">
        <w:rPr>
          <w:lang w:val="cs-CZ"/>
        </w:rPr>
        <w:t>a prostor na uložení materiálu.</w:t>
      </w:r>
    </w:p>
    <w:p w:rsidR="00F94166" w:rsidRDefault="001412AF" w:rsidP="00EB1DD5">
      <w:pPr>
        <w:pStyle w:val="Normlnweb"/>
        <w:numPr>
          <w:ilvl w:val="1"/>
          <w:numId w:val="3"/>
        </w:numPr>
        <w:spacing w:before="0" w:beforeAutospacing="0" w:after="120"/>
        <w:ind w:left="0"/>
        <w:jc w:val="both"/>
        <w:rPr>
          <w:lang w:val="cs-CZ"/>
        </w:rPr>
      </w:pPr>
      <w:r>
        <w:rPr>
          <w:lang w:val="cs-CZ"/>
        </w:rPr>
        <w:t>Objednatel</w:t>
      </w:r>
      <w:r w:rsidR="0058216D" w:rsidRPr="0058216D">
        <w:rPr>
          <w:lang w:val="cs-CZ"/>
        </w:rPr>
        <w:t xml:space="preserve"> zajist</w:t>
      </w:r>
      <w:r w:rsidR="0017114E">
        <w:rPr>
          <w:lang w:val="cs-CZ"/>
        </w:rPr>
        <w:t xml:space="preserve">í na příslušných úřadech </w:t>
      </w:r>
      <w:r w:rsidR="00D9137A">
        <w:rPr>
          <w:lang w:val="cs-CZ"/>
        </w:rPr>
        <w:t xml:space="preserve">na své náklady </w:t>
      </w:r>
      <w:r w:rsidR="0017114E">
        <w:rPr>
          <w:lang w:val="cs-CZ"/>
        </w:rPr>
        <w:t xml:space="preserve">povolení záboru </w:t>
      </w:r>
      <w:r w:rsidR="00F94166">
        <w:rPr>
          <w:lang w:val="cs-CZ"/>
        </w:rPr>
        <w:t>veřejného prostranství,</w:t>
      </w:r>
      <w:r w:rsidR="00EB1DD5">
        <w:rPr>
          <w:lang w:val="cs-CZ"/>
        </w:rPr>
        <w:t xml:space="preserve"> </w:t>
      </w:r>
      <w:r w:rsidR="0017114E">
        <w:rPr>
          <w:lang w:val="cs-CZ"/>
        </w:rPr>
        <w:t>chodníku</w:t>
      </w:r>
      <w:r w:rsidR="00D9137A">
        <w:rPr>
          <w:lang w:val="cs-CZ"/>
        </w:rPr>
        <w:t xml:space="preserve"> </w:t>
      </w:r>
      <w:r w:rsidR="00F94166">
        <w:rPr>
          <w:lang w:val="cs-CZ"/>
        </w:rPr>
        <w:t xml:space="preserve">aj. </w:t>
      </w:r>
      <w:r w:rsidR="00D9137A">
        <w:rPr>
          <w:lang w:val="cs-CZ"/>
        </w:rPr>
        <w:t xml:space="preserve">pro realizaci </w:t>
      </w:r>
      <w:r w:rsidR="00F94166">
        <w:rPr>
          <w:lang w:val="cs-CZ"/>
        </w:rPr>
        <w:t xml:space="preserve">od </w:t>
      </w:r>
      <w:proofErr w:type="gramStart"/>
      <w:r w:rsidR="00F94166">
        <w:rPr>
          <w:lang w:val="cs-CZ"/>
        </w:rPr>
        <w:t>2.5.</w:t>
      </w:r>
      <w:r w:rsidR="00EB1DD5">
        <w:rPr>
          <w:lang w:val="cs-CZ"/>
        </w:rPr>
        <w:t xml:space="preserve"> </w:t>
      </w:r>
      <w:r w:rsidR="00F94166">
        <w:rPr>
          <w:lang w:val="cs-CZ"/>
        </w:rPr>
        <w:t>do</w:t>
      </w:r>
      <w:proofErr w:type="gramEnd"/>
      <w:r w:rsidR="00F94166">
        <w:rPr>
          <w:lang w:val="cs-CZ"/>
        </w:rPr>
        <w:t xml:space="preserve"> 10.6.202</w:t>
      </w:r>
      <w:r w:rsidR="00EB1DD5">
        <w:rPr>
          <w:lang w:val="cs-CZ"/>
        </w:rPr>
        <w:t>2</w:t>
      </w:r>
      <w:r>
        <w:rPr>
          <w:lang w:val="cs-CZ"/>
        </w:rPr>
        <w:t>.</w:t>
      </w:r>
      <w:r w:rsidR="00F94166">
        <w:rPr>
          <w:lang w:val="cs-CZ"/>
        </w:rPr>
        <w:t xml:space="preserve"> </w:t>
      </w:r>
      <w:r>
        <w:rPr>
          <w:lang w:val="cs-CZ"/>
        </w:rPr>
        <w:t xml:space="preserve"> </w:t>
      </w:r>
      <w:r w:rsidR="00F94166">
        <w:rPr>
          <w:lang w:val="cs-CZ"/>
        </w:rPr>
        <w:t xml:space="preserve"> </w:t>
      </w:r>
      <w:r>
        <w:rPr>
          <w:lang w:val="cs-CZ"/>
        </w:rPr>
        <w:t xml:space="preserve"> </w:t>
      </w:r>
      <w:r w:rsidR="00F94166">
        <w:rPr>
          <w:lang w:val="cs-CZ"/>
        </w:rPr>
        <w:t xml:space="preserve"> </w:t>
      </w:r>
      <w:r>
        <w:rPr>
          <w:lang w:val="cs-CZ"/>
        </w:rPr>
        <w:t xml:space="preserve"> </w:t>
      </w:r>
    </w:p>
    <w:p w:rsidR="00F94166" w:rsidRDefault="0058216D" w:rsidP="00EB1DD5">
      <w:pPr>
        <w:pStyle w:val="Normlnweb"/>
        <w:numPr>
          <w:ilvl w:val="1"/>
          <w:numId w:val="3"/>
        </w:numPr>
        <w:spacing w:before="0" w:beforeAutospacing="0" w:after="120"/>
        <w:ind w:left="0"/>
        <w:jc w:val="both"/>
        <w:rPr>
          <w:lang w:val="cs-CZ"/>
        </w:rPr>
      </w:pPr>
      <w:r w:rsidRPr="00F94166">
        <w:rPr>
          <w:lang w:val="cs-CZ"/>
        </w:rPr>
        <w:t xml:space="preserve">Zhotovitel zodpovídá za bezpečnost a ochranu zdraví vlastních pracovníků </w:t>
      </w:r>
      <w:r w:rsidR="00085127" w:rsidRPr="00F94166">
        <w:rPr>
          <w:lang w:val="cs-CZ"/>
        </w:rPr>
        <w:t>a subdodavatelů</w:t>
      </w:r>
      <w:r w:rsidR="00EB1DD5">
        <w:rPr>
          <w:lang w:val="cs-CZ"/>
        </w:rPr>
        <w:t xml:space="preserve">, </w:t>
      </w:r>
      <w:r w:rsidR="00EB1DD5">
        <w:rPr>
          <w:lang w:val="cs-CZ"/>
        </w:rPr>
        <w:br/>
        <w:t xml:space="preserve">u </w:t>
      </w:r>
      <w:r w:rsidRPr="00F94166">
        <w:rPr>
          <w:lang w:val="cs-CZ"/>
        </w:rPr>
        <w:t xml:space="preserve">svých pracovníků </w:t>
      </w:r>
      <w:r w:rsidR="00EB1DD5" w:rsidRPr="00F94166">
        <w:rPr>
          <w:lang w:val="cs-CZ"/>
        </w:rPr>
        <w:t xml:space="preserve">za dodržování </w:t>
      </w:r>
      <w:r w:rsidRPr="00F94166">
        <w:rPr>
          <w:lang w:val="cs-CZ"/>
        </w:rPr>
        <w:t xml:space="preserve">bezpečnostních a požárních předpisů. </w:t>
      </w:r>
    </w:p>
    <w:p w:rsidR="00F94166" w:rsidRDefault="0058216D" w:rsidP="00EB1DD5">
      <w:pPr>
        <w:pStyle w:val="Normlnweb"/>
        <w:numPr>
          <w:ilvl w:val="1"/>
          <w:numId w:val="3"/>
        </w:numPr>
        <w:spacing w:before="0" w:beforeAutospacing="0" w:after="120"/>
        <w:ind w:left="0"/>
        <w:jc w:val="both"/>
        <w:rPr>
          <w:lang w:val="cs-CZ"/>
        </w:rPr>
      </w:pPr>
      <w:r w:rsidRPr="00F94166">
        <w:rPr>
          <w:lang w:val="cs-CZ"/>
        </w:rPr>
        <w:t xml:space="preserve"> Zhotovitel zodpovídá za čistotu a pořádek na pracovišti. </w:t>
      </w:r>
    </w:p>
    <w:p w:rsidR="00EB1DD5" w:rsidRDefault="00F94166" w:rsidP="00EB1DD5">
      <w:pPr>
        <w:pStyle w:val="Normlnweb"/>
        <w:numPr>
          <w:ilvl w:val="1"/>
          <w:numId w:val="3"/>
        </w:numPr>
        <w:spacing w:before="0" w:beforeAutospacing="0" w:after="120"/>
        <w:ind w:left="0"/>
        <w:jc w:val="both"/>
        <w:rPr>
          <w:lang w:val="cs-CZ"/>
        </w:rPr>
      </w:pPr>
      <w:r w:rsidRPr="00EB1DD5">
        <w:rPr>
          <w:lang w:val="cs-CZ"/>
        </w:rPr>
        <w:t xml:space="preserve"> </w:t>
      </w:r>
      <w:r w:rsidR="0058216D" w:rsidRPr="00EB1DD5">
        <w:rPr>
          <w:lang w:val="cs-CZ"/>
        </w:rPr>
        <w:t xml:space="preserve">Zhotovitel je povinen vyzvat telefonicky objednatele k předání a převzetí dokončeného </w:t>
      </w:r>
      <w:r w:rsidR="001412AF" w:rsidRPr="00EB1DD5">
        <w:rPr>
          <w:lang w:val="cs-CZ"/>
        </w:rPr>
        <w:t xml:space="preserve">díla </w:t>
      </w:r>
      <w:r w:rsidR="00EB1DD5" w:rsidRPr="00EB1DD5">
        <w:rPr>
          <w:lang w:val="cs-CZ"/>
        </w:rPr>
        <w:br/>
      </w:r>
      <w:r w:rsidR="001412AF" w:rsidRPr="00EB1DD5">
        <w:rPr>
          <w:lang w:val="cs-CZ"/>
        </w:rPr>
        <w:t>2</w:t>
      </w:r>
      <w:r w:rsidRPr="00EB1DD5">
        <w:rPr>
          <w:lang w:val="cs-CZ"/>
        </w:rPr>
        <w:t xml:space="preserve"> dn</w:t>
      </w:r>
      <w:r w:rsidR="00EB1DD5" w:rsidRPr="00EB1DD5">
        <w:rPr>
          <w:lang w:val="cs-CZ"/>
        </w:rPr>
        <w:t xml:space="preserve">y </w:t>
      </w:r>
      <w:r w:rsidRPr="00EB1DD5">
        <w:rPr>
          <w:lang w:val="cs-CZ"/>
        </w:rPr>
        <w:t>předem</w:t>
      </w:r>
      <w:r w:rsidR="0058216D" w:rsidRPr="00EB1DD5">
        <w:rPr>
          <w:lang w:val="cs-CZ"/>
        </w:rPr>
        <w:t>,</w:t>
      </w:r>
      <w:r w:rsidR="00EB1DD5" w:rsidRPr="00EB1DD5">
        <w:rPr>
          <w:lang w:val="cs-CZ"/>
        </w:rPr>
        <w:t xml:space="preserve"> </w:t>
      </w:r>
      <w:r w:rsidR="0058216D" w:rsidRPr="00EB1DD5">
        <w:rPr>
          <w:lang w:val="cs-CZ"/>
        </w:rPr>
        <w:t>objednatel je povinen dokončené dílo v předem ohlášeném termínu převzít</w:t>
      </w:r>
      <w:r w:rsidRPr="00EB1DD5">
        <w:rPr>
          <w:lang w:val="cs-CZ"/>
        </w:rPr>
        <w:t xml:space="preserve"> </w:t>
      </w:r>
      <w:r w:rsidR="00EB1DD5" w:rsidRPr="00EB1DD5">
        <w:rPr>
          <w:lang w:val="cs-CZ"/>
        </w:rPr>
        <w:br/>
      </w:r>
      <w:r w:rsidRPr="00EB1DD5">
        <w:rPr>
          <w:lang w:val="cs-CZ"/>
        </w:rPr>
        <w:t>i s drobnými závadami,</w:t>
      </w:r>
      <w:r w:rsidR="00EB1DD5" w:rsidRPr="00EB1DD5">
        <w:rPr>
          <w:lang w:val="cs-CZ"/>
        </w:rPr>
        <w:t xml:space="preserve"> </w:t>
      </w:r>
      <w:r w:rsidRPr="00EB1DD5">
        <w:rPr>
          <w:lang w:val="cs-CZ"/>
        </w:rPr>
        <w:t>které je zhotovitel povinen v co nej</w:t>
      </w:r>
      <w:r w:rsidR="00EB1DD5" w:rsidRPr="00EB1DD5">
        <w:rPr>
          <w:lang w:val="cs-CZ"/>
        </w:rPr>
        <w:t>k</w:t>
      </w:r>
      <w:r w:rsidRPr="00EB1DD5">
        <w:rPr>
          <w:lang w:val="cs-CZ"/>
        </w:rPr>
        <w:t>ratším termínu odstranit a</w:t>
      </w:r>
      <w:r w:rsidR="00EB1DD5" w:rsidRPr="00EB1DD5">
        <w:rPr>
          <w:lang w:val="cs-CZ"/>
        </w:rPr>
        <w:t xml:space="preserve"> </w:t>
      </w:r>
      <w:r w:rsidRPr="00EB1DD5">
        <w:rPr>
          <w:lang w:val="cs-CZ"/>
        </w:rPr>
        <w:t>až poté předložit k proplacení fakturu za provedené práce.</w:t>
      </w:r>
      <w:r w:rsidR="0058216D" w:rsidRPr="00EB1DD5">
        <w:rPr>
          <w:lang w:val="cs-CZ"/>
        </w:rPr>
        <w:t xml:space="preserve"> </w:t>
      </w:r>
    </w:p>
    <w:p w:rsidR="00EB1DD5" w:rsidRDefault="0058216D" w:rsidP="0058216D">
      <w:pPr>
        <w:pStyle w:val="Normlnweb"/>
        <w:numPr>
          <w:ilvl w:val="1"/>
          <w:numId w:val="3"/>
        </w:numPr>
        <w:spacing w:before="0" w:beforeAutospacing="0" w:after="120"/>
        <w:ind w:left="0"/>
        <w:jc w:val="both"/>
        <w:rPr>
          <w:lang w:val="cs-CZ"/>
        </w:rPr>
      </w:pPr>
      <w:r w:rsidRPr="00EB1DD5">
        <w:rPr>
          <w:lang w:val="cs-CZ"/>
        </w:rPr>
        <w:t>Zhotovitel provede práce v odpovídající odborné kvalitě,</w:t>
      </w:r>
      <w:r w:rsidR="00EB1DD5" w:rsidRPr="00EB1DD5">
        <w:rPr>
          <w:lang w:val="cs-CZ"/>
        </w:rPr>
        <w:t xml:space="preserve"> </w:t>
      </w:r>
      <w:r w:rsidRPr="00EB1DD5">
        <w:rPr>
          <w:lang w:val="cs-CZ"/>
        </w:rPr>
        <w:t>požadované charakterem</w:t>
      </w:r>
      <w:r w:rsidR="00EB1DD5" w:rsidRPr="00EB1DD5">
        <w:rPr>
          <w:lang w:val="cs-CZ"/>
        </w:rPr>
        <w:t xml:space="preserve"> </w:t>
      </w:r>
      <w:r w:rsidRPr="00EB1DD5">
        <w:rPr>
          <w:lang w:val="cs-CZ"/>
        </w:rPr>
        <w:t>stavby.</w:t>
      </w:r>
      <w:r w:rsidR="00EB1DD5" w:rsidRPr="00EB1DD5">
        <w:rPr>
          <w:lang w:val="cs-CZ"/>
        </w:rPr>
        <w:t xml:space="preserve"> </w:t>
      </w:r>
      <w:r w:rsidRPr="00EB1DD5">
        <w:rPr>
          <w:lang w:val="cs-CZ"/>
        </w:rPr>
        <w:t>Bude respektovat pokyny a požadavky objednatele.</w:t>
      </w:r>
    </w:p>
    <w:p w:rsidR="00EB1DD5" w:rsidRDefault="0058216D" w:rsidP="0058216D">
      <w:pPr>
        <w:pStyle w:val="Normlnweb"/>
        <w:numPr>
          <w:ilvl w:val="1"/>
          <w:numId w:val="3"/>
        </w:numPr>
        <w:spacing w:before="0" w:beforeAutospacing="0" w:after="120"/>
        <w:ind w:left="0"/>
        <w:jc w:val="both"/>
        <w:rPr>
          <w:lang w:val="cs-CZ"/>
        </w:rPr>
      </w:pPr>
      <w:r w:rsidRPr="00EB1DD5">
        <w:rPr>
          <w:lang w:val="cs-CZ"/>
        </w:rPr>
        <w:t>Zhotovitel prohlašuje,</w:t>
      </w:r>
      <w:r w:rsidR="00EB1DD5" w:rsidRPr="00EB1DD5">
        <w:rPr>
          <w:lang w:val="cs-CZ"/>
        </w:rPr>
        <w:t xml:space="preserve"> </w:t>
      </w:r>
      <w:r w:rsidRPr="00EB1DD5">
        <w:rPr>
          <w:lang w:val="cs-CZ"/>
        </w:rPr>
        <w:t>že má oprávnění vykonávat živnost minimálně v rozsahu čl.</w:t>
      </w:r>
      <w:r w:rsidR="00EB1DD5" w:rsidRPr="00EB1DD5">
        <w:rPr>
          <w:lang w:val="cs-CZ"/>
        </w:rPr>
        <w:t xml:space="preserve"> </w:t>
      </w:r>
      <w:r w:rsidRPr="00EB1DD5">
        <w:rPr>
          <w:lang w:val="cs-CZ"/>
        </w:rPr>
        <w:t>II</w:t>
      </w:r>
      <w:r w:rsidR="00EB1DD5" w:rsidRPr="00EB1DD5">
        <w:rPr>
          <w:lang w:val="cs-CZ"/>
        </w:rPr>
        <w:t xml:space="preserve"> </w:t>
      </w:r>
      <w:r w:rsidR="00EB1DD5">
        <w:rPr>
          <w:lang w:val="cs-CZ"/>
        </w:rPr>
        <w:t>této smlouvy.</w:t>
      </w:r>
    </w:p>
    <w:p w:rsidR="00EB1DD5" w:rsidRDefault="0058216D" w:rsidP="00D9137A">
      <w:pPr>
        <w:pStyle w:val="Normlnweb"/>
        <w:numPr>
          <w:ilvl w:val="1"/>
          <w:numId w:val="3"/>
        </w:numPr>
        <w:spacing w:before="0" w:beforeAutospacing="0" w:after="120"/>
        <w:ind w:left="0"/>
        <w:jc w:val="both"/>
        <w:rPr>
          <w:lang w:val="cs-CZ"/>
        </w:rPr>
      </w:pPr>
      <w:r w:rsidRPr="00EB1DD5">
        <w:rPr>
          <w:lang w:val="cs-CZ"/>
        </w:rPr>
        <w:t>Dojde-li po uzavření této smlouvy ke změně projektové dokumentace z důvodů,</w:t>
      </w:r>
      <w:r w:rsidR="00EB1DD5" w:rsidRPr="00EB1DD5">
        <w:rPr>
          <w:lang w:val="cs-CZ"/>
        </w:rPr>
        <w:t xml:space="preserve"> </w:t>
      </w:r>
      <w:r w:rsidRPr="00EB1DD5">
        <w:rPr>
          <w:lang w:val="cs-CZ"/>
        </w:rPr>
        <w:t>které</w:t>
      </w:r>
      <w:r w:rsidR="00EB1DD5" w:rsidRPr="00EB1DD5">
        <w:rPr>
          <w:lang w:val="cs-CZ"/>
        </w:rPr>
        <w:t xml:space="preserve"> </w:t>
      </w:r>
      <w:r w:rsidRPr="00EB1DD5">
        <w:rPr>
          <w:lang w:val="cs-CZ"/>
        </w:rPr>
        <w:t>jsou na straně objednatele,</w:t>
      </w:r>
      <w:r w:rsidR="00EB1DD5" w:rsidRPr="00EB1DD5">
        <w:rPr>
          <w:lang w:val="cs-CZ"/>
        </w:rPr>
        <w:t xml:space="preserve"> </w:t>
      </w:r>
      <w:r w:rsidRPr="00EB1DD5">
        <w:rPr>
          <w:lang w:val="cs-CZ"/>
        </w:rPr>
        <w:t>uhradí objednatel zhotoviteli s tímto vzniklé zvýšené náklady</w:t>
      </w:r>
      <w:r w:rsidR="00EB1DD5">
        <w:rPr>
          <w:lang w:val="cs-CZ"/>
        </w:rPr>
        <w:t xml:space="preserve"> </w:t>
      </w:r>
      <w:r w:rsidRPr="00EB1DD5">
        <w:rPr>
          <w:lang w:val="cs-CZ"/>
        </w:rPr>
        <w:t>- tzv.</w:t>
      </w:r>
      <w:r w:rsidR="00EB1DD5" w:rsidRPr="00EB1DD5">
        <w:rPr>
          <w:lang w:val="cs-CZ"/>
        </w:rPr>
        <w:t xml:space="preserve"> </w:t>
      </w:r>
      <w:r w:rsidRPr="00EB1DD5">
        <w:rPr>
          <w:lang w:val="cs-CZ"/>
        </w:rPr>
        <w:t>vícepráce.</w:t>
      </w:r>
      <w:r w:rsidR="00EB1DD5">
        <w:rPr>
          <w:lang w:val="cs-CZ"/>
        </w:rPr>
        <w:t xml:space="preserve"> </w:t>
      </w:r>
      <w:r w:rsidRPr="00EB1DD5">
        <w:rPr>
          <w:lang w:val="cs-CZ"/>
        </w:rPr>
        <w:t>To platí i pro práce nad rámec této smlouvy</w:t>
      </w:r>
      <w:r w:rsidR="00EB1DD5" w:rsidRPr="00EB1DD5">
        <w:rPr>
          <w:lang w:val="cs-CZ"/>
        </w:rPr>
        <w:t xml:space="preserve"> </w:t>
      </w:r>
      <w:r w:rsidRPr="00EB1DD5">
        <w:rPr>
          <w:lang w:val="cs-CZ"/>
        </w:rPr>
        <w:t>či práce</w:t>
      </w:r>
      <w:r w:rsidR="00EB1DD5" w:rsidRPr="00EB1DD5">
        <w:rPr>
          <w:lang w:val="cs-CZ"/>
        </w:rPr>
        <w:t>,</w:t>
      </w:r>
      <w:r w:rsidRPr="00EB1DD5">
        <w:rPr>
          <w:lang w:val="cs-CZ"/>
        </w:rPr>
        <w:t xml:space="preserve"> které nebylo možno předvídat.</w:t>
      </w:r>
    </w:p>
    <w:p w:rsidR="00EB1DD5" w:rsidRDefault="0058216D" w:rsidP="00711FE0">
      <w:pPr>
        <w:pStyle w:val="Normlnweb"/>
        <w:numPr>
          <w:ilvl w:val="1"/>
          <w:numId w:val="3"/>
        </w:numPr>
        <w:spacing w:before="0" w:beforeAutospacing="0" w:after="120"/>
        <w:ind w:left="0" w:hanging="357"/>
        <w:jc w:val="both"/>
        <w:rPr>
          <w:lang w:val="cs-CZ"/>
        </w:rPr>
      </w:pPr>
      <w:r w:rsidRPr="00EB1DD5">
        <w:rPr>
          <w:lang w:val="cs-CZ"/>
        </w:rPr>
        <w:t xml:space="preserve">Zhotovitel </w:t>
      </w:r>
      <w:r w:rsidR="00F94166" w:rsidRPr="00EB1DD5">
        <w:rPr>
          <w:lang w:val="cs-CZ"/>
        </w:rPr>
        <w:t>poskytuje</w:t>
      </w:r>
      <w:r w:rsidR="001412AF" w:rsidRPr="00EB1DD5">
        <w:rPr>
          <w:lang w:val="cs-CZ"/>
        </w:rPr>
        <w:t xml:space="preserve"> záruku na provedení díla 36</w:t>
      </w:r>
      <w:r w:rsidRPr="00EB1DD5">
        <w:rPr>
          <w:lang w:val="cs-CZ"/>
        </w:rPr>
        <w:t xml:space="preserve"> měsíců.</w:t>
      </w:r>
      <w:r w:rsidR="00EB1DD5">
        <w:rPr>
          <w:lang w:val="cs-CZ"/>
        </w:rPr>
        <w:t xml:space="preserve"> </w:t>
      </w:r>
      <w:r w:rsidRPr="00EB1DD5">
        <w:rPr>
          <w:lang w:val="cs-CZ"/>
        </w:rPr>
        <w:t>Záruční doba počíná běžet dnem předání prací.</w:t>
      </w:r>
      <w:r w:rsidR="00EB1DD5">
        <w:rPr>
          <w:lang w:val="cs-CZ"/>
        </w:rPr>
        <w:t xml:space="preserve"> </w:t>
      </w:r>
      <w:r w:rsidRPr="00EB1DD5">
        <w:rPr>
          <w:lang w:val="cs-CZ"/>
        </w:rPr>
        <w:t>Záruka se nevztahuje na případné vzniklé trhliny v omítce zapříčiněné špatnou statikou objektu či chvěním podloží objektu- tzv.</w:t>
      </w:r>
      <w:r w:rsidR="00EB1DD5">
        <w:rPr>
          <w:lang w:val="cs-CZ"/>
        </w:rPr>
        <w:t xml:space="preserve"> statické trhliny.</w:t>
      </w:r>
    </w:p>
    <w:p w:rsidR="0058216D" w:rsidRPr="00EB1DD5" w:rsidRDefault="0058216D" w:rsidP="0058216D">
      <w:pPr>
        <w:pStyle w:val="Normlnweb"/>
        <w:numPr>
          <w:ilvl w:val="1"/>
          <w:numId w:val="3"/>
        </w:numPr>
        <w:spacing w:before="0" w:beforeAutospacing="0" w:after="120"/>
        <w:ind w:left="0"/>
        <w:jc w:val="both"/>
        <w:rPr>
          <w:lang w:val="cs-CZ"/>
        </w:rPr>
      </w:pPr>
      <w:r w:rsidRPr="00EB1DD5">
        <w:rPr>
          <w:lang w:val="cs-CZ"/>
        </w:rPr>
        <w:t>Tuto smlouvu lze měnit nebo rušit pouze výslovným oboustranným souhlasem a potvrzeným smluvním ujednáním,</w:t>
      </w:r>
      <w:r w:rsidR="00EB1DD5">
        <w:rPr>
          <w:lang w:val="cs-CZ"/>
        </w:rPr>
        <w:t xml:space="preserve"> </w:t>
      </w:r>
      <w:r w:rsidRPr="00EB1DD5">
        <w:rPr>
          <w:lang w:val="cs-CZ"/>
        </w:rPr>
        <w:t xml:space="preserve">podepsaným oprávněnými zástupci obou stran. </w:t>
      </w:r>
    </w:p>
    <w:p w:rsidR="0058216D" w:rsidRPr="0058216D" w:rsidRDefault="0058216D" w:rsidP="0058216D">
      <w:pPr>
        <w:pStyle w:val="Normlnweb"/>
        <w:spacing w:before="0" w:beforeAutospacing="0" w:after="120"/>
        <w:rPr>
          <w:lang w:val="cs-CZ"/>
        </w:rPr>
      </w:pPr>
    </w:p>
    <w:p w:rsidR="0058216D" w:rsidRPr="0058216D" w:rsidRDefault="00A06CFC" w:rsidP="0058216D">
      <w:pPr>
        <w:pStyle w:val="Normlnweb"/>
        <w:spacing w:before="0" w:beforeAutospacing="0" w:after="120"/>
        <w:jc w:val="center"/>
        <w:rPr>
          <w:lang w:val="cs-CZ"/>
        </w:rPr>
      </w:pPr>
      <w:r>
        <w:rPr>
          <w:lang w:val="cs-CZ"/>
        </w:rPr>
        <w:t>VI</w:t>
      </w:r>
      <w:r w:rsidR="0058216D" w:rsidRPr="0058216D">
        <w:rPr>
          <w:lang w:val="cs-CZ"/>
        </w:rPr>
        <w:t>.</w:t>
      </w:r>
    </w:p>
    <w:p w:rsidR="00711FE0" w:rsidRDefault="00645137" w:rsidP="00711FE0">
      <w:pPr>
        <w:pStyle w:val="Normlnweb"/>
        <w:spacing w:before="0" w:beforeAutospacing="0" w:after="120"/>
        <w:jc w:val="center"/>
        <w:rPr>
          <w:b/>
          <w:bCs/>
          <w:lang w:val="cs-CZ"/>
        </w:rPr>
      </w:pPr>
      <w:r>
        <w:rPr>
          <w:b/>
          <w:bCs/>
          <w:lang w:val="cs-CZ"/>
        </w:rPr>
        <w:t>Závěrečná ustanovení</w:t>
      </w:r>
    </w:p>
    <w:p w:rsidR="00711FE0" w:rsidRPr="0058216D" w:rsidRDefault="00711FE0" w:rsidP="00711FE0">
      <w:pPr>
        <w:pStyle w:val="Normlnweb"/>
        <w:numPr>
          <w:ilvl w:val="1"/>
          <w:numId w:val="22"/>
        </w:numPr>
        <w:tabs>
          <w:tab w:val="clear" w:pos="1440"/>
        </w:tabs>
        <w:spacing w:before="0" w:beforeAutospacing="0" w:after="120"/>
        <w:ind w:left="0"/>
        <w:jc w:val="both"/>
        <w:rPr>
          <w:lang w:val="cs-CZ"/>
        </w:rPr>
      </w:pPr>
      <w:r>
        <w:rPr>
          <w:lang w:val="cs-CZ"/>
        </w:rPr>
        <w:t xml:space="preserve">Smlouva vzniká projevením souhlasu s celým jejím obsahem. Souhlas musí být písemný, řádně podložený </w:t>
      </w:r>
      <w:r w:rsidRPr="0058216D">
        <w:rPr>
          <w:lang w:val="cs-CZ"/>
        </w:rPr>
        <w:t>a podepsaný oprávněným zástupcem smluvní strany,</w:t>
      </w:r>
      <w:r>
        <w:rPr>
          <w:lang w:val="cs-CZ"/>
        </w:rPr>
        <w:t xml:space="preserve"> </w:t>
      </w:r>
      <w:r w:rsidRPr="0058216D">
        <w:rPr>
          <w:lang w:val="cs-CZ"/>
        </w:rPr>
        <w:t>která jej projevila.</w:t>
      </w:r>
    </w:p>
    <w:p w:rsidR="0058216D" w:rsidRPr="00EF2A7E" w:rsidRDefault="0058216D" w:rsidP="00EF2A7E">
      <w:pPr>
        <w:pStyle w:val="Normlnweb"/>
        <w:numPr>
          <w:ilvl w:val="1"/>
          <w:numId w:val="20"/>
        </w:numPr>
        <w:spacing w:before="0" w:beforeAutospacing="0" w:after="120"/>
        <w:ind w:left="0" w:hanging="357"/>
        <w:jc w:val="both"/>
        <w:rPr>
          <w:lang w:val="cs-CZ"/>
        </w:rPr>
      </w:pPr>
      <w:r w:rsidRPr="00EF2A7E">
        <w:rPr>
          <w:lang w:val="cs-CZ"/>
        </w:rPr>
        <w:t>Tato smlouva je vyhotovena ve dvou stejnopisech a každá ze smluvních stran obdrží po</w:t>
      </w:r>
      <w:r w:rsidR="00EF2A7E">
        <w:rPr>
          <w:lang w:val="cs-CZ"/>
        </w:rPr>
        <w:t xml:space="preserve"> </w:t>
      </w:r>
      <w:r w:rsidRPr="00EF2A7E">
        <w:rPr>
          <w:lang w:val="cs-CZ"/>
        </w:rPr>
        <w:t>jednom stejnopisu.</w:t>
      </w:r>
    </w:p>
    <w:p w:rsidR="0058216D" w:rsidRPr="00EF2A7E" w:rsidRDefault="0058216D" w:rsidP="00EF2A7E">
      <w:pPr>
        <w:pStyle w:val="Normlnweb"/>
        <w:numPr>
          <w:ilvl w:val="1"/>
          <w:numId w:val="20"/>
        </w:numPr>
        <w:spacing w:before="0" w:beforeAutospacing="0" w:after="120"/>
        <w:ind w:left="0"/>
        <w:jc w:val="both"/>
        <w:rPr>
          <w:lang w:val="cs-CZ"/>
        </w:rPr>
      </w:pPr>
      <w:r w:rsidRPr="0058216D">
        <w:rPr>
          <w:lang w:val="cs-CZ"/>
        </w:rPr>
        <w:t>Pokud nebylo ve smlouvě uvedeno jinak,</w:t>
      </w:r>
      <w:r w:rsidR="00EF2A7E">
        <w:rPr>
          <w:lang w:val="cs-CZ"/>
        </w:rPr>
        <w:t xml:space="preserve"> </w:t>
      </w:r>
      <w:r w:rsidRPr="0058216D">
        <w:rPr>
          <w:lang w:val="cs-CZ"/>
        </w:rPr>
        <w:t>řídí se právními poměry z</w:t>
      </w:r>
      <w:r w:rsidR="00EF2A7E">
        <w:rPr>
          <w:lang w:val="cs-CZ"/>
        </w:rPr>
        <w:t> </w:t>
      </w:r>
      <w:r w:rsidRPr="0058216D">
        <w:rPr>
          <w:lang w:val="cs-CZ"/>
        </w:rPr>
        <w:t>ní</w:t>
      </w:r>
      <w:r w:rsidR="00EF2A7E">
        <w:rPr>
          <w:lang w:val="cs-CZ"/>
        </w:rPr>
        <w:t xml:space="preserve"> </w:t>
      </w:r>
      <w:r w:rsidRPr="0058216D">
        <w:rPr>
          <w:lang w:val="cs-CZ"/>
        </w:rPr>
        <w:t xml:space="preserve">vyplývající a </w:t>
      </w:r>
      <w:r w:rsidRPr="00EF2A7E">
        <w:rPr>
          <w:lang w:val="cs-CZ"/>
        </w:rPr>
        <w:t>vznikající Občanským zákoníkem.</w:t>
      </w:r>
    </w:p>
    <w:p w:rsidR="0058216D" w:rsidRPr="0058216D" w:rsidRDefault="0058216D" w:rsidP="00645137">
      <w:pPr>
        <w:pStyle w:val="Normlnweb"/>
        <w:numPr>
          <w:ilvl w:val="1"/>
          <w:numId w:val="20"/>
        </w:numPr>
        <w:spacing w:before="0" w:beforeAutospacing="0" w:after="120"/>
        <w:ind w:left="0"/>
        <w:jc w:val="both"/>
        <w:rPr>
          <w:lang w:val="cs-CZ"/>
        </w:rPr>
      </w:pPr>
      <w:r w:rsidRPr="0058216D">
        <w:rPr>
          <w:lang w:val="cs-CZ"/>
        </w:rPr>
        <w:t>Tato smlouva nabývá účinnosti dnem podpisu obou smluvních stran.</w:t>
      </w:r>
      <w:r w:rsidR="00EF2A7E">
        <w:rPr>
          <w:lang w:val="cs-CZ"/>
        </w:rPr>
        <w:t xml:space="preserve"> </w:t>
      </w:r>
      <w:proofErr w:type="spellStart"/>
      <w:r w:rsidR="00EF2A7E">
        <w:t>Bude</w:t>
      </w:r>
      <w:proofErr w:type="spellEnd"/>
      <w:r w:rsidR="00EF2A7E">
        <w:t xml:space="preserve"> </w:t>
      </w:r>
      <w:proofErr w:type="spellStart"/>
      <w:r w:rsidR="00EF2A7E">
        <w:t>veřejně</w:t>
      </w:r>
      <w:proofErr w:type="spellEnd"/>
      <w:r w:rsidR="00EF2A7E">
        <w:t xml:space="preserve"> </w:t>
      </w:r>
      <w:proofErr w:type="spellStart"/>
      <w:r w:rsidR="00EF2A7E">
        <w:t>přístupná</w:t>
      </w:r>
      <w:proofErr w:type="spellEnd"/>
      <w:r w:rsidR="00EF2A7E">
        <w:t xml:space="preserve"> </w:t>
      </w:r>
      <w:r w:rsidR="00EF2A7E">
        <w:br/>
        <w:t xml:space="preserve">a </w:t>
      </w:r>
      <w:proofErr w:type="spellStart"/>
      <w:r w:rsidR="00EF2A7E">
        <w:t>po</w:t>
      </w:r>
      <w:proofErr w:type="spellEnd"/>
      <w:r w:rsidR="00EF2A7E">
        <w:t xml:space="preserve"> </w:t>
      </w:r>
      <w:proofErr w:type="spellStart"/>
      <w:r w:rsidR="00EF2A7E">
        <w:t>jejím</w:t>
      </w:r>
      <w:proofErr w:type="spellEnd"/>
      <w:r w:rsidR="00EF2A7E">
        <w:t xml:space="preserve"> </w:t>
      </w:r>
      <w:proofErr w:type="spellStart"/>
      <w:r w:rsidR="00EF2A7E">
        <w:t>podpisu</w:t>
      </w:r>
      <w:proofErr w:type="spellEnd"/>
      <w:r w:rsidR="00EF2A7E">
        <w:t xml:space="preserve"> </w:t>
      </w:r>
      <w:proofErr w:type="spellStart"/>
      <w:r w:rsidR="00EF2A7E">
        <w:t>bude</w:t>
      </w:r>
      <w:proofErr w:type="spellEnd"/>
      <w:r w:rsidR="00EF2A7E">
        <w:t xml:space="preserve"> </w:t>
      </w:r>
      <w:proofErr w:type="spellStart"/>
      <w:r w:rsidR="00EF2A7E">
        <w:t>zveřejněna</w:t>
      </w:r>
      <w:proofErr w:type="spellEnd"/>
      <w:r w:rsidR="00EF2A7E">
        <w:t xml:space="preserve"> v </w:t>
      </w:r>
      <w:proofErr w:type="spellStart"/>
      <w:r w:rsidR="00EF2A7E">
        <w:t>registru</w:t>
      </w:r>
      <w:proofErr w:type="spellEnd"/>
      <w:r w:rsidR="00EF2A7E">
        <w:t xml:space="preserve"> </w:t>
      </w:r>
      <w:proofErr w:type="spellStart"/>
      <w:r w:rsidR="00EF2A7E">
        <w:t>smluv</w:t>
      </w:r>
      <w:proofErr w:type="spellEnd"/>
      <w:r w:rsidR="00EF2A7E">
        <w:t>.</w:t>
      </w:r>
    </w:p>
    <w:p w:rsidR="00D9137A" w:rsidRDefault="00D9137A" w:rsidP="00613199">
      <w:pPr>
        <w:pStyle w:val="Normlnweb"/>
        <w:spacing w:before="0" w:beforeAutospacing="0" w:after="120"/>
        <w:jc w:val="both"/>
        <w:rPr>
          <w:lang w:val="cs-CZ"/>
        </w:rPr>
      </w:pPr>
    </w:p>
    <w:p w:rsidR="0058216D" w:rsidRPr="0058216D" w:rsidRDefault="0058216D" w:rsidP="0058216D">
      <w:pPr>
        <w:pStyle w:val="Normlnweb"/>
        <w:spacing w:before="0" w:beforeAutospacing="0" w:after="120"/>
        <w:rPr>
          <w:lang w:val="cs-CZ"/>
        </w:rPr>
      </w:pPr>
      <w:r w:rsidRPr="0058216D">
        <w:rPr>
          <w:lang w:val="cs-CZ"/>
        </w:rPr>
        <w:t>V</w:t>
      </w:r>
      <w:r w:rsidR="00EF2A7E">
        <w:rPr>
          <w:lang w:val="cs-CZ"/>
        </w:rPr>
        <w:t> </w:t>
      </w:r>
      <w:r w:rsidRPr="0058216D">
        <w:rPr>
          <w:lang w:val="cs-CZ"/>
        </w:rPr>
        <w:t>Teplicích</w:t>
      </w:r>
      <w:r w:rsidR="00EF2A7E">
        <w:rPr>
          <w:lang w:val="cs-CZ"/>
        </w:rPr>
        <w:t xml:space="preserve"> </w:t>
      </w:r>
      <w:r w:rsidRPr="0058216D">
        <w:rPr>
          <w:lang w:val="cs-CZ"/>
        </w:rPr>
        <w:t xml:space="preserve">dne: </w:t>
      </w:r>
    </w:p>
    <w:p w:rsidR="00D9137A" w:rsidRDefault="00D9137A" w:rsidP="0058216D">
      <w:pPr>
        <w:pStyle w:val="Normlnweb"/>
        <w:spacing w:before="0" w:beforeAutospacing="0" w:after="120"/>
        <w:rPr>
          <w:lang w:val="cs-CZ"/>
        </w:rPr>
      </w:pPr>
    </w:p>
    <w:p w:rsidR="0058216D" w:rsidRPr="0058216D" w:rsidRDefault="0058216D" w:rsidP="0058216D">
      <w:pPr>
        <w:pStyle w:val="Normlnweb"/>
        <w:spacing w:before="0" w:beforeAutospacing="0" w:after="120"/>
        <w:rPr>
          <w:lang w:val="cs-CZ"/>
        </w:rPr>
      </w:pPr>
      <w:proofErr w:type="gramStart"/>
      <w:r w:rsidRPr="0058216D">
        <w:rPr>
          <w:lang w:val="cs-CZ"/>
        </w:rPr>
        <w:t>Objednatel: .................</w:t>
      </w:r>
      <w:r w:rsidR="00EF2A7E">
        <w:rPr>
          <w:lang w:val="cs-CZ"/>
        </w:rPr>
        <w:t>..</w:t>
      </w:r>
      <w:r w:rsidRPr="0058216D">
        <w:rPr>
          <w:lang w:val="cs-CZ"/>
        </w:rPr>
        <w:t>.......................</w:t>
      </w:r>
      <w:r w:rsidR="00EF2A7E">
        <w:rPr>
          <w:lang w:val="cs-CZ"/>
        </w:rPr>
        <w:tab/>
      </w:r>
      <w:r w:rsidR="00EF2A7E">
        <w:rPr>
          <w:lang w:val="cs-CZ"/>
        </w:rPr>
        <w:tab/>
      </w:r>
      <w:r w:rsidRPr="0058216D">
        <w:rPr>
          <w:lang w:val="cs-CZ"/>
        </w:rPr>
        <w:t>Zhotovitel</w:t>
      </w:r>
      <w:proofErr w:type="gramEnd"/>
      <w:r w:rsidRPr="0058216D">
        <w:rPr>
          <w:lang w:val="cs-CZ"/>
        </w:rPr>
        <w:t>: .......</w:t>
      </w:r>
      <w:r w:rsidR="00EF2A7E">
        <w:rPr>
          <w:lang w:val="cs-CZ"/>
        </w:rPr>
        <w:t>............</w:t>
      </w:r>
      <w:r w:rsidRPr="0058216D">
        <w:rPr>
          <w:lang w:val="cs-CZ"/>
        </w:rPr>
        <w:t>..................</w:t>
      </w:r>
      <w:r w:rsidR="00EF2A7E">
        <w:rPr>
          <w:lang w:val="cs-CZ"/>
        </w:rPr>
        <w:t>.</w:t>
      </w:r>
      <w:r w:rsidRPr="0058216D">
        <w:rPr>
          <w:lang w:val="cs-CZ"/>
        </w:rPr>
        <w:t>........</w:t>
      </w:r>
    </w:p>
    <w:sectPr w:rsidR="0058216D" w:rsidRPr="0058216D" w:rsidSect="007B030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inion">
    <w:altName w:val="Times New Roman"/>
    <w:charset w:val="00"/>
    <w:family w:val="roman"/>
    <w:pitch w:val="variable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6249"/>
    <w:multiLevelType w:val="hybridMultilevel"/>
    <w:tmpl w:val="A4D88050"/>
    <w:lvl w:ilvl="0" w:tplc="211A31E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D1DEC"/>
    <w:multiLevelType w:val="hybridMultilevel"/>
    <w:tmpl w:val="3A60D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46C77"/>
    <w:multiLevelType w:val="hybridMultilevel"/>
    <w:tmpl w:val="AC8604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F0209"/>
    <w:multiLevelType w:val="multilevel"/>
    <w:tmpl w:val="90187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2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B87AC7"/>
    <w:multiLevelType w:val="hybridMultilevel"/>
    <w:tmpl w:val="8D9CFD7C"/>
    <w:lvl w:ilvl="0" w:tplc="6268CB94">
      <w:start w:val="1"/>
      <w:numFmt w:val="decimal"/>
      <w:lvlText w:val="%1."/>
      <w:lvlJc w:val="left"/>
      <w:pPr>
        <w:ind w:left="8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21" w:hanging="360"/>
      </w:pPr>
    </w:lvl>
    <w:lvl w:ilvl="2" w:tplc="0405001B" w:tentative="1">
      <w:start w:val="1"/>
      <w:numFmt w:val="lowerRoman"/>
      <w:lvlText w:val="%3."/>
      <w:lvlJc w:val="right"/>
      <w:pPr>
        <w:ind w:left="2241" w:hanging="180"/>
      </w:pPr>
    </w:lvl>
    <w:lvl w:ilvl="3" w:tplc="0405000F" w:tentative="1">
      <w:start w:val="1"/>
      <w:numFmt w:val="decimal"/>
      <w:lvlText w:val="%4."/>
      <w:lvlJc w:val="left"/>
      <w:pPr>
        <w:ind w:left="2961" w:hanging="360"/>
      </w:pPr>
    </w:lvl>
    <w:lvl w:ilvl="4" w:tplc="04050019" w:tentative="1">
      <w:start w:val="1"/>
      <w:numFmt w:val="lowerLetter"/>
      <w:lvlText w:val="%5."/>
      <w:lvlJc w:val="left"/>
      <w:pPr>
        <w:ind w:left="3681" w:hanging="360"/>
      </w:pPr>
    </w:lvl>
    <w:lvl w:ilvl="5" w:tplc="0405001B" w:tentative="1">
      <w:start w:val="1"/>
      <w:numFmt w:val="lowerRoman"/>
      <w:lvlText w:val="%6."/>
      <w:lvlJc w:val="right"/>
      <w:pPr>
        <w:ind w:left="4401" w:hanging="180"/>
      </w:pPr>
    </w:lvl>
    <w:lvl w:ilvl="6" w:tplc="0405000F" w:tentative="1">
      <w:start w:val="1"/>
      <w:numFmt w:val="decimal"/>
      <w:lvlText w:val="%7."/>
      <w:lvlJc w:val="left"/>
      <w:pPr>
        <w:ind w:left="5121" w:hanging="360"/>
      </w:pPr>
    </w:lvl>
    <w:lvl w:ilvl="7" w:tplc="04050019" w:tentative="1">
      <w:start w:val="1"/>
      <w:numFmt w:val="lowerLetter"/>
      <w:lvlText w:val="%8."/>
      <w:lvlJc w:val="left"/>
      <w:pPr>
        <w:ind w:left="5841" w:hanging="360"/>
      </w:pPr>
    </w:lvl>
    <w:lvl w:ilvl="8" w:tplc="0405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5">
    <w:nsid w:val="0E976950"/>
    <w:multiLevelType w:val="hybridMultilevel"/>
    <w:tmpl w:val="D6BA29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D1F31"/>
    <w:multiLevelType w:val="multilevel"/>
    <w:tmpl w:val="BA2EF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1950433C"/>
    <w:multiLevelType w:val="hybridMultilevel"/>
    <w:tmpl w:val="8816357A"/>
    <w:lvl w:ilvl="0" w:tplc="3DFE87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F051E"/>
    <w:multiLevelType w:val="hybridMultilevel"/>
    <w:tmpl w:val="11844A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217EE"/>
    <w:multiLevelType w:val="hybridMultilevel"/>
    <w:tmpl w:val="EFB0E3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D078AF"/>
    <w:multiLevelType w:val="hybridMultilevel"/>
    <w:tmpl w:val="227421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66AE2"/>
    <w:multiLevelType w:val="multilevel"/>
    <w:tmpl w:val="644E8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5A224A"/>
    <w:multiLevelType w:val="multilevel"/>
    <w:tmpl w:val="3098C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AB3027"/>
    <w:multiLevelType w:val="multilevel"/>
    <w:tmpl w:val="05DAD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BC09DD"/>
    <w:multiLevelType w:val="hybridMultilevel"/>
    <w:tmpl w:val="49083D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A97116"/>
    <w:multiLevelType w:val="hybridMultilevel"/>
    <w:tmpl w:val="421ED79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68238FA"/>
    <w:multiLevelType w:val="hybridMultilevel"/>
    <w:tmpl w:val="1CD20F68"/>
    <w:lvl w:ilvl="0" w:tplc="D2106164">
      <w:start w:val="1"/>
      <w:numFmt w:val="decimal"/>
      <w:lvlText w:val="%1."/>
      <w:lvlJc w:val="left"/>
      <w:pPr>
        <w:ind w:left="8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ED119F"/>
    <w:multiLevelType w:val="hybridMultilevel"/>
    <w:tmpl w:val="B48E4666"/>
    <w:lvl w:ilvl="0" w:tplc="0405000F">
      <w:start w:val="1"/>
      <w:numFmt w:val="decimal"/>
      <w:lvlText w:val="%1."/>
      <w:lvlJc w:val="left"/>
      <w:pPr>
        <w:ind w:left="801" w:hanging="360"/>
      </w:pPr>
    </w:lvl>
    <w:lvl w:ilvl="1" w:tplc="04050019" w:tentative="1">
      <w:start w:val="1"/>
      <w:numFmt w:val="lowerLetter"/>
      <w:lvlText w:val="%2."/>
      <w:lvlJc w:val="left"/>
      <w:pPr>
        <w:ind w:left="1521" w:hanging="360"/>
      </w:pPr>
    </w:lvl>
    <w:lvl w:ilvl="2" w:tplc="0405001B" w:tentative="1">
      <w:start w:val="1"/>
      <w:numFmt w:val="lowerRoman"/>
      <w:lvlText w:val="%3."/>
      <w:lvlJc w:val="right"/>
      <w:pPr>
        <w:ind w:left="2241" w:hanging="180"/>
      </w:pPr>
    </w:lvl>
    <w:lvl w:ilvl="3" w:tplc="0405000F" w:tentative="1">
      <w:start w:val="1"/>
      <w:numFmt w:val="decimal"/>
      <w:lvlText w:val="%4."/>
      <w:lvlJc w:val="left"/>
      <w:pPr>
        <w:ind w:left="2961" w:hanging="360"/>
      </w:pPr>
    </w:lvl>
    <w:lvl w:ilvl="4" w:tplc="04050019" w:tentative="1">
      <w:start w:val="1"/>
      <w:numFmt w:val="lowerLetter"/>
      <w:lvlText w:val="%5."/>
      <w:lvlJc w:val="left"/>
      <w:pPr>
        <w:ind w:left="3681" w:hanging="360"/>
      </w:pPr>
    </w:lvl>
    <w:lvl w:ilvl="5" w:tplc="0405001B" w:tentative="1">
      <w:start w:val="1"/>
      <w:numFmt w:val="lowerRoman"/>
      <w:lvlText w:val="%6."/>
      <w:lvlJc w:val="right"/>
      <w:pPr>
        <w:ind w:left="4401" w:hanging="180"/>
      </w:pPr>
    </w:lvl>
    <w:lvl w:ilvl="6" w:tplc="0405000F" w:tentative="1">
      <w:start w:val="1"/>
      <w:numFmt w:val="decimal"/>
      <w:lvlText w:val="%7."/>
      <w:lvlJc w:val="left"/>
      <w:pPr>
        <w:ind w:left="5121" w:hanging="360"/>
      </w:pPr>
    </w:lvl>
    <w:lvl w:ilvl="7" w:tplc="04050019" w:tentative="1">
      <w:start w:val="1"/>
      <w:numFmt w:val="lowerLetter"/>
      <w:lvlText w:val="%8."/>
      <w:lvlJc w:val="left"/>
      <w:pPr>
        <w:ind w:left="5841" w:hanging="360"/>
      </w:pPr>
    </w:lvl>
    <w:lvl w:ilvl="8" w:tplc="0405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18">
    <w:nsid w:val="4C6043AC"/>
    <w:multiLevelType w:val="hybridMultilevel"/>
    <w:tmpl w:val="A2EA53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D9427C"/>
    <w:multiLevelType w:val="hybridMultilevel"/>
    <w:tmpl w:val="81646F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0025F4"/>
    <w:multiLevelType w:val="hybridMultilevel"/>
    <w:tmpl w:val="36AE407A"/>
    <w:lvl w:ilvl="0" w:tplc="D2106164">
      <w:start w:val="1"/>
      <w:numFmt w:val="decimal"/>
      <w:lvlText w:val="%1."/>
      <w:lvlJc w:val="left"/>
      <w:pPr>
        <w:ind w:left="8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CA73FD"/>
    <w:multiLevelType w:val="multilevel"/>
    <w:tmpl w:val="EAD0F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5CC352C"/>
    <w:multiLevelType w:val="multilevel"/>
    <w:tmpl w:val="29E82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830E98"/>
    <w:multiLevelType w:val="hybridMultilevel"/>
    <w:tmpl w:val="3356B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1F2375"/>
    <w:multiLevelType w:val="hybridMultilevel"/>
    <w:tmpl w:val="F1223E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F131EB"/>
    <w:multiLevelType w:val="multilevel"/>
    <w:tmpl w:val="CACCA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>
    <w:nsid w:val="6CF42687"/>
    <w:multiLevelType w:val="hybridMultilevel"/>
    <w:tmpl w:val="E7A0877C"/>
    <w:lvl w:ilvl="0" w:tplc="1B865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830839"/>
    <w:multiLevelType w:val="hybridMultilevel"/>
    <w:tmpl w:val="59D25E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22"/>
  </w:num>
  <w:num w:numId="5">
    <w:abstractNumId w:val="11"/>
  </w:num>
  <w:num w:numId="6">
    <w:abstractNumId w:val="7"/>
  </w:num>
  <w:num w:numId="7">
    <w:abstractNumId w:val="26"/>
  </w:num>
  <w:num w:numId="8">
    <w:abstractNumId w:val="9"/>
  </w:num>
  <w:num w:numId="9">
    <w:abstractNumId w:val="2"/>
  </w:num>
  <w:num w:numId="10">
    <w:abstractNumId w:val="15"/>
  </w:num>
  <w:num w:numId="11">
    <w:abstractNumId w:val="23"/>
  </w:num>
  <w:num w:numId="12">
    <w:abstractNumId w:val="4"/>
  </w:num>
  <w:num w:numId="13">
    <w:abstractNumId w:val="8"/>
  </w:num>
  <w:num w:numId="14">
    <w:abstractNumId w:val="27"/>
  </w:num>
  <w:num w:numId="15">
    <w:abstractNumId w:val="17"/>
  </w:num>
  <w:num w:numId="16">
    <w:abstractNumId w:val="20"/>
  </w:num>
  <w:num w:numId="17">
    <w:abstractNumId w:val="16"/>
  </w:num>
  <w:num w:numId="18">
    <w:abstractNumId w:val="10"/>
  </w:num>
  <w:num w:numId="19">
    <w:abstractNumId w:val="18"/>
  </w:num>
  <w:num w:numId="20">
    <w:abstractNumId w:val="25"/>
  </w:num>
  <w:num w:numId="21">
    <w:abstractNumId w:val="19"/>
  </w:num>
  <w:num w:numId="22">
    <w:abstractNumId w:val="21"/>
  </w:num>
  <w:num w:numId="23">
    <w:abstractNumId w:val="14"/>
  </w:num>
  <w:num w:numId="24">
    <w:abstractNumId w:val="6"/>
  </w:num>
  <w:num w:numId="25">
    <w:abstractNumId w:val="5"/>
  </w:num>
  <w:num w:numId="26">
    <w:abstractNumId w:val="1"/>
  </w:num>
  <w:num w:numId="27">
    <w:abstractNumId w:val="0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16D"/>
    <w:rsid w:val="00085127"/>
    <w:rsid w:val="001412AF"/>
    <w:rsid w:val="00163A8F"/>
    <w:rsid w:val="0017114E"/>
    <w:rsid w:val="0017742F"/>
    <w:rsid w:val="001848B9"/>
    <w:rsid w:val="00211642"/>
    <w:rsid w:val="00267414"/>
    <w:rsid w:val="00274311"/>
    <w:rsid w:val="00295EB1"/>
    <w:rsid w:val="00334749"/>
    <w:rsid w:val="00437C23"/>
    <w:rsid w:val="00510A73"/>
    <w:rsid w:val="0054095D"/>
    <w:rsid w:val="00571ABE"/>
    <w:rsid w:val="0058216D"/>
    <w:rsid w:val="00613199"/>
    <w:rsid w:val="00645137"/>
    <w:rsid w:val="00711FE0"/>
    <w:rsid w:val="00720100"/>
    <w:rsid w:val="00764D7C"/>
    <w:rsid w:val="00772145"/>
    <w:rsid w:val="007B0305"/>
    <w:rsid w:val="007C7545"/>
    <w:rsid w:val="008550AB"/>
    <w:rsid w:val="0086223B"/>
    <w:rsid w:val="008B3AD0"/>
    <w:rsid w:val="009C622F"/>
    <w:rsid w:val="00A06CFC"/>
    <w:rsid w:val="00A166AA"/>
    <w:rsid w:val="00A440C6"/>
    <w:rsid w:val="00A552ED"/>
    <w:rsid w:val="00A90AD7"/>
    <w:rsid w:val="00B047A5"/>
    <w:rsid w:val="00B229DA"/>
    <w:rsid w:val="00BC3D3C"/>
    <w:rsid w:val="00BC534D"/>
    <w:rsid w:val="00C94E3B"/>
    <w:rsid w:val="00D72B8A"/>
    <w:rsid w:val="00D77965"/>
    <w:rsid w:val="00D9137A"/>
    <w:rsid w:val="00DC04CB"/>
    <w:rsid w:val="00E82D6C"/>
    <w:rsid w:val="00E8722A"/>
    <w:rsid w:val="00EA6F0C"/>
    <w:rsid w:val="00EB1DD5"/>
    <w:rsid w:val="00EF2A7E"/>
    <w:rsid w:val="00F9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8216D"/>
    <w:pPr>
      <w:spacing w:before="100" w:beforeAutospacing="1" w:after="115"/>
    </w:pPr>
    <w:rPr>
      <w:rFonts w:ascii="Times New Roman" w:hAnsi="Times New Roman" w:cs="Times New Roman"/>
    </w:rPr>
  </w:style>
  <w:style w:type="paragraph" w:customStyle="1" w:styleId="Normal">
    <w:name w:val="Normal"/>
    <w:basedOn w:val="Zkladntext"/>
    <w:rsid w:val="00EA6F0C"/>
    <w:pPr>
      <w:tabs>
        <w:tab w:val="left" w:pos="9216"/>
      </w:tabs>
      <w:spacing w:after="0" w:line="392" w:lineRule="auto"/>
      <w:jc w:val="both"/>
    </w:pPr>
    <w:rPr>
      <w:rFonts w:ascii="Times New Roman" w:eastAsia="Avinion" w:hAnsi="Times New Roman" w:cs="Times New Roman"/>
      <w:noProof/>
      <w:sz w:val="20"/>
      <w:szCs w:val="20"/>
      <w:lang w:val="cs-CZ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A6F0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A6F0C"/>
  </w:style>
  <w:style w:type="paragraph" w:styleId="Odstavecseseznamem">
    <w:name w:val="List Paragraph"/>
    <w:basedOn w:val="Normln"/>
    <w:uiPriority w:val="34"/>
    <w:qFormat/>
    <w:rsid w:val="008B3AD0"/>
    <w:pPr>
      <w:ind w:left="720"/>
      <w:contextualSpacing/>
    </w:pPr>
  </w:style>
  <w:style w:type="paragraph" w:customStyle="1" w:styleId="Normal1">
    <w:name w:val="Normal1"/>
    <w:basedOn w:val="Zkladntext"/>
    <w:rsid w:val="008B3AD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after="0" w:line="392" w:lineRule="auto"/>
      <w:ind w:left="363" w:hanging="282"/>
      <w:jc w:val="both"/>
    </w:pPr>
    <w:rPr>
      <w:rFonts w:ascii="Times New Roman" w:eastAsia="Avinion" w:hAnsi="Times New Roman" w:cs="Times New Roman"/>
      <w:noProof/>
      <w:sz w:val="20"/>
      <w:szCs w:val="20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8216D"/>
    <w:pPr>
      <w:spacing w:before="100" w:beforeAutospacing="1" w:after="115"/>
    </w:pPr>
    <w:rPr>
      <w:rFonts w:ascii="Times New Roman" w:hAnsi="Times New Roman" w:cs="Times New Roman"/>
    </w:rPr>
  </w:style>
  <w:style w:type="paragraph" w:customStyle="1" w:styleId="Normal">
    <w:name w:val="Normal"/>
    <w:basedOn w:val="Zkladntext"/>
    <w:rsid w:val="00EA6F0C"/>
    <w:pPr>
      <w:tabs>
        <w:tab w:val="left" w:pos="9216"/>
      </w:tabs>
      <w:spacing w:after="0" w:line="392" w:lineRule="auto"/>
      <w:jc w:val="both"/>
    </w:pPr>
    <w:rPr>
      <w:rFonts w:ascii="Times New Roman" w:eastAsia="Avinion" w:hAnsi="Times New Roman" w:cs="Times New Roman"/>
      <w:noProof/>
      <w:sz w:val="20"/>
      <w:szCs w:val="20"/>
      <w:lang w:val="cs-CZ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A6F0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A6F0C"/>
  </w:style>
  <w:style w:type="paragraph" w:styleId="Odstavecseseznamem">
    <w:name w:val="List Paragraph"/>
    <w:basedOn w:val="Normln"/>
    <w:uiPriority w:val="34"/>
    <w:qFormat/>
    <w:rsid w:val="008B3AD0"/>
    <w:pPr>
      <w:ind w:left="720"/>
      <w:contextualSpacing/>
    </w:pPr>
  </w:style>
  <w:style w:type="paragraph" w:customStyle="1" w:styleId="Normal1">
    <w:name w:val="Normal1"/>
    <w:basedOn w:val="Zkladntext"/>
    <w:rsid w:val="008B3AD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after="0" w:line="392" w:lineRule="auto"/>
      <w:ind w:left="363" w:hanging="282"/>
      <w:jc w:val="both"/>
    </w:pPr>
    <w:rPr>
      <w:rFonts w:ascii="Times New Roman" w:eastAsia="Avinion" w:hAnsi="Times New Roman" w:cs="Times New Roman"/>
      <w:noProof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782</Words>
  <Characters>4614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Hewlett-Packard Company</cp:lastModifiedBy>
  <cp:revision>7</cp:revision>
  <dcterms:created xsi:type="dcterms:W3CDTF">2022-01-28T14:05:00Z</dcterms:created>
  <dcterms:modified xsi:type="dcterms:W3CDTF">2022-01-28T14:30:00Z</dcterms:modified>
</cp:coreProperties>
</file>