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3B82D0D" w14:textId="656F10A8" w:rsidR="00042F8E" w:rsidRDefault="00042F8E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042F8E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PRAGOCLIMA, spol. s r.o.</w:t>
      </w:r>
    </w:p>
    <w:p w14:paraId="11DC905A" w14:textId="77777777" w:rsidR="00042F8E" w:rsidRDefault="00042F8E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58AEE2F7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042F8E" w:rsidRPr="00042F8E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14890984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3AF63F7B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042F8E" w:rsidRPr="00042F8E">
        <w:t>24rudt3</w:t>
      </w:r>
    </w:p>
    <w:p w14:paraId="3F5817D5" w14:textId="18F9DFEE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042F8E" w:rsidRPr="00042F8E">
        <w:rPr>
          <w:rFonts w:ascii="Arial" w:hAnsi="Arial" w:cs="Arial"/>
        </w:rPr>
        <w:t>U trati 3134/36a, Strašnice, 10000, Praha 10</w:t>
      </w:r>
      <w:r>
        <w:rPr>
          <w:rFonts w:ascii="Arial" w:hAnsi="Arial" w:cs="Arial"/>
        </w:rPr>
        <w:t>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23BEA92B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042F8E">
        <w:rPr>
          <w:rFonts w:ascii="Arial" w:hAnsi="Arial" w:cs="Arial"/>
        </w:rPr>
        <w:t>1</w:t>
      </w:r>
      <w:r w:rsidR="00173A46">
        <w:rPr>
          <w:rFonts w:ascii="Arial" w:hAnsi="Arial" w:cs="Arial"/>
        </w:rPr>
        <w:t>7</w:t>
      </w:r>
      <w:r w:rsidR="00042F8E">
        <w:rPr>
          <w:rFonts w:ascii="Arial" w:hAnsi="Arial" w:cs="Arial"/>
        </w:rPr>
        <w:t>.</w:t>
      </w:r>
      <w:r w:rsidR="00173A46">
        <w:rPr>
          <w:rFonts w:ascii="Arial" w:hAnsi="Arial" w:cs="Arial"/>
        </w:rPr>
        <w:t>3</w:t>
      </w:r>
      <w:r w:rsidR="00042F8E">
        <w:rPr>
          <w:rFonts w:ascii="Arial" w:hAnsi="Arial" w:cs="Arial"/>
        </w:rPr>
        <w:t>.</w:t>
      </w:r>
      <w:r w:rsidR="00FF35E5">
        <w:rPr>
          <w:rFonts w:ascii="Arial" w:hAnsi="Arial" w:cs="Arial"/>
        </w:rPr>
        <w:t>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042F8E">
        <w:rPr>
          <w:rFonts w:ascii="Arial" w:hAnsi="Arial" w:cs="Arial"/>
        </w:rPr>
        <w:t>74</w:t>
      </w:r>
      <w:r w:rsidR="00FF35E5">
        <w:rPr>
          <w:rFonts w:ascii="Arial" w:hAnsi="Arial" w:cs="Arial"/>
        </w:rPr>
        <w:t>/</w:t>
      </w:r>
      <w:r w:rsidR="00894FEF">
        <w:rPr>
          <w:rFonts w:ascii="Arial" w:hAnsi="Arial" w:cs="Arial"/>
        </w:rPr>
        <w:t>0</w:t>
      </w:r>
      <w:r w:rsidR="00173A46">
        <w:rPr>
          <w:rFonts w:ascii="Arial" w:hAnsi="Arial" w:cs="Arial"/>
        </w:rPr>
        <w:t>11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 xml:space="preserve">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173A46">
        <w:rPr>
          <w:rFonts w:ascii="Arial" w:hAnsi="Arial" w:cs="Arial"/>
        </w:rPr>
        <w:t>87</w:t>
      </w:r>
      <w:r w:rsidR="007D1334">
        <w:rPr>
          <w:rFonts w:ascii="Arial" w:hAnsi="Arial" w:cs="Arial"/>
        </w:rPr>
        <w:t xml:space="preserve"> </w:t>
      </w:r>
      <w:r w:rsidR="00173A46">
        <w:rPr>
          <w:rFonts w:ascii="Arial" w:hAnsi="Arial" w:cs="Arial"/>
        </w:rPr>
        <w:t>481</w:t>
      </w:r>
      <w:r w:rsidR="00780FCA">
        <w:rPr>
          <w:rFonts w:ascii="Arial" w:hAnsi="Arial" w:cs="Arial"/>
        </w:rPr>
        <w:t>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</w:t>
      </w:r>
      <w:r w:rsidR="007D1334">
        <w:rPr>
          <w:rFonts w:ascii="Arial" w:hAnsi="Arial" w:cs="Arial"/>
        </w:rPr>
        <w:t xml:space="preserve">a </w:t>
      </w:r>
      <w:r w:rsidR="00173A46">
        <w:rPr>
          <w:rFonts w:ascii="Arial" w:hAnsi="Arial" w:cs="Arial"/>
        </w:rPr>
        <w:t>havarijní oprava nefunkční klimatizační jednotky, oprava výměnou za jednotku stejných parametrů</w:t>
      </w:r>
      <w:r w:rsidR="007D1334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410D0DE0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6166E3">
        <w:rPr>
          <w:rFonts w:ascii="Arial" w:hAnsi="Arial" w:cs="Arial"/>
          <w:color w:val="auto"/>
          <w:sz w:val="22"/>
          <w:szCs w:val="22"/>
        </w:rPr>
        <w:t>9.2.2022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A83D95">
        <w:rPr>
          <w:rFonts w:ascii="Arial" w:hAnsi="Arial" w:cs="Arial"/>
          <w:color w:val="auto"/>
          <w:sz w:val="22"/>
          <w:szCs w:val="22"/>
        </w:rPr>
        <w:t>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B80817">
        <w:rPr>
          <w:rFonts w:ascii="Arial" w:hAnsi="Arial" w:cs="Arial"/>
          <w:color w:val="auto"/>
          <w:sz w:val="22"/>
          <w:szCs w:val="22"/>
        </w:rPr>
        <w:t xml:space="preserve"> Praze</w:t>
      </w:r>
      <w:r w:rsidR="00C838A7">
        <w:rPr>
          <w:rFonts w:ascii="Arial" w:hAnsi="Arial" w:cs="Arial"/>
          <w:color w:val="auto"/>
          <w:sz w:val="22"/>
          <w:szCs w:val="22"/>
        </w:rPr>
        <w:t xml:space="preserve">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A83D95">
        <w:rPr>
          <w:rFonts w:ascii="Arial" w:hAnsi="Arial" w:cs="Arial"/>
          <w:color w:val="auto"/>
          <w:sz w:val="22"/>
          <w:szCs w:val="22"/>
        </w:rPr>
        <w:t>……</w:t>
      </w:r>
      <w:r w:rsidR="006166E3">
        <w:rPr>
          <w:rFonts w:ascii="Arial" w:hAnsi="Arial" w:cs="Arial"/>
          <w:color w:val="auto"/>
          <w:sz w:val="22"/>
          <w:szCs w:val="22"/>
        </w:rPr>
        <w:t>8.2.2022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015959">
        <w:rPr>
          <w:rFonts w:ascii="Arial" w:hAnsi="Arial" w:cs="Arial"/>
          <w:color w:val="auto"/>
          <w:sz w:val="22"/>
          <w:szCs w:val="22"/>
        </w:rPr>
        <w:t>...</w:t>
      </w:r>
      <w:r w:rsidR="006166E3">
        <w:rPr>
          <w:rFonts w:ascii="Arial" w:hAnsi="Arial" w:cs="Arial"/>
          <w:color w:val="auto"/>
          <w:sz w:val="22"/>
          <w:szCs w:val="22"/>
        </w:rPr>
        <w:t>....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81D3" w14:textId="77777777" w:rsidR="008A0D23" w:rsidRDefault="008A0D23" w:rsidP="000425BE">
      <w:pPr>
        <w:spacing w:after="0" w:line="240" w:lineRule="auto"/>
      </w:pPr>
      <w:r>
        <w:separator/>
      </w:r>
    </w:p>
  </w:endnote>
  <w:endnote w:type="continuationSeparator" w:id="0">
    <w:p w14:paraId="3633C003" w14:textId="77777777" w:rsidR="008A0D23" w:rsidRDefault="008A0D23" w:rsidP="000425BE">
      <w:pPr>
        <w:spacing w:after="0" w:line="240" w:lineRule="auto"/>
      </w:pPr>
      <w:r>
        <w:continuationSeparator/>
      </w:r>
    </w:p>
  </w:endnote>
  <w:endnote w:type="continuationNotice" w:id="1">
    <w:p w14:paraId="6BC5D719" w14:textId="77777777" w:rsidR="008A0D23" w:rsidRDefault="008A0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E164" w14:textId="77777777" w:rsidR="008A0D23" w:rsidRDefault="008A0D23" w:rsidP="000425BE">
      <w:pPr>
        <w:spacing w:after="0" w:line="240" w:lineRule="auto"/>
      </w:pPr>
      <w:r>
        <w:separator/>
      </w:r>
    </w:p>
  </w:footnote>
  <w:footnote w:type="continuationSeparator" w:id="0">
    <w:p w14:paraId="1B84A205" w14:textId="77777777" w:rsidR="008A0D23" w:rsidRDefault="008A0D23" w:rsidP="000425BE">
      <w:pPr>
        <w:spacing w:after="0" w:line="240" w:lineRule="auto"/>
      </w:pPr>
      <w:r>
        <w:continuationSeparator/>
      </w:r>
    </w:p>
  </w:footnote>
  <w:footnote w:type="continuationNotice" w:id="1">
    <w:p w14:paraId="5370C06B" w14:textId="77777777" w:rsidR="008A0D23" w:rsidRDefault="008A0D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5959"/>
    <w:rsid w:val="00021B61"/>
    <w:rsid w:val="000225E5"/>
    <w:rsid w:val="00034BAC"/>
    <w:rsid w:val="000425BE"/>
    <w:rsid w:val="00042F8E"/>
    <w:rsid w:val="00044D1F"/>
    <w:rsid w:val="00053702"/>
    <w:rsid w:val="000A6567"/>
    <w:rsid w:val="000A7756"/>
    <w:rsid w:val="000B3D3A"/>
    <w:rsid w:val="000C31D7"/>
    <w:rsid w:val="000C354B"/>
    <w:rsid w:val="000E77EA"/>
    <w:rsid w:val="001021AF"/>
    <w:rsid w:val="00104FE4"/>
    <w:rsid w:val="00121B0B"/>
    <w:rsid w:val="00131AF0"/>
    <w:rsid w:val="001419D1"/>
    <w:rsid w:val="00146C36"/>
    <w:rsid w:val="00153DCB"/>
    <w:rsid w:val="00173A46"/>
    <w:rsid w:val="00175D1A"/>
    <w:rsid w:val="00176008"/>
    <w:rsid w:val="00176833"/>
    <w:rsid w:val="00181354"/>
    <w:rsid w:val="001B07BA"/>
    <w:rsid w:val="001C090A"/>
    <w:rsid w:val="001C258A"/>
    <w:rsid w:val="001C5CA3"/>
    <w:rsid w:val="001C7929"/>
    <w:rsid w:val="001E0DCD"/>
    <w:rsid w:val="001E5918"/>
    <w:rsid w:val="001E5B8B"/>
    <w:rsid w:val="001F0AE0"/>
    <w:rsid w:val="001F1CE2"/>
    <w:rsid w:val="0020491F"/>
    <w:rsid w:val="00206B23"/>
    <w:rsid w:val="00237497"/>
    <w:rsid w:val="00254AC8"/>
    <w:rsid w:val="00260F85"/>
    <w:rsid w:val="0026281A"/>
    <w:rsid w:val="00281113"/>
    <w:rsid w:val="00282F5C"/>
    <w:rsid w:val="00287698"/>
    <w:rsid w:val="00287A3C"/>
    <w:rsid w:val="00297761"/>
    <w:rsid w:val="002B1553"/>
    <w:rsid w:val="002B42E8"/>
    <w:rsid w:val="002C2DB4"/>
    <w:rsid w:val="002C3612"/>
    <w:rsid w:val="002F2D6B"/>
    <w:rsid w:val="002F391F"/>
    <w:rsid w:val="00320BC4"/>
    <w:rsid w:val="00343360"/>
    <w:rsid w:val="003537CD"/>
    <w:rsid w:val="003544AD"/>
    <w:rsid w:val="00354881"/>
    <w:rsid w:val="0037255D"/>
    <w:rsid w:val="0037267C"/>
    <w:rsid w:val="00386B00"/>
    <w:rsid w:val="003931FB"/>
    <w:rsid w:val="003A0C95"/>
    <w:rsid w:val="003C6BD7"/>
    <w:rsid w:val="003F380B"/>
    <w:rsid w:val="004034E4"/>
    <w:rsid w:val="0042172D"/>
    <w:rsid w:val="00442F8D"/>
    <w:rsid w:val="004723B7"/>
    <w:rsid w:val="00492AD5"/>
    <w:rsid w:val="004951D8"/>
    <w:rsid w:val="004A5E6A"/>
    <w:rsid w:val="004C692C"/>
    <w:rsid w:val="004D7D90"/>
    <w:rsid w:val="004F40EB"/>
    <w:rsid w:val="004F7F43"/>
    <w:rsid w:val="00515824"/>
    <w:rsid w:val="005657DC"/>
    <w:rsid w:val="00580B41"/>
    <w:rsid w:val="005826C5"/>
    <w:rsid w:val="005B3B4D"/>
    <w:rsid w:val="005C43B7"/>
    <w:rsid w:val="005E342E"/>
    <w:rsid w:val="005F0B45"/>
    <w:rsid w:val="0060005C"/>
    <w:rsid w:val="00601952"/>
    <w:rsid w:val="00603D8F"/>
    <w:rsid w:val="006166E3"/>
    <w:rsid w:val="00637C78"/>
    <w:rsid w:val="00645C69"/>
    <w:rsid w:val="00657C9A"/>
    <w:rsid w:val="006747FB"/>
    <w:rsid w:val="006A0D50"/>
    <w:rsid w:val="006B70A3"/>
    <w:rsid w:val="006C13FB"/>
    <w:rsid w:val="006D2449"/>
    <w:rsid w:val="006D2972"/>
    <w:rsid w:val="006E04CD"/>
    <w:rsid w:val="00700AF2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5910"/>
    <w:rsid w:val="00856B62"/>
    <w:rsid w:val="00887BFB"/>
    <w:rsid w:val="00891D56"/>
    <w:rsid w:val="00894FEF"/>
    <w:rsid w:val="008A0D23"/>
    <w:rsid w:val="008A5BCC"/>
    <w:rsid w:val="008B79A1"/>
    <w:rsid w:val="008C1497"/>
    <w:rsid w:val="008C7116"/>
    <w:rsid w:val="008F003C"/>
    <w:rsid w:val="008F55EE"/>
    <w:rsid w:val="00916BED"/>
    <w:rsid w:val="0094669A"/>
    <w:rsid w:val="00952F8A"/>
    <w:rsid w:val="0095743E"/>
    <w:rsid w:val="0096071B"/>
    <w:rsid w:val="00966923"/>
    <w:rsid w:val="00992F81"/>
    <w:rsid w:val="009A1469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5358"/>
    <w:rsid w:val="00AA17E3"/>
    <w:rsid w:val="00AD4D26"/>
    <w:rsid w:val="00AF5EF6"/>
    <w:rsid w:val="00B34EE7"/>
    <w:rsid w:val="00B35DB9"/>
    <w:rsid w:val="00B44D23"/>
    <w:rsid w:val="00B50F8A"/>
    <w:rsid w:val="00B633A2"/>
    <w:rsid w:val="00B80817"/>
    <w:rsid w:val="00B873DC"/>
    <w:rsid w:val="00BB5348"/>
    <w:rsid w:val="00BB6D3B"/>
    <w:rsid w:val="00BE2BC6"/>
    <w:rsid w:val="00BF4EA6"/>
    <w:rsid w:val="00C16901"/>
    <w:rsid w:val="00C175E3"/>
    <w:rsid w:val="00C40933"/>
    <w:rsid w:val="00C44025"/>
    <w:rsid w:val="00C51F24"/>
    <w:rsid w:val="00C5279B"/>
    <w:rsid w:val="00C838A7"/>
    <w:rsid w:val="00CA7E9C"/>
    <w:rsid w:val="00CD506A"/>
    <w:rsid w:val="00CE1640"/>
    <w:rsid w:val="00CF3354"/>
    <w:rsid w:val="00CF5BE9"/>
    <w:rsid w:val="00D075AA"/>
    <w:rsid w:val="00D14974"/>
    <w:rsid w:val="00D22042"/>
    <w:rsid w:val="00D43269"/>
    <w:rsid w:val="00D613F7"/>
    <w:rsid w:val="00D740D2"/>
    <w:rsid w:val="00D96753"/>
    <w:rsid w:val="00DA2A20"/>
    <w:rsid w:val="00DB13A6"/>
    <w:rsid w:val="00DC331F"/>
    <w:rsid w:val="00DC7839"/>
    <w:rsid w:val="00DD129C"/>
    <w:rsid w:val="00DE1532"/>
    <w:rsid w:val="00DE5FFC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D1167"/>
    <w:rsid w:val="00ED2B3D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2022-02-10T08:38:00Z</dcterms:modified>
</cp:coreProperties>
</file>