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009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2169100475/ 001</w:t>
                  </w:r>
                </w:p>
              </w:tc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DD51D2">
            <w:r>
              <w:rPr>
                <w:b/>
              </w:rPr>
              <w:t xml:space="preserve">Univerzita Karlova v </w:t>
            </w:r>
            <w:proofErr w:type="gramStart"/>
            <w:r>
              <w:rPr>
                <w:b/>
              </w:rPr>
              <w:t>Praze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</w:r>
            <w:r>
              <w:rPr>
                <w:b/>
              </w:rPr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ind w:right="40"/>
              <w:jc w:val="right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DD51D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6814786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14786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ind w:right="40"/>
              <w:jc w:val="right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ind w:right="40"/>
              <w:jc w:val="right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ind w:right="40"/>
              <w:jc w:val="right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bookmarkStart w:id="0" w:name="JR_PAGE_ANCHOR_0_1"/>
            <w:bookmarkEnd w:id="0"/>
          </w:p>
          <w:p w:rsidR="00E009E2" w:rsidRDefault="00DD51D2">
            <w:r>
              <w:br w:type="page"/>
            </w:r>
          </w:p>
          <w:p w:rsidR="00E009E2" w:rsidRDefault="00E009E2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DD51D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rPr>
                <w:b/>
              </w:rPr>
              <w:t>61328987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rPr>
                <w:b/>
              </w:rPr>
              <w:t>CZ61328987</w:t>
            </w: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DD51D2">
                  <w:pPr>
                    <w:ind w:left="40"/>
                  </w:pPr>
                  <w:r>
                    <w:rPr>
                      <w:b/>
                      <w:sz w:val="24"/>
                    </w:rPr>
                    <w:t>INEX Česká republika s.r.o.</w:t>
                  </w:r>
                  <w:r>
                    <w:rPr>
                      <w:b/>
                      <w:sz w:val="24"/>
                    </w:rPr>
                    <w:br/>
                    <w:t>Neumannova 1286/11</w:t>
                  </w:r>
                  <w:r>
                    <w:rPr>
                      <w:b/>
                      <w:sz w:val="24"/>
                    </w:rPr>
                    <w:br/>
                    <w:t>412 01 LITOMĚŘICE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E009E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DD51D2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E009E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E009E2">
                  <w:pPr>
                    <w:ind w:left="60" w:right="60"/>
                  </w:pP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E009E2">
                  <w:pPr>
                    <w:ind w:left="60" w:right="60"/>
                  </w:pP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  <w:jc w:val="center"/>
            </w:pPr>
            <w:proofErr w:type="gramStart"/>
            <w:r>
              <w:rPr>
                <w:b/>
              </w:rPr>
              <w:t>30.11.2016</w:t>
            </w:r>
            <w:proofErr w:type="gramEnd"/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  <w:jc w:val="center"/>
            </w:pPr>
            <w:proofErr w:type="gramStart"/>
            <w:r>
              <w:rPr>
                <w:b/>
              </w:rPr>
              <w:t>11.09.2016</w:t>
            </w:r>
            <w:proofErr w:type="gramEnd"/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rPr>
                      <w:b/>
                    </w:rPr>
                    <w:t xml:space="preserve">Univerzita </w:t>
                  </w:r>
                  <w:proofErr w:type="gramStart"/>
                  <w:r>
                    <w:rPr>
                      <w:b/>
                    </w:rPr>
                    <w:t>Karlova  v Praze</w:t>
                  </w:r>
                  <w:proofErr w:type="gramEnd"/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ind w:left="40"/>
              <w:jc w:val="center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E009E2"/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E009E2"/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E009E2">
                  <w:pPr>
                    <w:pStyle w:val="EMPTYCELLSTYLE"/>
                  </w:pPr>
                </w:p>
              </w:tc>
            </w:tr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DD51D2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>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DD51D2" w:rsidP="00DD51D2">
            <w:r>
              <w:t xml:space="preserve">Objednáváme u Vás mytí oken v objektu 1. LF UK, Kateřinská 32 a Na Bojišti 3, Praha 2 dle Vaší cenové nabídky ze </w:t>
            </w:r>
            <w:proofErr w:type="gramStart"/>
            <w:r>
              <w:t>13.6.2015</w:t>
            </w:r>
            <w:proofErr w:type="gramEnd"/>
            <w:r>
              <w:t>. Spolupracujte se správcem objektu p.</w:t>
            </w:r>
            <w:r>
              <w:t>.</w:t>
            </w: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80 005.20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009E2" w:rsidRDefault="00E009E2">
                  <w:pPr>
                    <w:pStyle w:val="EMPTYCELLSTYLE"/>
                  </w:pP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</w:pPr>
            <w:proofErr w:type="gramStart"/>
            <w:r>
              <w:rPr>
                <w:sz w:val="24"/>
              </w:rPr>
              <w:t>15.08.2016</w:t>
            </w:r>
            <w:proofErr w:type="gramEnd"/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1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4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7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6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009E2" w:rsidRDefault="00E009E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E009E2" w:rsidRDefault="00E009E2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rPr>
                      <w:b/>
                      <w:i/>
                      <w:sz w:val="28"/>
                    </w:rPr>
                    <w:t>2169100475/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DD51D2">
            <w:pPr>
              <w:spacing w:after="280"/>
              <w:ind w:left="40" w:right="40"/>
            </w:pPr>
            <w:r>
              <w:rPr>
                <w:sz w:val="18"/>
              </w:rPr>
              <w:t>Mytí oken - Kateřinská 32</w:t>
            </w: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009E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80 005.20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80 005.20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009E2" w:rsidRDefault="00DD51D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left="40" w:right="40"/>
              <w:jc w:val="right"/>
            </w:pPr>
            <w:r>
              <w:rPr>
                <w:b/>
                <w:sz w:val="24"/>
              </w:rPr>
              <w:t>80 005.20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9E2" w:rsidRDefault="00DD51D2">
            <w:r>
              <w:rPr>
                <w:i/>
                <w:sz w:val="24"/>
              </w:rPr>
              <w:t>Konec přílohy k objednávce č.: 2169100475/ 001</w:t>
            </w: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009E2" w:rsidRDefault="00DD51D2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  <w:tr w:rsidR="00E009E2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009E2" w:rsidRDefault="00E009E2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009E2" w:rsidRDefault="00E009E2">
            <w:pPr>
              <w:pStyle w:val="EMPTYCELLSTYLE"/>
            </w:pPr>
          </w:p>
        </w:tc>
        <w:tc>
          <w:tcPr>
            <w:tcW w:w="58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20" w:type="dxa"/>
          </w:tcPr>
          <w:p w:rsidR="00E009E2" w:rsidRDefault="00E009E2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009E2" w:rsidRDefault="00E009E2">
            <w:pPr>
              <w:pStyle w:val="EMPTYCELLSTYLE"/>
            </w:pPr>
          </w:p>
        </w:tc>
        <w:tc>
          <w:tcPr>
            <w:tcW w:w="1140" w:type="dxa"/>
          </w:tcPr>
          <w:p w:rsidR="00E009E2" w:rsidRDefault="00E009E2">
            <w:pPr>
              <w:pStyle w:val="EMPTYCELLSTYLE"/>
            </w:pPr>
          </w:p>
        </w:tc>
      </w:tr>
    </w:tbl>
    <w:p w:rsidR="00000000" w:rsidRDefault="00DD51D2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E009E2"/>
    <w:rsid w:val="00DD51D2"/>
    <w:rsid w:val="00E0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2016-08-30T06:50:00Z</dcterms:created>
  <dcterms:modified xsi:type="dcterms:W3CDTF">2016-08-30T06:50:00Z</dcterms:modified>
</cp:coreProperties>
</file>