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22E" w14:textId="77777777" w:rsidR="00EC586F" w:rsidRDefault="003861D2">
      <w:pPr>
        <w:spacing w:after="0" w:line="259" w:lineRule="auto"/>
        <w:ind w:left="0" w:right="14" w:firstLine="0"/>
        <w:jc w:val="center"/>
      </w:pPr>
      <w:r>
        <w:rPr>
          <w:sz w:val="28"/>
          <w:u w:val="single" w:color="000000"/>
        </w:rPr>
        <w:t>Dohoda o vypořádání závazků</w:t>
      </w:r>
    </w:p>
    <w:p w14:paraId="2ED88004" w14:textId="77777777" w:rsidR="00EC586F" w:rsidRDefault="003861D2">
      <w:pPr>
        <w:spacing w:after="563"/>
        <w:ind w:left="28" w:right="7" w:firstLine="0"/>
      </w:pPr>
      <w:r>
        <w:t>uzavřená dle S 1746 odst. 2 zákona č. 89/2012 Sb., občanský zákoník, ve znění pozdějších předpisů</w:t>
      </w:r>
    </w:p>
    <w:p w14:paraId="42B3E0DC" w14:textId="77777777" w:rsidR="00EC586F" w:rsidRDefault="003861D2">
      <w:pPr>
        <w:spacing w:after="42" w:line="259" w:lineRule="auto"/>
        <w:ind w:left="60" w:right="72" w:hanging="10"/>
        <w:jc w:val="center"/>
      </w:pPr>
      <w:r>
        <w:t>l. Smluvní strany</w:t>
      </w:r>
    </w:p>
    <w:p w14:paraId="09C635BC" w14:textId="0DFA144D" w:rsidR="00EC586F" w:rsidRDefault="009837B2">
      <w:pPr>
        <w:numPr>
          <w:ilvl w:val="0"/>
          <w:numId w:val="1"/>
        </w:numPr>
        <w:spacing w:line="389" w:lineRule="auto"/>
        <w:ind w:right="500" w:firstLine="7"/>
      </w:pPr>
      <w:r w:rsidRPr="009837B2">
        <w:t>VSV connect, spol. s r.o.</w:t>
      </w:r>
      <w:r w:rsidR="009B34BE">
        <w:t xml:space="preserve"> (název),</w:t>
      </w:r>
      <w:r w:rsidR="003861D2">
        <w:t xml:space="preserve"> </w:t>
      </w:r>
      <w:r w:rsidR="009B34BE">
        <w:t xml:space="preserve">sídlo </w:t>
      </w:r>
      <w:r w:rsidR="003E5D64" w:rsidRPr="003E5D64">
        <w:t>Tyršova 293 506 01 Jičín</w:t>
      </w:r>
      <w:r w:rsidR="009B34BE">
        <w:t xml:space="preserve">, IČ </w:t>
      </w:r>
      <w:r w:rsidR="003E5D64">
        <w:t xml:space="preserve">25956108 </w:t>
      </w:r>
      <w:r w:rsidR="003861D2">
        <w:t>zastoupen</w:t>
      </w:r>
      <w:r w:rsidR="009B34BE">
        <w:t>ý</w:t>
      </w:r>
      <w:r w:rsidR="00CD74C5">
        <w:t xml:space="preserve"> Alešem Vojtíškem</w:t>
      </w:r>
      <w:r w:rsidR="009B34BE">
        <w:t xml:space="preserve"> </w:t>
      </w:r>
      <w:r w:rsidR="003861D2">
        <w:t>(dále jen „dodavatel”)</w:t>
      </w:r>
    </w:p>
    <w:p w14:paraId="140830A9" w14:textId="77777777" w:rsidR="00EC586F" w:rsidRDefault="003861D2">
      <w:pPr>
        <w:spacing w:after="90" w:line="259" w:lineRule="auto"/>
        <w:ind w:left="43" w:firstLine="0"/>
        <w:jc w:val="left"/>
      </w:pPr>
      <w:r>
        <w:rPr>
          <w:sz w:val="26"/>
        </w:rPr>
        <w:t>a</w:t>
      </w:r>
    </w:p>
    <w:p w14:paraId="34722728" w14:textId="234ECE92" w:rsidR="00EC586F" w:rsidRDefault="003861D2" w:rsidP="009B34BE">
      <w:pPr>
        <w:numPr>
          <w:ilvl w:val="0"/>
          <w:numId w:val="1"/>
        </w:numPr>
        <w:spacing w:after="603"/>
        <w:ind w:right="7" w:firstLine="7"/>
      </w:pPr>
      <w:r w:rsidRPr="00290CE2">
        <w:rPr>
          <w:b/>
          <w:bCs/>
        </w:rPr>
        <w:t xml:space="preserve">město </w:t>
      </w:r>
      <w:r w:rsidR="009B34BE" w:rsidRPr="00290CE2">
        <w:rPr>
          <w:b/>
          <w:bCs/>
        </w:rPr>
        <w:t>Jičín</w:t>
      </w:r>
      <w:r>
        <w:t xml:space="preserve">, </w:t>
      </w:r>
      <w:r w:rsidR="009B34BE">
        <w:t xml:space="preserve">se sídlem 506 01 Jičín, Žižkovo nám. 18, IČ 00271632, </w:t>
      </w:r>
      <w:r>
        <w:t>zastoupen</w:t>
      </w:r>
      <w:r w:rsidR="00DF1CD4">
        <w:t>é</w:t>
      </w:r>
      <w:r w:rsidR="009B34BE">
        <w:t xml:space="preserve"> </w:t>
      </w:r>
      <w:r>
        <w:t>JUDr. Janem Malým, starostou města (dále jen „objednatel”)</w:t>
      </w:r>
    </w:p>
    <w:p w14:paraId="1A54FA75" w14:textId="77777777" w:rsidR="00EC586F" w:rsidRDefault="003861D2">
      <w:pPr>
        <w:spacing w:after="91" w:line="259" w:lineRule="auto"/>
        <w:ind w:left="60" w:right="130" w:hanging="10"/>
        <w:jc w:val="center"/>
      </w:pPr>
      <w:r>
        <w:t>Il. Popis skutkového stavu</w:t>
      </w:r>
    </w:p>
    <w:p w14:paraId="49191493" w14:textId="6DE0932E" w:rsidR="00EC586F" w:rsidRDefault="009B34BE">
      <w:pPr>
        <w:numPr>
          <w:ilvl w:val="0"/>
          <w:numId w:val="2"/>
        </w:numPr>
        <w:ind w:right="94"/>
      </w:pPr>
      <w:r>
        <w:t xml:space="preserve">Dne </w:t>
      </w:r>
      <w:r w:rsidR="003E5D64" w:rsidRPr="003E5D64">
        <w:rPr>
          <w:b/>
          <w:bCs/>
        </w:rPr>
        <w:t>29.4.2021</w:t>
      </w:r>
      <w:r w:rsidR="003E5D64">
        <w:t xml:space="preserve"> </w:t>
      </w:r>
      <w:r>
        <w:t xml:space="preserve">byla </w:t>
      </w:r>
      <w:r w:rsidR="00DC40AA">
        <w:t xml:space="preserve">mezi objednatelem a dodavatelem </w:t>
      </w:r>
      <w:r>
        <w:t xml:space="preserve">na základě cenové nabídky dodavatele </w:t>
      </w:r>
      <w:r w:rsidR="00DC40AA">
        <w:t xml:space="preserve">uzavřena </w:t>
      </w:r>
      <w:r>
        <w:t xml:space="preserve">písemná objednávka na </w:t>
      </w:r>
      <w:r w:rsidR="003E5D64" w:rsidRPr="003E5D64">
        <w:rPr>
          <w:b/>
          <w:bCs/>
        </w:rPr>
        <w:t>videokonferenční systém Logitech Rally Plus</w:t>
      </w:r>
      <w:r>
        <w:t xml:space="preserve"> (předmět objednávky</w:t>
      </w:r>
      <w:r w:rsidR="00DC40AA">
        <w:t>/smlouvy</w:t>
      </w:r>
      <w:r>
        <w:t>)</w:t>
      </w:r>
      <w:r w:rsidR="003861D2">
        <w:t>.</w:t>
      </w:r>
      <w:r w:rsidR="00144C57">
        <w:t xml:space="preserve"> Tento smluvní vztah byl uzavřen na dobu určitou</w:t>
      </w:r>
      <w:r w:rsidR="00CD74C5">
        <w:t xml:space="preserve"> do 19.8.2021 se zárukou 1 rok</w:t>
      </w:r>
      <w:r w:rsidR="00144C57">
        <w:t>.</w:t>
      </w:r>
    </w:p>
    <w:p w14:paraId="62371C79" w14:textId="65280D84" w:rsidR="00EC586F" w:rsidRDefault="003861D2">
      <w:pPr>
        <w:numPr>
          <w:ilvl w:val="0"/>
          <w:numId w:val="2"/>
        </w:numPr>
        <w:ind w:right="94"/>
      </w:pPr>
      <w:r>
        <w:t>Objednatel je povinným subjektem pro zveřejňování v registru smluv dle S 2 odst. 1 zákona č. 340/2015 Sb., o zvláštních podmínkách účinnosti některých smluv, uveřejňování těchto smluv a o registru smluv (zákon o registru smluv), ve znění pozdějších předpisů</w:t>
      </w:r>
      <w:r w:rsidR="00A4762D">
        <w:t>.</w:t>
      </w:r>
    </w:p>
    <w:p w14:paraId="774C3C53" w14:textId="73E5B695" w:rsidR="00EC586F" w:rsidRDefault="003861D2">
      <w:pPr>
        <w:numPr>
          <w:ilvl w:val="0"/>
          <w:numId w:val="2"/>
        </w:numPr>
        <w:ind w:right="94"/>
      </w:pPr>
      <w:r>
        <w:t xml:space="preserve">Obě smluvní strany shodně konstatují, že do okamžiku sjednání této dohody nedošlo k uveřejnění předmětné </w:t>
      </w:r>
      <w:r w:rsidR="00144C57">
        <w:t>objednávky</w:t>
      </w:r>
      <w:r>
        <w:t xml:space="preserve"> v registru smluv a že jsou si vědomy právních následků s tím spojených — s ohledem na uvedené platí, že předmětná </w:t>
      </w:r>
      <w:r w:rsidR="00144C57">
        <w:t>objednávka</w:t>
      </w:r>
      <w:r>
        <w:t xml:space="preserve"> byla zrušena od počátku a mezi smluvními stranami tak došlo ke vzniku bezdůvodného obohacení a povinnosti si je vzájemně vydat.</w:t>
      </w:r>
    </w:p>
    <w:p w14:paraId="42B32B59" w14:textId="65C681A1" w:rsidR="00EC586F" w:rsidRDefault="003861D2">
      <w:pPr>
        <w:numPr>
          <w:ilvl w:val="0"/>
          <w:numId w:val="2"/>
        </w:numPr>
        <w:spacing w:after="611"/>
        <w:ind w:right="94"/>
      </w:pPr>
      <w:r>
        <w:t xml:space="preserve">Za účelem úpravy vzájemných práv a povinností vyplývajících z původně sjednané předmětné </w:t>
      </w:r>
      <w:r w:rsidR="00144C57">
        <w:t>objednávky</w:t>
      </w:r>
      <w:r>
        <w:t>, s ohledem na skutečnost, že obě strany jednaly s vědomím její závaznosti a v souladu s jejím obsahem plnily, co si vzájemně ujednaly</w:t>
      </w:r>
      <w:r w:rsidR="00144C57">
        <w:t xml:space="preserve"> (</w:t>
      </w:r>
      <w:r w:rsidR="00DC40AA">
        <w:t xml:space="preserve">dne </w:t>
      </w:r>
      <w:r w:rsidR="003E5D64">
        <w:t xml:space="preserve">19.8.2021 </w:t>
      </w:r>
      <w:r w:rsidR="00144C57">
        <w:t xml:space="preserve">došlo k tomuto plnění: </w:t>
      </w:r>
      <w:r w:rsidR="003E5D64" w:rsidRPr="003E5D64">
        <w:t>Logitech RALLY PLUS systém</w:t>
      </w:r>
      <w:r w:rsidR="003E5D64">
        <w:t xml:space="preserve"> s instalací a zaškolením</w:t>
      </w:r>
      <w:r w:rsidR="00144C57">
        <w:t xml:space="preserve">, na základě kterého dodavatel vystavil dne </w:t>
      </w:r>
      <w:r w:rsidR="00C11E1D">
        <w:t xml:space="preserve">19.8.2021 </w:t>
      </w:r>
      <w:r w:rsidR="00144C57">
        <w:t xml:space="preserve">daňový doklad č. </w:t>
      </w:r>
      <w:r w:rsidR="00C11E1D" w:rsidRPr="00C11E1D">
        <w:t>212010278</w:t>
      </w:r>
      <w:r w:rsidR="00C11E1D">
        <w:t xml:space="preserve"> </w:t>
      </w:r>
      <w:r w:rsidR="00144C57">
        <w:t xml:space="preserve">na částku </w:t>
      </w:r>
      <w:r w:rsidR="00C11E1D" w:rsidRPr="00C11E1D">
        <w:t>122 759,00 Kč</w:t>
      </w:r>
      <w:r w:rsidR="004C4E40">
        <w:t>, který byl ve lhůtě splatnosti objednatelem uhrazen)</w:t>
      </w:r>
      <w:r>
        <w:t xml:space="preserve">, a ve snaze napravit závadný stav vzniklý v důsledku neuveřejnění </w:t>
      </w:r>
      <w:r w:rsidR="00DC40AA">
        <w:t>objednávky</w:t>
      </w:r>
      <w:r>
        <w:t xml:space="preserve"> v registru smluv, sjednávají smluvní strany tuto dohodu ve znění, jak je dále uvedeno.</w:t>
      </w:r>
    </w:p>
    <w:p w14:paraId="6E92BE16" w14:textId="77777777" w:rsidR="00EC586F" w:rsidRDefault="003861D2">
      <w:pPr>
        <w:spacing w:after="91" w:line="259" w:lineRule="auto"/>
        <w:ind w:left="60" w:right="187" w:hanging="10"/>
        <w:jc w:val="center"/>
      </w:pPr>
      <w:r>
        <w:t>Ill. Práva a závazky smluvních stran</w:t>
      </w:r>
    </w:p>
    <w:p w14:paraId="0E933A25" w14:textId="71BFDC7A" w:rsidR="00EC586F" w:rsidRDefault="003861D2">
      <w:pPr>
        <w:numPr>
          <w:ilvl w:val="0"/>
          <w:numId w:val="3"/>
        </w:numPr>
        <w:ind w:left="409" w:right="7" w:hanging="345"/>
      </w:pPr>
      <w:r>
        <w:t>Smluvní strany se tímto dohodly na úpravě vzájemných vztahů vyplývajících z obsahu předmětné (neuveřejněné)</w:t>
      </w:r>
      <w:r w:rsidR="00DC40AA">
        <w:t xml:space="preserve"> objednávky</w:t>
      </w:r>
      <w:r w:rsidR="00C11E1D">
        <w:t xml:space="preserve"> </w:t>
      </w:r>
      <w:r>
        <w:t>takto:</w:t>
      </w:r>
    </w:p>
    <w:p w14:paraId="412A6380" w14:textId="1B2D2F05" w:rsidR="00EC586F" w:rsidRDefault="003861D2">
      <w:pPr>
        <w:numPr>
          <w:ilvl w:val="1"/>
          <w:numId w:val="3"/>
        </w:numPr>
        <w:ind w:right="68" w:hanging="345"/>
      </w:pPr>
      <w:r>
        <w:t xml:space="preserve">Založení nového závazku: Smluvní strany se dohodly na tom, že obsah budoucích vzájemných práv a povinností se bude řídit textem původně sjednané předmětné </w:t>
      </w:r>
      <w:r w:rsidR="004C4E40">
        <w:t>objednávky/</w:t>
      </w:r>
      <w:r>
        <w:t>smlouvy, která tvoří pro tyto účely přílohu této dohody, a to až do uplynutí sjednané doby určité</w:t>
      </w:r>
      <w:r w:rsidR="004C4E40">
        <w:t>/do zániku předmětného smluvního vztahu.</w:t>
      </w:r>
      <w:r>
        <w:t xml:space="preserve"> Veškerá budoucí plnění z této dohody, která mají být od okamžiku jejího uveřejnění v registru smluv plněna v souladu </w:t>
      </w:r>
      <w:r>
        <w:lastRenderedPageBreak/>
        <w:t>s obsahem vzájemných závazků vyjádřeným v příloze této dohody, budou splněna podle sjednaných podmínek.</w:t>
      </w:r>
    </w:p>
    <w:p w14:paraId="1237F8F9" w14:textId="77777777" w:rsidR="00EC586F" w:rsidRDefault="003861D2">
      <w:pPr>
        <w:numPr>
          <w:ilvl w:val="1"/>
          <w:numId w:val="3"/>
        </w:numPr>
        <w:ind w:right="68" w:hanging="345"/>
      </w:pPr>
      <w:r>
        <w:t>Vypořádání bezdůvodného obohacení a úprava dalších vzájemných vztahů: Smluvní strany se dohodly na tom, že:</w:t>
      </w:r>
    </w:p>
    <w:p w14:paraId="3389E247" w14:textId="33EA42AB" w:rsidR="004C4E40" w:rsidRDefault="004C4E40" w:rsidP="00DC40AA">
      <w:pPr>
        <w:pStyle w:val="Odstavecseseznamem"/>
        <w:ind w:right="7" w:firstLine="0"/>
      </w:pPr>
      <w:r>
        <w:t xml:space="preserve">- </w:t>
      </w:r>
      <w:r w:rsidR="003861D2">
        <w:t xml:space="preserve">nebudou vůči sobě navzájem opětovně uplatňovat nároky z plnění, které proběhlo v souladu s předmětnou (neuveřejněnou) </w:t>
      </w:r>
      <w:r w:rsidR="00DC40AA">
        <w:t>objednávkou</w:t>
      </w:r>
      <w:r w:rsidR="003861D2">
        <w:t xml:space="preserve"> před účinností této dohody</w:t>
      </w:r>
      <w:r>
        <w:t>;</w:t>
      </w:r>
    </w:p>
    <w:p w14:paraId="0D61D2B0" w14:textId="20342847" w:rsidR="004C4E40" w:rsidRDefault="003861D2" w:rsidP="00DC40AA">
      <w:pPr>
        <w:pStyle w:val="Odstavecseseznamem"/>
        <w:ind w:right="7" w:firstLine="0"/>
      </w:pPr>
      <w:r>
        <w:rPr>
          <w:noProof/>
        </w:rPr>
        <w:drawing>
          <wp:inline distT="0" distB="0" distL="0" distR="0" wp14:anchorId="09EE563D" wp14:editId="176F1EC8">
            <wp:extent cx="41118" cy="13705"/>
            <wp:effectExtent l="0" t="0" r="0" b="0"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práva a povinnosti, které by měly přetrvávat z předmětné (neuveřejněné) </w:t>
      </w:r>
      <w:r w:rsidR="00DC40AA">
        <w:t>objednávky</w:t>
      </w:r>
      <w:r>
        <w:t xml:space="preserve">, uzavřením této dohody o vypořádání závazků nabývají platnosti a účinnosti; </w:t>
      </w:r>
    </w:p>
    <w:p w14:paraId="08572946" w14:textId="6DED1DF0" w:rsidR="00EC586F" w:rsidRDefault="003861D2" w:rsidP="00DC40AA">
      <w:pPr>
        <w:pStyle w:val="Odstavecseseznamem"/>
        <w:ind w:right="7" w:firstLine="0"/>
      </w:pPr>
      <w:r>
        <w:rPr>
          <w:noProof/>
        </w:rPr>
        <w:drawing>
          <wp:inline distT="0" distB="0" distL="0" distR="0" wp14:anchorId="1CFC901D" wp14:editId="20315784">
            <wp:extent cx="36549" cy="13705"/>
            <wp:effectExtent l="0" t="0" r="0" b="0"/>
            <wp:docPr id="3569" name="Picture 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" name="Picture 35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49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veškerá vzájemně již poskytnutá plnění na základě předmětné (neuveřejněné) </w:t>
      </w:r>
      <w:r w:rsidR="00A4762D">
        <w:t>objednávky</w:t>
      </w:r>
      <w:r>
        <w:t xml:space="preserve"> považují smluvní strany za plnění dle této dohody a smluvní strany nebudou v souvislosti s tím z důvodu zrušení předmětné </w:t>
      </w:r>
      <w:r w:rsidR="00A4762D">
        <w:t>objednávky</w:t>
      </w:r>
      <w:r>
        <w:t xml:space="preserve"> pro její neuveřejnění v registru smluv vůči sobě vznášet žádné nároky z titulu bezdůvodného obohacení.</w:t>
      </w:r>
    </w:p>
    <w:p w14:paraId="12D71A7B" w14:textId="3D1C5C6E" w:rsidR="00EC586F" w:rsidRDefault="003861D2">
      <w:pPr>
        <w:numPr>
          <w:ilvl w:val="0"/>
          <w:numId w:val="3"/>
        </w:numPr>
        <w:spacing w:after="565"/>
        <w:ind w:left="409" w:right="7" w:hanging="345"/>
      </w:pPr>
      <w:r>
        <w:t xml:space="preserve">Objednatel se tímto zavazuje vůči dodavateli, že učiní nezbytné kroky směrující k neprodlenému zveřejnění této dohody a její kompletní přílohy v registru smluv v souladu s ustanovením </w:t>
      </w:r>
      <w:r w:rsidR="00C11E1D">
        <w:t>§</w:t>
      </w:r>
      <w:r>
        <w:t xml:space="preserve"> 5 zákona o registru smluv</w:t>
      </w:r>
      <w:r w:rsidR="004C4E40">
        <w:t xml:space="preserve"> a neprodleně oznámí dodavateli</w:t>
      </w:r>
      <w:r w:rsidR="00A4762D">
        <w:t xml:space="preserve"> její</w:t>
      </w:r>
      <w:r w:rsidR="004C4E40">
        <w:t xml:space="preserve"> uveřejnění</w:t>
      </w:r>
      <w:r w:rsidR="00A4762D">
        <w:t>.</w:t>
      </w:r>
    </w:p>
    <w:p w14:paraId="611F8F10" w14:textId="77777777" w:rsidR="00EC586F" w:rsidRDefault="003861D2">
      <w:pPr>
        <w:spacing w:after="170" w:line="259" w:lineRule="auto"/>
        <w:ind w:left="60" w:hanging="10"/>
        <w:jc w:val="center"/>
      </w:pPr>
      <w:r>
        <w:t>IV. Závěrečná ustanovení</w:t>
      </w:r>
    </w:p>
    <w:p w14:paraId="12C0435D" w14:textId="77777777" w:rsidR="00EC586F" w:rsidRDefault="003861D2">
      <w:pPr>
        <w:numPr>
          <w:ilvl w:val="0"/>
          <w:numId w:val="4"/>
        </w:numPr>
        <w:ind w:right="7" w:hanging="353"/>
      </w:pPr>
      <w:r>
        <w:t>Tato dohoda o vypořádání závazků nabývá platnosti dnem jejího podpisu oběma smluvními stranami a účinnosti dnem jejího uveřejnění v registru smluv.</w:t>
      </w:r>
    </w:p>
    <w:p w14:paraId="74E5057F" w14:textId="77777777" w:rsidR="00EC586F" w:rsidRDefault="003861D2">
      <w:pPr>
        <w:numPr>
          <w:ilvl w:val="0"/>
          <w:numId w:val="4"/>
        </w:numPr>
        <w:ind w:right="7" w:hanging="353"/>
      </w:pPr>
      <w:r>
        <w:t>Tato dohoda o vypořádání závazků je vyhotovena ve dvou stejnopisech, každý s hodnotou originálu, přičemž každá ze smluvních stran obdrží jeden stejnopis.</w:t>
      </w:r>
    </w:p>
    <w:p w14:paraId="4E9F8E14" w14:textId="3B5D80A0" w:rsidR="00EC586F" w:rsidRDefault="003861D2" w:rsidP="00290CE2">
      <w:pPr>
        <w:numPr>
          <w:ilvl w:val="0"/>
          <w:numId w:val="4"/>
        </w:numPr>
        <w:ind w:right="7" w:hanging="353"/>
      </w:pPr>
      <w:r>
        <w:t xml:space="preserve">Nedílnou součástí této dohody je příloha: </w:t>
      </w:r>
      <w:r w:rsidR="00290CE2">
        <w:t xml:space="preserve">objednávka </w:t>
      </w:r>
      <w:r w:rsidR="00C11E1D">
        <w:t xml:space="preserve">69/2021 </w:t>
      </w:r>
      <w:r w:rsidR="00290CE2">
        <w:t xml:space="preserve">ze dne </w:t>
      </w:r>
      <w:r w:rsidR="00C11E1D">
        <w:t>29.4.2021</w:t>
      </w:r>
    </w:p>
    <w:p w14:paraId="31D53976" w14:textId="5C0A3457" w:rsidR="00290CE2" w:rsidRDefault="00290CE2" w:rsidP="00290CE2">
      <w:pPr>
        <w:ind w:right="7"/>
      </w:pPr>
    </w:p>
    <w:p w14:paraId="0E86CA98" w14:textId="77777777" w:rsidR="00290CE2" w:rsidRDefault="00290CE2" w:rsidP="00290CE2">
      <w:pPr>
        <w:ind w:right="7"/>
      </w:pPr>
    </w:p>
    <w:p w14:paraId="5A1A7553" w14:textId="457F99D4" w:rsidR="00EC586F" w:rsidRDefault="003861D2">
      <w:pPr>
        <w:spacing w:after="1414"/>
        <w:ind w:left="28" w:right="7" w:firstLine="0"/>
      </w:pPr>
      <w:r>
        <w:t xml:space="preserve">V </w:t>
      </w:r>
      <w:r w:rsidR="00290CE2">
        <w:t>Jičíně</w:t>
      </w:r>
      <w:r>
        <w:t xml:space="preserve"> dne:</w:t>
      </w:r>
      <w:r w:rsidR="00290CE2">
        <w:t xml:space="preserve">         </w:t>
      </w:r>
      <w:r w:rsidR="00C11E1D">
        <w:t>8.2.2022</w:t>
      </w:r>
      <w:r w:rsidR="00290CE2">
        <w:t xml:space="preserve">                                                                           V</w:t>
      </w:r>
      <w:r w:rsidR="00CD74C5">
        <w:t xml:space="preserve"> Jičíně </w:t>
      </w:r>
      <w:r w:rsidR="00290CE2">
        <w:t xml:space="preserve">dne </w:t>
      </w:r>
      <w:r w:rsidR="00CD74C5">
        <w:t>8.2.2022</w:t>
      </w:r>
    </w:p>
    <w:p w14:paraId="45960D00" w14:textId="3E2DD17C" w:rsidR="00EC586F" w:rsidRPr="00CD74C5" w:rsidRDefault="003861D2" w:rsidP="00CD74C5">
      <w:pPr>
        <w:spacing w:after="917"/>
        <w:ind w:left="28" w:right="7" w:firstLine="0"/>
      </w:pPr>
      <w:r>
        <w:t>za objednatele</w:t>
      </w:r>
      <w:r w:rsidR="002C3214">
        <w:t>:</w:t>
      </w:r>
      <w:r w:rsidR="00290CE2">
        <w:t xml:space="preserve">  </w:t>
      </w:r>
      <w:r>
        <w:t>JUDr. Jan Malý, starosta</w:t>
      </w:r>
      <w:r w:rsidR="00CD74C5">
        <w:tab/>
      </w:r>
      <w:r w:rsidR="00CD74C5">
        <w:tab/>
      </w:r>
      <w:r w:rsidRPr="00CD74C5">
        <w:t>za dodavatele</w:t>
      </w:r>
      <w:r w:rsidR="00290CE2" w:rsidRPr="00CD74C5">
        <w:t xml:space="preserve">:        </w:t>
      </w:r>
      <w:r w:rsidR="00CD74C5">
        <w:t>Aleš Vojtíšek, jednatel</w:t>
      </w:r>
      <w:r w:rsidRPr="00CD74C5">
        <w:t xml:space="preserve"> </w:t>
      </w:r>
    </w:p>
    <w:sectPr w:rsidR="00EC586F" w:rsidRPr="00CD74C5">
      <w:pgSz w:w="11900" w:h="16820"/>
      <w:pgMar w:top="1742" w:right="1511" w:bottom="1662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75pt;height:2.3pt;visibility:visible;mso-wrap-style:square" o:bullet="t">
        <v:imagedata r:id="rId1" o:title=""/>
      </v:shape>
    </w:pict>
  </w:numPicBullet>
  <w:abstractNum w:abstractNumId="0" w15:restartNumberingAfterBreak="0">
    <w:nsid w:val="06FF199D"/>
    <w:multiLevelType w:val="hybridMultilevel"/>
    <w:tmpl w:val="A0CEA1B4"/>
    <w:lvl w:ilvl="0" w:tplc="1ED42304">
      <w:start w:val="1"/>
      <w:numFmt w:val="decimal"/>
      <w:lvlText w:val="%1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A38C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02C98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A046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0AC9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097B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AFE6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0EAE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C847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75043"/>
    <w:multiLevelType w:val="hybridMultilevel"/>
    <w:tmpl w:val="C2665002"/>
    <w:lvl w:ilvl="0" w:tplc="D5B04AF4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81ED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839D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CB93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286B0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C07A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A41E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EC8A0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4A46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44B34"/>
    <w:multiLevelType w:val="hybridMultilevel"/>
    <w:tmpl w:val="952C3B64"/>
    <w:lvl w:ilvl="0" w:tplc="E2F8078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2EE34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473C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21BBE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4403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6D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4EC68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4B6C8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807EE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06D81"/>
    <w:multiLevelType w:val="hybridMultilevel"/>
    <w:tmpl w:val="82B24DAE"/>
    <w:lvl w:ilvl="0" w:tplc="89E69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07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64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6C4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65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AD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04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4A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40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443AC1"/>
    <w:multiLevelType w:val="hybridMultilevel"/>
    <w:tmpl w:val="57000F46"/>
    <w:lvl w:ilvl="0" w:tplc="449EEB22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6B962">
      <w:start w:val="1"/>
      <w:numFmt w:val="lowerLetter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A68">
      <w:start w:val="1"/>
      <w:numFmt w:val="lowerRoman"/>
      <w:lvlText w:val="%3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26E60">
      <w:start w:val="1"/>
      <w:numFmt w:val="decimal"/>
      <w:lvlText w:val="%4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EADB0">
      <w:start w:val="1"/>
      <w:numFmt w:val="lowerLetter"/>
      <w:lvlText w:val="%5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4EEC2">
      <w:start w:val="1"/>
      <w:numFmt w:val="lowerRoman"/>
      <w:lvlText w:val="%6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BF60">
      <w:start w:val="1"/>
      <w:numFmt w:val="decimal"/>
      <w:lvlText w:val="%7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AD2B4">
      <w:start w:val="1"/>
      <w:numFmt w:val="lowerLetter"/>
      <w:lvlText w:val="%8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C58A6">
      <w:start w:val="1"/>
      <w:numFmt w:val="lowerRoman"/>
      <w:lvlText w:val="%9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F"/>
    <w:rsid w:val="00144C57"/>
    <w:rsid w:val="00290CE2"/>
    <w:rsid w:val="002C3214"/>
    <w:rsid w:val="003861D2"/>
    <w:rsid w:val="003E5D64"/>
    <w:rsid w:val="004C4E40"/>
    <w:rsid w:val="009837B2"/>
    <w:rsid w:val="009B34BE"/>
    <w:rsid w:val="00A4762D"/>
    <w:rsid w:val="00C11E1D"/>
    <w:rsid w:val="00CD74C5"/>
    <w:rsid w:val="00DC40AA"/>
    <w:rsid w:val="00DF1CD4"/>
    <w:rsid w:val="00E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2803"/>
  <w15:docId w15:val="{3CCE1E7C-0272-48EC-B1A8-5183D28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0" w:lineRule="auto"/>
      <w:ind w:left="406" w:hanging="348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Jicin-20220125094250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Jicin-20220125094250</dc:title>
  <dc:subject/>
  <dc:creator>Brožová Zdeňka</dc:creator>
  <cp:keywords/>
  <cp:lastModifiedBy>Brunner Petr</cp:lastModifiedBy>
  <cp:revision>8</cp:revision>
  <cp:lastPrinted>2022-02-07T13:11:00Z</cp:lastPrinted>
  <dcterms:created xsi:type="dcterms:W3CDTF">2022-02-07T12:16:00Z</dcterms:created>
  <dcterms:modified xsi:type="dcterms:W3CDTF">2022-02-09T13:59:00Z</dcterms:modified>
</cp:coreProperties>
</file>