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3" w:lineRule="exact"/>
        <w:ind w:right="0" w:left="936" w:firstLine="0"/>
        <w:jc w:val="left"/>
        <w:textAlignment w:val="baseline"/>
        <w:rPr>
          <w:rFonts w:ascii="Times New Roman" w:hAnsi="Times New Roman" w:eastAsia="Times New Roman"/>
          <w:i w:val="true"/>
          <w:strike w:val="false"/>
          <w:color w:val="192321"/>
          <w:spacing w:val="20"/>
          <w:w w:val="100"/>
          <w:sz w:val="18"/>
          <w:vertAlign w:val="baseline"/>
          <w:lang w:val="cs-CZ"/>
        </w:rPr>
      </w:pPr>
      <w:r>
        <w:rPr>
          <w:rFonts w:ascii="Times New Roman" w:hAnsi="Times New Roman" w:eastAsia="Times New Roman"/>
          <w:i w:val="true"/>
          <w:strike w:val="false"/>
          <w:color w:val="192321"/>
          <w:spacing w:val="20"/>
          <w:w w:val="100"/>
          <w:sz w:val="18"/>
          <w:vertAlign w:val="baseline"/>
          <w:lang w:val="cs-CZ"/>
        </w:rPr>
        <w:t xml:space="preserve">„111377 TIŠNOV OK- UL. RIEGROrA, </w:t>
      </w:r>
      <w:r>
        <w:rPr>
          <w:rFonts w:ascii="Times New Roman" w:hAnsi="Times New Roman" w:eastAsia="Times New Roman"/>
          <w:i w:val="true"/>
          <w:strike w:val="false"/>
          <w:color w:val="192321"/>
          <w:spacing w:val="20"/>
          <w:w w:val="100"/>
          <w:sz w:val="18"/>
          <w:vertAlign w:val="baseline"/>
          <w:lang w:val="cs-CZ"/>
        </w:rPr>
        <w:t xml:space="preserve">ČERNOHORSKÁ'</w:t>
      </w:r>
    </w:p>
    <w:p>
      <w:pPr>
        <w:tabs>
          <w:tab w:val="right" w:leader="none" w:pos="10008"/>
        </w:tabs>
        <w:spacing w:before="232" w:after="0" w:line="245" w:lineRule="exact"/>
        <w:ind w:right="0" w:left="936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Číslo smlouvy objednatele: Pr. 178/2021	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Číslo smlouvy zhotovitele: S0D00200605</w:t>
      </w:r>
    </w:p>
    <w:p>
      <w:pPr>
        <w:spacing w:before="266" w:after="0" w:line="434" w:lineRule="exact"/>
        <w:ind w:right="0" w:left="2088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37"/>
          <w:w w:val="95"/>
          <w:sz w:val="34"/>
          <w:vertAlign w:val="baseline"/>
          <w:lang w:val="cs-CZ"/>
        </w:rPr>
      </w:pPr>
      <w:r>
        <w:pict>
          <v:line strokeweight="0.95pt" strokecolor="#94AEC0" from="18.7pt,86.15pt" to="18.7pt,109.2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192321"/>
          <w:spacing w:val="37"/>
          <w:w w:val="95"/>
          <w:sz w:val="34"/>
          <w:vertAlign w:val="baseline"/>
          <w:lang w:val="cs-CZ"/>
        </w:rPr>
        <w:t xml:space="preserve">DODATEK </w:t>
      </w:r>
      <w:r>
        <w:rPr>
          <w:rFonts w:ascii="Times New Roman" w:hAnsi="Times New Roman" w:eastAsia="Times New Roman"/>
          <w:strike w:val="false"/>
          <w:color w:val="192321"/>
          <w:spacing w:val="37"/>
          <w:w w:val="95"/>
          <w:sz w:val="34"/>
          <w:vertAlign w:val="baseline"/>
          <w:lang w:val="cs-CZ"/>
        </w:rPr>
        <w:t xml:space="preserve">Č. 1 KE SMLOUVĚ O DÍLO</w:t>
      </w:r>
    </w:p>
    <w:p>
      <w:pPr>
        <w:spacing w:before="61" w:after="752" w:line="411" w:lineRule="exact"/>
        <w:ind w:right="0" w:left="1368" w:firstLine="0"/>
        <w:jc w:val="left"/>
        <w:textAlignment w:val="baseline"/>
        <w:rPr>
          <w:rFonts w:ascii="Times New Roman" w:hAnsi="Times New Roman" w:eastAsia="Times New Roman"/>
          <w:i w:val="true"/>
          <w:strike w:val="false"/>
          <w:color w:val="192321"/>
          <w:spacing w:val="27"/>
          <w:w w:val="100"/>
          <w:sz w:val="30"/>
          <w:vertAlign w:val="baseline"/>
          <w:lang w:val="cs-CZ"/>
        </w:rPr>
      </w:pPr>
      <w:r>
        <w:rPr>
          <w:rFonts w:ascii="Times New Roman" w:hAnsi="Times New Roman" w:eastAsia="Times New Roman"/>
          <w:i w:val="true"/>
          <w:strike w:val="false"/>
          <w:color w:val="192321"/>
          <w:spacing w:val="27"/>
          <w:w w:val="100"/>
          <w:sz w:val="30"/>
          <w:vertAlign w:val="baseline"/>
          <w:lang w:val="cs-CZ"/>
        </w:rPr>
        <w:t xml:space="preserve">"II/3 77 TIŠNOV OK - UL. RIEGROVA, </w:t>
      </w:r>
      <w:r>
        <w:rPr>
          <w:rFonts w:ascii="Times New Roman" w:hAnsi="Times New Roman" w:eastAsia="Times New Roman"/>
          <w:i w:val="true"/>
          <w:strike w:val="false"/>
          <w:color w:val="192321"/>
          <w:spacing w:val="27"/>
          <w:w w:val="100"/>
          <w:sz w:val="26"/>
          <w:vertAlign w:val="baseline"/>
          <w:lang w:val="cs-CZ"/>
        </w:rPr>
        <w:t xml:space="preserve">ČERNOHORSKÁ”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395"/>
        <w:gridCol w:w="3685"/>
      </w:tblGrid>
      <w:tr>
        <w:trPr>
          <w:trHeight w:val="1450" w:hRule="exact"/>
        </w:trPr>
        <w:tc>
          <w:tcPr>
            <w:tcW w:w="6395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193" w:lineRule="exact"/>
              <w:ind w:right="0" w:left="1008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192321"/>
                <w:spacing w:val="0"/>
                <w:w w:val="100"/>
                <w:sz w:val="17"/>
                <w:vertAlign w:val="baseline"/>
                <w:lang w:val="cs-CZ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192321"/>
                <w:spacing w:val="0"/>
                <w:w w:val="100"/>
                <w:sz w:val="17"/>
                <w:vertAlign w:val="baseline"/>
                <w:lang w:val="cs-CZ"/>
              </w:rPr>
              <w:t xml:space="preserve">OBJEDNATEL</w:t>
            </w:r>
          </w:p>
          <w:p>
            <w:pPr>
              <w:spacing w:before="131" w:after="0" w:line="232" w:lineRule="exact"/>
              <w:ind w:right="0" w:left="10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</w:pP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Svazek vodovod</w:t>
            </w: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ů a kanalizací Tišnovsko</w:t>
            </w:r>
          </w:p>
          <w:p>
            <w:pPr>
              <w:spacing w:before="108" w:after="0" w:line="244" w:lineRule="exact"/>
              <w:ind w:right="1728" w:left="10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</w:pP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sídlem nám. Míru 111, 666 01 Tišnov zastoupená Petrem Gr</w:t>
            </w: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ůnwaldem, předsedou</w:t>
            </w:r>
          </w:p>
          <w:p>
            <w:pPr>
              <w:spacing w:before="128" w:after="293" w:line="232" w:lineRule="exact"/>
              <w:ind w:right="5141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</w:pP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a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668" w:after="542" w:line="235" w:lineRule="exact"/>
              <w:ind w:right="688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</w:pP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I</w:t>
            </w:r>
            <w:r>
              <w:rPr>
                <w:rFonts w:ascii="Times New Roman" w:hAnsi="Times New Roman" w:eastAsia="Times New Roman"/>
                <w:strike w:val="false"/>
                <w:color w:val="192321"/>
                <w:spacing w:val="0"/>
                <w:w w:val="100"/>
                <w:sz w:val="20"/>
                <w:vertAlign w:val="baseline"/>
                <w:lang w:val="cs-CZ"/>
              </w:rPr>
              <w:t xml:space="preserve">ČO: 49457004</w:t>
            </w:r>
          </w:p>
        </w:tc>
      </w:tr>
      <w:tr>
        <w:trPr>
          <w:trHeight w:val="369" w:hRule="exact"/>
        </w:trPr>
        <w:tc>
          <w:tcPr>
            <w:tcW w:w="6395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1" w:hRule="exact"/>
        </w:trPr>
        <w:tc>
          <w:tcPr>
            <w:tcW w:w="639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ectPr>
          <w:type w:val="nextPage"/>
          <w:pgSz w:w="11678" w:h="16608" w:orient="portrait"/>
          <w:pgMar w:bottom="285" w:top="840" w:right="1203" w:left="395" w:header="720" w:footer="720"/>
          <w:titlePg w:val="false"/>
          <w:textDirection w:val="lrTb"/>
        </w:sectPr>
      </w:pPr>
    </w:p>
    <w:p>
      <w:pPr>
        <w:spacing w:before="186" w:after="0" w:line="22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192321"/>
          <w:spacing w:val="17"/>
          <w:w w:val="100"/>
          <w:sz w:val="17"/>
          <w:vertAlign w:val="baseline"/>
          <w:lang w:val="cs-CZ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70000" stroked="f" style="position:absolute;width:30.85pt;height:554.85pt;z-index:-1000;margin-left:0pt;margin-top:26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878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49"/>
                      <w:w w:val="85"/>
                      <w:sz w:val="56"/>
                      <w:vertAlign w:val="superscript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49"/>
                      <w:w w:val="85"/>
                      <w:sz w:val="56"/>
                      <w:vertAlign w:val="superscript"/>
                      <w:lang w:val="cs-CZ"/>
                    </w:rPr>
                    <w:t xml:space="preserve">L</w:t>
                  </w:r>
                  <w:r>
                    <w:rPr>
                      <w:rFonts w:ascii="Tahoma" w:hAnsi="Tahoma" w:eastAsia="Tahoma"/>
                      <w:strike w:val="false"/>
                      <w:color w:val="192321"/>
                      <w:spacing w:val="49"/>
                      <w:w w:val="85"/>
                      <w:sz w:val="56"/>
                      <w:vertAlign w:val="baseline"/>
                      <w:lang w:val="cs-CZ"/>
                    </w:rPr>
                    <w:t xml:space="preserve">i</w:t>
                  </w:r>
                </w:p>
                <w:p>
                  <w:pPr>
                    <w:spacing w:before="0" w:after="0" w:line="78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52"/>
                      <w:w w:val="85"/>
                      <w:sz w:val="56"/>
                      <w:vertAlign w:val="superscript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52"/>
                      <w:w w:val="85"/>
                      <w:sz w:val="56"/>
                      <w:vertAlign w:val="superscript"/>
                      <w:lang w:val="cs-CZ"/>
                    </w:rPr>
                    <w:t xml:space="preserve">L</w:t>
                  </w:r>
                  <w:r>
                    <w:rPr>
                      <w:rFonts w:ascii="Tahoma" w:hAnsi="Tahoma" w:eastAsia="Tahoma"/>
                      <w:strike w:val="false"/>
                      <w:color w:val="192321"/>
                      <w:spacing w:val="52"/>
                      <w:w w:val="85"/>
                      <w:sz w:val="56"/>
                      <w:vertAlign w:val="baseline"/>
                      <w:lang w:val="cs-CZ"/>
                    </w:rPr>
                    <w:t xml:space="preserve">i</w:t>
                  </w:r>
                </w:p>
                <w:p>
                  <w:pPr>
                    <w:spacing w:before="0" w:after="0" w:line="889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24"/>
                      <w:w w:val="85"/>
                      <w:sz w:val="56"/>
                      <w:vertAlign w:val="superscript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24"/>
                      <w:w w:val="85"/>
                      <w:sz w:val="56"/>
                      <w:vertAlign w:val="superscript"/>
                      <w:lang w:val="cs-CZ"/>
                    </w:rPr>
                    <w:t xml:space="preserve">L</w:t>
                  </w:r>
                  <w:r>
                    <w:rPr>
                      <w:rFonts w:ascii="Tahoma" w:hAnsi="Tahoma" w:eastAsia="Tahoma"/>
                      <w:strike w:val="false"/>
                      <w:color w:val="192321"/>
                      <w:spacing w:val="24"/>
                      <w:w w:val="85"/>
                      <w:sz w:val="56"/>
                      <w:vertAlign w:val="baseline"/>
                      <w:lang w:val="cs-CZ"/>
                    </w:rPr>
                    <w:t xml:space="preserve">J</w:t>
                  </w:r>
                </w:p>
                <w:p>
                  <w:pPr>
                    <w:spacing w:before="472" w:after="0" w:line="694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5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5"/>
                      <w:w w:val="85"/>
                      <w:sz w:val="56"/>
                      <w:vertAlign w:val="baseline"/>
                      <w:lang w:val="cs-CZ"/>
                    </w:rPr>
                    <w:t xml:space="preserve">L_</w:t>
                  </w:r>
                </w:p>
                <w:p>
                  <w:pPr>
                    <w:spacing w:before="886" w:after="0" w:line="55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0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0"/>
                      <w:w w:val="85"/>
                      <w:sz w:val="56"/>
                      <w:vertAlign w:val="baseline"/>
                      <w:lang w:val="cs-CZ"/>
                    </w:rPr>
                    <w:t xml:space="preserve">L</w:t>
                  </w:r>
                </w:p>
                <w:p>
                  <w:pPr>
                    <w:spacing w:before="0" w:after="0" w:line="459" w:lineRule="exact"/>
                    <w:ind w:right="0" w:left="288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828B9E"/>
                      <w:spacing w:val="0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828B9E"/>
                      <w:spacing w:val="0"/>
                      <w:w w:val="85"/>
                      <w:sz w:val="56"/>
                      <w:vertAlign w:val="baseline"/>
                      <w:lang w:val="cs-CZ"/>
                    </w:rPr>
                    <w:t xml:space="preserve">J</w:t>
                  </w:r>
                </w:p>
                <w:p>
                  <w:pPr>
                    <w:spacing w:before="0" w:after="0" w:line="80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14"/>
                      <w:w w:val="85"/>
                      <w:sz w:val="56"/>
                      <w:vertAlign w:val="superscript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14"/>
                      <w:w w:val="85"/>
                      <w:sz w:val="56"/>
                      <w:vertAlign w:val="superscript"/>
                      <w:lang w:val="cs-CZ"/>
                    </w:rPr>
                    <w:t xml:space="preserve">L</w:t>
                  </w:r>
                  <w:r>
                    <w:rPr>
                      <w:rFonts w:ascii="Tahoma" w:hAnsi="Tahoma" w:eastAsia="Tahoma"/>
                      <w:strike w:val="false"/>
                      <w:color w:val="192321"/>
                      <w:spacing w:val="14"/>
                      <w:w w:val="85"/>
                      <w:sz w:val="56"/>
                      <w:vertAlign w:val="baseline"/>
                      <w:lang w:val="cs-CZ"/>
                    </w:rPr>
                    <w:t xml:space="preserve">J</w:t>
                  </w:r>
                </w:p>
                <w:p>
                  <w:pPr>
                    <w:spacing w:before="0" w:after="0" w:line="734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192321"/>
                      <w:spacing w:val="39"/>
                      <w:w w:val="80"/>
                      <w:sz w:val="56"/>
                      <w:vertAlign w:val="subscript"/>
                      <w:lang w:val="cs-CZ"/>
                    </w:rPr>
                    <w:t xml:space="preserve">]</w:t>
                  </w:r>
                  <w:r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</w:r>
                </w:p>
                <w:p>
                  <w:pPr>
                    <w:spacing w:before="0" w:after="0" w:line="792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192321"/>
                      <w:spacing w:val="39"/>
                      <w:w w:val="80"/>
                      <w:sz w:val="56"/>
                      <w:vertAlign w:val="subscript"/>
                      <w:lang w:val="cs-CZ"/>
                    </w:rPr>
                    <w:t xml:space="preserve">]</w:t>
                  </w:r>
                </w:p>
                <w:p>
                  <w:pPr>
                    <w:spacing w:before="0" w:after="0" w:line="790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192321"/>
                      <w:spacing w:val="39"/>
                      <w:w w:val="80"/>
                      <w:sz w:val="56"/>
                      <w:vertAlign w:val="subscript"/>
                      <w:lang w:val="cs-CZ"/>
                    </w:rPr>
                    <w:t xml:space="preserve">]</w:t>
                  </w:r>
                </w:p>
                <w:p>
                  <w:pPr>
                    <w:spacing w:before="0" w:after="0" w:line="730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39"/>
                      <w:w w:val="85"/>
                      <w:sz w:val="56"/>
                      <w:vertAlign w:val="baseline"/>
                      <w:lang w:val="cs-CZ"/>
                    </w:rPr>
                    <w:t xml:space="preserve">L</w:t>
                  </w:r>
                  <w:r>
                    <w:rPr>
                      <w:rFonts w:ascii="Arial" w:hAnsi="Arial" w:eastAsia="Arial"/>
                      <w:strike w:val="false"/>
                      <w:color w:val="192321"/>
                      <w:spacing w:val="39"/>
                      <w:w w:val="80"/>
                      <w:sz w:val="56"/>
                      <w:vertAlign w:val="subscript"/>
                      <w:lang w:val="cs-CZ"/>
                    </w:rPr>
                    <w:t xml:space="preserve">]</w:t>
                  </w:r>
                </w:p>
                <w:p>
                  <w:pPr>
                    <w:spacing w:before="0" w:after="0" w:line="442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192321"/>
                      <w:spacing w:val="-5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192321"/>
                      <w:spacing w:val="-5"/>
                      <w:w w:val="85"/>
                      <w:sz w:val="56"/>
                      <w:vertAlign w:val="baseline"/>
                      <w:lang w:val="cs-CZ"/>
                    </w:rPr>
                    <w:t xml:space="preserve">L_</w:t>
                  </w:r>
                </w:p>
                <w:p>
                  <w:pPr>
                    <w:spacing w:before="0" w:after="618" w:line="554" w:lineRule="exact"/>
                    <w:ind w:right="0" w:left="288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828B9E"/>
                      <w:spacing w:val="0"/>
                      <w:w w:val="85"/>
                      <w:sz w:val="56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828B9E"/>
                      <w:spacing w:val="0"/>
                      <w:w w:val="85"/>
                      <w:sz w:val="56"/>
                      <w:vertAlign w:val="baseline"/>
                      <w:lang w:val="cs-CZ"/>
                    </w:rPr>
                    <w:t xml:space="preserve">J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70000" stroked="f" style="position:absolute;width:80.9pt;height:11.3pt;z-index:-999;margin-left:258.7pt;margin-top:796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192321"/>
                      <w:spacing w:val="-4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192321"/>
                      <w:spacing w:val="-4"/>
                      <w:w w:val="100"/>
                      <w:sz w:val="20"/>
                      <w:vertAlign w:val="baseline"/>
                      <w:lang w:val="cs-CZ"/>
                    </w:rPr>
                    <w:t xml:space="preserve">Strana 1 (celkem 3)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strike w:val="false"/>
          <w:color w:val="192321"/>
          <w:spacing w:val="17"/>
          <w:w w:val="100"/>
          <w:sz w:val="17"/>
          <w:vertAlign w:val="baseline"/>
          <w:lang w:val="cs-CZ"/>
        </w:rPr>
        <w:t xml:space="preserve">ZHOTOVITEL</w:t>
      </w:r>
    </w:p>
    <w:p>
      <w:pPr>
        <w:spacing w:before="71" w:after="0" w:line="29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2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2"/>
          <w:vertAlign w:val="baseline"/>
          <w:lang w:val="cs-CZ"/>
        </w:rPr>
        <w:t xml:space="preserve">OHL ŽS, 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a.s.</w:t>
      </w:r>
    </w:p>
    <w:p>
      <w:pPr>
        <w:tabs>
          <w:tab w:val="left" w:leader="none" w:pos="7056"/>
        </w:tabs>
        <w:spacing w:before="92" w:after="0" w:line="23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sídlem Brno, Veve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ří, Burešova 938/17, PSČ 602 00	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IČO: 46342796</w:t>
      </w:r>
    </w:p>
    <w:p>
      <w:pPr>
        <w:spacing w:before="2" w:after="0" w:line="234" w:lineRule="exact"/>
        <w:ind w:right="252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zapsaná v obchodním rejst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říku u Krajského soudu v Brně, oddíl B, vložka 695 7astoupený Ing. Jaromírem Pel inkou, MBA, ředitelem Divize Morava</w:t>
      </w:r>
    </w:p>
    <w:p>
      <w:pPr>
        <w:spacing w:before="828" w:after="0" w:line="23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192321"/>
          <w:spacing w:val="43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43"/>
          <w:w w:val="100"/>
          <w:sz w:val="20"/>
          <w:vertAlign w:val="baseline"/>
          <w:lang w:val="cs-CZ"/>
        </w:rPr>
        <w:t xml:space="preserve">I.</w:t>
      </w:r>
    </w:p>
    <w:p>
      <w:pPr>
        <w:spacing w:before="238" w:after="0" w:line="235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Objednatel a zhotovitel se v souladu s 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čl. XV. SPOLEČNÁ A ZÁVĚREČNÁ USTANOVENÍ odst. 6. smlouvy o dílo uzavřené dne 26. 07. 2021 (dále jen „smlouva") dohodli na tomto znění dodatku Č. 1.</w:t>
      </w:r>
    </w:p>
    <w:p>
      <w:pPr>
        <w:spacing w:before="351" w:after="0" w:line="23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  <w:t xml:space="preserve">Zd</w:t>
      </w:r>
      <w:r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  <w:t xml:space="preserve">ůvodnění:</w:t>
      </w:r>
    </w:p>
    <w:p>
      <w:pPr>
        <w:numPr>
          <w:ilvl w:val="0"/>
          <w:numId w:val="2"/>
        </w:numPr>
        <w:tabs>
          <w:tab w:val="clear" w:pos="288"/>
          <w:tab w:val="left" w:pos="720"/>
        </w:tabs>
        <w:spacing w:before="109" w:after="0" w:line="256" w:lineRule="exact"/>
        <w:ind w:right="0" w:left="432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3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3"/>
          <w:w w:val="100"/>
          <w:sz w:val="20"/>
          <w:vertAlign w:val="baseline"/>
          <w:lang w:val="cs-CZ"/>
        </w:rPr>
        <w:t xml:space="preserve">zám</w:t>
      </w:r>
      <w:r>
        <w:rPr>
          <w:rFonts w:ascii="Times New Roman" w:hAnsi="Times New Roman" w:eastAsia="Times New Roman"/>
          <w:strike w:val="false"/>
          <w:color w:val="192321"/>
          <w:spacing w:val="3"/>
          <w:w w:val="100"/>
          <w:sz w:val="20"/>
          <w:vertAlign w:val="baseline"/>
          <w:lang w:val="cs-CZ"/>
        </w:rPr>
        <w:t xml:space="preserve">ěna materiálu kanalizačních trub z betonu na kameninu z důvodu požadavku objednatele</w:t>
      </w:r>
    </w:p>
    <w:p>
      <w:pPr>
        <w:spacing w:before="1182" w:after="0" w:line="24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Ob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ě smluvní strany se dále tímto dodatkem Č. 1 dále dohodly na změně </w:t>
      </w:r>
      <w:hyperlink r:id="drId4">
        <w:r>
          <w:rPr>
            <w:rFonts w:ascii="Times New Roman" w:hAnsi="Times New Roman" w:eastAsia="Times New Roman"/>
            <w:strike w:val="false"/>
            <w:color w:val="0000FF"/>
            <w:spacing w:val="0"/>
            <w:w w:val="100"/>
            <w:sz w:val="20"/>
            <w:u w:val="single"/>
            <w:vertAlign w:val="baseline"/>
            <w:lang w:val="cs-CZ"/>
          </w:rPr>
          <w:t xml:space="preserve">ČI. VI</w:t>
        </w:r>
      </w:hyperlink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. CENA DÍLA, odst. 1. smlouvy, který se mění a nově zní:</w:t>
      </w:r>
    </w:p>
    <w:p>
      <w:pPr>
        <w:tabs>
          <w:tab w:val="left" w:leader="none" w:pos="576"/>
        </w:tabs>
        <w:spacing w:before="363" w:after="0" w:line="23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-3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-3"/>
          <w:w w:val="100"/>
          <w:sz w:val="20"/>
          <w:vertAlign w:val="baseline"/>
          <w:lang w:val="cs-CZ"/>
        </w:rPr>
        <w:t xml:space="preserve">1	</w:t>
      </w:r>
      <w:r>
        <w:rPr>
          <w:rFonts w:ascii="Times New Roman" w:hAnsi="Times New Roman" w:eastAsia="Times New Roman"/>
          <w:strike w:val="false"/>
          <w:color w:val="192321"/>
          <w:spacing w:val="-3"/>
          <w:w w:val="100"/>
          <w:sz w:val="20"/>
          <w:vertAlign w:val="baseline"/>
          <w:lang w:val="cs-CZ"/>
        </w:rPr>
        <w:t xml:space="preserve">Cena díla:</w:t>
      </w:r>
    </w:p>
    <w:p>
      <w:pPr>
        <w:tabs>
          <w:tab w:val="left" w:leader="none" w:pos="7056"/>
        </w:tabs>
        <w:spacing w:before="207" w:after="0" w:line="263" w:lineRule="exact"/>
        <w:ind w:right="0" w:left="64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192321"/>
          <w:spacing w:val="10"/>
          <w:w w:val="100"/>
          <w:sz w:val="17"/>
          <w:vertAlign w:val="baseline"/>
          <w:lang w:val="cs-CZ"/>
        </w:rPr>
      </w:pPr>
      <w:r>
        <w:rPr>
          <w:rFonts w:ascii="Times New Roman" w:hAnsi="Times New Roman" w:eastAsia="Times New Roman"/>
          <w:b w:val="true"/>
          <w:strike w:val="false"/>
          <w:color w:val="192321"/>
          <w:spacing w:val="10"/>
          <w:w w:val="100"/>
          <w:sz w:val="17"/>
          <w:vertAlign w:val="baseline"/>
          <w:lang w:val="cs-CZ"/>
        </w:rPr>
        <w:t xml:space="preserve">CENA DÍLA BEZ </w:t>
      </w:r>
      <w:r>
        <w:rPr>
          <w:rFonts w:ascii="Times New Roman" w:hAnsi="Times New Roman" w:eastAsia="Times New Roman"/>
          <w:strike w:val="false"/>
          <w:color w:val="192321"/>
          <w:spacing w:val="10"/>
          <w:w w:val="100"/>
          <w:sz w:val="20"/>
          <w:vertAlign w:val="baseline"/>
          <w:lang w:val="cs-CZ"/>
        </w:rPr>
        <w:t xml:space="preserve">DP H	</w:t>
      </w:r>
      <w:r>
        <w:rPr>
          <w:rFonts w:ascii="Times New Roman" w:hAnsi="Times New Roman" w:eastAsia="Times New Roman"/>
          <w:strike w:val="false"/>
          <w:color w:val="192321"/>
          <w:spacing w:val="10"/>
          <w:w w:val="100"/>
          <w:sz w:val="20"/>
          <w:vertAlign w:val="baseline"/>
          <w:lang w:val="cs-CZ"/>
        </w:rPr>
        <w:t xml:space="preserve">27.779.692,04K</w:t>
      </w:r>
      <w:r>
        <w:rPr>
          <w:rFonts w:ascii="Times New Roman" w:hAnsi="Times New Roman" w:eastAsia="Times New Roman"/>
          <w:strike w:val="false"/>
          <w:color w:val="192321"/>
          <w:spacing w:val="10"/>
          <w:w w:val="100"/>
          <w:sz w:val="20"/>
          <w:vertAlign w:val="baseline"/>
          <w:lang w:val="cs-CZ"/>
        </w:rPr>
        <w:t xml:space="preserve">č</w:t>
      </w:r>
    </w:p>
    <w:p>
      <w:pPr>
        <w:spacing w:before="1302" w:after="0" w:line="23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  <w:t xml:space="preserve">Ostatní ujednání smlouvy z</w:t>
      </w:r>
      <w:r>
        <w:rPr>
          <w:rFonts w:ascii="Times New Roman" w:hAnsi="Times New Roman" w:eastAsia="Times New Roman"/>
          <w:strike w:val="false"/>
          <w:color w:val="192321"/>
          <w:spacing w:val="2"/>
          <w:w w:val="100"/>
          <w:sz w:val="20"/>
          <w:vertAlign w:val="baseline"/>
          <w:lang w:val="cs-CZ"/>
        </w:rPr>
        <w:t xml:space="preserve">ůstávají v platnosti.</w:t>
      </w:r>
    </w:p>
    <w:p>
      <w:pPr>
        <w:spacing w:before="109" w:after="0" w:line="243" w:lineRule="exact"/>
        <w:ind w:right="216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Dodatek 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Č. I. který je nedílnou součástí smlouvy, je sepsán ve 2 vyhotoveních. z nichž každé má platnost prvopisu a každá ze smluvních stran obdrží 1 vyhotovení.</w:t>
      </w:r>
    </w:p>
    <w:p>
      <w:pPr>
        <w:spacing w:before="107" w:after="0" w:line="244" w:lineRule="exact"/>
        <w:ind w:right="216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</w:pPr>
      <w:r>
        <w:pict>
          <v:line strokeweight="1.2pt" strokecolor="#8DA2B0" from="24.7pt,800.15pt" to="24.7pt,820.6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Tento dodatek </w:t>
      </w:r>
      <w:r>
        <w:rPr>
          <w:rFonts w:ascii="Times New Roman" w:hAnsi="Times New Roman" w:eastAsia="Times New Roman"/>
          <w:strike w:val="false"/>
          <w:color w:val="192321"/>
          <w:spacing w:val="0"/>
          <w:w w:val="100"/>
          <w:sz w:val="20"/>
          <w:vertAlign w:val="baseline"/>
          <w:lang w:val="cs-CZ"/>
        </w:rPr>
        <w:t xml:space="preserve">Č. 1 je uzavřen dnem podpisu druhou smluvní stranou a účinny dnem zveřejnění v registru smluv.</w:t>
      </w:r>
    </w:p>
    <w:p>
      <w:pPr>
        <w:sectPr>
          <w:type w:val="continuous"/>
          <w:pgSz w:w="11678" w:h="16608" w:orient="portrait"/>
          <w:pgMar w:bottom="285" w:top="840" w:right="1227" w:left="1411" w:header="720" w:footer="720"/>
          <w:titlePg w:val="false"/>
          <w:textDirection w:val="lrTb"/>
        </w:sectPr>
      </w:pPr>
    </w:p>
    <w:p>
      <w:pPr>
        <w:spacing w:before="26" w:after="0" w:line="266" w:lineRule="exact"/>
        <w:ind w:right="0" w:left="144" w:firstLine="0"/>
        <w:jc w:val="left"/>
        <w:textAlignment w:val="baseline"/>
        <w:rPr>
          <w:rFonts w:ascii="Verdana" w:hAnsi="Verdana" w:eastAsia="Verdana"/>
          <w:i w:val="true"/>
          <w:strike w:val="false"/>
          <w:color w:val="0F1620"/>
          <w:spacing w:val="14"/>
          <w:w w:val="100"/>
          <w:sz w:val="17"/>
          <w:vertAlign w:val="baseline"/>
          <w:lang w:val="cs-CZ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70000" style="position:absolute;width:527.25pt;height:183.3pt;z-index:-998;margin-left:-41.1pt;margin-top:217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70000" stroked="f" style="position:absolute;width:33.9pt;height:11.35pt;z-index:-997;margin-left:304.8pt;margin-top:256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14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14"/>
                      <w:w w:val="100"/>
                      <w:sz w:val="20"/>
                      <w:vertAlign w:val="baseline"/>
                      <w:lang w:val="cs-CZ"/>
                    </w:rPr>
                    <w:t xml:space="preserve">Svaze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70000" stroked="f" style="position:absolute;width:126pt;height:74.65pt;z-index:-996;margin-left:73.8pt;margin-top:217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537" w:line="318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Ing. Jaromír Pelinka, MBA
</w:t>
                    <w:br/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ředitel Divize Morava
</w:t>
                    <w:br/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2"/>
                      <w:vertAlign w:val="baseline"/>
                      <w:lang w:val="cs-CZ"/>
                    </w:rPr>
                    <w:t xml:space="preserve">gHL ŽS, 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a.s.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70000" stroked="f" style="position:absolute;width:144pt;height:18.8pt;z-index:-995;margin-left:64.2pt;margin-top:292.2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527"/>
                    <w:gridCol w:w="378"/>
                    <w:gridCol w:w="563"/>
                    <w:gridCol w:w="412"/>
                  </w:tblGrid>
                  <w:tr>
                    <w:trPr>
                      <w:trHeight w:val="48" w:hRule="exact"/>
                    </w:trPr>
                    <w:tc>
                      <w:tcPr>
                        <w:tcW w:w="1527" w:type="auto"/>
                        <w:gridSpan w:val="1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16" w:line="240" w:lineRule="auto"/>
                          <w:ind w:right="183" w:left="202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725170" cy="182880"/>
                              <wp:docPr id="1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517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0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46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88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5" w:color="4D566B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24" w:hRule="exact"/>
                    </w:trPr>
                    <w:tc>
                      <w:tcPr>
                        <w:tcW w:w="152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190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5" w:color="6E8DBA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46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880" w:type="auto"/>
                        <w:gridSpan w:val="1"/>
                        <w:tcBorders>
                          <w:top w:val="single" w:sz="5" w:color="4D566B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52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1905" w:type="auto"/>
                        <w:gridSpan w:val="1"/>
                        <w:tcBorders>
                          <w:top w:val="single" w:sz="5" w:color="6E8DBA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46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88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5" w:color="55556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spacing w:before="0" w:after="4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Tahoma" w:hAnsi="Tahoma" w:eastAsia="Tahoma"/>
                            <w:strike w:val="false"/>
                            <w:color w:val="476675"/>
                            <w:spacing w:val="0"/>
                            <w:w w:val="100"/>
                            <w:sz w:val="14"/>
                            <w:vertAlign w:val="baseline"/>
                            <w:lang w:val="cs-CZ"/>
                          </w:rPr>
                        </w:pPr>
                        <w:r>
                          <w:rPr>
                            <w:rFonts w:ascii="Tahoma" w:hAnsi="Tahoma" w:eastAsia="Tahoma"/>
                            <w:strike w:val="false"/>
                            <w:color w:val="476675"/>
                            <w:spacing w:val="0"/>
                            <w:w w:val="100"/>
                            <w:sz w:val="14"/>
                            <w:vertAlign w:val="baseline"/>
                            <w:lang w:val="cs-CZ"/>
                          </w:rPr>
                          <w:t xml:space="preserve">079</w:t>
                        </w:r>
                      </w:p>
                    </w:tc>
                  </w:tr>
                  <w:tr>
                    <w:trPr>
                      <w:trHeight w:val="64" w:hRule="exact"/>
                    </w:trPr>
                    <w:tc>
                      <w:tcPr>
                        <w:tcW w:w="1527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190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46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2880" w:type="auto"/>
                        <w:gridSpan w:val="1"/>
                        <w:tcBorders>
                          <w:top w:val="single" w:sz="5" w:color="55556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52" w:line="20" w:lineRule="exact"/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70000" stroked="f" style="position:absolute;width:144pt;height:88.95pt;z-index:-994;margin-left:64.2pt;margin-top:311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0" w:after="0" w:line="18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476675"/>
                      <w:spacing w:val="2"/>
                      <w:w w:val="100"/>
                      <w:sz w:val="14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476675"/>
                      <w:spacing w:val="2"/>
                      <w:w w:val="100"/>
                      <w:sz w:val="14"/>
                      <w:vertAlign w:val="baseline"/>
                      <w:lang w:val="cs-CZ"/>
                    </w:rPr>
                    <w:t xml:space="preserve">OHL</w:t>
                  </w:r>
                  <w:r>
                    <w:rPr>
                      <w:rFonts w:ascii="Tahoma" w:hAnsi="Tahoma" w:eastAsia="Tahoma"/>
                      <w:strike w:val="false"/>
                      <w:color w:val="3B4A67"/>
                      <w:spacing w:val="2"/>
                      <w:w w:val="100"/>
                      <w:sz w:val="14"/>
                      <w:vertAlign w:val="baseline"/>
                      <w:lang w:val="cs-CZ"/>
                    </w:rPr>
                    <w:t xml:space="preserve"> 2s, a.5</w:t>
                  </w:r>
                </w:p>
                <w:p>
                  <w:pPr>
                    <w:spacing w:before="1" w:after="0" w:line="18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476675"/>
                      <w:spacing w:val="5"/>
                      <w:w w:val="100"/>
                      <w:sz w:val="14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476675"/>
                      <w:spacing w:val="5"/>
                      <w:w w:val="100"/>
                      <w:sz w:val="14"/>
                      <w:vertAlign w:val="baseline"/>
                      <w:lang w:val="cs-CZ"/>
                    </w:rPr>
                    <w:t xml:space="preserve">Burašova 938/17,</w:t>
                  </w:r>
                  <w:r>
                    <w:rPr>
                      <w:rFonts w:ascii="Tahoma" w:hAnsi="Tahoma" w:eastAsia="Tahoma"/>
                      <w:strike w:val="false"/>
                      <w:color w:val="3B4A67"/>
                      <w:spacing w:val="5"/>
                      <w:w w:val="100"/>
                      <w:sz w:val="14"/>
                      <w:vertAlign w:val="baseline"/>
                      <w:lang w:val="cs-CZ"/>
                    </w:rPr>
                    <w:t xml:space="preserve"> CZ</w:t>
                  </w:r>
                </w:p>
                <w:p>
                  <w:pPr>
                    <w:spacing w:before="0" w:after="1181" w:line="18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strike w:val="false"/>
                      <w:color w:val="476675"/>
                      <w:spacing w:val="1"/>
                      <w:w w:val="100"/>
                      <w:sz w:val="14"/>
                      <w:vertAlign w:val="baseline"/>
                      <w:lang w:val="cs-CZ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476675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I</w:t>
                  </w:r>
                  <w:r>
                    <w:rPr>
                      <w:rFonts w:ascii="Tahoma" w:hAnsi="Tahoma" w:eastAsia="Tahoma"/>
                      <w:strike w:val="false"/>
                      <w:color w:val="476675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Č: 463</w:t>
                  </w:r>
                  <w:r>
                    <w:rPr>
                      <w:rFonts w:ascii="Tahoma" w:hAnsi="Tahoma" w:eastAsia="Tahoma"/>
                      <w:strike w:val="false"/>
                      <w:color w:val="3B4A67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 42</w:t>
                  </w:r>
                  <w:r>
                    <w:rPr>
                      <w:rFonts w:ascii="Tahoma" w:hAnsi="Tahoma" w:eastAsia="Tahoma"/>
                      <w:strike w:val="false"/>
                      <w:color w:val="476675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 796,</w:t>
                  </w:r>
                  <w:r>
                    <w:rPr>
                      <w:rFonts w:ascii="Tahoma" w:hAnsi="Tahoma" w:eastAsia="Tahoma"/>
                      <w:strike w:val="false"/>
                      <w:color w:val="3B4A67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 DIČ:</w:t>
                  </w:r>
                  <w:r>
                    <w:rPr>
                      <w:rFonts w:ascii="Tahoma" w:hAnsi="Tahoma" w:eastAsia="Tahoma"/>
                      <w:strike w:val="false"/>
                      <w:color w:val="0F1620"/>
                      <w:spacing w:val="1"/>
                      <w:w w:val="100"/>
                      <w:sz w:val="14"/>
                      <w:vertAlign w:val="baseline"/>
                      <w:lang w:val="cs-CZ"/>
                    </w:rPr>
                    <w:t xml:space="preserve"> C.:-.-6342755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70000" stroked="f" style="position:absolute;width:68.15pt;height:32.15pt;z-index:-993;margin-left:361.6pt;margin-top:222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7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Petr Griinwald 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p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ředseda svazku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70000" stroked="f" style="position:absolute;width:139.7pt;height:12.65pt;z-index:-992;margin-left:341.9pt;margin-top:254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8" w:after="0" w:line="22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vodovod</w:t>
                  </w: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0"/>
                      <w:w w:val="100"/>
                      <w:sz w:val="20"/>
                      <w:vertAlign w:val="baseline"/>
                      <w:lang w:val="cs-CZ"/>
                    </w:rPr>
                    <w:t xml:space="preserve">ů a kanalizací Tišnovsko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70000" stroked="f" style="position:absolute;width:128.65pt;height:47pt;z-index:-991;margin-left:357.5pt;margin-top:279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88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3F98CC"/>
                      <w:spacing w:val="0"/>
                      <w:w w:val="100"/>
                      <w:sz w:val="15"/>
                      <w:vertAlign w:val="baseline"/>
                      <w:lang w:val="cs-CZ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3F98CC"/>
                      <w:spacing w:val="0"/>
                      <w:w w:val="100"/>
                      <w:sz w:val="15"/>
                      <w:vertAlign w:val="baseline"/>
                      <w:lang w:val="cs-CZ"/>
                    </w:rPr>
                    <w:t xml:space="preserve">Svazek vodovod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3F98CC"/>
                      <w:spacing w:val="0"/>
                      <w:w w:val="100"/>
                      <w:sz w:val="15"/>
                      <w:vertAlign w:val="baseline"/>
                      <w:lang w:val="cs-CZ"/>
                    </w:rPr>
                    <w:t xml:space="preserve">ů a kanalizací
</w:t>
                    <w:br/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3F98CC"/>
                      <w:spacing w:val="0"/>
                      <w:w w:val="100"/>
                      <w:sz w:val="16"/>
                      <w:vertAlign w:val="baseline"/>
                      <w:lang w:val="cs-CZ"/>
                    </w:rPr>
                    <w:t xml:space="preserve">Tišnovsko
</w:t>
                    <w:br/>
                  </w:r>
                  <w:r>
                    <w:rPr>
                      <w:rFonts w:ascii="Tahoma" w:hAnsi="Tahoma" w:eastAsia="Tahoma"/>
                      <w:strike w:val="false"/>
                      <w:color w:val="3F98CC"/>
                      <w:spacing w:val="0"/>
                      <w:w w:val="100"/>
                      <w:sz w:val="16"/>
                      <w:vertAlign w:val="baseline"/>
                      <w:lang w:val="cs-CZ"/>
                    </w:rPr>
                    <w:t xml:space="preserve">Nám. Míru</w:t>
                  </w:r>
                  <w:r>
                    <w:rPr>
                      <w:rFonts w:ascii="Tahoma" w:hAnsi="Tahoma" w:eastAsia="Tahoma"/>
                      <w:strike w:val="false"/>
                      <w:color w:val="2789BF"/>
                      <w:spacing w:val="0"/>
                      <w:w w:val="100"/>
                      <w:sz w:val="16"/>
                      <w:vertAlign w:val="baseline"/>
                      <w:lang w:val="cs-CZ"/>
                    </w:rPr>
                    <w:t xml:space="preserve"> 111, 666 01 Tišnov
</w:t>
                    <w:br/>
                  </w:r>
                  <w:r>
                    <w:rPr>
                      <w:rFonts w:ascii="Tahoma" w:hAnsi="Tahoma" w:eastAsia="Tahoma"/>
                      <w:strike w:val="false"/>
                      <w:color w:val="2789BF"/>
                      <w:spacing w:val="0"/>
                      <w:w w:val="100"/>
                      <w:sz w:val="16"/>
                      <w:vertAlign w:val="baseline"/>
                      <w:lang w:val="cs-CZ"/>
                    </w:rPr>
                    <w:t xml:space="preserve">IČO: 49457004
</w:t>
                    <w:br/>
                  </w:r>
                  <w:r>
                    <w:rPr>
                      <w:rFonts w:ascii="Tahoma" w:hAnsi="Tahoma" w:eastAsia="Tahoma"/>
                      <w:strike w:val="false"/>
                      <w:color w:val="2789BF"/>
                      <w:spacing w:val="0"/>
                      <w:w w:val="100"/>
                      <w:sz w:val="16"/>
                      <w:vertAlign w:val="baseline"/>
                      <w:lang w:val="cs-CZ"/>
                    </w:rPr>
                    <w:t xml:space="preserve">DIČ: CZ49457004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70000" stroked="f" style="position:absolute;width:81.4pt;height:382.25pt;z-index:-990;margin-left:252.7pt;margin-top:42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412" w:after="0" w:line="224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-3"/>
                      <w:w w:val="100"/>
                      <w:sz w:val="20"/>
                      <w:vertAlign w:val="baseline"/>
                      <w:lang w:val="cs-CZ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F1620"/>
                      <w:spacing w:val="-3"/>
                      <w:w w:val="100"/>
                      <w:sz w:val="20"/>
                      <w:vertAlign w:val="baseline"/>
                      <w:lang w:val="cs-CZ"/>
                    </w:rPr>
                    <w:t xml:space="preserve">Strana 2 (celkem 3)</w:t>
                  </w:r>
                </w:p>
              </w:txbxContent>
            </v:textbox>
          </v:shape>
        </w:pict>
      </w:r>
      <w:r>
        <w:pict>
          <v:line strokeweight="1.2pt" strokecolor="#6FADD5" from="332.3pt,270.4pt" to="332.3pt,317.7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339.5pt,284.1pt" to="339.5pt,331.15pt" style="position:absolute;mso-position-horizontal-relative:text;mso-position-vertical-relative:text;">
            <v:stroke dashstyle="solid"/>
          </v:line>
        </w:pict>
      </w:r>
      <w:r>
        <w:pict>
          <v:line strokeweight="1.2pt" strokecolor="#99B4C4" from="-39.7pt,378.15pt" to="-39.7pt,400.05pt" style="position:absolute;mso-position-horizontal-relative:text;mso-position-vertical-relative:text;">
            <v:stroke dashstyle="solid"/>
          </v:line>
        </w:pict>
      </w:r>
      <w:r>
        <w:pict>
          <v:line strokeweight="1.7pt" strokecolor="#9BB5C3" from="-40.2pt,299.2pt" to="-40.2pt,321.5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99B5C3" from="-40.2pt,338.8pt" to="-40.2pt,360.45pt" style="position:absolute;mso-position-horizontal-relative:text;mso-position-vertical-relative:text;">
            <v:stroke dashstyle="solid"/>
          </v:line>
        </w:pict>
      </w:r>
      <w:r>
        <w:pict>
          <v:line strokeweight="1.2pt" strokecolor="#93ADBC" from="17.15pt,484.8pt" to="17.15pt,50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90A9B8" from="17.15pt,522.7pt" to="17.15pt,544.8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91AEBE" from="18pt,604.3pt" to="18pt,623.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94B1C1" from="18pt,644.65pt" to="18pt,664.1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i w:val="true"/>
          <w:strike w:val="false"/>
          <w:color w:val="0F1620"/>
          <w:spacing w:val="14"/>
          <w:w w:val="100"/>
          <w:sz w:val="17"/>
          <w:vertAlign w:val="baseline"/>
          <w:lang w:val="cs-CZ"/>
        </w:rPr>
        <w:t xml:space="preserve">11/377 TIS.vor OK - </w:t>
      </w:r>
      <w:r>
        <w:rPr>
          <w:rFonts w:ascii="Times New Roman" w:hAnsi="Times New Roman" w:eastAsia="Times New Roman"/>
          <w:i w:val="true"/>
          <w:strike w:val="false"/>
          <w:color w:val="0F1620"/>
          <w:spacing w:val="14"/>
          <w:w w:val="100"/>
          <w:sz w:val="19"/>
          <w:vertAlign w:val="baseline"/>
          <w:lang w:val="cs-CZ"/>
        </w:rPr>
        <w:t xml:space="preserve">UL. </w:t>
      </w:r>
      <w:r>
        <w:rPr>
          <w:rFonts w:ascii="Times New Roman" w:hAnsi="Times New Roman" w:eastAsia="Times New Roman"/>
          <w:i w:val="true"/>
          <w:strike w:val="false"/>
          <w:color w:val="0F1620"/>
          <w:spacing w:val="14"/>
          <w:w w:val="100"/>
          <w:sz w:val="17"/>
          <w:vertAlign w:val="baseline"/>
          <w:lang w:val="cs-CZ"/>
        </w:rPr>
        <w:t xml:space="preserve">RIEGROVA, </w:t>
      </w:r>
      <w:r>
        <w:rPr>
          <w:rFonts w:ascii="Times New Roman" w:hAnsi="Times New Roman" w:eastAsia="Times New Roman"/>
          <w:i w:val="true"/>
          <w:strike w:val="false"/>
          <w:color w:val="0F1620"/>
          <w:spacing w:val="14"/>
          <w:w w:val="100"/>
          <w:sz w:val="17"/>
          <w:vertAlign w:val="baseline"/>
          <w:lang w:val="cs-CZ"/>
        </w:rPr>
        <w:t xml:space="preserve">ČERNOHORSKÁ'</w:t>
      </w:r>
    </w:p>
    <w:p>
      <w:pPr>
        <w:spacing w:before="926" w:after="0" w:line="236" w:lineRule="exact"/>
        <w:ind w:right="144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P</w:t>
      </w: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ředmětný dodatek byl projednán a schválen předsednictvem Svazku vodovodů a kanalizací Tišnovsko, dne 07. 09. 2021.</w:t>
      </w:r>
    </w:p>
    <w:p>
      <w:pPr>
        <w:spacing w:before="129" w:after="0" w:line="234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</w:pPr>
      <w:r>
        <w:pict>
          <v:line strokeweight="1.7pt" strokecolor="#9BB5C3" from="14.9pt,125.3pt" to="14.9pt,147.6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Nedílnou sou</w:t>
      </w: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částí dodatku Č. 1 je příloha č. 1 — Oceněny soupis prací — Položkový rozpočet</w:t>
      </w:r>
    </w:p>
    <w:p>
      <w:pPr>
        <w:tabs>
          <w:tab w:val="left" w:leader="none" w:pos="5400"/>
        </w:tabs>
        <w:spacing w:before="481" w:after="0" w:line="233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</w:pP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V Brn</w:t>
      </w: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ě, dne: 21.9.2021	</w:t>
      </w:r>
      <w:r>
        <w:rPr>
          <w:rFonts w:ascii="Times New Roman" w:hAnsi="Times New Roman" w:eastAsia="Times New Roman"/>
          <w:strike w:val="false"/>
          <w:color w:val="0F1620"/>
          <w:spacing w:val="0"/>
          <w:w w:val="100"/>
          <w:sz w:val="20"/>
          <w:vertAlign w:val="baseline"/>
          <w:lang w:val="cs-CZ"/>
        </w:rPr>
        <w:t xml:space="preserve">V Tišnově, dne: 21.9.2021</w:t>
      </w:r>
    </w:p>
    <w:sectPr>
      <w:type w:val="nextPage"/>
      <w:pgSz w:w="11678" w:h="16608" w:orient="portrait"/>
      <w:pgMar w:bottom="11340" w:top="520" w:right="1508" w:left="11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hAnsi="Symbol" w:eastAsia="Symbol"/>
        <w:strike w:val="false"/>
        <w:color w:val="192321"/>
        <w:spacing w:val="3"/>
        <w:w w:val="100"/>
        <w:sz w:val="20"/>
        <w:vertAlign w:val="baseline"/>
        <w:lang w:val="cs-CZ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hyperlink" Target="http://&#268;I.VI" TargetMode="External" Id="drId4" /><Relationship Type="http://schemas.openxmlformats.org/officeDocument/2006/relationships/image" Target="media/image98.png" Id="drId5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