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548C" w14:textId="77777777" w:rsidR="0023515F" w:rsidRDefault="00171377" w:rsidP="00761035">
      <w:pPr>
        <w:ind w:left="7513"/>
        <w:rPr>
          <w:rFonts w:ascii="Arial" w:hAnsi="Arial" w:cs="Arial"/>
          <w:b/>
          <w:sz w:val="16"/>
          <w:lang w:val="pl-PL"/>
        </w:rPr>
      </w:pPr>
      <w:r>
        <w:rPr>
          <w:rFonts w:ascii="Century Gothic" w:hAnsi="Century Gothic" w:cs="Arial"/>
          <w:b/>
          <w:noProof/>
          <w:lang w:val="cs-CZ"/>
        </w:rPr>
        <w:pict w14:anchorId="34B4EAE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8.25pt;margin-top:-47.9pt;width:54.5pt;height:30.5pt;z-index:1" filled="f" fillcolor="window" stroked="f">
            <v:textbox>
              <w:txbxContent>
                <w:p w14:paraId="78826157" w14:textId="77777777" w:rsidR="006E17F5" w:rsidRDefault="006E17F5" w:rsidP="008F2AEA">
                  <w:pPr>
                    <w:jc w:val="center"/>
                    <w:rPr>
                      <w:rFonts w:ascii="Arial" w:hAnsi="Arial" w:cs="Arial"/>
                      <w:b/>
                      <w:color w:val="999999"/>
                    </w:rPr>
                  </w:pPr>
                  <w:r w:rsidRPr="00D66B22">
                    <w:rPr>
                      <w:rFonts w:ascii="Arial" w:hAnsi="Arial" w:cs="Arial"/>
                      <w:b/>
                      <w:color w:val="999999"/>
                    </w:rPr>
                    <w:t>T</w:t>
                  </w:r>
                  <w:r>
                    <w:rPr>
                      <w:rFonts w:ascii="Arial" w:hAnsi="Arial" w:cs="Arial"/>
                      <w:b/>
                      <w:color w:val="999999"/>
                    </w:rPr>
                    <w:t>R</w:t>
                  </w:r>
                </w:p>
                <w:p w14:paraId="3CDD2C82" w14:textId="77777777" w:rsidR="00F90AB2" w:rsidRPr="00F90AB2" w:rsidRDefault="0030377A" w:rsidP="008F2AEA">
                  <w:pPr>
                    <w:jc w:val="center"/>
                    <w:rPr>
                      <w:rFonts w:ascii="Arial" w:hAnsi="Arial" w:cs="Arial"/>
                      <w:b/>
                      <w:color w:val="999999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color w:val="999999"/>
                      <w:sz w:val="16"/>
                    </w:rPr>
                    <w:t>02-2021</w:t>
                  </w:r>
                </w:p>
              </w:txbxContent>
            </v:textbox>
          </v:shape>
        </w:pict>
      </w:r>
      <w:r w:rsidR="0023515F" w:rsidRPr="00197D2D">
        <w:rPr>
          <w:rFonts w:ascii="Arial" w:hAnsi="Arial" w:cs="Arial"/>
          <w:b/>
          <w:sz w:val="16"/>
          <w:lang w:val="pl-PL"/>
        </w:rPr>
        <w:t>Kód klienta:</w:t>
      </w:r>
      <w:r w:rsidR="00761035">
        <w:rPr>
          <w:rFonts w:ascii="Arial" w:hAnsi="Arial" w:cs="Arial"/>
          <w:b/>
          <w:sz w:val="16"/>
          <w:lang w:val="pl-PL"/>
        </w:rPr>
        <w:t xml:space="preserve"> E212979</w:t>
      </w:r>
    </w:p>
    <w:p w14:paraId="3E547014" w14:textId="77777777" w:rsidR="00761035" w:rsidRPr="00F71DF6" w:rsidRDefault="00761035" w:rsidP="00761035">
      <w:pPr>
        <w:ind w:left="7513"/>
        <w:rPr>
          <w:rFonts w:ascii="Century Gothic" w:hAnsi="Century Gothic" w:cs="Arial"/>
          <w:b/>
          <w:sz w:val="16"/>
          <w:lang w:val="pl-PL"/>
        </w:rPr>
      </w:pPr>
    </w:p>
    <w:p w14:paraId="485C7459" w14:textId="77777777" w:rsidR="003C5524" w:rsidRPr="00197D2D" w:rsidRDefault="003C5524" w:rsidP="003C5524">
      <w:pPr>
        <w:jc w:val="center"/>
        <w:rPr>
          <w:rFonts w:ascii="Arial" w:hAnsi="Arial" w:cs="Arial"/>
          <w:b/>
          <w:sz w:val="22"/>
          <w:szCs w:val="24"/>
          <w:lang w:val="pl-PL"/>
        </w:rPr>
      </w:pPr>
      <w:r w:rsidRPr="00197D2D">
        <w:rPr>
          <w:rFonts w:ascii="Arial" w:hAnsi="Arial" w:cs="Arial"/>
          <w:b/>
          <w:sz w:val="22"/>
          <w:szCs w:val="24"/>
          <w:lang w:val="pl-PL"/>
        </w:rPr>
        <w:t>OBCHODNÍ SMLOUVA – Ticket Restaurant</w:t>
      </w:r>
      <w:r w:rsidRPr="00197D2D">
        <w:rPr>
          <w:rFonts w:ascii="Arial" w:hAnsi="Arial" w:cs="Arial"/>
          <w:b/>
          <w:sz w:val="22"/>
          <w:szCs w:val="24"/>
          <w:vertAlign w:val="superscript"/>
          <w:lang w:val="pl-PL"/>
        </w:rPr>
        <w:t>®</w:t>
      </w:r>
    </w:p>
    <w:p w14:paraId="1DE8664E" w14:textId="77777777" w:rsidR="00864E6C" w:rsidRPr="00F71DF6" w:rsidRDefault="00864E6C" w:rsidP="002A184C">
      <w:pPr>
        <w:spacing w:line="312" w:lineRule="auto"/>
        <w:rPr>
          <w:rFonts w:ascii="Century Gothic" w:hAnsi="Century Gothic" w:cs="Arial"/>
          <w:sz w:val="16"/>
          <w:szCs w:val="16"/>
          <w:lang w:val="cs-CZ"/>
        </w:rPr>
      </w:pPr>
    </w:p>
    <w:p w14:paraId="77A98E5B" w14:textId="77777777" w:rsidR="00991DC7" w:rsidRPr="00A004F1" w:rsidRDefault="00991DC7" w:rsidP="00991DC7">
      <w:pPr>
        <w:spacing w:line="360" w:lineRule="auto"/>
        <w:rPr>
          <w:rFonts w:ascii="Arial" w:hAnsi="Arial" w:cs="Arial"/>
          <w:sz w:val="16"/>
          <w:szCs w:val="16"/>
          <w:lang w:val="cs-CZ"/>
        </w:rPr>
      </w:pPr>
      <w:r w:rsidRPr="00A004F1">
        <w:rPr>
          <w:rFonts w:ascii="Arial" w:hAnsi="Arial" w:cs="Arial"/>
          <w:sz w:val="16"/>
          <w:szCs w:val="16"/>
          <w:lang w:val="cs-CZ"/>
        </w:rPr>
        <w:t>Odběratel:</w:t>
      </w:r>
      <w:r w:rsidR="007D23EC" w:rsidRPr="0030377A">
        <w:rPr>
          <w:lang w:val="cs-CZ"/>
        </w:rPr>
        <w:t xml:space="preserve"> </w:t>
      </w:r>
      <w:r w:rsidR="00B75DC4" w:rsidRPr="00B75DC4">
        <w:rPr>
          <w:rFonts w:ascii="Arial" w:hAnsi="Arial" w:cs="Arial"/>
          <w:b/>
          <w:bCs/>
          <w:sz w:val="16"/>
          <w:szCs w:val="16"/>
          <w:lang w:val="cs-CZ"/>
        </w:rPr>
        <w:t>Domov Brtníky, příspěvková organizace</w:t>
      </w:r>
    </w:p>
    <w:p w14:paraId="3EC738F6" w14:textId="77777777" w:rsidR="00B75DC4" w:rsidRPr="00B75DC4" w:rsidRDefault="00991DC7" w:rsidP="00B75DC4">
      <w:pPr>
        <w:rPr>
          <w:rFonts w:ascii="Arial" w:hAnsi="Arial" w:cs="Arial"/>
          <w:sz w:val="22"/>
          <w:szCs w:val="22"/>
          <w:lang w:val="cs-CZ"/>
        </w:rPr>
      </w:pPr>
      <w:r w:rsidRPr="00A004F1">
        <w:rPr>
          <w:rFonts w:ascii="Arial" w:hAnsi="Arial" w:cs="Arial"/>
          <w:sz w:val="16"/>
          <w:szCs w:val="16"/>
          <w:lang w:val="cs-CZ"/>
        </w:rPr>
        <w:t xml:space="preserve">Se sídlem: </w:t>
      </w:r>
      <w:r w:rsidR="00B75DC4" w:rsidRPr="00B75DC4">
        <w:rPr>
          <w:rFonts w:ascii="Arial" w:hAnsi="Arial" w:cs="Arial"/>
          <w:sz w:val="16"/>
          <w:szCs w:val="16"/>
          <w:lang w:val="cs-CZ"/>
        </w:rPr>
        <w:t>Brtníky č.p. 119, PSČ 407 60</w:t>
      </w:r>
    </w:p>
    <w:p w14:paraId="7BE1119A" w14:textId="77777777" w:rsidR="0030377A" w:rsidRPr="00B75DC4" w:rsidRDefault="00991DC7" w:rsidP="00991DC7">
      <w:pPr>
        <w:spacing w:line="360" w:lineRule="auto"/>
        <w:rPr>
          <w:rFonts w:ascii="Arial" w:hAnsi="Arial" w:cs="Arial"/>
          <w:sz w:val="16"/>
          <w:szCs w:val="16"/>
          <w:lang w:val="cs-CZ"/>
        </w:rPr>
      </w:pPr>
      <w:r w:rsidRPr="00A004F1">
        <w:rPr>
          <w:rFonts w:ascii="Arial" w:hAnsi="Arial" w:cs="Arial"/>
          <w:sz w:val="16"/>
          <w:szCs w:val="16"/>
          <w:lang w:val="cs-CZ"/>
        </w:rPr>
        <w:t>Zastoupený (jméno, funkce):</w:t>
      </w:r>
      <w:r w:rsidR="007D23EC" w:rsidRPr="00B75DC4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="00B75DC4" w:rsidRPr="00B75DC4">
        <w:rPr>
          <w:rFonts w:ascii="Arial" w:hAnsi="Arial" w:cs="Arial"/>
          <w:sz w:val="16"/>
          <w:szCs w:val="16"/>
          <w:lang w:val="cs-CZ"/>
        </w:rPr>
        <w:t>Mgr.Ilonou</w:t>
      </w:r>
      <w:proofErr w:type="spellEnd"/>
      <w:r w:rsidR="00B75DC4" w:rsidRPr="00B75DC4">
        <w:rPr>
          <w:rFonts w:ascii="Arial" w:hAnsi="Arial" w:cs="Arial"/>
          <w:sz w:val="16"/>
          <w:szCs w:val="16"/>
          <w:lang w:val="cs-CZ"/>
        </w:rPr>
        <w:t xml:space="preserve"> Trojanovou, ředitelkou </w:t>
      </w:r>
      <w:proofErr w:type="spellStart"/>
      <w:r w:rsidR="00B75DC4" w:rsidRPr="00B75DC4">
        <w:rPr>
          <w:rFonts w:ascii="Arial" w:hAnsi="Arial" w:cs="Arial"/>
          <w:sz w:val="16"/>
          <w:szCs w:val="16"/>
          <w:lang w:val="cs-CZ"/>
        </w:rPr>
        <w:t>p.o</w:t>
      </w:r>
      <w:proofErr w:type="spellEnd"/>
      <w:r w:rsidR="00B75DC4" w:rsidRPr="00B75DC4">
        <w:rPr>
          <w:rFonts w:ascii="Arial" w:hAnsi="Arial" w:cs="Arial"/>
          <w:sz w:val="16"/>
          <w:szCs w:val="16"/>
          <w:lang w:val="cs-CZ"/>
        </w:rPr>
        <w:t>.</w:t>
      </w:r>
    </w:p>
    <w:p w14:paraId="046D31CB" w14:textId="77777777" w:rsidR="00991DC7" w:rsidRDefault="00991DC7" w:rsidP="00B75DC4">
      <w:pPr>
        <w:rPr>
          <w:rFonts w:ascii="Arial" w:hAnsi="Arial" w:cs="Arial"/>
          <w:sz w:val="16"/>
          <w:szCs w:val="16"/>
          <w:lang w:val="cs-CZ"/>
        </w:rPr>
      </w:pPr>
      <w:r w:rsidRPr="00A004F1">
        <w:rPr>
          <w:rFonts w:ascii="Arial" w:hAnsi="Arial" w:cs="Arial"/>
          <w:sz w:val="16"/>
          <w:szCs w:val="16"/>
          <w:lang w:val="cs-CZ"/>
        </w:rPr>
        <w:t>IČO:</w:t>
      </w:r>
      <w:r w:rsidR="00B75DC4">
        <w:rPr>
          <w:rFonts w:ascii="Arial" w:hAnsi="Arial" w:cs="Arial"/>
          <w:sz w:val="16"/>
          <w:szCs w:val="16"/>
          <w:lang w:val="cs-CZ"/>
        </w:rPr>
        <w:t xml:space="preserve"> </w:t>
      </w:r>
      <w:r w:rsidR="00B75DC4" w:rsidRPr="00B75DC4">
        <w:rPr>
          <w:rFonts w:ascii="Arial" w:hAnsi="Arial" w:cs="Arial"/>
          <w:sz w:val="16"/>
          <w:szCs w:val="16"/>
          <w:lang w:val="cs-CZ"/>
        </w:rPr>
        <w:t>47274484</w:t>
      </w:r>
    </w:p>
    <w:p w14:paraId="6C1BDB23" w14:textId="77777777" w:rsidR="00B75DC4" w:rsidRPr="00B75DC4" w:rsidRDefault="00B75DC4" w:rsidP="00B75DC4">
      <w:pPr>
        <w:spacing w:line="360" w:lineRule="auto"/>
        <w:rPr>
          <w:rFonts w:ascii="Arial" w:hAnsi="Arial" w:cs="Arial"/>
          <w:sz w:val="16"/>
          <w:szCs w:val="16"/>
          <w:lang w:val="cs-CZ"/>
        </w:rPr>
      </w:pPr>
      <w:r w:rsidRPr="00B75DC4">
        <w:rPr>
          <w:rFonts w:ascii="Arial" w:hAnsi="Arial" w:cs="Arial"/>
          <w:sz w:val="16"/>
          <w:szCs w:val="16"/>
          <w:lang w:val="cs-CZ"/>
        </w:rPr>
        <w:t xml:space="preserve">Kontaktní osoba ve věcech organizačních: </w:t>
      </w:r>
      <w:proofErr w:type="spellStart"/>
      <w:r w:rsidRPr="00B75DC4">
        <w:rPr>
          <w:rFonts w:ascii="Arial" w:hAnsi="Arial" w:cs="Arial"/>
          <w:sz w:val="16"/>
          <w:szCs w:val="16"/>
          <w:lang w:val="cs-CZ"/>
        </w:rPr>
        <w:t>Mgr.Ilona</w:t>
      </w:r>
      <w:proofErr w:type="spellEnd"/>
      <w:r w:rsidRPr="00B75DC4">
        <w:rPr>
          <w:rFonts w:ascii="Arial" w:hAnsi="Arial" w:cs="Arial"/>
          <w:sz w:val="16"/>
          <w:szCs w:val="16"/>
          <w:lang w:val="cs-CZ"/>
        </w:rPr>
        <w:t xml:space="preserve"> Trojanová</w:t>
      </w:r>
    </w:p>
    <w:p w14:paraId="03B2B5DF" w14:textId="77777777" w:rsidR="00B75DC4" w:rsidRPr="00B75DC4" w:rsidRDefault="00B75DC4" w:rsidP="00B75DC4">
      <w:pPr>
        <w:spacing w:line="360" w:lineRule="auto"/>
        <w:rPr>
          <w:rFonts w:ascii="Arial" w:hAnsi="Arial" w:cs="Arial"/>
          <w:sz w:val="16"/>
          <w:szCs w:val="16"/>
          <w:lang w:val="cs-CZ"/>
        </w:rPr>
      </w:pPr>
      <w:r w:rsidRPr="00B75DC4">
        <w:rPr>
          <w:rFonts w:ascii="Arial" w:hAnsi="Arial" w:cs="Arial"/>
          <w:sz w:val="16"/>
          <w:szCs w:val="16"/>
          <w:lang w:val="cs-CZ"/>
        </w:rPr>
        <w:t xml:space="preserve">telefon: 734 751 222                                       </w:t>
      </w:r>
    </w:p>
    <w:p w14:paraId="79F7CBB4" w14:textId="77777777" w:rsidR="00B75DC4" w:rsidRPr="00B75DC4" w:rsidRDefault="00B75DC4" w:rsidP="00B75DC4">
      <w:pPr>
        <w:spacing w:line="360" w:lineRule="auto"/>
        <w:rPr>
          <w:rFonts w:ascii="Arial" w:hAnsi="Arial" w:cs="Arial"/>
          <w:sz w:val="16"/>
          <w:szCs w:val="16"/>
          <w:lang w:val="cs-CZ"/>
        </w:rPr>
      </w:pPr>
      <w:r w:rsidRPr="00B75DC4">
        <w:rPr>
          <w:rFonts w:ascii="Arial" w:hAnsi="Arial" w:cs="Arial"/>
          <w:sz w:val="16"/>
          <w:szCs w:val="16"/>
          <w:lang w:val="cs-CZ"/>
        </w:rPr>
        <w:t xml:space="preserve">e-mail: trojanova@dozpbrtniky.cz                            </w:t>
      </w:r>
    </w:p>
    <w:p w14:paraId="324EB23A" w14:textId="77777777" w:rsidR="00B75DC4" w:rsidRPr="00B75DC4" w:rsidRDefault="00B75DC4" w:rsidP="00B75DC4">
      <w:pPr>
        <w:spacing w:line="360" w:lineRule="auto"/>
        <w:rPr>
          <w:rFonts w:ascii="Arial" w:hAnsi="Arial" w:cs="Arial"/>
          <w:sz w:val="16"/>
          <w:szCs w:val="16"/>
          <w:lang w:val="cs-CZ"/>
        </w:rPr>
      </w:pPr>
      <w:r w:rsidRPr="00B75DC4">
        <w:rPr>
          <w:rFonts w:ascii="Arial" w:hAnsi="Arial" w:cs="Arial"/>
          <w:sz w:val="16"/>
          <w:szCs w:val="16"/>
          <w:lang w:val="cs-CZ"/>
        </w:rPr>
        <w:t>Kontaktní osoba ve věcech technických:  Luboš Charvát</w:t>
      </w:r>
    </w:p>
    <w:p w14:paraId="10181C09" w14:textId="77777777" w:rsidR="00B75DC4" w:rsidRPr="00B75DC4" w:rsidRDefault="00B75DC4" w:rsidP="00B75DC4">
      <w:pPr>
        <w:spacing w:line="360" w:lineRule="auto"/>
        <w:rPr>
          <w:rFonts w:ascii="Arial" w:hAnsi="Arial" w:cs="Arial"/>
          <w:sz w:val="16"/>
          <w:szCs w:val="16"/>
          <w:lang w:val="cs-CZ"/>
        </w:rPr>
      </w:pPr>
      <w:r w:rsidRPr="00B75DC4">
        <w:rPr>
          <w:rFonts w:ascii="Arial" w:hAnsi="Arial" w:cs="Arial"/>
          <w:sz w:val="16"/>
          <w:szCs w:val="16"/>
          <w:lang w:val="cs-CZ"/>
        </w:rPr>
        <w:t xml:space="preserve">telefon: 736 765 247                                  </w:t>
      </w:r>
    </w:p>
    <w:p w14:paraId="07F84B42" w14:textId="77777777" w:rsidR="00B75DC4" w:rsidRPr="00B75DC4" w:rsidRDefault="00B75DC4" w:rsidP="00B75DC4">
      <w:pPr>
        <w:spacing w:line="360" w:lineRule="auto"/>
        <w:rPr>
          <w:rFonts w:ascii="Arial" w:hAnsi="Arial" w:cs="Arial"/>
          <w:sz w:val="16"/>
          <w:szCs w:val="16"/>
          <w:lang w:val="cs-CZ"/>
        </w:rPr>
      </w:pPr>
      <w:r w:rsidRPr="00B75DC4">
        <w:rPr>
          <w:rFonts w:ascii="Arial" w:hAnsi="Arial" w:cs="Arial"/>
          <w:sz w:val="16"/>
          <w:szCs w:val="16"/>
          <w:lang w:val="cs-CZ"/>
        </w:rPr>
        <w:t xml:space="preserve">e-mail: charvat@dozpbrtniky.cz                            </w:t>
      </w:r>
    </w:p>
    <w:p w14:paraId="5B6BC91D" w14:textId="77777777" w:rsidR="00B75DC4" w:rsidRDefault="00B75DC4" w:rsidP="00991DC7">
      <w:pPr>
        <w:rPr>
          <w:rFonts w:ascii="Arial" w:hAnsi="Arial" w:cs="Arial"/>
          <w:sz w:val="15"/>
          <w:szCs w:val="15"/>
          <w:lang w:val="cs-CZ"/>
        </w:rPr>
      </w:pPr>
    </w:p>
    <w:p w14:paraId="510F48D5" w14:textId="77777777" w:rsidR="00991DC7" w:rsidRPr="006F6149" w:rsidRDefault="00991DC7" w:rsidP="00991DC7">
      <w:pPr>
        <w:rPr>
          <w:rFonts w:ascii="Arial" w:hAnsi="Arial" w:cs="Arial"/>
          <w:sz w:val="15"/>
          <w:szCs w:val="15"/>
          <w:lang w:val="cs-CZ"/>
        </w:rPr>
      </w:pPr>
      <w:r w:rsidRPr="006F6149">
        <w:rPr>
          <w:rFonts w:ascii="Arial" w:hAnsi="Arial" w:cs="Arial"/>
          <w:sz w:val="15"/>
          <w:szCs w:val="15"/>
          <w:lang w:val="cs-CZ"/>
        </w:rPr>
        <w:t>(dále jen „odběratel“) na straně jedné,</w:t>
      </w:r>
    </w:p>
    <w:p w14:paraId="5269F16A" w14:textId="77777777" w:rsidR="00991DC7" w:rsidRPr="006F6149" w:rsidRDefault="00991DC7" w:rsidP="00991DC7">
      <w:pPr>
        <w:spacing w:before="100" w:after="100"/>
        <w:rPr>
          <w:rFonts w:ascii="Arial" w:hAnsi="Arial" w:cs="Arial"/>
          <w:sz w:val="16"/>
          <w:lang w:val="cs-CZ"/>
        </w:rPr>
      </w:pPr>
      <w:r w:rsidRPr="006F6149">
        <w:rPr>
          <w:rFonts w:ascii="Arial" w:hAnsi="Arial" w:cs="Arial"/>
          <w:sz w:val="16"/>
          <w:lang w:val="cs-CZ"/>
        </w:rPr>
        <w:t>a</w:t>
      </w:r>
    </w:p>
    <w:p w14:paraId="455F47C6" w14:textId="77777777" w:rsidR="00991DC7" w:rsidRPr="006F6149" w:rsidRDefault="00991DC7" w:rsidP="00991DC7">
      <w:pPr>
        <w:rPr>
          <w:rFonts w:ascii="Arial" w:hAnsi="Arial" w:cs="Arial"/>
          <w:sz w:val="16"/>
          <w:szCs w:val="16"/>
          <w:lang w:val="cs-CZ"/>
        </w:rPr>
      </w:pPr>
      <w:r w:rsidRPr="006F6149">
        <w:rPr>
          <w:rFonts w:ascii="Arial" w:hAnsi="Arial" w:cs="Arial"/>
          <w:sz w:val="16"/>
          <w:szCs w:val="16"/>
          <w:lang w:val="cs-CZ"/>
        </w:rPr>
        <w:t xml:space="preserve">Dodavatel: </w:t>
      </w:r>
      <w:r w:rsidRPr="006F6149">
        <w:rPr>
          <w:rFonts w:ascii="Arial" w:hAnsi="Arial" w:cs="Arial"/>
          <w:b/>
          <w:sz w:val="16"/>
          <w:szCs w:val="16"/>
          <w:lang w:val="cs-CZ"/>
        </w:rPr>
        <w:t>Edenred CZ s.r.o.</w:t>
      </w:r>
      <w:r w:rsidRPr="006F6149">
        <w:rPr>
          <w:rFonts w:ascii="Arial" w:hAnsi="Arial" w:cs="Arial"/>
          <w:sz w:val="16"/>
          <w:szCs w:val="16"/>
          <w:lang w:val="cs-CZ"/>
        </w:rPr>
        <w:t xml:space="preserve">, se sídlem </w:t>
      </w:r>
      <w:r w:rsidR="00921B0E">
        <w:rPr>
          <w:rFonts w:ascii="Arial" w:hAnsi="Arial" w:cs="Arial"/>
          <w:sz w:val="16"/>
          <w:szCs w:val="16"/>
          <w:lang w:val="cs-CZ"/>
        </w:rPr>
        <w:t>Pernerova 691/42, 186 00 Praha 8</w:t>
      </w:r>
    </w:p>
    <w:p w14:paraId="73514FB8" w14:textId="77777777" w:rsidR="00991DC7" w:rsidRPr="006F6149" w:rsidRDefault="00991DC7" w:rsidP="00991DC7">
      <w:pPr>
        <w:rPr>
          <w:rFonts w:ascii="Arial" w:hAnsi="Arial" w:cs="Arial"/>
          <w:b/>
          <w:sz w:val="16"/>
          <w:szCs w:val="16"/>
          <w:lang w:val="cs-CZ"/>
        </w:rPr>
      </w:pPr>
      <w:r w:rsidRPr="006F6149">
        <w:rPr>
          <w:rFonts w:ascii="Arial" w:hAnsi="Arial" w:cs="Arial"/>
          <w:sz w:val="16"/>
          <w:szCs w:val="16"/>
          <w:lang w:val="cs-CZ"/>
        </w:rPr>
        <w:t xml:space="preserve">zastoupený: </w:t>
      </w:r>
      <w:r w:rsidR="00695840">
        <w:rPr>
          <w:rFonts w:ascii="Arial" w:hAnsi="Arial" w:cs="Arial"/>
          <w:sz w:val="16"/>
          <w:szCs w:val="16"/>
          <w:lang w:val="cs-CZ"/>
        </w:rPr>
        <w:t>Věrou Zářeckou, na základě plné moci</w:t>
      </w:r>
    </w:p>
    <w:p w14:paraId="116C290D" w14:textId="77777777" w:rsidR="00991DC7" w:rsidRPr="006F6149" w:rsidRDefault="00991DC7" w:rsidP="00991DC7">
      <w:pPr>
        <w:rPr>
          <w:rFonts w:ascii="Arial" w:hAnsi="Arial" w:cs="Arial"/>
          <w:sz w:val="16"/>
          <w:lang w:val="cs-CZ"/>
        </w:rPr>
      </w:pPr>
      <w:r w:rsidRPr="006F6149">
        <w:rPr>
          <w:rFonts w:ascii="Arial" w:hAnsi="Arial" w:cs="Arial"/>
          <w:sz w:val="16"/>
          <w:lang w:val="cs-CZ"/>
        </w:rPr>
        <w:t xml:space="preserve">Tel.: </w:t>
      </w:r>
      <w:r w:rsidRPr="00DC6967">
        <w:rPr>
          <w:rFonts w:ascii="Arial" w:hAnsi="Arial" w:cs="Arial"/>
          <w:b/>
          <w:sz w:val="16"/>
          <w:lang w:val="cs-CZ"/>
        </w:rPr>
        <w:t>234 662 340</w:t>
      </w:r>
      <w:r w:rsidRPr="006F6149">
        <w:rPr>
          <w:rFonts w:ascii="Arial" w:hAnsi="Arial" w:cs="Arial"/>
          <w:b/>
          <w:i/>
          <w:sz w:val="16"/>
          <w:lang w:val="cs-CZ"/>
        </w:rPr>
        <w:tab/>
      </w:r>
      <w:r w:rsidRPr="006F6149">
        <w:rPr>
          <w:rFonts w:ascii="Arial" w:hAnsi="Arial" w:cs="Arial"/>
          <w:b/>
          <w:i/>
          <w:sz w:val="16"/>
          <w:lang w:val="cs-CZ"/>
        </w:rPr>
        <w:tab/>
      </w:r>
      <w:r w:rsidRPr="006F6149">
        <w:rPr>
          <w:rFonts w:ascii="Arial" w:hAnsi="Arial" w:cs="Arial"/>
          <w:b/>
          <w:i/>
          <w:sz w:val="16"/>
          <w:lang w:val="cs-CZ"/>
        </w:rPr>
        <w:tab/>
      </w:r>
      <w:r w:rsidRPr="006F6149">
        <w:rPr>
          <w:rFonts w:ascii="Arial" w:hAnsi="Arial" w:cs="Arial"/>
          <w:b/>
          <w:i/>
          <w:sz w:val="16"/>
          <w:lang w:val="cs-CZ"/>
        </w:rPr>
        <w:tab/>
      </w:r>
      <w:r>
        <w:rPr>
          <w:rFonts w:ascii="Arial" w:hAnsi="Arial" w:cs="Arial"/>
          <w:b/>
          <w:i/>
          <w:sz w:val="16"/>
          <w:lang w:val="cs-CZ"/>
        </w:rPr>
        <w:tab/>
      </w:r>
      <w:r w:rsidRPr="006F6149">
        <w:rPr>
          <w:rFonts w:ascii="Arial" w:hAnsi="Arial" w:cs="Arial"/>
          <w:sz w:val="16"/>
          <w:lang w:val="cs-CZ"/>
        </w:rPr>
        <w:t>IČ:</w:t>
      </w:r>
      <w:r>
        <w:rPr>
          <w:rFonts w:ascii="Arial" w:hAnsi="Arial" w:cs="Arial"/>
          <w:sz w:val="16"/>
          <w:lang w:val="cs-CZ"/>
        </w:rPr>
        <w:t xml:space="preserve"> </w:t>
      </w:r>
      <w:r w:rsidRPr="006F6149">
        <w:rPr>
          <w:rFonts w:ascii="Arial" w:hAnsi="Arial" w:cs="Arial"/>
          <w:b/>
          <w:sz w:val="16"/>
          <w:lang w:val="cs-CZ"/>
        </w:rPr>
        <w:t>24745391</w:t>
      </w:r>
    </w:p>
    <w:p w14:paraId="7D6F9E14" w14:textId="77777777" w:rsidR="00991DC7" w:rsidRPr="006F6149" w:rsidRDefault="00991DC7" w:rsidP="00991DC7">
      <w:pPr>
        <w:rPr>
          <w:rFonts w:ascii="Arial" w:hAnsi="Arial" w:cs="Arial"/>
          <w:b/>
          <w:i/>
          <w:sz w:val="16"/>
          <w:lang w:val="cs-CZ"/>
        </w:rPr>
      </w:pPr>
      <w:r w:rsidRPr="006F6149">
        <w:rPr>
          <w:rFonts w:ascii="Arial" w:hAnsi="Arial" w:cs="Arial"/>
          <w:sz w:val="16"/>
          <w:lang w:val="cs-CZ"/>
        </w:rPr>
        <w:t>e</w:t>
      </w:r>
      <w:r>
        <w:rPr>
          <w:rFonts w:ascii="Arial" w:hAnsi="Arial" w:cs="Arial"/>
          <w:sz w:val="16"/>
          <w:lang w:val="cs-CZ"/>
        </w:rPr>
        <w:t>-</w:t>
      </w:r>
      <w:r w:rsidRPr="006F6149">
        <w:rPr>
          <w:rFonts w:ascii="Arial" w:hAnsi="Arial" w:cs="Arial"/>
          <w:sz w:val="16"/>
          <w:lang w:val="cs-CZ"/>
        </w:rPr>
        <w:t>mail: informace-cz@edenred.com</w:t>
      </w:r>
      <w:r w:rsidRPr="006F6149">
        <w:rPr>
          <w:rFonts w:ascii="Arial" w:hAnsi="Arial" w:cs="Arial"/>
          <w:b/>
          <w:i/>
          <w:sz w:val="16"/>
          <w:lang w:val="cs-CZ"/>
        </w:rPr>
        <w:tab/>
      </w:r>
      <w:r w:rsidRPr="006F6149">
        <w:rPr>
          <w:rFonts w:ascii="Arial" w:hAnsi="Arial" w:cs="Arial"/>
          <w:b/>
          <w:i/>
          <w:sz w:val="16"/>
          <w:lang w:val="cs-CZ"/>
        </w:rPr>
        <w:tab/>
      </w:r>
      <w:r>
        <w:rPr>
          <w:rFonts w:ascii="Arial" w:hAnsi="Arial" w:cs="Arial"/>
          <w:b/>
          <w:i/>
          <w:sz w:val="16"/>
          <w:lang w:val="cs-CZ"/>
        </w:rPr>
        <w:tab/>
      </w:r>
      <w:r w:rsidRPr="006F6149">
        <w:rPr>
          <w:rFonts w:ascii="Arial" w:hAnsi="Arial" w:cs="Arial"/>
          <w:sz w:val="16"/>
          <w:lang w:val="cs-CZ"/>
        </w:rPr>
        <w:t xml:space="preserve">DIČ: </w:t>
      </w:r>
      <w:r w:rsidRPr="006F6149">
        <w:rPr>
          <w:rFonts w:ascii="Arial" w:hAnsi="Arial" w:cs="Arial"/>
          <w:b/>
          <w:sz w:val="16"/>
          <w:lang w:val="cs-CZ"/>
        </w:rPr>
        <w:t>CZ24745391</w:t>
      </w:r>
    </w:p>
    <w:p w14:paraId="3E10549C" w14:textId="60E00E16" w:rsidR="00991DC7" w:rsidRPr="006F6149" w:rsidRDefault="00991DC7" w:rsidP="00991DC7">
      <w:pPr>
        <w:rPr>
          <w:rFonts w:ascii="Arial" w:hAnsi="Arial" w:cs="Arial"/>
          <w:b/>
          <w:i/>
          <w:sz w:val="16"/>
          <w:lang w:val="cs-CZ"/>
        </w:rPr>
      </w:pPr>
      <w:r w:rsidRPr="006F6149">
        <w:rPr>
          <w:rFonts w:ascii="Arial" w:hAnsi="Arial" w:cs="Arial"/>
          <w:sz w:val="16"/>
          <w:lang w:val="cs-CZ"/>
        </w:rPr>
        <w:t xml:space="preserve">Bankovní spojení: </w:t>
      </w:r>
      <w:bookmarkStart w:id="0" w:name="_GoBack"/>
      <w:bookmarkEnd w:id="0"/>
    </w:p>
    <w:p w14:paraId="138ABB84" w14:textId="77777777" w:rsidR="00991DC7" w:rsidRPr="00DC6967" w:rsidRDefault="00921B0E" w:rsidP="00991DC7">
      <w:pPr>
        <w:rPr>
          <w:rFonts w:ascii="Arial" w:hAnsi="Arial" w:cs="Arial"/>
          <w:sz w:val="15"/>
          <w:szCs w:val="15"/>
          <w:lang w:val="cs-CZ"/>
        </w:rPr>
      </w:pPr>
      <w:r>
        <w:rPr>
          <w:rFonts w:ascii="Arial" w:hAnsi="Arial" w:cs="Arial"/>
          <w:sz w:val="15"/>
          <w:szCs w:val="15"/>
          <w:lang w:val="cs-CZ"/>
        </w:rPr>
        <w:t>(dále jen „dodavatel</w:t>
      </w:r>
      <w:r w:rsidR="00991DC7" w:rsidRPr="00DC6967">
        <w:rPr>
          <w:rFonts w:ascii="Arial" w:hAnsi="Arial" w:cs="Arial"/>
          <w:sz w:val="15"/>
          <w:szCs w:val="15"/>
          <w:lang w:val="cs-CZ"/>
        </w:rPr>
        <w:t>“) na straně jedné,</w:t>
      </w:r>
    </w:p>
    <w:p w14:paraId="4C487E6F" w14:textId="77777777" w:rsidR="00991DC7" w:rsidRPr="006F6149" w:rsidRDefault="00991DC7" w:rsidP="00991DC7">
      <w:pPr>
        <w:pStyle w:val="Zkladntext"/>
        <w:jc w:val="left"/>
        <w:rPr>
          <w:rFonts w:ascii="Arial" w:hAnsi="Arial" w:cs="Arial"/>
          <w:lang w:val="cs-CZ"/>
        </w:rPr>
      </w:pPr>
    </w:p>
    <w:p w14:paraId="14274D1B" w14:textId="77777777" w:rsidR="00991DC7" w:rsidRDefault="00991DC7" w:rsidP="00991DC7">
      <w:pPr>
        <w:pStyle w:val="Zkladntext"/>
        <w:jc w:val="left"/>
        <w:rPr>
          <w:rFonts w:ascii="Arial" w:hAnsi="Arial" w:cs="Arial"/>
          <w:lang w:val="cs-CZ"/>
        </w:rPr>
      </w:pPr>
      <w:r w:rsidRPr="006F6149">
        <w:rPr>
          <w:rFonts w:ascii="Arial" w:hAnsi="Arial" w:cs="Arial"/>
          <w:lang w:val="cs-CZ"/>
        </w:rPr>
        <w:t>uzavřeli spolu podle příslušných ustanovení občanského zákoníku tuto smlouvu o zabezpečení závodního stravování pro pracovníky odběratele:</w:t>
      </w:r>
    </w:p>
    <w:p w14:paraId="42C5C40C" w14:textId="77777777" w:rsidR="00F41374" w:rsidRPr="00991DC7" w:rsidRDefault="00F41374" w:rsidP="0086552F">
      <w:pPr>
        <w:jc w:val="both"/>
        <w:rPr>
          <w:rFonts w:ascii="Arial" w:hAnsi="Arial" w:cs="Arial"/>
          <w:b/>
          <w:sz w:val="15"/>
          <w:szCs w:val="15"/>
          <w:lang w:val="cs-CZ"/>
        </w:rPr>
      </w:pPr>
    </w:p>
    <w:p w14:paraId="37FEE5E3" w14:textId="77777777" w:rsidR="00991DC7" w:rsidRPr="00991DC7" w:rsidRDefault="00991DC7" w:rsidP="0086552F">
      <w:pPr>
        <w:jc w:val="both"/>
        <w:rPr>
          <w:rFonts w:ascii="Arial" w:hAnsi="Arial" w:cs="Arial"/>
          <w:b/>
          <w:sz w:val="15"/>
          <w:szCs w:val="15"/>
          <w:lang w:val="cs-CZ"/>
        </w:rPr>
        <w:sectPr w:rsidR="00991DC7" w:rsidRPr="00991DC7" w:rsidSect="00197D2D">
          <w:headerReference w:type="default" r:id="rId10"/>
          <w:footerReference w:type="default" r:id="rId11"/>
          <w:pgSz w:w="11907" w:h="16840" w:code="9"/>
          <w:pgMar w:top="1077" w:right="737" w:bottom="727" w:left="714" w:header="567" w:footer="709" w:gutter="0"/>
          <w:paperSrc w:first="1" w:other="1"/>
          <w:cols w:space="708"/>
          <w:docGrid w:linePitch="272"/>
        </w:sectPr>
      </w:pPr>
    </w:p>
    <w:p w14:paraId="48C61406" w14:textId="77777777" w:rsidR="0006775A" w:rsidRPr="00991DC7" w:rsidRDefault="0006775A" w:rsidP="0006775A">
      <w:pPr>
        <w:jc w:val="both"/>
        <w:rPr>
          <w:rFonts w:ascii="Arial" w:hAnsi="Arial" w:cs="Arial"/>
          <w:b/>
          <w:sz w:val="15"/>
          <w:szCs w:val="15"/>
          <w:lang w:val="cs-CZ"/>
        </w:rPr>
      </w:pPr>
      <w:r w:rsidRPr="00991DC7">
        <w:rPr>
          <w:rFonts w:ascii="Arial" w:hAnsi="Arial" w:cs="Arial"/>
          <w:b/>
          <w:sz w:val="15"/>
          <w:szCs w:val="15"/>
          <w:lang w:val="cs-CZ"/>
        </w:rPr>
        <w:lastRenderedPageBreak/>
        <w:t>I.</w:t>
      </w:r>
    </w:p>
    <w:p w14:paraId="71FB0CDC" w14:textId="77777777" w:rsidR="0006775A" w:rsidRPr="00C229BC" w:rsidRDefault="0006775A" w:rsidP="0006775A">
      <w:pPr>
        <w:pStyle w:val="Zkladntext2"/>
        <w:jc w:val="both"/>
        <w:rPr>
          <w:rFonts w:ascii="Arial" w:hAnsi="Arial" w:cs="Arial"/>
          <w:sz w:val="15"/>
          <w:szCs w:val="15"/>
          <w:lang w:val="cs-CZ"/>
        </w:rPr>
      </w:pPr>
      <w:r w:rsidRPr="00991DC7">
        <w:rPr>
          <w:rFonts w:ascii="Arial" w:hAnsi="Arial" w:cs="Arial"/>
          <w:sz w:val="15"/>
          <w:szCs w:val="15"/>
          <w:lang w:val="cs-CZ"/>
        </w:rPr>
        <w:t>Dodavatel zabezpečí závodní stravování pro zaměstnance odběratele (dále jen „strávní</w:t>
      </w:r>
      <w:r w:rsidR="00991DC7">
        <w:rPr>
          <w:rFonts w:ascii="Arial" w:hAnsi="Arial" w:cs="Arial"/>
          <w:sz w:val="15"/>
          <w:szCs w:val="15"/>
          <w:lang w:val="cs-CZ"/>
        </w:rPr>
        <w:t xml:space="preserve">ky“) ve vybraných provozovnách </w:t>
      </w:r>
      <w:r w:rsidRPr="00991DC7">
        <w:rPr>
          <w:rFonts w:ascii="Arial" w:hAnsi="Arial" w:cs="Arial"/>
          <w:sz w:val="15"/>
          <w:szCs w:val="15"/>
          <w:lang w:val="cs-CZ"/>
        </w:rPr>
        <w:t xml:space="preserve">a bude odběrateli prodávat proti </w:t>
      </w:r>
      <w:r w:rsidRPr="00C229BC">
        <w:rPr>
          <w:rFonts w:ascii="Arial" w:hAnsi="Arial" w:cs="Arial"/>
          <w:sz w:val="15"/>
          <w:szCs w:val="15"/>
          <w:lang w:val="cs-CZ"/>
        </w:rPr>
        <w:t xml:space="preserve">zfalšování zabezpečené poukázky na stravování </w:t>
      </w:r>
      <w:r w:rsidR="00B547E1" w:rsidRPr="00C229BC">
        <w:rPr>
          <w:rFonts w:ascii="Arial" w:hAnsi="Arial" w:cs="Arial"/>
          <w:sz w:val="15"/>
          <w:szCs w:val="15"/>
          <w:lang w:val="cs-CZ"/>
        </w:rPr>
        <w:t xml:space="preserve">v nominální  hodnotě 100 Kč v počtu </w:t>
      </w:r>
      <w:r w:rsidR="004D4607" w:rsidRPr="00C229BC">
        <w:rPr>
          <w:rFonts w:ascii="Arial" w:hAnsi="Arial" w:cs="Arial"/>
          <w:sz w:val="15"/>
          <w:szCs w:val="15"/>
          <w:lang w:val="cs-CZ"/>
        </w:rPr>
        <w:t>12000</w:t>
      </w:r>
      <w:r w:rsidR="00B547E1" w:rsidRPr="00C229BC">
        <w:rPr>
          <w:rFonts w:ascii="Arial" w:hAnsi="Arial" w:cs="Arial"/>
          <w:sz w:val="15"/>
          <w:szCs w:val="15"/>
          <w:lang w:val="cs-CZ"/>
        </w:rPr>
        <w:t xml:space="preserve"> kusů celkem </w:t>
      </w:r>
      <w:r w:rsidRPr="00C229BC">
        <w:rPr>
          <w:rFonts w:ascii="Arial" w:hAnsi="Arial" w:cs="Arial"/>
          <w:sz w:val="15"/>
          <w:szCs w:val="15"/>
          <w:lang w:val="cs-CZ"/>
        </w:rPr>
        <w:t>(dále jen „poukázky“) na základě závazné, písemné objednávky.</w:t>
      </w:r>
      <w:r w:rsidR="007021CF" w:rsidRPr="00C229BC">
        <w:rPr>
          <w:rFonts w:ascii="Arial" w:hAnsi="Arial" w:cs="Arial"/>
          <w:sz w:val="15"/>
          <w:szCs w:val="15"/>
          <w:lang w:val="cs-CZ"/>
        </w:rPr>
        <w:t xml:space="preserve"> </w:t>
      </w:r>
      <w:r w:rsidR="007021CF" w:rsidRPr="00C229BC">
        <w:rPr>
          <w:rFonts w:ascii="Arial" w:hAnsi="Arial" w:cs="Arial"/>
          <w:sz w:val="15"/>
          <w:szCs w:val="15"/>
          <w:u w:val="single"/>
          <w:lang w:val="cs-CZ"/>
        </w:rPr>
        <w:t>Odb</w:t>
      </w:r>
      <w:r w:rsidR="007D23EC" w:rsidRPr="00C229BC">
        <w:rPr>
          <w:rFonts w:ascii="Arial" w:hAnsi="Arial" w:cs="Arial"/>
          <w:sz w:val="15"/>
          <w:szCs w:val="15"/>
          <w:u w:val="single"/>
          <w:lang w:val="cs-CZ"/>
        </w:rPr>
        <w:t xml:space="preserve">ěratel zaplatí poukázky do </w:t>
      </w:r>
      <w:r w:rsidR="00B75DC4" w:rsidRPr="00C229BC">
        <w:rPr>
          <w:rFonts w:ascii="Arial" w:hAnsi="Arial" w:cs="Arial"/>
          <w:sz w:val="15"/>
          <w:szCs w:val="15"/>
          <w:u w:val="single"/>
          <w:lang w:val="cs-CZ"/>
        </w:rPr>
        <w:t xml:space="preserve">21 </w:t>
      </w:r>
      <w:r w:rsidR="007021CF" w:rsidRPr="00C229BC">
        <w:rPr>
          <w:rFonts w:ascii="Arial" w:hAnsi="Arial" w:cs="Arial"/>
          <w:sz w:val="15"/>
          <w:szCs w:val="15"/>
          <w:u w:val="single"/>
          <w:lang w:val="cs-CZ"/>
        </w:rPr>
        <w:t>dnů od data zdanitelného plnění.</w:t>
      </w:r>
      <w:r w:rsidR="007021CF" w:rsidRPr="00C229BC">
        <w:rPr>
          <w:rFonts w:ascii="Arial" w:hAnsi="Arial" w:cs="Arial"/>
          <w:sz w:val="15"/>
          <w:szCs w:val="15"/>
          <w:lang w:val="cs-CZ"/>
        </w:rPr>
        <w:t xml:space="preserve"> </w:t>
      </w:r>
    </w:p>
    <w:p w14:paraId="4729363A" w14:textId="77777777" w:rsidR="0006775A" w:rsidRPr="00C229BC" w:rsidRDefault="0006775A" w:rsidP="0006775A">
      <w:pPr>
        <w:jc w:val="both"/>
        <w:rPr>
          <w:rFonts w:ascii="Arial" w:hAnsi="Arial" w:cs="Arial"/>
          <w:sz w:val="15"/>
          <w:szCs w:val="15"/>
          <w:lang w:val="cs-CZ"/>
        </w:rPr>
      </w:pPr>
      <w:r w:rsidRPr="00C229BC">
        <w:rPr>
          <w:rFonts w:ascii="Arial" w:hAnsi="Arial" w:cs="Arial"/>
          <w:b/>
          <w:sz w:val="15"/>
          <w:szCs w:val="15"/>
          <w:lang w:val="cs-CZ"/>
        </w:rPr>
        <w:t>II.</w:t>
      </w:r>
    </w:p>
    <w:p w14:paraId="131234E7" w14:textId="77777777" w:rsidR="0006775A" w:rsidRPr="00C229BC" w:rsidRDefault="0006775A" w:rsidP="0006775A">
      <w:pPr>
        <w:pStyle w:val="Zkladntext"/>
        <w:rPr>
          <w:rFonts w:ascii="Arial" w:hAnsi="Arial" w:cs="Arial"/>
          <w:sz w:val="15"/>
          <w:szCs w:val="15"/>
          <w:lang w:val="cs-CZ"/>
        </w:rPr>
      </w:pPr>
      <w:r w:rsidRPr="00C229BC">
        <w:rPr>
          <w:rFonts w:ascii="Arial" w:hAnsi="Arial" w:cs="Arial"/>
          <w:sz w:val="15"/>
          <w:szCs w:val="15"/>
          <w:lang w:val="cs-CZ"/>
        </w:rPr>
        <w:t>Poukázky může strávník uplatnit ve vybraných provozovnách, jež budou označeny emblémem TR – Ticket Restaurant</w:t>
      </w:r>
      <w:r w:rsidRPr="00C229BC">
        <w:rPr>
          <w:rFonts w:ascii="Arial" w:hAnsi="Arial" w:cs="Arial"/>
          <w:sz w:val="15"/>
          <w:szCs w:val="15"/>
          <w:vertAlign w:val="superscript"/>
          <w:lang w:val="cs-CZ"/>
        </w:rPr>
        <w:t>®</w:t>
      </w:r>
      <w:r w:rsidRPr="00C229BC">
        <w:rPr>
          <w:rFonts w:ascii="Arial" w:hAnsi="Arial" w:cs="Arial"/>
          <w:sz w:val="15"/>
          <w:szCs w:val="15"/>
          <w:lang w:val="cs-CZ"/>
        </w:rPr>
        <w:t>.</w:t>
      </w:r>
    </w:p>
    <w:p w14:paraId="3C842FA0" w14:textId="77777777" w:rsidR="0006775A" w:rsidRPr="00C229BC" w:rsidRDefault="0006775A" w:rsidP="0006775A">
      <w:pPr>
        <w:jc w:val="both"/>
        <w:rPr>
          <w:rFonts w:ascii="Arial" w:hAnsi="Arial" w:cs="Arial"/>
          <w:b/>
          <w:sz w:val="15"/>
          <w:szCs w:val="15"/>
          <w:lang w:val="cs-CZ"/>
        </w:rPr>
      </w:pPr>
      <w:r w:rsidRPr="00C229BC">
        <w:rPr>
          <w:rFonts w:ascii="Arial" w:hAnsi="Arial" w:cs="Arial"/>
          <w:b/>
          <w:sz w:val="15"/>
          <w:szCs w:val="15"/>
          <w:lang w:val="cs-CZ"/>
        </w:rPr>
        <w:t>III.</w:t>
      </w:r>
    </w:p>
    <w:p w14:paraId="3623DF52" w14:textId="2D6AFE7F" w:rsidR="0006775A" w:rsidRPr="00991DC7" w:rsidRDefault="0007679F" w:rsidP="0006775A">
      <w:pPr>
        <w:jc w:val="both"/>
        <w:rPr>
          <w:rFonts w:ascii="Arial" w:hAnsi="Arial" w:cs="Arial"/>
          <w:sz w:val="15"/>
          <w:szCs w:val="15"/>
          <w:lang w:val="cs-CZ"/>
        </w:rPr>
      </w:pPr>
      <w:proofErr w:type="spellStart"/>
      <w:r w:rsidRPr="00C229BC">
        <w:rPr>
          <w:rFonts w:ascii="Arial" w:hAnsi="Arial" w:cs="Arial"/>
          <w:sz w:val="15"/>
          <w:szCs w:val="15"/>
          <w:lang w:val="cs-CZ"/>
        </w:rPr>
        <w:t>Dodavatel</w:t>
      </w:r>
      <w:r w:rsidR="00AD365A" w:rsidRPr="00C229BC">
        <w:rPr>
          <w:rFonts w:ascii="Arial" w:hAnsi="Arial" w:cs="Arial"/>
          <w:sz w:val="15"/>
          <w:szCs w:val="15"/>
          <w:lang w:val="cs-CZ"/>
        </w:rPr>
        <w:t>l</w:t>
      </w:r>
      <w:proofErr w:type="spellEnd"/>
      <w:r w:rsidR="00AD365A" w:rsidRPr="00C229BC">
        <w:rPr>
          <w:rFonts w:ascii="Arial" w:hAnsi="Arial" w:cs="Arial"/>
          <w:sz w:val="15"/>
          <w:szCs w:val="15"/>
          <w:lang w:val="cs-CZ"/>
        </w:rPr>
        <w:t xml:space="preserve"> poskytne odběrateli slevu z provize ve výši </w:t>
      </w:r>
      <w:r w:rsidR="00E15750" w:rsidRPr="00C229BC">
        <w:rPr>
          <w:rFonts w:ascii="Arial" w:hAnsi="Arial" w:cs="Arial"/>
          <w:sz w:val="15"/>
          <w:szCs w:val="15"/>
          <w:lang w:val="cs-CZ"/>
        </w:rPr>
        <w:t>0,</w:t>
      </w:r>
      <w:r w:rsidR="00C229BC" w:rsidRPr="00C229BC">
        <w:rPr>
          <w:rFonts w:ascii="Arial" w:hAnsi="Arial" w:cs="Arial"/>
          <w:sz w:val="15"/>
          <w:szCs w:val="15"/>
          <w:lang w:val="cs-CZ"/>
        </w:rPr>
        <w:t>61</w:t>
      </w:r>
      <w:r w:rsidR="00E15750" w:rsidRPr="00C229BC">
        <w:rPr>
          <w:rFonts w:ascii="Arial" w:hAnsi="Arial" w:cs="Arial"/>
          <w:sz w:val="15"/>
          <w:szCs w:val="15"/>
          <w:lang w:val="cs-CZ"/>
        </w:rPr>
        <w:t>% z celkové hodnoty objednaných poukázek.</w:t>
      </w:r>
      <w:r w:rsidR="00B75DC4" w:rsidRPr="00C229BC">
        <w:rPr>
          <w:rFonts w:ascii="Arial" w:hAnsi="Arial" w:cs="Arial"/>
          <w:sz w:val="15"/>
          <w:szCs w:val="15"/>
          <w:lang w:val="cs-CZ"/>
        </w:rPr>
        <w:t xml:space="preserve"> </w:t>
      </w:r>
      <w:r w:rsidR="00AE0E1B" w:rsidRPr="00C229BC">
        <w:rPr>
          <w:rFonts w:ascii="Arial" w:hAnsi="Arial" w:cs="Arial"/>
          <w:sz w:val="15"/>
          <w:szCs w:val="15"/>
          <w:lang w:val="cs-CZ"/>
        </w:rPr>
        <w:t>Provize podléhá dani z při</w:t>
      </w:r>
      <w:r w:rsidR="0006775A" w:rsidRPr="00C229BC">
        <w:rPr>
          <w:rFonts w:ascii="Arial" w:hAnsi="Arial" w:cs="Arial"/>
          <w:sz w:val="15"/>
          <w:szCs w:val="15"/>
          <w:lang w:val="cs-CZ"/>
        </w:rPr>
        <w:t xml:space="preserve">dané hodnoty dle zákona. </w:t>
      </w:r>
      <w:r w:rsidR="00AF6745" w:rsidRPr="00C229BC">
        <w:rPr>
          <w:rFonts w:ascii="Arial" w:hAnsi="Arial" w:cs="Arial"/>
          <w:sz w:val="15"/>
          <w:szCs w:val="15"/>
          <w:lang w:val="cs-CZ"/>
        </w:rPr>
        <w:t>Další poplatky stanoví Ceník, který tvoří přílohu této smlouvy.</w:t>
      </w:r>
    </w:p>
    <w:p w14:paraId="193B3099" w14:textId="77777777" w:rsidR="0006775A" w:rsidRPr="00991DC7" w:rsidRDefault="0006775A" w:rsidP="0006775A">
      <w:pPr>
        <w:jc w:val="both"/>
        <w:rPr>
          <w:rFonts w:ascii="Arial" w:hAnsi="Arial" w:cs="Arial"/>
          <w:b/>
          <w:sz w:val="15"/>
          <w:szCs w:val="15"/>
          <w:lang w:val="cs-CZ"/>
        </w:rPr>
      </w:pPr>
      <w:r w:rsidRPr="00991DC7">
        <w:rPr>
          <w:rFonts w:ascii="Arial" w:hAnsi="Arial" w:cs="Arial"/>
          <w:b/>
          <w:sz w:val="15"/>
          <w:szCs w:val="15"/>
          <w:lang w:val="cs-CZ"/>
        </w:rPr>
        <w:t>IV.</w:t>
      </w:r>
    </w:p>
    <w:p w14:paraId="0EC40EF7" w14:textId="77777777" w:rsidR="0006775A" w:rsidRPr="00991DC7" w:rsidRDefault="0006775A" w:rsidP="0006775A">
      <w:pPr>
        <w:pStyle w:val="Zkladntext"/>
        <w:rPr>
          <w:rFonts w:ascii="Arial" w:hAnsi="Arial" w:cs="Arial"/>
          <w:sz w:val="15"/>
          <w:szCs w:val="15"/>
          <w:lang w:val="cs-CZ"/>
        </w:rPr>
      </w:pPr>
      <w:r w:rsidRPr="00991DC7">
        <w:rPr>
          <w:rFonts w:ascii="Arial" w:hAnsi="Arial" w:cs="Arial"/>
          <w:sz w:val="15"/>
          <w:szCs w:val="15"/>
          <w:lang w:val="cs-CZ"/>
        </w:rPr>
        <w:t xml:space="preserve">Za kvalitu jídel a ostatních služeb ručí provozovatel odbytového zařízení. Případné reklamace vyřizuje </w:t>
      </w:r>
      <w:r w:rsidR="008E6AF3" w:rsidRPr="00991DC7">
        <w:rPr>
          <w:rFonts w:ascii="Arial" w:hAnsi="Arial" w:cs="Arial"/>
          <w:sz w:val="15"/>
          <w:szCs w:val="15"/>
          <w:lang w:val="cs-CZ"/>
        </w:rPr>
        <w:t>strávník</w:t>
      </w:r>
      <w:r w:rsidRPr="00991DC7">
        <w:rPr>
          <w:rFonts w:ascii="Arial" w:hAnsi="Arial" w:cs="Arial"/>
          <w:sz w:val="15"/>
          <w:szCs w:val="15"/>
          <w:lang w:val="cs-CZ"/>
        </w:rPr>
        <w:t xml:space="preserve"> přímo s</w:t>
      </w:r>
      <w:r w:rsidR="00326086" w:rsidRPr="00991DC7">
        <w:rPr>
          <w:rFonts w:ascii="Arial" w:hAnsi="Arial" w:cs="Arial"/>
          <w:sz w:val="15"/>
          <w:szCs w:val="15"/>
          <w:lang w:val="cs-CZ"/>
        </w:rPr>
        <w:t xml:space="preserve"> </w:t>
      </w:r>
      <w:r w:rsidR="008E6AF3" w:rsidRPr="00991DC7">
        <w:rPr>
          <w:rFonts w:ascii="Arial" w:hAnsi="Arial" w:cs="Arial"/>
          <w:sz w:val="15"/>
          <w:szCs w:val="15"/>
          <w:lang w:val="cs-CZ"/>
        </w:rPr>
        <w:t>provo</w:t>
      </w:r>
      <w:r w:rsidRPr="00991DC7">
        <w:rPr>
          <w:rFonts w:ascii="Arial" w:hAnsi="Arial" w:cs="Arial"/>
          <w:sz w:val="15"/>
          <w:szCs w:val="15"/>
          <w:lang w:val="cs-CZ"/>
        </w:rPr>
        <w:t>zovatelem příslušného odbytového zařízení.</w:t>
      </w:r>
    </w:p>
    <w:p w14:paraId="127EC1BF" w14:textId="77777777" w:rsidR="0006775A" w:rsidRPr="00991DC7" w:rsidRDefault="0006775A" w:rsidP="0006775A">
      <w:pPr>
        <w:jc w:val="both"/>
        <w:rPr>
          <w:rFonts w:ascii="Arial" w:hAnsi="Arial" w:cs="Arial"/>
          <w:b/>
          <w:color w:val="000000"/>
          <w:sz w:val="15"/>
          <w:szCs w:val="15"/>
          <w:lang w:val="cs-CZ"/>
        </w:rPr>
      </w:pPr>
      <w:r w:rsidRPr="00991DC7">
        <w:rPr>
          <w:rFonts w:ascii="Arial" w:hAnsi="Arial" w:cs="Arial"/>
          <w:b/>
          <w:color w:val="000000"/>
          <w:sz w:val="15"/>
          <w:szCs w:val="15"/>
          <w:lang w:val="cs-CZ"/>
        </w:rPr>
        <w:t>V.</w:t>
      </w:r>
    </w:p>
    <w:p w14:paraId="23DB6FB7" w14:textId="77777777" w:rsidR="008E6AF3" w:rsidRPr="00991DC7" w:rsidRDefault="008E6AF3" w:rsidP="008E6AF3">
      <w:pPr>
        <w:jc w:val="both"/>
        <w:rPr>
          <w:rFonts w:ascii="Arial" w:hAnsi="Arial" w:cs="Arial"/>
          <w:sz w:val="15"/>
          <w:szCs w:val="15"/>
          <w:lang w:val="cs-CZ"/>
        </w:rPr>
      </w:pPr>
      <w:r w:rsidRPr="00991DC7">
        <w:rPr>
          <w:rFonts w:ascii="Arial" w:hAnsi="Arial" w:cs="Arial"/>
          <w:sz w:val="15"/>
          <w:szCs w:val="15"/>
          <w:lang w:val="cs-CZ"/>
        </w:rPr>
        <w:t xml:space="preserve">Odběratel se zavazuje, že dodavateli předá osobní údaje strávníků </w:t>
      </w:r>
      <w:r w:rsidR="00991DC7">
        <w:rPr>
          <w:rFonts w:ascii="Arial" w:hAnsi="Arial" w:cs="Arial"/>
          <w:sz w:val="15"/>
          <w:szCs w:val="15"/>
          <w:lang w:val="cs-CZ"/>
        </w:rPr>
        <w:br/>
      </w:r>
      <w:r w:rsidRPr="00991DC7">
        <w:rPr>
          <w:rFonts w:ascii="Arial" w:hAnsi="Arial" w:cs="Arial"/>
          <w:sz w:val="15"/>
          <w:szCs w:val="15"/>
          <w:lang w:val="cs-CZ"/>
        </w:rPr>
        <w:t>v rozsahu potřebném pro plnění této smlouvy, včetně pokynů ke zpracování osobních údajů. Odběratel tímto pověřuje dodavatele zpracováním osobních údajů strávníků, a to výlučně pro účely této smlouvy a v souladu s platnými právními předpisy. Dodavatel je na základě tohoto pověření oprávněn zpracovávat osobní údaje strávníků poskytnutých odběratelem v rozsahu jméno, příjmení, e-mail a další údaje, budou-li tyto vyžadovány pro řádné zhotovení a distribuci poukázek a pro poskytování souvisejících služeb. Osobní údaje zpracovávané pro účely této smlouvy spolu s údaji týkajícími se přímo Ticket Restaurant se společně nazývají „klientské údaje</w:t>
      </w:r>
      <w:r w:rsidR="00647ED9">
        <w:rPr>
          <w:rFonts w:ascii="Arial" w:hAnsi="Arial" w:cs="Arial"/>
          <w:sz w:val="15"/>
          <w:szCs w:val="15"/>
          <w:lang w:val="cs-CZ"/>
        </w:rPr>
        <w:t>“</w:t>
      </w:r>
      <w:r w:rsidRPr="00991DC7">
        <w:rPr>
          <w:rFonts w:ascii="Arial" w:hAnsi="Arial" w:cs="Arial"/>
          <w:sz w:val="15"/>
          <w:szCs w:val="15"/>
          <w:lang w:val="cs-CZ"/>
        </w:rPr>
        <w:t xml:space="preserve">. Dodavatel zajistí, aby klientské údaje v jeho držení byly zpracovávány bezpečně v souladu s obvyklými standardy a platnými právními předpisy </w:t>
      </w:r>
      <w:r w:rsidR="000A33C3">
        <w:rPr>
          <w:rFonts w:ascii="Arial" w:hAnsi="Arial" w:cs="Arial"/>
          <w:sz w:val="15"/>
          <w:szCs w:val="15"/>
          <w:lang w:val="cs-CZ"/>
        </w:rPr>
        <w:br/>
      </w:r>
      <w:r w:rsidRPr="00991DC7">
        <w:rPr>
          <w:rFonts w:ascii="Arial" w:hAnsi="Arial" w:cs="Arial"/>
          <w:sz w:val="15"/>
          <w:szCs w:val="15"/>
          <w:lang w:val="cs-CZ"/>
        </w:rPr>
        <w:t xml:space="preserve">v oblasti regulace osobních údajů, bude zachovávat mlčenlivost a přijme vhodná technická a organizační opatření proti nepovolenému nebo protiprávnímu zpracování klientských údajů a proti jejich ztrátě, zničení nebo poškození nebo ustanoví pověřence pro ochranu osobních údajů, vyplývá-li tato povinnost ze zákona. Dodavatel poskytne odběrateli při </w:t>
      </w:r>
      <w:r w:rsidRPr="00991DC7">
        <w:rPr>
          <w:rFonts w:ascii="Arial" w:hAnsi="Arial" w:cs="Arial"/>
          <w:sz w:val="15"/>
          <w:szCs w:val="15"/>
          <w:lang w:val="cs-CZ"/>
        </w:rPr>
        <w:lastRenderedPageBreak/>
        <w:t>zpracování klientských údajů veškerou součinnost vyžadovanou platnými právními předpisy, zejména při ohlašování/oznamování porušení zabezpečení klientských údajů, při posouzení vlivu na ochranu klientských údajů či při konzultacích s dozorovým úřadem. Dodavatel je oprávněn zpracovávat klientské údaje po celou dobu platnosti této smlouvy, po jejím ukončení pak po dobu stanovenou zvláštními právními předpisy nebo je-li dán jiný právní důvod. Odpadne-li důvod pro zpracování klientských údajů, dodavatel klientské údaje vymaže nebo je vrátí odběrateli.</w:t>
      </w:r>
    </w:p>
    <w:p w14:paraId="34598337" w14:textId="77777777" w:rsidR="0006775A" w:rsidRPr="00991DC7" w:rsidRDefault="0006775A" w:rsidP="0006775A">
      <w:pPr>
        <w:jc w:val="both"/>
        <w:rPr>
          <w:rFonts w:ascii="Arial" w:hAnsi="Arial" w:cs="Arial"/>
          <w:b/>
          <w:sz w:val="15"/>
          <w:szCs w:val="15"/>
          <w:lang w:val="cs-CZ"/>
        </w:rPr>
      </w:pPr>
      <w:r w:rsidRPr="00991DC7">
        <w:rPr>
          <w:rFonts w:ascii="Arial" w:hAnsi="Arial" w:cs="Arial"/>
          <w:b/>
          <w:sz w:val="15"/>
          <w:szCs w:val="15"/>
          <w:lang w:val="cs-CZ"/>
        </w:rPr>
        <w:t>VI.</w:t>
      </w:r>
    </w:p>
    <w:p w14:paraId="690BB69C" w14:textId="77777777" w:rsidR="00291557" w:rsidRDefault="00291557" w:rsidP="00291557">
      <w:pPr>
        <w:jc w:val="both"/>
        <w:rPr>
          <w:rFonts w:ascii="Arial" w:hAnsi="Arial" w:cs="Arial"/>
          <w:color w:val="000000"/>
          <w:sz w:val="15"/>
          <w:szCs w:val="15"/>
          <w:lang w:val="cs-CZ"/>
        </w:rPr>
      </w:pPr>
      <w:r w:rsidRPr="00991DC7">
        <w:rPr>
          <w:rFonts w:ascii="Arial" w:hAnsi="Arial" w:cs="Arial"/>
          <w:color w:val="000000"/>
          <w:sz w:val="15"/>
          <w:szCs w:val="15"/>
          <w:lang w:val="cs-CZ"/>
        </w:rPr>
        <w:t>Tato smlouva může být měněna a doplňována pouze písemnou f</w:t>
      </w:r>
      <w:r w:rsidR="00077127" w:rsidRPr="00991DC7">
        <w:rPr>
          <w:rFonts w:ascii="Arial" w:hAnsi="Arial" w:cs="Arial"/>
          <w:color w:val="000000"/>
          <w:sz w:val="15"/>
          <w:szCs w:val="15"/>
          <w:lang w:val="cs-CZ"/>
        </w:rPr>
        <w:t>ormou se souhlasem obou stran.</w:t>
      </w:r>
    </w:p>
    <w:p w14:paraId="01697284" w14:textId="77777777" w:rsidR="008E6AF3" w:rsidRPr="00991DC7" w:rsidRDefault="008E6AF3" w:rsidP="00291557">
      <w:pPr>
        <w:jc w:val="both"/>
        <w:rPr>
          <w:rFonts w:ascii="Arial" w:hAnsi="Arial" w:cs="Arial"/>
          <w:b/>
          <w:sz w:val="15"/>
          <w:szCs w:val="15"/>
          <w:lang w:val="cs-CZ"/>
        </w:rPr>
      </w:pPr>
      <w:r w:rsidRPr="00991DC7">
        <w:rPr>
          <w:rFonts w:ascii="Arial" w:hAnsi="Arial" w:cs="Arial"/>
          <w:b/>
          <w:sz w:val="15"/>
          <w:szCs w:val="15"/>
          <w:lang w:val="cs-CZ"/>
        </w:rPr>
        <w:t>VII.</w:t>
      </w:r>
    </w:p>
    <w:p w14:paraId="455ADE63" w14:textId="77777777" w:rsidR="00291557" w:rsidRPr="00991DC7" w:rsidRDefault="00291557" w:rsidP="00291557">
      <w:pPr>
        <w:jc w:val="both"/>
        <w:rPr>
          <w:rFonts w:ascii="Arial" w:hAnsi="Arial" w:cs="Arial"/>
          <w:color w:val="000000"/>
          <w:sz w:val="15"/>
          <w:szCs w:val="15"/>
          <w:lang w:val="cs-CZ"/>
        </w:rPr>
      </w:pPr>
      <w:r w:rsidRPr="00991DC7">
        <w:rPr>
          <w:rFonts w:ascii="Arial" w:hAnsi="Arial" w:cs="Arial"/>
          <w:color w:val="000000"/>
          <w:sz w:val="15"/>
          <w:szCs w:val="15"/>
          <w:lang w:val="cs-CZ"/>
        </w:rPr>
        <w:t>Vztahy mezi smluvními stranami neupravené touto smlouvou se řídí Všeobec</w:t>
      </w:r>
      <w:r w:rsidR="00077127" w:rsidRPr="00991DC7">
        <w:rPr>
          <w:rFonts w:ascii="Arial" w:hAnsi="Arial" w:cs="Arial"/>
          <w:color w:val="000000"/>
          <w:sz w:val="15"/>
          <w:szCs w:val="15"/>
          <w:lang w:val="cs-CZ"/>
        </w:rPr>
        <w:t xml:space="preserve">nými obchodními podmínkami pro </w:t>
      </w:r>
      <w:r w:rsidR="00326086" w:rsidRPr="00991DC7">
        <w:rPr>
          <w:rFonts w:ascii="Arial" w:hAnsi="Arial" w:cs="Arial"/>
          <w:color w:val="000000"/>
          <w:sz w:val="15"/>
          <w:szCs w:val="15"/>
          <w:lang w:val="cs-CZ"/>
        </w:rPr>
        <w:t xml:space="preserve">Obchodní </w:t>
      </w:r>
      <w:r w:rsidRPr="00991DC7">
        <w:rPr>
          <w:rFonts w:ascii="Arial" w:hAnsi="Arial" w:cs="Arial"/>
          <w:color w:val="000000"/>
          <w:sz w:val="15"/>
          <w:szCs w:val="15"/>
          <w:lang w:val="cs-CZ"/>
        </w:rPr>
        <w:t xml:space="preserve">smlouvu (dále jen „VOP“), jejichž aktuální verze je k dispozici na </w:t>
      </w:r>
      <w:hyperlink r:id="rId12" w:tooltip="http://www.edenred.cz/" w:history="1">
        <w:r w:rsidRPr="00991DC7">
          <w:rPr>
            <w:rFonts w:ascii="Arial" w:hAnsi="Arial" w:cs="Arial"/>
            <w:color w:val="000000"/>
            <w:sz w:val="15"/>
            <w:szCs w:val="15"/>
            <w:lang w:val="cs-CZ"/>
          </w:rPr>
          <w:t>www.edenred.cz</w:t>
        </w:r>
      </w:hyperlink>
      <w:r w:rsidRPr="00991DC7">
        <w:rPr>
          <w:rFonts w:ascii="Arial" w:hAnsi="Arial" w:cs="Arial"/>
          <w:color w:val="000000"/>
          <w:sz w:val="15"/>
          <w:szCs w:val="15"/>
          <w:lang w:val="cs-CZ"/>
        </w:rPr>
        <w:t>, a kter</w:t>
      </w:r>
      <w:r w:rsidR="00077127" w:rsidRPr="00991DC7">
        <w:rPr>
          <w:rFonts w:ascii="Arial" w:hAnsi="Arial" w:cs="Arial"/>
          <w:color w:val="000000"/>
          <w:sz w:val="15"/>
          <w:szCs w:val="15"/>
          <w:lang w:val="cs-CZ"/>
        </w:rPr>
        <w:t xml:space="preserve">é tvoří v souladu s příslušnými </w:t>
      </w:r>
      <w:r w:rsidRPr="00991DC7">
        <w:rPr>
          <w:rFonts w:ascii="Arial" w:hAnsi="Arial" w:cs="Arial"/>
          <w:color w:val="000000"/>
          <w:sz w:val="15"/>
          <w:szCs w:val="15"/>
          <w:lang w:val="cs-CZ"/>
        </w:rPr>
        <w:t>ustanoveními právních předpisů nedílnou součást této smlouvy. Podpisem této smlouvy odběratel potvrzuje, že se seznámil s obsahem a významem VOP, jakož i dalších dokumentů, na které se ve VOP odkazuje, a výslovně s</w:t>
      </w:r>
      <w:r w:rsidR="00326086" w:rsidRPr="00991DC7">
        <w:rPr>
          <w:rFonts w:ascii="Arial" w:hAnsi="Arial" w:cs="Arial"/>
          <w:color w:val="000000"/>
          <w:sz w:val="15"/>
          <w:szCs w:val="15"/>
          <w:lang w:val="cs-CZ"/>
        </w:rPr>
        <w:t xml:space="preserve"> </w:t>
      </w:r>
      <w:r w:rsidRPr="00991DC7">
        <w:rPr>
          <w:rFonts w:ascii="Arial" w:hAnsi="Arial" w:cs="Arial"/>
          <w:color w:val="000000"/>
          <w:sz w:val="15"/>
          <w:szCs w:val="15"/>
          <w:lang w:val="cs-CZ"/>
        </w:rPr>
        <w:t>jejich zněním souhlasí.</w:t>
      </w:r>
      <w:r w:rsidR="00326086" w:rsidRPr="00991DC7">
        <w:rPr>
          <w:rFonts w:ascii="Arial" w:hAnsi="Arial" w:cs="Arial"/>
          <w:color w:val="000000"/>
          <w:sz w:val="15"/>
          <w:szCs w:val="15"/>
          <w:lang w:val="cs-CZ"/>
        </w:rPr>
        <w:t xml:space="preserve"> </w:t>
      </w:r>
      <w:r w:rsidRPr="00991DC7">
        <w:rPr>
          <w:rFonts w:ascii="Arial" w:hAnsi="Arial" w:cs="Arial"/>
          <w:color w:val="000000"/>
          <w:sz w:val="15"/>
          <w:szCs w:val="15"/>
          <w:lang w:val="cs-CZ"/>
        </w:rPr>
        <w:t xml:space="preserve">Odběratel tímto prohlašuje, že ho dodavatel upozornil na ustanovení, která odkazují na VOP stojící mimo vlastní text smlouvy a jejich význam mu byl dostatečně vysvětlen. Odběratel bere na vědomí, </w:t>
      </w:r>
      <w:r w:rsidR="007D23EC">
        <w:rPr>
          <w:rFonts w:ascii="Arial" w:hAnsi="Arial" w:cs="Arial"/>
          <w:color w:val="000000"/>
          <w:sz w:val="15"/>
          <w:szCs w:val="15"/>
          <w:lang w:val="cs-CZ"/>
        </w:rPr>
        <w:t xml:space="preserve">že je vázán nejen smlouvou, ale </w:t>
      </w:r>
      <w:r w:rsidRPr="00991DC7">
        <w:rPr>
          <w:rFonts w:ascii="Arial" w:hAnsi="Arial" w:cs="Arial"/>
          <w:color w:val="000000"/>
          <w:sz w:val="15"/>
          <w:szCs w:val="15"/>
          <w:lang w:val="cs-CZ"/>
        </w:rPr>
        <w:t xml:space="preserve">i VOP a bere na vědomí, že nesplnění povinností či podmínek uvedených ve VOP může mít stejné právní následky jako nesplnění povinností a podmínek vyplývajících ze smlouvy. </w:t>
      </w:r>
    </w:p>
    <w:p w14:paraId="4A124ACA" w14:textId="77777777" w:rsidR="0006775A" w:rsidRPr="00991DC7" w:rsidRDefault="0030377A" w:rsidP="0006775A">
      <w:pPr>
        <w:jc w:val="both"/>
        <w:rPr>
          <w:rFonts w:ascii="Arial" w:hAnsi="Arial" w:cs="Arial"/>
          <w:b/>
          <w:sz w:val="15"/>
          <w:szCs w:val="15"/>
          <w:lang w:val="cs-CZ"/>
        </w:rPr>
      </w:pPr>
      <w:r>
        <w:rPr>
          <w:rFonts w:ascii="Arial" w:hAnsi="Arial" w:cs="Arial"/>
          <w:b/>
          <w:sz w:val="15"/>
          <w:szCs w:val="15"/>
          <w:lang w:val="cs-CZ"/>
        </w:rPr>
        <w:t>VIII</w:t>
      </w:r>
      <w:r w:rsidR="0006775A" w:rsidRPr="00991DC7">
        <w:rPr>
          <w:rFonts w:ascii="Arial" w:hAnsi="Arial" w:cs="Arial"/>
          <w:b/>
          <w:sz w:val="15"/>
          <w:szCs w:val="15"/>
          <w:lang w:val="cs-CZ"/>
        </w:rPr>
        <w:t>.</w:t>
      </w:r>
    </w:p>
    <w:p w14:paraId="3ACC0FFC" w14:textId="2DA6CEA9" w:rsidR="0006775A" w:rsidRPr="007D23EC" w:rsidRDefault="0006775A" w:rsidP="007D23EC">
      <w:pPr>
        <w:jc w:val="both"/>
        <w:rPr>
          <w:rFonts w:ascii="Arial" w:hAnsi="Arial" w:cs="Arial"/>
          <w:color w:val="000000"/>
          <w:sz w:val="15"/>
          <w:szCs w:val="15"/>
          <w:lang w:val="cs-CZ"/>
        </w:rPr>
      </w:pPr>
      <w:r w:rsidRPr="007D23EC">
        <w:rPr>
          <w:rFonts w:ascii="Arial" w:hAnsi="Arial" w:cs="Arial"/>
          <w:color w:val="000000"/>
          <w:sz w:val="15"/>
          <w:szCs w:val="15"/>
          <w:lang w:val="cs-CZ"/>
        </w:rPr>
        <w:t>Smlouva se vyhotovuje v počtu dvou výtisků, z čehož smluvní strany obdrží po jednom výtisku.</w:t>
      </w:r>
      <w:r w:rsidR="007D23EC" w:rsidRPr="007D23EC">
        <w:rPr>
          <w:rFonts w:ascii="Arial" w:hAnsi="Arial" w:cs="Arial"/>
          <w:color w:val="000000"/>
          <w:sz w:val="15"/>
          <w:szCs w:val="15"/>
          <w:lang w:val="cs-CZ"/>
        </w:rPr>
        <w:t xml:space="preserve"> Smlouva se uzavírá na dobu určitou, a to </w:t>
      </w:r>
      <w:r w:rsidR="00B547E1">
        <w:rPr>
          <w:rFonts w:ascii="Arial" w:hAnsi="Arial" w:cs="Arial"/>
          <w:color w:val="000000"/>
          <w:sz w:val="15"/>
          <w:szCs w:val="15"/>
          <w:lang w:val="cs-CZ"/>
        </w:rPr>
        <w:t xml:space="preserve">od </w:t>
      </w:r>
      <w:proofErr w:type="gramStart"/>
      <w:r w:rsidR="00910CCB">
        <w:rPr>
          <w:rFonts w:ascii="Arial" w:hAnsi="Arial" w:cs="Arial"/>
          <w:color w:val="000000"/>
          <w:sz w:val="15"/>
          <w:szCs w:val="15"/>
          <w:lang w:val="cs-CZ"/>
        </w:rPr>
        <w:t>10.2</w:t>
      </w:r>
      <w:r w:rsidR="00086094">
        <w:rPr>
          <w:rFonts w:ascii="Arial" w:hAnsi="Arial" w:cs="Arial"/>
          <w:color w:val="000000"/>
          <w:sz w:val="15"/>
          <w:szCs w:val="15"/>
          <w:lang w:val="cs-CZ"/>
        </w:rPr>
        <w:t>.2022</w:t>
      </w:r>
      <w:proofErr w:type="gramEnd"/>
      <w:r w:rsidR="00B547E1">
        <w:rPr>
          <w:rFonts w:ascii="Arial" w:hAnsi="Arial" w:cs="Arial"/>
          <w:color w:val="000000"/>
          <w:sz w:val="15"/>
          <w:szCs w:val="15"/>
          <w:lang w:val="cs-CZ"/>
        </w:rPr>
        <w:t xml:space="preserve"> do 31.12.202</w:t>
      </w:r>
      <w:r w:rsidR="00086094">
        <w:rPr>
          <w:rFonts w:ascii="Arial" w:hAnsi="Arial" w:cs="Arial"/>
          <w:color w:val="000000"/>
          <w:sz w:val="15"/>
          <w:szCs w:val="15"/>
          <w:lang w:val="cs-CZ"/>
        </w:rPr>
        <w:t>2</w:t>
      </w:r>
      <w:r w:rsidR="007D23EC" w:rsidRPr="007D23EC">
        <w:rPr>
          <w:rFonts w:ascii="Arial" w:hAnsi="Arial" w:cs="Arial"/>
          <w:color w:val="000000"/>
          <w:sz w:val="15"/>
          <w:szCs w:val="15"/>
          <w:lang w:val="cs-CZ"/>
        </w:rPr>
        <w:t>. Smluvní strany berou na vědomí, že tato smlouva bude zveřejněna v registru smluv podle zákona č. 340/2015 Sb. / včetně případných příloh, změn a dodatků /. Smluvní strany prohlašují, že skutečnosti uvedené v této smlouvě nepovažují za obchodní tajemství ve smyslu ustanovení § 504 zákona č. 89/2012 Sb., občanského zákoníku ani za důvěrné informace a souhlasí s jejich využitím a zveřejněním bez jakýchkoli dalších podmínek.</w:t>
      </w:r>
    </w:p>
    <w:p w14:paraId="418DFFE7" w14:textId="77777777" w:rsidR="0006775A" w:rsidRPr="007D23EC" w:rsidRDefault="0006775A" w:rsidP="0006775A">
      <w:pPr>
        <w:jc w:val="both"/>
        <w:rPr>
          <w:rFonts w:ascii="Arial" w:hAnsi="Arial" w:cs="Arial"/>
          <w:color w:val="000000"/>
          <w:sz w:val="15"/>
          <w:szCs w:val="15"/>
          <w:lang w:val="cs-CZ"/>
        </w:rPr>
      </w:pPr>
    </w:p>
    <w:p w14:paraId="7F9F1416" w14:textId="77777777" w:rsidR="00291557" w:rsidRPr="00991DC7" w:rsidRDefault="00291557" w:rsidP="0006775A">
      <w:pPr>
        <w:rPr>
          <w:rFonts w:ascii="Arial" w:hAnsi="Arial" w:cs="Arial"/>
          <w:sz w:val="15"/>
          <w:szCs w:val="15"/>
          <w:lang w:val="cs-CZ"/>
        </w:rPr>
        <w:sectPr w:rsidR="00291557" w:rsidRPr="00991DC7" w:rsidSect="00197D2D">
          <w:type w:val="continuous"/>
          <w:pgSz w:w="11907" w:h="16840" w:code="9"/>
          <w:pgMar w:top="1077" w:right="567" w:bottom="726" w:left="714" w:header="546" w:footer="709" w:gutter="0"/>
          <w:paperSrc w:first="1" w:other="1"/>
          <w:cols w:num="2" w:space="408" w:equalWidth="0">
            <w:col w:w="5109" w:space="408"/>
            <w:col w:w="5109"/>
          </w:cols>
        </w:sectPr>
      </w:pPr>
    </w:p>
    <w:p w14:paraId="14D281A9" w14:textId="77777777" w:rsidR="00F71DF6" w:rsidRPr="00991DC7" w:rsidRDefault="00F71DF6" w:rsidP="0006775A">
      <w:pPr>
        <w:rPr>
          <w:rFonts w:ascii="Arial" w:hAnsi="Arial" w:cs="Arial"/>
          <w:sz w:val="15"/>
          <w:szCs w:val="15"/>
          <w:lang w:val="pl-PL"/>
        </w:rPr>
      </w:pPr>
    </w:p>
    <w:p w14:paraId="6AC4F8FF" w14:textId="77777777" w:rsidR="008E6AF3" w:rsidRPr="00991DC7" w:rsidRDefault="008E6AF3" w:rsidP="008E6AF3">
      <w:pPr>
        <w:rPr>
          <w:rFonts w:ascii="Arial" w:hAnsi="Arial" w:cs="Arial"/>
          <w:sz w:val="15"/>
          <w:szCs w:val="15"/>
          <w:lang w:val="pl-PL"/>
        </w:rPr>
        <w:sectPr w:rsidR="008E6AF3" w:rsidRPr="00991DC7" w:rsidSect="00197D2D">
          <w:type w:val="continuous"/>
          <w:pgSz w:w="11907" w:h="16840" w:code="9"/>
          <w:pgMar w:top="1077" w:right="737" w:bottom="727" w:left="714" w:header="546" w:footer="709" w:gutter="0"/>
          <w:paperSrc w:first="1" w:other="1"/>
          <w:cols w:num="2" w:space="708" w:equalWidth="0">
            <w:col w:w="4874" w:space="708"/>
            <w:col w:w="4874"/>
          </w:cols>
        </w:sectPr>
      </w:pPr>
    </w:p>
    <w:p w14:paraId="21914F37" w14:textId="77777777" w:rsidR="00197D2D" w:rsidRDefault="00197D2D" w:rsidP="008E6AF3">
      <w:pPr>
        <w:rPr>
          <w:rFonts w:ascii="Arial" w:hAnsi="Arial" w:cs="Arial"/>
          <w:sz w:val="15"/>
          <w:szCs w:val="15"/>
          <w:lang w:val="pl-PL"/>
        </w:rPr>
      </w:pPr>
    </w:p>
    <w:p w14:paraId="5E98BF21" w14:textId="77777777" w:rsidR="007D23EC" w:rsidRDefault="007D23EC" w:rsidP="008E6AF3">
      <w:pPr>
        <w:rPr>
          <w:rFonts w:ascii="Arial" w:hAnsi="Arial" w:cs="Arial"/>
          <w:sz w:val="15"/>
          <w:szCs w:val="15"/>
          <w:lang w:val="pl-PL"/>
        </w:rPr>
      </w:pPr>
    </w:p>
    <w:p w14:paraId="24E94023" w14:textId="77777777" w:rsidR="007D23EC" w:rsidRDefault="007D23EC" w:rsidP="008E6AF3">
      <w:pPr>
        <w:rPr>
          <w:rFonts w:ascii="Arial" w:hAnsi="Arial" w:cs="Arial"/>
          <w:sz w:val="15"/>
          <w:szCs w:val="15"/>
          <w:lang w:val="pl-PL"/>
        </w:rPr>
      </w:pPr>
    </w:p>
    <w:p w14:paraId="234E4ED1" w14:textId="77777777" w:rsidR="007D23EC" w:rsidRDefault="007D23EC" w:rsidP="008E6AF3">
      <w:pPr>
        <w:rPr>
          <w:rFonts w:ascii="Arial" w:hAnsi="Arial" w:cs="Arial"/>
          <w:sz w:val="15"/>
          <w:szCs w:val="15"/>
          <w:lang w:val="pl-PL"/>
        </w:rPr>
      </w:pPr>
    </w:p>
    <w:p w14:paraId="0E326213" w14:textId="77777777" w:rsidR="007D23EC" w:rsidRDefault="007D23EC" w:rsidP="008E6AF3">
      <w:pPr>
        <w:rPr>
          <w:rFonts w:ascii="Arial" w:hAnsi="Arial" w:cs="Arial"/>
          <w:sz w:val="15"/>
          <w:szCs w:val="15"/>
          <w:lang w:val="pl-PL"/>
        </w:rPr>
      </w:pPr>
    </w:p>
    <w:p w14:paraId="3DE92495" w14:textId="77777777" w:rsidR="007D23EC" w:rsidRDefault="007D23EC" w:rsidP="008E6AF3">
      <w:pPr>
        <w:rPr>
          <w:rFonts w:ascii="Arial" w:hAnsi="Arial" w:cs="Arial"/>
          <w:sz w:val="15"/>
          <w:szCs w:val="15"/>
          <w:lang w:val="pl-PL"/>
        </w:rPr>
      </w:pPr>
    </w:p>
    <w:p w14:paraId="342D2C04" w14:textId="77777777" w:rsidR="007D23EC" w:rsidRDefault="007D23EC" w:rsidP="008E6AF3">
      <w:pPr>
        <w:rPr>
          <w:rFonts w:ascii="Arial" w:hAnsi="Arial" w:cs="Arial"/>
          <w:sz w:val="15"/>
          <w:szCs w:val="15"/>
          <w:lang w:val="pl-PL"/>
        </w:rPr>
      </w:pPr>
    </w:p>
    <w:p w14:paraId="43FE5EA8" w14:textId="77777777" w:rsidR="007D23EC" w:rsidRDefault="007D23EC" w:rsidP="008E6AF3">
      <w:pPr>
        <w:rPr>
          <w:rFonts w:ascii="Arial" w:hAnsi="Arial" w:cs="Arial"/>
          <w:sz w:val="15"/>
          <w:szCs w:val="15"/>
          <w:lang w:val="pl-PL"/>
        </w:rPr>
      </w:pPr>
    </w:p>
    <w:p w14:paraId="10823EA2" w14:textId="77777777" w:rsidR="008E6AF3" w:rsidRPr="00991DC7" w:rsidRDefault="008E6AF3" w:rsidP="008E6AF3">
      <w:pPr>
        <w:rPr>
          <w:rFonts w:ascii="Arial" w:hAnsi="Arial" w:cs="Arial"/>
          <w:sz w:val="15"/>
          <w:szCs w:val="15"/>
          <w:lang w:val="pl-PL"/>
        </w:rPr>
      </w:pPr>
      <w:r w:rsidRPr="00991DC7">
        <w:rPr>
          <w:rFonts w:ascii="Arial" w:hAnsi="Arial" w:cs="Arial"/>
          <w:sz w:val="15"/>
          <w:szCs w:val="15"/>
          <w:lang w:val="pl-PL"/>
        </w:rPr>
        <w:t xml:space="preserve"> </w:t>
      </w:r>
    </w:p>
    <w:p w14:paraId="6FA97A08" w14:textId="77777777" w:rsidR="008E6AF3" w:rsidRDefault="008E6AF3" w:rsidP="008E6AF3">
      <w:pPr>
        <w:rPr>
          <w:rFonts w:ascii="Arial" w:hAnsi="Arial" w:cs="Arial"/>
          <w:sz w:val="15"/>
          <w:szCs w:val="15"/>
          <w:lang w:val="pl-PL"/>
        </w:rPr>
      </w:pPr>
    </w:p>
    <w:p w14:paraId="53BB730D" w14:textId="77777777" w:rsidR="00AF6E6E" w:rsidRPr="00991DC7" w:rsidRDefault="00AF6E6E" w:rsidP="008E6AF3">
      <w:pPr>
        <w:rPr>
          <w:rFonts w:ascii="Arial" w:hAnsi="Arial" w:cs="Arial"/>
          <w:sz w:val="15"/>
          <w:szCs w:val="15"/>
          <w:lang w:val="pl-PL"/>
        </w:rPr>
      </w:pPr>
    </w:p>
    <w:p w14:paraId="59399429" w14:textId="77777777" w:rsidR="007D23EC" w:rsidRDefault="007D23EC" w:rsidP="008E6AF3">
      <w:pPr>
        <w:rPr>
          <w:rFonts w:ascii="Arial" w:hAnsi="Arial" w:cs="Arial"/>
          <w:sz w:val="15"/>
          <w:szCs w:val="15"/>
          <w:lang w:val="pl-PL"/>
        </w:rPr>
      </w:pPr>
    </w:p>
    <w:p w14:paraId="10F5CBF4" w14:textId="77777777" w:rsidR="008E6AF3" w:rsidRDefault="008E6AF3" w:rsidP="008E6AF3">
      <w:pPr>
        <w:rPr>
          <w:rFonts w:ascii="Arial" w:hAnsi="Arial" w:cs="Arial"/>
          <w:sz w:val="15"/>
          <w:szCs w:val="15"/>
          <w:lang w:val="pl-PL"/>
        </w:rPr>
      </w:pPr>
    </w:p>
    <w:p w14:paraId="409E0810" w14:textId="77777777" w:rsidR="00AF6E6E" w:rsidRDefault="00AF6E6E" w:rsidP="008E6AF3">
      <w:pPr>
        <w:rPr>
          <w:rFonts w:ascii="Arial" w:hAnsi="Arial" w:cs="Arial"/>
          <w:sz w:val="15"/>
          <w:szCs w:val="15"/>
          <w:lang w:val="pl-PL"/>
        </w:rPr>
      </w:pPr>
    </w:p>
    <w:p w14:paraId="09A81F0A" w14:textId="77777777" w:rsidR="00AF6E6E" w:rsidRPr="00991DC7" w:rsidRDefault="00AF6E6E" w:rsidP="008E6AF3">
      <w:pPr>
        <w:rPr>
          <w:rFonts w:ascii="Arial" w:hAnsi="Arial" w:cs="Arial"/>
          <w:sz w:val="15"/>
          <w:szCs w:val="15"/>
          <w:lang w:val="pl-PL"/>
        </w:rPr>
      </w:pPr>
    </w:p>
    <w:p w14:paraId="11BB7237" w14:textId="77777777" w:rsidR="00E15750" w:rsidRDefault="00E15750" w:rsidP="008E6AF3">
      <w:pPr>
        <w:rPr>
          <w:rFonts w:ascii="Arial" w:hAnsi="Arial" w:cs="Arial"/>
          <w:sz w:val="15"/>
          <w:szCs w:val="15"/>
          <w:lang w:val="pl-PL"/>
        </w:rPr>
      </w:pPr>
    </w:p>
    <w:p w14:paraId="5F196891" w14:textId="77777777" w:rsidR="00E15750" w:rsidRDefault="00E15750" w:rsidP="008E6AF3">
      <w:pPr>
        <w:rPr>
          <w:rFonts w:ascii="Arial" w:hAnsi="Arial" w:cs="Arial"/>
          <w:sz w:val="15"/>
          <w:szCs w:val="15"/>
          <w:lang w:val="pl-PL"/>
        </w:rPr>
      </w:pPr>
    </w:p>
    <w:p w14:paraId="6CCD728B" w14:textId="77777777" w:rsidR="00E15750" w:rsidRDefault="00E15750" w:rsidP="008E6AF3">
      <w:pPr>
        <w:rPr>
          <w:rFonts w:ascii="Arial" w:hAnsi="Arial" w:cs="Arial"/>
          <w:sz w:val="15"/>
          <w:szCs w:val="15"/>
          <w:lang w:val="pl-PL"/>
        </w:rPr>
      </w:pPr>
    </w:p>
    <w:p w14:paraId="20B01F9B" w14:textId="77777777" w:rsidR="00E15750" w:rsidRDefault="00E15750" w:rsidP="008E6AF3">
      <w:pPr>
        <w:rPr>
          <w:rFonts w:ascii="Arial" w:hAnsi="Arial" w:cs="Arial"/>
          <w:sz w:val="15"/>
          <w:szCs w:val="15"/>
          <w:lang w:val="pl-PL"/>
        </w:rPr>
      </w:pPr>
    </w:p>
    <w:p w14:paraId="1FB9405F" w14:textId="77777777" w:rsidR="00E15750" w:rsidRDefault="00E15750" w:rsidP="008E6AF3">
      <w:pPr>
        <w:rPr>
          <w:rFonts w:ascii="Arial" w:hAnsi="Arial" w:cs="Arial"/>
          <w:sz w:val="15"/>
          <w:szCs w:val="15"/>
          <w:lang w:val="pl-PL"/>
        </w:rPr>
      </w:pPr>
    </w:p>
    <w:p w14:paraId="20E745CB" w14:textId="77777777" w:rsidR="00E15750" w:rsidRDefault="00E15750" w:rsidP="008E6AF3">
      <w:pPr>
        <w:rPr>
          <w:rFonts w:ascii="Arial" w:hAnsi="Arial" w:cs="Arial"/>
          <w:sz w:val="15"/>
          <w:szCs w:val="15"/>
          <w:lang w:val="pl-PL"/>
        </w:rPr>
      </w:pPr>
    </w:p>
    <w:p w14:paraId="636D48F2" w14:textId="77777777" w:rsidR="00E15750" w:rsidRDefault="00E15750" w:rsidP="008E6AF3">
      <w:pPr>
        <w:rPr>
          <w:rFonts w:ascii="Arial" w:hAnsi="Arial" w:cs="Arial"/>
          <w:sz w:val="15"/>
          <w:szCs w:val="15"/>
          <w:lang w:val="pl-PL"/>
        </w:rPr>
      </w:pPr>
    </w:p>
    <w:p w14:paraId="729461B3" w14:textId="77777777" w:rsidR="00F57FBE" w:rsidRDefault="00F57FBE" w:rsidP="00991DC7">
      <w:pPr>
        <w:rPr>
          <w:rFonts w:ascii="Century Gothic" w:hAnsi="Century Gothic"/>
          <w:sz w:val="18"/>
          <w:lang w:val="pl-PL"/>
        </w:rPr>
      </w:pPr>
    </w:p>
    <w:p w14:paraId="4174FE8C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</w:p>
    <w:p w14:paraId="405617B4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  <w:r>
        <w:rPr>
          <w:rFonts w:ascii="Century Gothic" w:hAnsi="Century Gothic"/>
          <w:sz w:val="18"/>
          <w:lang w:val="pl-PL"/>
        </w:rPr>
        <w:t xml:space="preserve">V                          dne </w:t>
      </w:r>
    </w:p>
    <w:p w14:paraId="41D81BDF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</w:p>
    <w:p w14:paraId="1AB21ECB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  <w:r>
        <w:rPr>
          <w:rFonts w:ascii="Century Gothic" w:hAnsi="Century Gothic"/>
          <w:sz w:val="18"/>
          <w:lang w:val="pl-PL"/>
        </w:rPr>
        <w:t>Odběratel:</w:t>
      </w:r>
      <w:r>
        <w:rPr>
          <w:rFonts w:ascii="Century Gothic" w:hAnsi="Century Gothic"/>
          <w:sz w:val="18"/>
          <w:lang w:val="pl-PL"/>
        </w:rPr>
        <w:tab/>
      </w:r>
      <w:r>
        <w:rPr>
          <w:rFonts w:ascii="Century Gothic" w:hAnsi="Century Gothic"/>
          <w:sz w:val="18"/>
          <w:lang w:val="pl-PL"/>
        </w:rPr>
        <w:tab/>
      </w:r>
      <w:r>
        <w:rPr>
          <w:rFonts w:ascii="Century Gothic" w:hAnsi="Century Gothic"/>
          <w:sz w:val="18"/>
          <w:lang w:val="pl-PL"/>
        </w:rPr>
        <w:tab/>
      </w:r>
      <w:r>
        <w:rPr>
          <w:rFonts w:ascii="Century Gothic" w:hAnsi="Century Gothic"/>
          <w:sz w:val="18"/>
          <w:lang w:val="pl-PL"/>
        </w:rPr>
        <w:tab/>
      </w:r>
      <w:r>
        <w:rPr>
          <w:rFonts w:ascii="Century Gothic" w:hAnsi="Century Gothic"/>
          <w:sz w:val="18"/>
          <w:lang w:val="pl-PL"/>
        </w:rPr>
        <w:tab/>
      </w:r>
    </w:p>
    <w:p w14:paraId="3E5410FC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  <w:r>
        <w:rPr>
          <w:rFonts w:ascii="Century Gothic" w:hAnsi="Century Gothic"/>
          <w:sz w:val="18"/>
          <w:lang w:val="pl-PL"/>
        </w:rPr>
        <w:t>Podpis:</w:t>
      </w:r>
    </w:p>
    <w:p w14:paraId="3A1C7913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</w:p>
    <w:p w14:paraId="715DAC76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</w:p>
    <w:p w14:paraId="31AE0D8D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</w:p>
    <w:p w14:paraId="7D4A963D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</w:p>
    <w:p w14:paraId="31728EF5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</w:p>
    <w:p w14:paraId="12E31CF5" w14:textId="77777777" w:rsidR="00E15750" w:rsidRDefault="00E15750" w:rsidP="00991DC7">
      <w:pPr>
        <w:rPr>
          <w:rFonts w:ascii="Century Gothic" w:hAnsi="Century Gothic"/>
          <w:sz w:val="18"/>
          <w:lang w:val="pl-PL"/>
        </w:rPr>
      </w:pPr>
      <w:r>
        <w:rPr>
          <w:rFonts w:ascii="Century Gothic" w:hAnsi="Century Gothic"/>
          <w:sz w:val="18"/>
          <w:lang w:val="pl-PL"/>
        </w:rPr>
        <w:t>Dodavatel:</w:t>
      </w:r>
    </w:p>
    <w:p w14:paraId="2DDA8F37" w14:textId="77777777" w:rsidR="00E15750" w:rsidRPr="00F71DF6" w:rsidRDefault="00E15750" w:rsidP="00991DC7">
      <w:pPr>
        <w:rPr>
          <w:rFonts w:ascii="Century Gothic" w:hAnsi="Century Gothic"/>
          <w:sz w:val="18"/>
          <w:lang w:val="pl-PL"/>
        </w:rPr>
      </w:pPr>
      <w:r>
        <w:rPr>
          <w:rFonts w:ascii="Century Gothic" w:hAnsi="Century Gothic"/>
          <w:sz w:val="18"/>
          <w:lang w:val="pl-PL"/>
        </w:rPr>
        <w:t>Podpis:</w:t>
      </w:r>
    </w:p>
    <w:sectPr w:rsidR="00E15750" w:rsidRPr="00F71DF6" w:rsidSect="00E131F4">
      <w:type w:val="continuous"/>
      <w:pgSz w:w="11907" w:h="16840" w:code="9"/>
      <w:pgMar w:top="1077" w:right="737" w:bottom="727" w:left="714" w:header="709" w:footer="709" w:gutter="0"/>
      <w:paperSrc w:first="1" w:other="1"/>
      <w:cols w:num="2" w:space="708" w:equalWidth="0">
        <w:col w:w="4874" w:space="708"/>
        <w:col w:w="48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436EB" w14:textId="77777777" w:rsidR="00171377" w:rsidRDefault="00171377">
      <w:r>
        <w:separator/>
      </w:r>
    </w:p>
  </w:endnote>
  <w:endnote w:type="continuationSeparator" w:id="0">
    <w:p w14:paraId="11CA9658" w14:textId="77777777" w:rsidR="00171377" w:rsidRDefault="0017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6088B" w14:textId="77777777" w:rsidR="006E17F5" w:rsidRPr="00F41374" w:rsidRDefault="00171377" w:rsidP="00F41374">
    <w:pPr>
      <w:pStyle w:val="Zpat"/>
      <w:rPr>
        <w:rFonts w:ascii="Arial" w:hAnsi="Arial"/>
        <w:color w:val="808080"/>
        <w:sz w:val="12"/>
        <w:szCs w:val="12"/>
      </w:rPr>
    </w:pPr>
    <w:r>
      <w:rPr>
        <w:noProof/>
      </w:rPr>
      <w:pict w14:anchorId="15304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3.7pt;margin-top:719.6pt;width:56.5pt;height:23pt;z-index:1;mso-position-horizontal-relative:margin;mso-position-vertical-relative:margin">
          <v:imagedata r:id="rId1" o:title="iso"/>
          <w10:wrap type="square" anchorx="margin" anchory="margin"/>
        </v:shape>
      </w:pict>
    </w:r>
    <w:proofErr w:type="spellStart"/>
    <w:r w:rsidR="006E17F5">
      <w:rPr>
        <w:rFonts w:ascii="Arial" w:hAnsi="Arial"/>
        <w:b/>
        <w:bCs/>
        <w:color w:val="808080"/>
        <w:sz w:val="12"/>
        <w:szCs w:val="12"/>
      </w:rPr>
      <w:t>Edenred</w:t>
    </w:r>
    <w:proofErr w:type="spellEnd"/>
    <w:r w:rsidR="006E17F5">
      <w:rPr>
        <w:rFonts w:ascii="Arial" w:hAnsi="Arial"/>
        <w:b/>
        <w:bCs/>
        <w:color w:val="808080"/>
        <w:sz w:val="12"/>
        <w:szCs w:val="12"/>
      </w:rPr>
      <w:t xml:space="preserve"> CZ</w:t>
    </w:r>
    <w:r w:rsidR="006E17F5" w:rsidRPr="00704621">
      <w:rPr>
        <w:rFonts w:ascii="Arial" w:hAnsi="Arial"/>
        <w:b/>
        <w:bCs/>
        <w:color w:val="808080"/>
        <w:sz w:val="12"/>
        <w:szCs w:val="12"/>
      </w:rPr>
      <w:t xml:space="preserve"> </w:t>
    </w:r>
    <w:proofErr w:type="spellStart"/>
    <w:r w:rsidR="006E17F5" w:rsidRPr="00704621">
      <w:rPr>
        <w:rFonts w:ascii="Arial" w:hAnsi="Arial"/>
        <w:b/>
        <w:bCs/>
        <w:color w:val="808080"/>
        <w:sz w:val="12"/>
        <w:szCs w:val="12"/>
      </w:rPr>
      <w:t>s.r.o</w:t>
    </w:r>
    <w:proofErr w:type="spellEnd"/>
    <w:r w:rsidR="006E17F5" w:rsidRPr="00704621">
      <w:rPr>
        <w:rFonts w:ascii="Arial" w:hAnsi="Arial"/>
        <w:b/>
        <w:bCs/>
        <w:color w:val="808080"/>
        <w:sz w:val="12"/>
        <w:szCs w:val="12"/>
      </w:rPr>
      <w:t>.,</w:t>
    </w:r>
    <w:r w:rsidR="006E17F5" w:rsidRPr="00704621">
      <w:rPr>
        <w:rFonts w:ascii="Arial" w:hAnsi="Arial"/>
        <w:color w:val="808080"/>
        <w:sz w:val="12"/>
        <w:szCs w:val="12"/>
      </w:rPr>
      <w:t xml:space="preserve"> </w:t>
    </w:r>
    <w:proofErr w:type="spellStart"/>
    <w:r w:rsidR="00921B0E">
      <w:rPr>
        <w:rFonts w:ascii="Arial" w:hAnsi="Arial"/>
        <w:color w:val="808080"/>
        <w:sz w:val="12"/>
        <w:szCs w:val="12"/>
      </w:rPr>
      <w:t>Pernerova</w:t>
    </w:r>
    <w:proofErr w:type="spellEnd"/>
    <w:r w:rsidR="00921B0E">
      <w:rPr>
        <w:rFonts w:ascii="Arial" w:hAnsi="Arial"/>
        <w:color w:val="808080"/>
        <w:sz w:val="12"/>
        <w:szCs w:val="12"/>
      </w:rPr>
      <w:t xml:space="preserve"> 691/42, 186 00 Praha 8</w:t>
    </w:r>
    <w:r w:rsidR="006E17F5" w:rsidRPr="00704621">
      <w:rPr>
        <w:rFonts w:ascii="Arial" w:hAnsi="Arial"/>
        <w:color w:val="808080"/>
        <w:sz w:val="12"/>
        <w:szCs w:val="12"/>
      </w:rPr>
      <w:t xml:space="preserve">, </w:t>
    </w:r>
    <w:r w:rsidR="006E17F5" w:rsidRPr="00300847">
      <w:rPr>
        <w:rFonts w:ascii="Arial" w:hAnsi="Arial"/>
        <w:color w:val="808080"/>
        <w:sz w:val="12"/>
        <w:szCs w:val="12"/>
      </w:rPr>
      <w:t>DIČ: CZ 247 45 391</w:t>
    </w:r>
    <w:r w:rsidR="006E17F5">
      <w:rPr>
        <w:rFonts w:ascii="Arial" w:hAnsi="Arial"/>
        <w:color w:val="808080"/>
        <w:sz w:val="12"/>
        <w:szCs w:val="12"/>
      </w:rPr>
      <w:t xml:space="preserve">, </w:t>
    </w:r>
    <w:proofErr w:type="spellStart"/>
    <w:r w:rsidR="006E17F5">
      <w:rPr>
        <w:rFonts w:ascii="Arial" w:hAnsi="Arial"/>
        <w:color w:val="808080"/>
        <w:sz w:val="12"/>
        <w:szCs w:val="12"/>
      </w:rPr>
      <w:t>s</w:t>
    </w:r>
    <w:r w:rsidR="006E17F5" w:rsidRPr="00300847">
      <w:rPr>
        <w:rFonts w:ascii="Arial" w:hAnsi="Arial"/>
        <w:color w:val="808080"/>
        <w:sz w:val="12"/>
        <w:szCs w:val="12"/>
      </w:rPr>
      <w:t>polečnost</w:t>
    </w:r>
    <w:proofErr w:type="spellEnd"/>
    <w:r w:rsidR="006E17F5" w:rsidRPr="00300847">
      <w:rPr>
        <w:rFonts w:ascii="Arial" w:hAnsi="Arial"/>
        <w:color w:val="808080"/>
        <w:sz w:val="12"/>
        <w:szCs w:val="12"/>
      </w:rPr>
      <w:t xml:space="preserve"> je </w:t>
    </w:r>
    <w:proofErr w:type="spellStart"/>
    <w:r w:rsidR="006E17F5" w:rsidRPr="00300847">
      <w:rPr>
        <w:rFonts w:ascii="Arial" w:hAnsi="Arial"/>
        <w:color w:val="808080"/>
        <w:sz w:val="12"/>
        <w:szCs w:val="12"/>
      </w:rPr>
      <w:t>zapsaná</w:t>
    </w:r>
    <w:proofErr w:type="spellEnd"/>
    <w:r w:rsidR="006E17F5" w:rsidRPr="00300847">
      <w:rPr>
        <w:rFonts w:ascii="Arial" w:hAnsi="Arial"/>
        <w:color w:val="808080"/>
        <w:sz w:val="12"/>
        <w:szCs w:val="12"/>
      </w:rPr>
      <w:t xml:space="preserve"> u </w:t>
    </w:r>
    <w:proofErr w:type="spellStart"/>
    <w:r w:rsidR="006E17F5" w:rsidRPr="00300847">
      <w:rPr>
        <w:rFonts w:ascii="Arial" w:hAnsi="Arial"/>
        <w:color w:val="808080"/>
        <w:sz w:val="12"/>
        <w:szCs w:val="12"/>
      </w:rPr>
      <w:t>Městského</w:t>
    </w:r>
    <w:proofErr w:type="spellEnd"/>
    <w:r w:rsidR="006E17F5" w:rsidRPr="00300847">
      <w:rPr>
        <w:rFonts w:ascii="Arial" w:hAnsi="Arial"/>
        <w:color w:val="808080"/>
        <w:sz w:val="12"/>
        <w:szCs w:val="12"/>
      </w:rPr>
      <w:t xml:space="preserve"> </w:t>
    </w:r>
    <w:proofErr w:type="spellStart"/>
    <w:r w:rsidR="006E17F5" w:rsidRPr="00300847">
      <w:rPr>
        <w:rFonts w:ascii="Arial" w:hAnsi="Arial"/>
        <w:color w:val="808080"/>
        <w:sz w:val="12"/>
        <w:szCs w:val="12"/>
      </w:rPr>
      <w:t>soudu</w:t>
    </w:r>
    <w:proofErr w:type="spellEnd"/>
    <w:r w:rsidR="006E17F5" w:rsidRPr="00300847">
      <w:rPr>
        <w:rFonts w:ascii="Arial" w:hAnsi="Arial"/>
        <w:color w:val="808080"/>
        <w:sz w:val="12"/>
        <w:szCs w:val="12"/>
      </w:rPr>
      <w:t xml:space="preserve"> </w:t>
    </w:r>
    <w:r w:rsidR="006E17F5">
      <w:rPr>
        <w:rFonts w:ascii="Arial" w:hAnsi="Arial"/>
        <w:color w:val="808080"/>
        <w:sz w:val="12"/>
        <w:szCs w:val="12"/>
      </w:rPr>
      <w:t xml:space="preserve">V </w:t>
    </w:r>
    <w:proofErr w:type="spellStart"/>
    <w:r w:rsidR="006E17F5">
      <w:rPr>
        <w:rFonts w:ascii="Arial" w:hAnsi="Arial"/>
        <w:color w:val="808080"/>
        <w:sz w:val="12"/>
        <w:szCs w:val="12"/>
      </w:rPr>
      <w:t>Praze</w:t>
    </w:r>
    <w:proofErr w:type="spellEnd"/>
    <w:r w:rsidR="006E17F5">
      <w:rPr>
        <w:rFonts w:ascii="Arial" w:hAnsi="Arial"/>
        <w:color w:val="808080"/>
        <w:sz w:val="12"/>
        <w:szCs w:val="12"/>
      </w:rPr>
      <w:t xml:space="preserve"> </w:t>
    </w:r>
    <w:proofErr w:type="spellStart"/>
    <w:r w:rsidR="006E17F5">
      <w:rPr>
        <w:rFonts w:ascii="Arial" w:hAnsi="Arial"/>
        <w:color w:val="808080"/>
        <w:sz w:val="12"/>
        <w:szCs w:val="12"/>
      </w:rPr>
      <w:t>oddíle</w:t>
    </w:r>
    <w:proofErr w:type="spellEnd"/>
    <w:r w:rsidR="006E17F5">
      <w:rPr>
        <w:rFonts w:ascii="Arial" w:hAnsi="Arial"/>
        <w:color w:val="808080"/>
        <w:sz w:val="12"/>
        <w:szCs w:val="12"/>
      </w:rPr>
      <w:t xml:space="preserve"> C, </w:t>
    </w:r>
    <w:proofErr w:type="spellStart"/>
    <w:r w:rsidR="006E17F5">
      <w:rPr>
        <w:rFonts w:ascii="Arial" w:hAnsi="Arial"/>
        <w:color w:val="808080"/>
        <w:sz w:val="12"/>
        <w:szCs w:val="12"/>
      </w:rPr>
      <w:t>vložka</w:t>
    </w:r>
    <w:proofErr w:type="spellEnd"/>
    <w:r w:rsidR="006E17F5">
      <w:rPr>
        <w:rFonts w:ascii="Arial" w:hAnsi="Arial"/>
        <w:color w:val="808080"/>
        <w:sz w:val="12"/>
        <w:szCs w:val="12"/>
      </w:rPr>
      <w:t xml:space="preserve"> 170804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C37B6" w14:textId="77777777" w:rsidR="00171377" w:rsidRDefault="00171377">
      <w:r>
        <w:separator/>
      </w:r>
    </w:p>
  </w:footnote>
  <w:footnote w:type="continuationSeparator" w:id="0">
    <w:p w14:paraId="1D429F94" w14:textId="77777777" w:rsidR="00171377" w:rsidRDefault="0017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0AB1" w14:textId="77777777" w:rsidR="006E17F5" w:rsidRDefault="00171377">
    <w:pPr>
      <w:pStyle w:val="Zhlav"/>
    </w:pPr>
    <w:r>
      <w:pict w14:anchorId="53FFB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pt;height:51.35pt">
          <v:imagedata r:id="rId1" o:title="Edenred-Black-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8A6"/>
    <w:rsid w:val="000023D9"/>
    <w:rsid w:val="000305BB"/>
    <w:rsid w:val="000441D1"/>
    <w:rsid w:val="000508FE"/>
    <w:rsid w:val="000529A9"/>
    <w:rsid w:val="0006775A"/>
    <w:rsid w:val="00073678"/>
    <w:rsid w:val="0007679F"/>
    <w:rsid w:val="00077127"/>
    <w:rsid w:val="000827A9"/>
    <w:rsid w:val="00086094"/>
    <w:rsid w:val="000A33C3"/>
    <w:rsid w:val="000B12EB"/>
    <w:rsid w:val="000B2F8E"/>
    <w:rsid w:val="000F5219"/>
    <w:rsid w:val="001007FA"/>
    <w:rsid w:val="0011289D"/>
    <w:rsid w:val="00115811"/>
    <w:rsid w:val="00131B9A"/>
    <w:rsid w:val="00171377"/>
    <w:rsid w:val="001910D9"/>
    <w:rsid w:val="00197D2D"/>
    <w:rsid w:val="001A1299"/>
    <w:rsid w:val="001A5CEF"/>
    <w:rsid w:val="001C0F1C"/>
    <w:rsid w:val="001D200E"/>
    <w:rsid w:val="001D3ACC"/>
    <w:rsid w:val="001D3DB1"/>
    <w:rsid w:val="00202D86"/>
    <w:rsid w:val="00203001"/>
    <w:rsid w:val="00227CBC"/>
    <w:rsid w:val="00230A14"/>
    <w:rsid w:val="0023515F"/>
    <w:rsid w:val="00247843"/>
    <w:rsid w:val="002574F9"/>
    <w:rsid w:val="00290546"/>
    <w:rsid w:val="00291557"/>
    <w:rsid w:val="002A184C"/>
    <w:rsid w:val="002B373F"/>
    <w:rsid w:val="002C4174"/>
    <w:rsid w:val="002E31B4"/>
    <w:rsid w:val="00301ABE"/>
    <w:rsid w:val="0030377A"/>
    <w:rsid w:val="003233A7"/>
    <w:rsid w:val="00326086"/>
    <w:rsid w:val="00370A1D"/>
    <w:rsid w:val="003B58C8"/>
    <w:rsid w:val="003C07C8"/>
    <w:rsid w:val="003C5524"/>
    <w:rsid w:val="003D296C"/>
    <w:rsid w:val="003E4D44"/>
    <w:rsid w:val="003E6F1E"/>
    <w:rsid w:val="004561A3"/>
    <w:rsid w:val="00487EF9"/>
    <w:rsid w:val="004B1827"/>
    <w:rsid w:val="004B78EB"/>
    <w:rsid w:val="004D4607"/>
    <w:rsid w:val="00511DA7"/>
    <w:rsid w:val="00512FA5"/>
    <w:rsid w:val="00525082"/>
    <w:rsid w:val="005576A3"/>
    <w:rsid w:val="00575B3A"/>
    <w:rsid w:val="00597E77"/>
    <w:rsid w:val="005B4823"/>
    <w:rsid w:val="005C0AC8"/>
    <w:rsid w:val="005E1320"/>
    <w:rsid w:val="005F4926"/>
    <w:rsid w:val="00626692"/>
    <w:rsid w:val="006301D4"/>
    <w:rsid w:val="006416EC"/>
    <w:rsid w:val="00647ED9"/>
    <w:rsid w:val="00662834"/>
    <w:rsid w:val="0066778F"/>
    <w:rsid w:val="00674572"/>
    <w:rsid w:val="006771C8"/>
    <w:rsid w:val="00695840"/>
    <w:rsid w:val="006A56F3"/>
    <w:rsid w:val="006B49A5"/>
    <w:rsid w:val="006E124D"/>
    <w:rsid w:val="006E17F5"/>
    <w:rsid w:val="006E4591"/>
    <w:rsid w:val="006F3C3C"/>
    <w:rsid w:val="006F6750"/>
    <w:rsid w:val="00701F36"/>
    <w:rsid w:val="007021CF"/>
    <w:rsid w:val="00711C04"/>
    <w:rsid w:val="007173D0"/>
    <w:rsid w:val="0072113F"/>
    <w:rsid w:val="007313D9"/>
    <w:rsid w:val="00750655"/>
    <w:rsid w:val="00761035"/>
    <w:rsid w:val="00784258"/>
    <w:rsid w:val="007D23EC"/>
    <w:rsid w:val="008033C1"/>
    <w:rsid w:val="008054C2"/>
    <w:rsid w:val="0081034D"/>
    <w:rsid w:val="00864E6C"/>
    <w:rsid w:val="0086552F"/>
    <w:rsid w:val="00885346"/>
    <w:rsid w:val="008D31E1"/>
    <w:rsid w:val="008E6AF3"/>
    <w:rsid w:val="008F2AEA"/>
    <w:rsid w:val="008F3D7F"/>
    <w:rsid w:val="00902AB1"/>
    <w:rsid w:val="00910CCB"/>
    <w:rsid w:val="00921B0E"/>
    <w:rsid w:val="009355AE"/>
    <w:rsid w:val="00945871"/>
    <w:rsid w:val="0095320C"/>
    <w:rsid w:val="0096790E"/>
    <w:rsid w:val="009800F7"/>
    <w:rsid w:val="009867C9"/>
    <w:rsid w:val="00991DC7"/>
    <w:rsid w:val="009923E9"/>
    <w:rsid w:val="009972BA"/>
    <w:rsid w:val="009B69D1"/>
    <w:rsid w:val="009C121E"/>
    <w:rsid w:val="009E7125"/>
    <w:rsid w:val="00A04F96"/>
    <w:rsid w:val="00A40550"/>
    <w:rsid w:val="00A54BB5"/>
    <w:rsid w:val="00A93CCE"/>
    <w:rsid w:val="00AC5E00"/>
    <w:rsid w:val="00AD1FEC"/>
    <w:rsid w:val="00AD365A"/>
    <w:rsid w:val="00AE0E1B"/>
    <w:rsid w:val="00AE2FB7"/>
    <w:rsid w:val="00AF59D6"/>
    <w:rsid w:val="00AF6745"/>
    <w:rsid w:val="00AF6E6E"/>
    <w:rsid w:val="00B36ECF"/>
    <w:rsid w:val="00B4391E"/>
    <w:rsid w:val="00B547E1"/>
    <w:rsid w:val="00B7323E"/>
    <w:rsid w:val="00B75DC4"/>
    <w:rsid w:val="00B94DAE"/>
    <w:rsid w:val="00B96037"/>
    <w:rsid w:val="00BA313C"/>
    <w:rsid w:val="00BA5727"/>
    <w:rsid w:val="00BD0F7E"/>
    <w:rsid w:val="00BE42BE"/>
    <w:rsid w:val="00C00A2F"/>
    <w:rsid w:val="00C229BC"/>
    <w:rsid w:val="00C23316"/>
    <w:rsid w:val="00C407F9"/>
    <w:rsid w:val="00C71CC6"/>
    <w:rsid w:val="00C76F0A"/>
    <w:rsid w:val="00C93650"/>
    <w:rsid w:val="00CC3AE8"/>
    <w:rsid w:val="00CC4A06"/>
    <w:rsid w:val="00CD4FC3"/>
    <w:rsid w:val="00CF236B"/>
    <w:rsid w:val="00CF3173"/>
    <w:rsid w:val="00CF454F"/>
    <w:rsid w:val="00D13A00"/>
    <w:rsid w:val="00D169C7"/>
    <w:rsid w:val="00D45244"/>
    <w:rsid w:val="00D45280"/>
    <w:rsid w:val="00D46DB5"/>
    <w:rsid w:val="00D55649"/>
    <w:rsid w:val="00D62624"/>
    <w:rsid w:val="00D6749D"/>
    <w:rsid w:val="00DA7147"/>
    <w:rsid w:val="00DB1888"/>
    <w:rsid w:val="00DE2721"/>
    <w:rsid w:val="00DE7F9C"/>
    <w:rsid w:val="00DF001D"/>
    <w:rsid w:val="00DF1FD5"/>
    <w:rsid w:val="00E131F4"/>
    <w:rsid w:val="00E15750"/>
    <w:rsid w:val="00E96105"/>
    <w:rsid w:val="00EA3488"/>
    <w:rsid w:val="00EC5DF7"/>
    <w:rsid w:val="00EF02DE"/>
    <w:rsid w:val="00EF7D1D"/>
    <w:rsid w:val="00F022CB"/>
    <w:rsid w:val="00F265B9"/>
    <w:rsid w:val="00F41374"/>
    <w:rsid w:val="00F43D7D"/>
    <w:rsid w:val="00F468A6"/>
    <w:rsid w:val="00F57FBE"/>
    <w:rsid w:val="00F71DF6"/>
    <w:rsid w:val="00F86DA0"/>
    <w:rsid w:val="00F90AB2"/>
    <w:rsid w:val="00F90B34"/>
    <w:rsid w:val="00FB4018"/>
    <w:rsid w:val="00FC424F"/>
    <w:rsid w:val="00FD496B"/>
    <w:rsid w:val="00FE1B3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511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ahoma" w:hAnsi="Tahoma" w:cs="Tahoma"/>
      <w:sz w:val="16"/>
      <w:lang w:val="de-D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16"/>
    </w:rPr>
  </w:style>
  <w:style w:type="paragraph" w:styleId="Zkladntext2">
    <w:name w:val="Body Text 2"/>
    <w:basedOn w:val="Normln"/>
    <w:rPr>
      <w:sz w:val="1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rPr>
      <w:rFonts w:ascii="Tahoma" w:hAnsi="Tahoma" w:cs="Tahoma"/>
      <w:sz w:val="16"/>
      <w:lang w:val="de-D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A34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488"/>
    <w:pPr>
      <w:tabs>
        <w:tab w:val="center" w:pos="4536"/>
        <w:tab w:val="right" w:pos="9072"/>
      </w:tabs>
    </w:pPr>
  </w:style>
  <w:style w:type="paragraph" w:customStyle="1" w:styleId="xmsonormal">
    <w:name w:val="x_msonormal"/>
    <w:basedOn w:val="Normln"/>
    <w:rsid w:val="007D23EC"/>
    <w:rPr>
      <w:rFonts w:ascii="Calibri" w:eastAsia="Calibri" w:hAnsi="Calibri" w:cs="Calibri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enred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C7FA21FD69A41A4FDC18007766C46" ma:contentTypeVersion="12" ma:contentTypeDescription="Create a new document." ma:contentTypeScope="" ma:versionID="ad1d90e5a01801ba2cdca33f02119153">
  <xsd:schema xmlns:xsd="http://www.w3.org/2001/XMLSchema" xmlns:xs="http://www.w3.org/2001/XMLSchema" xmlns:p="http://schemas.microsoft.com/office/2006/metadata/properties" xmlns:ns2="0e5455a9-eae6-4434-88d2-04ca711af805" xmlns:ns3="6e976947-1d30-41a7-97ed-e9f7a73e9c42" targetNamespace="http://schemas.microsoft.com/office/2006/metadata/properties" ma:root="true" ma:fieldsID="3ec90a20e85c34045a4d4d30447210d9" ns2:_="" ns3:_="">
    <xsd:import namespace="0e5455a9-eae6-4434-88d2-04ca711af805"/>
    <xsd:import namespace="6e976947-1d30-41a7-97ed-e9f7a73e9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455a9-eae6-4434-88d2-04ca711af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6947-1d30-41a7-97ed-e9f7a73e9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43B03-BF9E-4966-A0B7-CDEFAF1F4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2BA12-6585-4D8C-9926-F7FA08260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455a9-eae6-4434-88d2-04ca711af805"/>
    <ds:schemaRef ds:uri="6e976947-1d30-41a7-97ed-e9f7a73e9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2179B-C469-403B-A895-2D368C8BF6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klientlb</vt:lpstr>
    </vt:vector>
  </TitlesOfParts>
  <Company>TR PRAHA</Company>
  <LinksUpToDate>false</LinksUpToDate>
  <CharactersWithSpaces>5415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http://www.edenred.cz/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klientlb</dc:title>
  <dc:subject/>
  <dc:creator>Boris Lukac</dc:creator>
  <cp:keywords/>
  <cp:lastModifiedBy>Luboš Charvát</cp:lastModifiedBy>
  <cp:revision>6</cp:revision>
  <cp:lastPrinted>2017-12-12T10:32:00Z</cp:lastPrinted>
  <dcterms:created xsi:type="dcterms:W3CDTF">2022-01-14T11:17:00Z</dcterms:created>
  <dcterms:modified xsi:type="dcterms:W3CDTF">2022-02-09T06:14:00Z</dcterms:modified>
</cp:coreProperties>
</file>