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62E14" w14:textId="77777777" w:rsidR="00BB3254" w:rsidRPr="006B313F" w:rsidRDefault="00BB3254" w:rsidP="002F2DE0">
      <w:pPr>
        <w:pBdr>
          <w:top w:val="nil"/>
          <w:left w:val="nil"/>
          <w:bottom w:val="nil"/>
          <w:right w:val="nil"/>
          <w:between w:val="nil"/>
        </w:pBdr>
        <w:rPr>
          <w:color w:val="000000"/>
          <w:sz w:val="40"/>
          <w:szCs w:val="40"/>
        </w:rPr>
      </w:pPr>
    </w:p>
    <w:p w14:paraId="27F268BE" w14:textId="77777777" w:rsidR="00BB3254" w:rsidRPr="006B313F" w:rsidRDefault="00BB3254" w:rsidP="006E0201">
      <w:pPr>
        <w:keepNext/>
        <w:pBdr>
          <w:top w:val="single" w:sz="18" w:space="1" w:color="000000"/>
          <w:left w:val="single" w:sz="18" w:space="4" w:color="000000"/>
          <w:bottom w:val="single" w:sz="18" w:space="0" w:color="000000"/>
          <w:right w:val="single" w:sz="18" w:space="4" w:color="000000"/>
          <w:between w:val="nil"/>
        </w:pBdr>
        <w:jc w:val="both"/>
        <w:rPr>
          <w:b/>
          <w:color w:val="000000"/>
          <w:sz w:val="40"/>
          <w:szCs w:val="40"/>
        </w:rPr>
      </w:pPr>
    </w:p>
    <w:p w14:paraId="19A912B3" w14:textId="22E78ED0" w:rsidR="00BB3254" w:rsidRPr="006E0201" w:rsidRDefault="008E2A11" w:rsidP="006E0201">
      <w:pPr>
        <w:keepNext/>
        <w:pBdr>
          <w:top w:val="single" w:sz="18" w:space="1" w:color="000000"/>
          <w:left w:val="single" w:sz="18" w:space="4" w:color="000000"/>
          <w:bottom w:val="single" w:sz="18" w:space="0" w:color="000000"/>
          <w:right w:val="single" w:sz="18" w:space="4" w:color="000000"/>
          <w:between w:val="nil"/>
        </w:pBdr>
        <w:jc w:val="center"/>
        <w:rPr>
          <w:b/>
          <w:color w:val="000000"/>
          <w:sz w:val="36"/>
          <w:szCs w:val="40"/>
        </w:rPr>
      </w:pPr>
      <w:r w:rsidRPr="006E0201">
        <w:rPr>
          <w:b/>
          <w:color w:val="000000"/>
          <w:sz w:val="36"/>
          <w:szCs w:val="40"/>
        </w:rPr>
        <w:t>Smlouva o dočasném</w:t>
      </w:r>
      <w:r w:rsidR="00BB3254" w:rsidRPr="006E0201">
        <w:rPr>
          <w:b/>
          <w:color w:val="000000"/>
          <w:sz w:val="36"/>
          <w:szCs w:val="40"/>
        </w:rPr>
        <w:t xml:space="preserve"> užívání vozidel</w:t>
      </w:r>
    </w:p>
    <w:p w14:paraId="3FCA2F9C" w14:textId="77777777" w:rsidR="00BB3254" w:rsidRPr="003D2B7D" w:rsidRDefault="00BB3254" w:rsidP="00BB3254">
      <w:pPr>
        <w:autoSpaceDE w:val="0"/>
        <w:autoSpaceDN w:val="0"/>
        <w:adjustRightInd w:val="0"/>
        <w:rPr>
          <w:b/>
          <w:bCs/>
          <w:sz w:val="24"/>
          <w:szCs w:val="24"/>
          <w:lang w:bidi="sa-IN"/>
        </w:rPr>
      </w:pPr>
    </w:p>
    <w:p w14:paraId="4A914040" w14:textId="77777777" w:rsidR="00BB3254" w:rsidRPr="003D2B7D" w:rsidRDefault="00BB3254" w:rsidP="008A2AB3">
      <w:pPr>
        <w:autoSpaceDE w:val="0"/>
        <w:autoSpaceDN w:val="0"/>
        <w:adjustRightInd w:val="0"/>
        <w:ind w:firstLine="357"/>
        <w:rPr>
          <w:b/>
          <w:bCs/>
          <w:sz w:val="22"/>
          <w:szCs w:val="22"/>
          <w:lang w:bidi="sa-IN"/>
        </w:rPr>
      </w:pPr>
      <w:r w:rsidRPr="003D2B7D">
        <w:rPr>
          <w:b/>
          <w:bCs/>
          <w:sz w:val="22"/>
          <w:szCs w:val="22"/>
          <w:lang w:bidi="sa-IN"/>
        </w:rPr>
        <w:t xml:space="preserve">Nemocnice ve Frýdku-Místku, </w:t>
      </w:r>
      <w:proofErr w:type="spellStart"/>
      <w:proofErr w:type="gramStart"/>
      <w:r w:rsidRPr="003D2B7D">
        <w:rPr>
          <w:b/>
          <w:bCs/>
          <w:sz w:val="22"/>
          <w:szCs w:val="22"/>
          <w:lang w:bidi="sa-IN"/>
        </w:rPr>
        <w:t>p.o</w:t>
      </w:r>
      <w:proofErr w:type="spellEnd"/>
      <w:r w:rsidRPr="003D2B7D">
        <w:rPr>
          <w:b/>
          <w:bCs/>
          <w:sz w:val="22"/>
          <w:szCs w:val="22"/>
          <w:lang w:bidi="sa-IN"/>
        </w:rPr>
        <w:t>.</w:t>
      </w:r>
      <w:proofErr w:type="gramEnd"/>
      <w:r w:rsidRPr="003D2B7D">
        <w:rPr>
          <w:b/>
          <w:bCs/>
          <w:sz w:val="22"/>
          <w:szCs w:val="22"/>
          <w:lang w:bidi="sa-IN"/>
        </w:rPr>
        <w:t xml:space="preserve"> </w:t>
      </w:r>
    </w:p>
    <w:p w14:paraId="415AA327" w14:textId="77777777" w:rsidR="00BB3254" w:rsidRPr="003D2B7D" w:rsidRDefault="00BB3254" w:rsidP="008A2AB3">
      <w:pPr>
        <w:autoSpaceDE w:val="0"/>
        <w:autoSpaceDN w:val="0"/>
        <w:adjustRightInd w:val="0"/>
        <w:ind w:firstLine="357"/>
        <w:rPr>
          <w:sz w:val="22"/>
          <w:szCs w:val="22"/>
          <w:lang w:bidi="sa-IN"/>
        </w:rPr>
      </w:pPr>
      <w:r w:rsidRPr="003D2B7D">
        <w:rPr>
          <w:sz w:val="22"/>
          <w:szCs w:val="22"/>
          <w:lang w:bidi="sa-IN"/>
        </w:rPr>
        <w:t xml:space="preserve">se sídlem: </w:t>
      </w:r>
      <w:r>
        <w:rPr>
          <w:sz w:val="22"/>
          <w:szCs w:val="22"/>
          <w:lang w:bidi="sa-IN"/>
        </w:rPr>
        <w:tab/>
      </w:r>
      <w:r>
        <w:rPr>
          <w:color w:val="000000"/>
          <w:sz w:val="22"/>
          <w:szCs w:val="22"/>
        </w:rPr>
        <w:t>El. Krásnohorské 321, Frýdek 738 01 Frýdek-Místek</w:t>
      </w:r>
    </w:p>
    <w:p w14:paraId="6904A011" w14:textId="77777777" w:rsidR="006F4200" w:rsidRDefault="00BB3254" w:rsidP="008A2AB3">
      <w:pPr>
        <w:autoSpaceDE w:val="0"/>
        <w:autoSpaceDN w:val="0"/>
        <w:adjustRightInd w:val="0"/>
        <w:ind w:firstLine="357"/>
        <w:rPr>
          <w:sz w:val="22"/>
          <w:szCs w:val="22"/>
          <w:lang w:bidi="sa-IN"/>
        </w:rPr>
      </w:pPr>
      <w:r w:rsidRPr="003D2B7D">
        <w:rPr>
          <w:sz w:val="22"/>
          <w:szCs w:val="22"/>
          <w:lang w:bidi="sa-IN"/>
        </w:rPr>
        <w:t>IČ:</w:t>
      </w:r>
      <w:r w:rsidRPr="006B313F">
        <w:rPr>
          <w:color w:val="000000"/>
          <w:sz w:val="22"/>
          <w:szCs w:val="22"/>
        </w:rPr>
        <w:t xml:space="preserve"> </w:t>
      </w:r>
      <w:r>
        <w:rPr>
          <w:color w:val="000000"/>
          <w:sz w:val="22"/>
          <w:szCs w:val="22"/>
        </w:rPr>
        <w:t>00534188</w:t>
      </w:r>
      <w:r w:rsidRPr="003D2B7D">
        <w:rPr>
          <w:sz w:val="22"/>
          <w:szCs w:val="22"/>
          <w:lang w:bidi="sa-IN"/>
        </w:rPr>
        <w:t xml:space="preserve"> </w:t>
      </w:r>
      <w:r>
        <w:rPr>
          <w:sz w:val="22"/>
          <w:szCs w:val="22"/>
          <w:lang w:bidi="sa-IN"/>
        </w:rPr>
        <w:tab/>
      </w:r>
    </w:p>
    <w:p w14:paraId="4D31E915" w14:textId="717DAB07" w:rsidR="00BB3254" w:rsidRPr="003D2B7D" w:rsidRDefault="00BB3254" w:rsidP="008A2AB3">
      <w:pPr>
        <w:autoSpaceDE w:val="0"/>
        <w:autoSpaceDN w:val="0"/>
        <w:adjustRightInd w:val="0"/>
        <w:ind w:firstLine="357"/>
        <w:rPr>
          <w:sz w:val="22"/>
          <w:szCs w:val="22"/>
          <w:lang w:bidi="sa-IN"/>
        </w:rPr>
      </w:pPr>
      <w:r w:rsidRPr="003D2B7D">
        <w:rPr>
          <w:sz w:val="22"/>
          <w:szCs w:val="22"/>
          <w:lang w:bidi="sa-IN"/>
        </w:rPr>
        <w:t xml:space="preserve">DIČ: </w:t>
      </w:r>
      <w:r>
        <w:rPr>
          <w:color w:val="000000"/>
          <w:sz w:val="22"/>
          <w:szCs w:val="22"/>
        </w:rPr>
        <w:t>CZ00534188 – plátce DPH</w:t>
      </w:r>
    </w:p>
    <w:p w14:paraId="0EC7A346" w14:textId="70057DB1" w:rsidR="00BB3254" w:rsidRDefault="00BB3254" w:rsidP="008A2AB3">
      <w:pPr>
        <w:autoSpaceDE w:val="0"/>
        <w:autoSpaceDN w:val="0"/>
        <w:adjustRightInd w:val="0"/>
        <w:ind w:firstLine="357"/>
        <w:rPr>
          <w:color w:val="000000"/>
          <w:sz w:val="22"/>
          <w:szCs w:val="22"/>
        </w:rPr>
      </w:pPr>
      <w:r w:rsidRPr="003D2B7D">
        <w:rPr>
          <w:sz w:val="22"/>
          <w:szCs w:val="22"/>
          <w:lang w:bidi="sa-IN"/>
        </w:rPr>
        <w:t>zapsaná v</w:t>
      </w:r>
      <w:r w:rsidR="003A0A43">
        <w:rPr>
          <w:sz w:val="22"/>
          <w:szCs w:val="22"/>
          <w:lang w:bidi="sa-IN"/>
        </w:rPr>
        <w:t>:</w:t>
      </w:r>
      <w:r w:rsidR="00506BAC">
        <w:rPr>
          <w:sz w:val="22"/>
          <w:szCs w:val="22"/>
          <w:lang w:bidi="sa-IN"/>
        </w:rPr>
        <w:t xml:space="preserve"> </w:t>
      </w:r>
      <w:r w:rsidRPr="003D2B7D">
        <w:rPr>
          <w:sz w:val="22"/>
          <w:szCs w:val="22"/>
          <w:lang w:bidi="sa-IN"/>
        </w:rPr>
        <w:t xml:space="preserve">obchodním rejstříku vedeném </w:t>
      </w:r>
      <w:r>
        <w:rPr>
          <w:color w:val="000000"/>
          <w:sz w:val="22"/>
          <w:szCs w:val="22"/>
        </w:rPr>
        <w:t xml:space="preserve">KS OV, oddíl </w:t>
      </w:r>
      <w:proofErr w:type="spellStart"/>
      <w:r>
        <w:rPr>
          <w:color w:val="000000"/>
          <w:sz w:val="22"/>
          <w:szCs w:val="22"/>
        </w:rPr>
        <w:t>Pr</w:t>
      </w:r>
      <w:proofErr w:type="spellEnd"/>
      <w:r>
        <w:rPr>
          <w:color w:val="000000"/>
          <w:sz w:val="22"/>
          <w:szCs w:val="22"/>
        </w:rPr>
        <w:t>., vložka 938</w:t>
      </w:r>
    </w:p>
    <w:p w14:paraId="359CCC32" w14:textId="61B3DAB7" w:rsidR="006F4200" w:rsidRDefault="00506BAC" w:rsidP="006F4200">
      <w:pPr>
        <w:pBdr>
          <w:top w:val="nil"/>
          <w:left w:val="nil"/>
          <w:bottom w:val="nil"/>
          <w:right w:val="nil"/>
          <w:between w:val="nil"/>
        </w:pBdr>
        <w:ind w:firstLine="357"/>
        <w:jc w:val="both"/>
        <w:rPr>
          <w:color w:val="000000"/>
          <w:sz w:val="22"/>
          <w:szCs w:val="22"/>
        </w:rPr>
      </w:pPr>
      <w:r>
        <w:rPr>
          <w:color w:val="000000"/>
          <w:sz w:val="22"/>
          <w:szCs w:val="22"/>
        </w:rPr>
        <w:t xml:space="preserve">bankovní spojení: </w:t>
      </w:r>
      <w:r w:rsidR="006F4200">
        <w:rPr>
          <w:color w:val="000000"/>
          <w:sz w:val="22"/>
          <w:szCs w:val="22"/>
        </w:rPr>
        <w:t>MONETA Money Bank, a.s., pobočka Frýdek-Místek</w:t>
      </w:r>
    </w:p>
    <w:p w14:paraId="20E2BDEC" w14:textId="70402340" w:rsidR="006F4200" w:rsidRPr="006E0201" w:rsidRDefault="00506BAC" w:rsidP="006E0201">
      <w:pPr>
        <w:pBdr>
          <w:top w:val="nil"/>
          <w:left w:val="nil"/>
          <w:bottom w:val="nil"/>
          <w:right w:val="nil"/>
          <w:between w:val="nil"/>
        </w:pBdr>
        <w:ind w:firstLine="357"/>
        <w:jc w:val="both"/>
        <w:rPr>
          <w:color w:val="000000"/>
          <w:sz w:val="22"/>
          <w:szCs w:val="22"/>
        </w:rPr>
      </w:pPr>
      <w:r>
        <w:rPr>
          <w:color w:val="000000"/>
          <w:sz w:val="22"/>
          <w:szCs w:val="22"/>
        </w:rPr>
        <w:t xml:space="preserve">číslo účtu: </w:t>
      </w:r>
      <w:r w:rsidR="006F4200">
        <w:rPr>
          <w:color w:val="000000"/>
          <w:sz w:val="22"/>
          <w:szCs w:val="22"/>
        </w:rPr>
        <w:t>174-63407764/0600</w:t>
      </w:r>
    </w:p>
    <w:p w14:paraId="1BCF6356" w14:textId="254EC08B" w:rsidR="00BB3254" w:rsidRPr="003D2B7D" w:rsidRDefault="00BB3254" w:rsidP="008A2AB3">
      <w:pPr>
        <w:autoSpaceDE w:val="0"/>
        <w:autoSpaceDN w:val="0"/>
        <w:adjustRightInd w:val="0"/>
        <w:ind w:firstLine="357"/>
        <w:rPr>
          <w:sz w:val="22"/>
          <w:szCs w:val="22"/>
          <w:lang w:bidi="sa-IN"/>
        </w:rPr>
      </w:pPr>
      <w:r w:rsidRPr="003D2B7D">
        <w:rPr>
          <w:sz w:val="22"/>
          <w:szCs w:val="22"/>
          <w:lang w:bidi="sa-IN"/>
        </w:rPr>
        <w:t xml:space="preserve">zastoupena: </w:t>
      </w:r>
      <w:r>
        <w:rPr>
          <w:color w:val="000000"/>
          <w:sz w:val="22"/>
          <w:szCs w:val="22"/>
        </w:rPr>
        <w:t>Ing. Tomáš</w:t>
      </w:r>
      <w:r w:rsidR="00373639">
        <w:rPr>
          <w:color w:val="000000"/>
          <w:sz w:val="22"/>
          <w:szCs w:val="22"/>
        </w:rPr>
        <w:t>em</w:t>
      </w:r>
      <w:r>
        <w:rPr>
          <w:color w:val="000000"/>
          <w:sz w:val="22"/>
          <w:szCs w:val="22"/>
        </w:rPr>
        <w:t xml:space="preserve"> Stejskal</w:t>
      </w:r>
      <w:r w:rsidR="00373639">
        <w:rPr>
          <w:color w:val="000000"/>
          <w:sz w:val="22"/>
          <w:szCs w:val="22"/>
        </w:rPr>
        <w:t>em</w:t>
      </w:r>
      <w:r w:rsidR="00FC0C43">
        <w:rPr>
          <w:color w:val="000000"/>
          <w:sz w:val="22"/>
          <w:szCs w:val="22"/>
        </w:rPr>
        <w:t xml:space="preserve">, </w:t>
      </w:r>
      <w:r w:rsidR="00B61515">
        <w:rPr>
          <w:color w:val="000000"/>
          <w:sz w:val="22"/>
          <w:szCs w:val="22"/>
        </w:rPr>
        <w:t xml:space="preserve">MBA, </w:t>
      </w:r>
      <w:r w:rsidR="006E0201">
        <w:rPr>
          <w:color w:val="000000"/>
          <w:sz w:val="22"/>
          <w:szCs w:val="22"/>
        </w:rPr>
        <w:t>LL. M, ředitelem</w:t>
      </w:r>
    </w:p>
    <w:p w14:paraId="7E22A8D7" w14:textId="77777777" w:rsidR="00BB3254" w:rsidRPr="003D2B7D" w:rsidRDefault="00BB3254" w:rsidP="00BB3254">
      <w:pPr>
        <w:tabs>
          <w:tab w:val="left" w:pos="6825"/>
        </w:tabs>
        <w:autoSpaceDE w:val="0"/>
        <w:autoSpaceDN w:val="0"/>
        <w:adjustRightInd w:val="0"/>
        <w:rPr>
          <w:sz w:val="22"/>
          <w:szCs w:val="22"/>
          <w:lang w:bidi="sa-IN"/>
        </w:rPr>
      </w:pPr>
      <w:r w:rsidRPr="003D2B7D">
        <w:rPr>
          <w:sz w:val="22"/>
          <w:szCs w:val="22"/>
          <w:lang w:bidi="sa-IN"/>
        </w:rPr>
        <w:tab/>
      </w:r>
    </w:p>
    <w:p w14:paraId="12B42EB4" w14:textId="574EB978" w:rsidR="00BB3254" w:rsidRPr="003D2B7D" w:rsidRDefault="00BB3254" w:rsidP="008A2AB3">
      <w:pPr>
        <w:tabs>
          <w:tab w:val="left" w:pos="6825"/>
        </w:tabs>
        <w:autoSpaceDE w:val="0"/>
        <w:autoSpaceDN w:val="0"/>
        <w:adjustRightInd w:val="0"/>
        <w:ind w:firstLine="357"/>
        <w:rPr>
          <w:sz w:val="22"/>
          <w:szCs w:val="22"/>
          <w:lang w:bidi="sa-IN"/>
        </w:rPr>
      </w:pPr>
      <w:r w:rsidRPr="003D2B7D">
        <w:rPr>
          <w:sz w:val="22"/>
          <w:szCs w:val="22"/>
          <w:lang w:bidi="sa-IN"/>
        </w:rPr>
        <w:t>dále jen „</w:t>
      </w:r>
      <w:r w:rsidRPr="003D2B7D">
        <w:rPr>
          <w:b/>
          <w:bCs/>
          <w:sz w:val="22"/>
          <w:szCs w:val="22"/>
          <w:lang w:bidi="sa-IN"/>
        </w:rPr>
        <w:t>provozovatel</w:t>
      </w:r>
      <w:r w:rsidRPr="003D2B7D">
        <w:rPr>
          <w:sz w:val="22"/>
          <w:szCs w:val="22"/>
          <w:lang w:bidi="sa-IN"/>
        </w:rPr>
        <w:t>“</w:t>
      </w:r>
    </w:p>
    <w:p w14:paraId="257066C4" w14:textId="77777777" w:rsidR="00BB3254" w:rsidRPr="003D2B7D" w:rsidRDefault="00BB3254" w:rsidP="00BB3254">
      <w:pPr>
        <w:tabs>
          <w:tab w:val="left" w:pos="6825"/>
        </w:tabs>
        <w:autoSpaceDE w:val="0"/>
        <w:autoSpaceDN w:val="0"/>
        <w:adjustRightInd w:val="0"/>
        <w:rPr>
          <w:sz w:val="22"/>
          <w:szCs w:val="22"/>
          <w:lang w:bidi="sa-IN"/>
        </w:rPr>
      </w:pPr>
    </w:p>
    <w:p w14:paraId="64232998" w14:textId="77777777" w:rsidR="00BB3254" w:rsidRPr="003D2B7D" w:rsidRDefault="00BB3254" w:rsidP="008A2AB3">
      <w:pPr>
        <w:autoSpaceDE w:val="0"/>
        <w:autoSpaceDN w:val="0"/>
        <w:adjustRightInd w:val="0"/>
        <w:ind w:firstLine="357"/>
        <w:rPr>
          <w:sz w:val="22"/>
          <w:szCs w:val="22"/>
          <w:lang w:bidi="sa-IN"/>
        </w:rPr>
      </w:pPr>
      <w:r w:rsidRPr="003D2B7D">
        <w:rPr>
          <w:sz w:val="22"/>
          <w:szCs w:val="22"/>
          <w:lang w:bidi="sa-IN"/>
        </w:rPr>
        <w:t>a</w:t>
      </w:r>
    </w:p>
    <w:p w14:paraId="33FF957E" w14:textId="77777777" w:rsidR="00BB3254" w:rsidRPr="003D2B7D" w:rsidRDefault="00BB3254" w:rsidP="00BB3254">
      <w:pPr>
        <w:autoSpaceDE w:val="0"/>
        <w:autoSpaceDN w:val="0"/>
        <w:adjustRightInd w:val="0"/>
        <w:rPr>
          <w:sz w:val="22"/>
          <w:szCs w:val="22"/>
          <w:lang w:bidi="sa-IN"/>
        </w:rPr>
      </w:pPr>
    </w:p>
    <w:p w14:paraId="6F16E47A" w14:textId="02F32F93" w:rsidR="00BB3254" w:rsidRPr="003D2B7D" w:rsidRDefault="00BB3254" w:rsidP="008A2AB3">
      <w:pPr>
        <w:autoSpaceDE w:val="0"/>
        <w:autoSpaceDN w:val="0"/>
        <w:adjustRightInd w:val="0"/>
        <w:ind w:firstLine="357"/>
        <w:rPr>
          <w:b/>
          <w:bCs/>
          <w:sz w:val="22"/>
          <w:szCs w:val="22"/>
          <w:lang w:bidi="sa-IN"/>
        </w:rPr>
      </w:pPr>
      <w:r w:rsidRPr="003D2B7D">
        <w:rPr>
          <w:b/>
          <w:bCs/>
          <w:sz w:val="22"/>
          <w:szCs w:val="22"/>
          <w:lang w:bidi="sa-IN"/>
        </w:rPr>
        <w:t xml:space="preserve">Charita </w:t>
      </w:r>
      <w:r>
        <w:rPr>
          <w:b/>
          <w:bCs/>
          <w:sz w:val="22"/>
          <w:szCs w:val="22"/>
          <w:lang w:bidi="sa-IN"/>
        </w:rPr>
        <w:t xml:space="preserve">Frýdek-Místek </w:t>
      </w:r>
    </w:p>
    <w:p w14:paraId="5C481720" w14:textId="77777777" w:rsidR="00BB3254" w:rsidRPr="003D2B7D" w:rsidRDefault="00BB3254" w:rsidP="008A2AB3">
      <w:pPr>
        <w:autoSpaceDE w:val="0"/>
        <w:autoSpaceDN w:val="0"/>
        <w:adjustRightInd w:val="0"/>
        <w:ind w:firstLine="357"/>
        <w:rPr>
          <w:sz w:val="22"/>
          <w:szCs w:val="22"/>
          <w:lang w:bidi="sa-IN"/>
        </w:rPr>
      </w:pPr>
      <w:r w:rsidRPr="003D2B7D">
        <w:rPr>
          <w:sz w:val="22"/>
          <w:szCs w:val="22"/>
          <w:lang w:bidi="sa-IN"/>
        </w:rPr>
        <w:t xml:space="preserve">se sídlem: </w:t>
      </w:r>
      <w:r>
        <w:rPr>
          <w:sz w:val="22"/>
          <w:szCs w:val="22"/>
          <w:lang w:bidi="sa-IN"/>
        </w:rPr>
        <w:tab/>
      </w:r>
      <w:r w:rsidRPr="00F67185">
        <w:rPr>
          <w:color w:val="000000"/>
          <w:sz w:val="22"/>
          <w:szCs w:val="22"/>
        </w:rPr>
        <w:t>F. Čejky 450, 738 01 Frýdek-Místek</w:t>
      </w:r>
    </w:p>
    <w:p w14:paraId="54AC1BBD" w14:textId="77777777" w:rsidR="00BB3254" w:rsidRPr="003D2B7D" w:rsidRDefault="00BB3254" w:rsidP="008A2AB3">
      <w:pPr>
        <w:autoSpaceDE w:val="0"/>
        <w:autoSpaceDN w:val="0"/>
        <w:adjustRightInd w:val="0"/>
        <w:ind w:firstLine="357"/>
        <w:rPr>
          <w:sz w:val="22"/>
          <w:szCs w:val="22"/>
          <w:lang w:bidi="sa-IN"/>
        </w:rPr>
      </w:pPr>
      <w:r w:rsidRPr="003D2B7D">
        <w:rPr>
          <w:sz w:val="22"/>
          <w:szCs w:val="22"/>
          <w:lang w:bidi="sa-IN"/>
        </w:rPr>
        <w:t>IČ:</w:t>
      </w:r>
      <w:r w:rsidRPr="006B313F">
        <w:rPr>
          <w:color w:val="000000"/>
          <w:sz w:val="22"/>
          <w:szCs w:val="22"/>
        </w:rPr>
        <w:t xml:space="preserve"> </w:t>
      </w:r>
      <w:r>
        <w:rPr>
          <w:color w:val="000000"/>
          <w:sz w:val="22"/>
          <w:szCs w:val="22"/>
        </w:rPr>
        <w:tab/>
      </w:r>
      <w:r>
        <w:rPr>
          <w:color w:val="000000"/>
          <w:sz w:val="22"/>
          <w:szCs w:val="22"/>
        </w:rPr>
        <w:tab/>
      </w:r>
      <w:r w:rsidRPr="00F67185">
        <w:rPr>
          <w:color w:val="000000"/>
          <w:sz w:val="22"/>
          <w:szCs w:val="22"/>
        </w:rPr>
        <w:t>45235201</w:t>
      </w:r>
      <w:r w:rsidRPr="003D2B7D">
        <w:rPr>
          <w:sz w:val="22"/>
          <w:szCs w:val="22"/>
          <w:lang w:bidi="sa-IN"/>
        </w:rPr>
        <w:t xml:space="preserve"> </w:t>
      </w:r>
    </w:p>
    <w:p w14:paraId="69B0F7D3" w14:textId="66193FB1" w:rsidR="00BB3254" w:rsidRPr="003D2B7D" w:rsidRDefault="00BB3254" w:rsidP="008A2AB3">
      <w:pPr>
        <w:autoSpaceDE w:val="0"/>
        <w:autoSpaceDN w:val="0"/>
        <w:adjustRightInd w:val="0"/>
        <w:ind w:firstLine="357"/>
        <w:rPr>
          <w:sz w:val="22"/>
          <w:szCs w:val="22"/>
          <w:lang w:bidi="sa-IN"/>
        </w:rPr>
      </w:pPr>
      <w:r w:rsidRPr="003D2B7D">
        <w:rPr>
          <w:sz w:val="22"/>
          <w:szCs w:val="22"/>
          <w:lang w:bidi="sa-IN"/>
        </w:rPr>
        <w:t>zapsaná v</w:t>
      </w:r>
      <w:r w:rsidR="003A0A43">
        <w:rPr>
          <w:sz w:val="22"/>
          <w:szCs w:val="22"/>
          <w:lang w:bidi="sa-IN"/>
        </w:rPr>
        <w:t>:</w:t>
      </w:r>
      <w:r w:rsidR="003A0A43">
        <w:rPr>
          <w:sz w:val="22"/>
          <w:szCs w:val="22"/>
          <w:lang w:bidi="sa-IN"/>
        </w:rPr>
        <w:tab/>
      </w:r>
      <w:r w:rsidR="00373639" w:rsidRPr="00373639">
        <w:rPr>
          <w:color w:val="000000"/>
          <w:sz w:val="22"/>
          <w:szCs w:val="22"/>
        </w:rPr>
        <w:t xml:space="preserve">zapsaná v rejstříku Ministerstva kultury České republiky č. ev. 8/01-08-709/2016  </w:t>
      </w:r>
    </w:p>
    <w:p w14:paraId="2C51F1D9" w14:textId="77777777" w:rsidR="008A2AB3" w:rsidRPr="008A2AB3" w:rsidRDefault="008A2AB3" w:rsidP="008A2AB3">
      <w:pPr>
        <w:autoSpaceDE w:val="0"/>
        <w:autoSpaceDN w:val="0"/>
        <w:adjustRightInd w:val="0"/>
        <w:ind w:firstLine="357"/>
        <w:rPr>
          <w:sz w:val="22"/>
          <w:szCs w:val="22"/>
          <w:lang w:bidi="sa-IN"/>
        </w:rPr>
      </w:pPr>
      <w:r w:rsidRPr="008A2AB3">
        <w:rPr>
          <w:sz w:val="22"/>
          <w:szCs w:val="22"/>
          <w:lang w:bidi="sa-IN"/>
        </w:rPr>
        <w:t xml:space="preserve">číslo účtu: 2112858051/2700 vedený u </w:t>
      </w:r>
      <w:proofErr w:type="spellStart"/>
      <w:r w:rsidRPr="008A2AB3">
        <w:rPr>
          <w:sz w:val="22"/>
          <w:szCs w:val="22"/>
          <w:lang w:bidi="sa-IN"/>
        </w:rPr>
        <w:t>UniCredit</w:t>
      </w:r>
      <w:proofErr w:type="spellEnd"/>
      <w:r w:rsidRPr="008A2AB3">
        <w:rPr>
          <w:sz w:val="22"/>
          <w:szCs w:val="22"/>
          <w:lang w:bidi="sa-IN"/>
        </w:rPr>
        <w:t xml:space="preserve"> Bank Czech </w:t>
      </w:r>
      <w:proofErr w:type="spellStart"/>
      <w:r w:rsidRPr="008A2AB3">
        <w:rPr>
          <w:sz w:val="22"/>
          <w:szCs w:val="22"/>
          <w:lang w:bidi="sa-IN"/>
        </w:rPr>
        <w:t>republic</w:t>
      </w:r>
      <w:proofErr w:type="spellEnd"/>
    </w:p>
    <w:p w14:paraId="466B7D48" w14:textId="24B2038E" w:rsidR="00DA6E95" w:rsidRDefault="00DA6E95" w:rsidP="00DA6E95">
      <w:pPr>
        <w:autoSpaceDE w:val="0"/>
        <w:autoSpaceDN w:val="0"/>
        <w:adjustRightInd w:val="0"/>
        <w:ind w:firstLine="357"/>
        <w:rPr>
          <w:color w:val="000000"/>
          <w:sz w:val="22"/>
          <w:szCs w:val="22"/>
        </w:rPr>
      </w:pPr>
      <w:r>
        <w:rPr>
          <w:sz w:val="22"/>
          <w:szCs w:val="22"/>
          <w:lang w:bidi="sa-IN"/>
        </w:rPr>
        <w:t>zastoupena</w:t>
      </w:r>
      <w:r w:rsidRPr="003D2B7D">
        <w:rPr>
          <w:sz w:val="22"/>
          <w:szCs w:val="22"/>
          <w:lang w:bidi="sa-IN"/>
        </w:rPr>
        <w:t xml:space="preserve">: </w:t>
      </w:r>
      <w:r w:rsidRPr="00F67185">
        <w:rPr>
          <w:color w:val="000000"/>
          <w:sz w:val="22"/>
          <w:szCs w:val="22"/>
        </w:rPr>
        <w:t xml:space="preserve">Mgr. Martinem Hořínkem, </w:t>
      </w:r>
      <w:r>
        <w:rPr>
          <w:color w:val="000000"/>
          <w:sz w:val="22"/>
          <w:szCs w:val="22"/>
        </w:rPr>
        <w:t>MBA, ř</w:t>
      </w:r>
      <w:r w:rsidRPr="00F67185">
        <w:rPr>
          <w:color w:val="000000"/>
          <w:sz w:val="22"/>
          <w:szCs w:val="22"/>
        </w:rPr>
        <w:t>editelem</w:t>
      </w:r>
    </w:p>
    <w:p w14:paraId="58BEFD0C" w14:textId="77777777" w:rsidR="00FC0C43" w:rsidRPr="003D2B7D" w:rsidRDefault="00FC0C43" w:rsidP="00BB3254">
      <w:pPr>
        <w:autoSpaceDE w:val="0"/>
        <w:autoSpaceDN w:val="0"/>
        <w:adjustRightInd w:val="0"/>
        <w:rPr>
          <w:sz w:val="22"/>
          <w:szCs w:val="22"/>
          <w:lang w:bidi="sa-IN"/>
        </w:rPr>
      </w:pPr>
    </w:p>
    <w:p w14:paraId="047D3FBC" w14:textId="3A12DF93" w:rsidR="00BB3254" w:rsidRDefault="00BB3254" w:rsidP="008A2AB3">
      <w:pPr>
        <w:autoSpaceDE w:val="0"/>
        <w:autoSpaceDN w:val="0"/>
        <w:adjustRightInd w:val="0"/>
        <w:ind w:firstLine="357"/>
        <w:rPr>
          <w:sz w:val="22"/>
          <w:szCs w:val="22"/>
          <w:lang w:bidi="sa-IN"/>
        </w:rPr>
      </w:pPr>
      <w:r w:rsidRPr="003D2B7D">
        <w:rPr>
          <w:sz w:val="22"/>
          <w:szCs w:val="22"/>
          <w:lang w:bidi="sa-IN"/>
        </w:rPr>
        <w:t xml:space="preserve">dále </w:t>
      </w:r>
      <w:r w:rsidR="00B5696C">
        <w:rPr>
          <w:sz w:val="22"/>
          <w:szCs w:val="22"/>
          <w:lang w:bidi="sa-IN"/>
        </w:rPr>
        <w:t>jen</w:t>
      </w:r>
      <w:r w:rsidRPr="003D2B7D">
        <w:rPr>
          <w:sz w:val="22"/>
          <w:szCs w:val="22"/>
          <w:lang w:bidi="sa-IN"/>
        </w:rPr>
        <w:t xml:space="preserve"> „</w:t>
      </w:r>
      <w:r w:rsidRPr="003D2B7D">
        <w:rPr>
          <w:b/>
          <w:bCs/>
          <w:sz w:val="22"/>
          <w:szCs w:val="22"/>
          <w:lang w:bidi="sa-IN"/>
        </w:rPr>
        <w:t>uživatel</w:t>
      </w:r>
      <w:r w:rsidRPr="003D2B7D">
        <w:rPr>
          <w:sz w:val="22"/>
          <w:szCs w:val="22"/>
          <w:lang w:bidi="sa-IN"/>
        </w:rPr>
        <w:t>“</w:t>
      </w:r>
    </w:p>
    <w:p w14:paraId="31FEAB86" w14:textId="77777777" w:rsidR="00FC0C43" w:rsidRPr="003D2B7D" w:rsidRDefault="00FC0C43" w:rsidP="00BB3254">
      <w:pPr>
        <w:autoSpaceDE w:val="0"/>
        <w:autoSpaceDN w:val="0"/>
        <w:adjustRightInd w:val="0"/>
        <w:rPr>
          <w:sz w:val="22"/>
          <w:szCs w:val="22"/>
          <w:lang w:bidi="sa-IN"/>
        </w:rPr>
      </w:pPr>
    </w:p>
    <w:p w14:paraId="5402CB2A" w14:textId="77777777" w:rsidR="00BB3254" w:rsidRPr="003D2B7D" w:rsidRDefault="00BB3254" w:rsidP="00BC6E21">
      <w:pPr>
        <w:autoSpaceDE w:val="0"/>
        <w:autoSpaceDN w:val="0"/>
        <w:adjustRightInd w:val="0"/>
        <w:jc w:val="center"/>
        <w:rPr>
          <w:sz w:val="22"/>
          <w:szCs w:val="22"/>
          <w:lang w:bidi="sa-IN"/>
        </w:rPr>
      </w:pPr>
      <w:r w:rsidRPr="003D2B7D">
        <w:rPr>
          <w:sz w:val="22"/>
          <w:szCs w:val="22"/>
          <w:lang w:bidi="sa-IN"/>
        </w:rPr>
        <w:t>uzavírají tuto</w:t>
      </w:r>
    </w:p>
    <w:p w14:paraId="0A38E91F" w14:textId="408194D2" w:rsidR="00BB3254" w:rsidRPr="003D2B7D" w:rsidRDefault="008E2A11" w:rsidP="00BC6E21">
      <w:pPr>
        <w:autoSpaceDE w:val="0"/>
        <w:autoSpaceDN w:val="0"/>
        <w:adjustRightInd w:val="0"/>
        <w:jc w:val="center"/>
        <w:rPr>
          <w:sz w:val="22"/>
          <w:szCs w:val="22"/>
          <w:lang w:bidi="sa-IN"/>
        </w:rPr>
      </w:pPr>
      <w:r>
        <w:rPr>
          <w:sz w:val="22"/>
          <w:szCs w:val="22"/>
          <w:lang w:bidi="sa-IN"/>
        </w:rPr>
        <w:t>smlouvu o dočasném</w:t>
      </w:r>
      <w:r w:rsidR="00BB3254" w:rsidRPr="003D2B7D">
        <w:rPr>
          <w:sz w:val="22"/>
          <w:szCs w:val="22"/>
          <w:lang w:bidi="sa-IN"/>
        </w:rPr>
        <w:t xml:space="preserve"> užívání vozidla ve vlastnictví provozovatele</w:t>
      </w:r>
    </w:p>
    <w:p w14:paraId="4453FC17" w14:textId="77777777" w:rsidR="00BB3254" w:rsidRPr="003D2B7D" w:rsidRDefault="00BB3254" w:rsidP="00BC6E21">
      <w:pPr>
        <w:autoSpaceDE w:val="0"/>
        <w:autoSpaceDN w:val="0"/>
        <w:adjustRightInd w:val="0"/>
        <w:jc w:val="center"/>
        <w:rPr>
          <w:sz w:val="22"/>
          <w:szCs w:val="22"/>
          <w:lang w:bidi="sa-IN"/>
        </w:rPr>
      </w:pPr>
      <w:r w:rsidRPr="003D2B7D">
        <w:rPr>
          <w:sz w:val="22"/>
          <w:szCs w:val="22"/>
          <w:lang w:bidi="sa-IN"/>
        </w:rPr>
        <w:t>dle § 1746 odst. 2 zákona č. 89/2012 Sb., občanský zákoník,</w:t>
      </w:r>
    </w:p>
    <w:p w14:paraId="12163CB8" w14:textId="593D699D" w:rsidR="006E0201" w:rsidRPr="006E0201" w:rsidRDefault="00BB3254" w:rsidP="006E0201">
      <w:pPr>
        <w:autoSpaceDE w:val="0"/>
        <w:autoSpaceDN w:val="0"/>
        <w:adjustRightInd w:val="0"/>
        <w:jc w:val="center"/>
        <w:rPr>
          <w:sz w:val="22"/>
          <w:szCs w:val="22"/>
          <w:lang w:bidi="sa-IN"/>
        </w:rPr>
      </w:pPr>
      <w:r w:rsidRPr="003D2B7D">
        <w:rPr>
          <w:sz w:val="22"/>
          <w:szCs w:val="22"/>
          <w:lang w:bidi="sa-IN"/>
        </w:rPr>
        <w:t>(dále jen „Smlouva“)</w:t>
      </w:r>
    </w:p>
    <w:p w14:paraId="4CAC6793" w14:textId="77C6813F" w:rsidR="00F5040E" w:rsidRPr="00F5040E" w:rsidRDefault="00F5040E" w:rsidP="00F5040E">
      <w:pPr>
        <w:pStyle w:val="Nadpis1"/>
        <w:jc w:val="center"/>
        <w:rPr>
          <w:rFonts w:ascii="Times New Roman" w:hAnsi="Times New Roman" w:cs="Times New Roman"/>
          <w:b/>
          <w:color w:val="auto"/>
          <w:sz w:val="22"/>
          <w:szCs w:val="22"/>
          <w:lang w:bidi="sa-IN"/>
        </w:rPr>
      </w:pPr>
      <w:r w:rsidRPr="00F5040E">
        <w:rPr>
          <w:rFonts w:ascii="Times New Roman" w:hAnsi="Times New Roman" w:cs="Times New Roman"/>
          <w:b/>
          <w:color w:val="auto"/>
          <w:sz w:val="22"/>
          <w:szCs w:val="22"/>
          <w:lang w:bidi="sa-IN"/>
        </w:rPr>
        <w:t>I.</w:t>
      </w:r>
    </w:p>
    <w:p w14:paraId="704AFEE1" w14:textId="6468DA54" w:rsidR="00BB3254" w:rsidRPr="00F5040E" w:rsidRDefault="00BB3254" w:rsidP="00F5040E">
      <w:pPr>
        <w:pStyle w:val="Nadpis2"/>
        <w:jc w:val="center"/>
        <w:rPr>
          <w:rFonts w:ascii="Times New Roman" w:hAnsi="Times New Roman" w:cs="Times New Roman"/>
          <w:b/>
          <w:color w:val="auto"/>
          <w:sz w:val="22"/>
          <w:szCs w:val="22"/>
          <w:lang w:bidi="sa-IN"/>
        </w:rPr>
      </w:pPr>
      <w:r w:rsidRPr="00F5040E">
        <w:rPr>
          <w:rFonts w:ascii="Times New Roman" w:hAnsi="Times New Roman" w:cs="Times New Roman"/>
          <w:b/>
          <w:color w:val="auto"/>
          <w:sz w:val="22"/>
          <w:szCs w:val="22"/>
          <w:lang w:bidi="sa-IN"/>
        </w:rPr>
        <w:t>Předmět smlouvy</w:t>
      </w:r>
    </w:p>
    <w:p w14:paraId="4EA006C8" w14:textId="77777777" w:rsidR="00A43CA2" w:rsidRDefault="00A43CA2" w:rsidP="00A43CA2">
      <w:pPr>
        <w:pStyle w:val="Odstavecseseznamem"/>
        <w:autoSpaceDE w:val="0"/>
        <w:autoSpaceDN w:val="0"/>
        <w:adjustRightInd w:val="0"/>
        <w:rPr>
          <w:b/>
          <w:bCs/>
          <w:sz w:val="22"/>
          <w:szCs w:val="22"/>
          <w:lang w:bidi="sa-IN"/>
        </w:rPr>
      </w:pPr>
    </w:p>
    <w:p w14:paraId="3786B409" w14:textId="5F733EF9" w:rsidR="00A43CA2" w:rsidRDefault="00833E72" w:rsidP="00833E72">
      <w:pPr>
        <w:autoSpaceDE w:val="0"/>
        <w:autoSpaceDN w:val="0"/>
        <w:adjustRightInd w:val="0"/>
        <w:jc w:val="both"/>
        <w:rPr>
          <w:bCs/>
          <w:sz w:val="22"/>
          <w:szCs w:val="22"/>
          <w:lang w:bidi="sa-IN"/>
        </w:rPr>
      </w:pPr>
      <w:r>
        <w:rPr>
          <w:bCs/>
          <w:sz w:val="22"/>
          <w:szCs w:val="22"/>
          <w:lang w:bidi="sa-IN"/>
        </w:rPr>
        <w:t xml:space="preserve">1. </w:t>
      </w:r>
      <w:r w:rsidR="00DC4B2D" w:rsidRPr="00833E72">
        <w:rPr>
          <w:bCs/>
          <w:sz w:val="22"/>
          <w:szCs w:val="22"/>
          <w:lang w:bidi="sa-IN"/>
        </w:rPr>
        <w:t>Provozovatel</w:t>
      </w:r>
      <w:r w:rsidR="00A43CA2" w:rsidRPr="00833E72">
        <w:rPr>
          <w:bCs/>
          <w:sz w:val="22"/>
          <w:szCs w:val="22"/>
          <w:lang w:bidi="sa-IN"/>
        </w:rPr>
        <w:t xml:space="preserve"> a už</w:t>
      </w:r>
      <w:r w:rsidR="00864D7B" w:rsidRPr="00833E72">
        <w:rPr>
          <w:bCs/>
          <w:sz w:val="22"/>
          <w:szCs w:val="22"/>
          <w:lang w:bidi="sa-IN"/>
        </w:rPr>
        <w:t>ivatel spolupracují na provozování Beskydského centra duševního zdraví</w:t>
      </w:r>
      <w:r w:rsidR="00977847" w:rsidRPr="00833E72">
        <w:rPr>
          <w:bCs/>
          <w:sz w:val="22"/>
          <w:szCs w:val="22"/>
          <w:lang w:bidi="sa-IN"/>
        </w:rPr>
        <w:t xml:space="preserve"> (dále jen BCDZ)</w:t>
      </w:r>
      <w:r w:rsidR="00864D7B" w:rsidRPr="00833E72">
        <w:rPr>
          <w:bCs/>
          <w:sz w:val="22"/>
          <w:szCs w:val="22"/>
          <w:lang w:bidi="sa-IN"/>
        </w:rPr>
        <w:t xml:space="preserve"> ve Frýdku-Místku, a to na základě smlouvy ze dne </w:t>
      </w:r>
      <w:r w:rsidR="008A2AB3" w:rsidRPr="00833E72">
        <w:rPr>
          <w:bCs/>
          <w:sz w:val="22"/>
          <w:szCs w:val="22"/>
          <w:lang w:bidi="sa-IN"/>
        </w:rPr>
        <w:t>8. 4. 2020</w:t>
      </w:r>
      <w:r w:rsidR="00864D7B" w:rsidRPr="00833E72">
        <w:rPr>
          <w:bCs/>
          <w:sz w:val="22"/>
          <w:szCs w:val="22"/>
          <w:lang w:bidi="sa-IN"/>
        </w:rPr>
        <w:t xml:space="preserve">. </w:t>
      </w:r>
    </w:p>
    <w:p w14:paraId="371569C3" w14:textId="77777777" w:rsidR="00833E72" w:rsidRPr="00833E72" w:rsidRDefault="00833E72" w:rsidP="00833E72">
      <w:pPr>
        <w:autoSpaceDE w:val="0"/>
        <w:autoSpaceDN w:val="0"/>
        <w:adjustRightInd w:val="0"/>
        <w:jc w:val="both"/>
        <w:rPr>
          <w:bCs/>
          <w:sz w:val="22"/>
          <w:szCs w:val="22"/>
          <w:lang w:bidi="sa-IN"/>
        </w:rPr>
      </w:pPr>
    </w:p>
    <w:p w14:paraId="0820E90A" w14:textId="73163C54" w:rsidR="00BB3254" w:rsidRPr="00833E72" w:rsidRDefault="00833E72" w:rsidP="00833E72">
      <w:pPr>
        <w:autoSpaceDE w:val="0"/>
        <w:autoSpaceDN w:val="0"/>
        <w:adjustRightInd w:val="0"/>
        <w:jc w:val="both"/>
        <w:rPr>
          <w:bCs/>
          <w:sz w:val="22"/>
          <w:szCs w:val="22"/>
          <w:lang w:bidi="sa-IN"/>
        </w:rPr>
      </w:pPr>
      <w:r>
        <w:rPr>
          <w:sz w:val="22"/>
          <w:szCs w:val="22"/>
          <w:lang w:bidi="sa-IN"/>
        </w:rPr>
        <w:t xml:space="preserve">2. </w:t>
      </w:r>
      <w:r w:rsidR="00864D7B" w:rsidRPr="00833E72">
        <w:rPr>
          <w:sz w:val="22"/>
          <w:szCs w:val="22"/>
          <w:lang w:bidi="sa-IN"/>
        </w:rPr>
        <w:t xml:space="preserve">K naplnění účelu této spolupráce zavazuje se provozovatel touto </w:t>
      </w:r>
      <w:r w:rsidR="00BB3254" w:rsidRPr="00833E72">
        <w:rPr>
          <w:sz w:val="22"/>
          <w:szCs w:val="22"/>
          <w:lang w:bidi="sa-IN"/>
        </w:rPr>
        <w:t>s</w:t>
      </w:r>
      <w:r w:rsidR="00864D7B" w:rsidRPr="00833E72">
        <w:rPr>
          <w:sz w:val="22"/>
          <w:szCs w:val="22"/>
          <w:lang w:bidi="sa-IN"/>
        </w:rPr>
        <w:t>mlouvou o dočasném užívání vozidel</w:t>
      </w:r>
      <w:r w:rsidR="00BB3254" w:rsidRPr="00833E72">
        <w:rPr>
          <w:sz w:val="22"/>
          <w:szCs w:val="22"/>
          <w:lang w:bidi="sa-IN"/>
        </w:rPr>
        <w:t xml:space="preserve"> přenechat uživateli k opakovanému, krátkodobému užívání v době od</w:t>
      </w:r>
      <w:r w:rsidR="008E2A11" w:rsidRPr="00833E72">
        <w:rPr>
          <w:sz w:val="22"/>
          <w:szCs w:val="22"/>
          <w:lang w:bidi="sa-IN"/>
        </w:rPr>
        <w:t xml:space="preserve"> 1.</w:t>
      </w:r>
      <w:r w:rsidR="008A2AB3" w:rsidRPr="00833E72">
        <w:rPr>
          <w:sz w:val="22"/>
          <w:szCs w:val="22"/>
          <w:lang w:bidi="sa-IN"/>
        </w:rPr>
        <w:t xml:space="preserve"> </w:t>
      </w:r>
      <w:r w:rsidR="008E2A11" w:rsidRPr="00833E72">
        <w:rPr>
          <w:sz w:val="22"/>
          <w:szCs w:val="22"/>
          <w:lang w:bidi="sa-IN"/>
        </w:rPr>
        <w:t>1.</w:t>
      </w:r>
      <w:r w:rsidR="008A2AB3" w:rsidRPr="00833E72">
        <w:rPr>
          <w:sz w:val="22"/>
          <w:szCs w:val="22"/>
          <w:lang w:bidi="sa-IN"/>
        </w:rPr>
        <w:t xml:space="preserve"> </w:t>
      </w:r>
      <w:r w:rsidR="008E2A11" w:rsidRPr="00833E72">
        <w:rPr>
          <w:sz w:val="22"/>
          <w:szCs w:val="22"/>
          <w:lang w:bidi="sa-IN"/>
        </w:rPr>
        <w:t>2022</w:t>
      </w:r>
      <w:r w:rsidR="00BB3254" w:rsidRPr="00833E72">
        <w:rPr>
          <w:sz w:val="22"/>
          <w:szCs w:val="22"/>
          <w:lang w:bidi="sa-IN"/>
        </w:rPr>
        <w:t xml:space="preserve"> </w:t>
      </w:r>
      <w:r w:rsidR="00BB3254" w:rsidRPr="00833E72">
        <w:rPr>
          <w:b/>
          <w:bCs/>
          <w:sz w:val="22"/>
          <w:szCs w:val="22"/>
          <w:lang w:bidi="sa-IN"/>
        </w:rPr>
        <w:t xml:space="preserve"> </w:t>
      </w:r>
      <w:r w:rsidR="008A2AB3" w:rsidRPr="00833E72">
        <w:rPr>
          <w:b/>
          <w:bCs/>
          <w:sz w:val="22"/>
          <w:szCs w:val="22"/>
          <w:lang w:bidi="sa-IN"/>
        </w:rPr>
        <w:br/>
      </w:r>
      <w:r w:rsidR="00BB3254" w:rsidRPr="00833E72">
        <w:rPr>
          <w:bCs/>
          <w:sz w:val="22"/>
          <w:szCs w:val="22"/>
          <w:lang w:bidi="sa-IN"/>
        </w:rPr>
        <w:t>do</w:t>
      </w:r>
      <w:r w:rsidR="00BB3254" w:rsidRPr="00833E72">
        <w:rPr>
          <w:b/>
          <w:bCs/>
          <w:sz w:val="22"/>
          <w:szCs w:val="22"/>
          <w:lang w:bidi="sa-IN"/>
        </w:rPr>
        <w:t xml:space="preserve"> </w:t>
      </w:r>
      <w:r w:rsidR="008E2A11" w:rsidRPr="00833E72">
        <w:rPr>
          <w:sz w:val="22"/>
          <w:szCs w:val="22"/>
          <w:lang w:bidi="sa-IN"/>
        </w:rPr>
        <w:t>31. 12. 2022</w:t>
      </w:r>
      <w:r w:rsidR="00BB3254" w:rsidRPr="00833E72">
        <w:rPr>
          <w:b/>
          <w:bCs/>
          <w:sz w:val="22"/>
          <w:szCs w:val="22"/>
          <w:lang w:bidi="sa-IN"/>
        </w:rPr>
        <w:t>,</w:t>
      </w:r>
      <w:r w:rsidR="00BB3254" w:rsidRPr="00833E72">
        <w:rPr>
          <w:sz w:val="22"/>
          <w:szCs w:val="22"/>
          <w:lang w:bidi="sa-IN"/>
        </w:rPr>
        <w:t xml:space="preserve"> tato vozidla:</w:t>
      </w:r>
    </w:p>
    <w:p w14:paraId="40150481" w14:textId="77777777" w:rsidR="001A73D3" w:rsidRPr="003D2B7D" w:rsidRDefault="001A73D3" w:rsidP="00BB3254">
      <w:pPr>
        <w:autoSpaceDE w:val="0"/>
        <w:autoSpaceDN w:val="0"/>
        <w:adjustRightInd w:val="0"/>
        <w:rPr>
          <w:sz w:val="22"/>
          <w:szCs w:val="22"/>
          <w:lang w:bidi="sa-IN"/>
        </w:rPr>
      </w:pPr>
    </w:p>
    <w:p w14:paraId="7B7D7BE4" w14:textId="02CCC6E5" w:rsidR="00BB3254" w:rsidRPr="003D2B7D" w:rsidRDefault="00AB2D5F" w:rsidP="00BB3254">
      <w:pPr>
        <w:autoSpaceDE w:val="0"/>
        <w:autoSpaceDN w:val="0"/>
        <w:adjustRightInd w:val="0"/>
        <w:rPr>
          <w:b/>
          <w:bCs/>
          <w:sz w:val="22"/>
          <w:szCs w:val="22"/>
          <w:lang w:bidi="sa-IN"/>
        </w:rPr>
      </w:pPr>
      <w:r>
        <w:rPr>
          <w:b/>
          <w:bCs/>
          <w:sz w:val="22"/>
          <w:szCs w:val="22"/>
          <w:lang w:bidi="sa-IN"/>
        </w:rPr>
        <w:t xml:space="preserve"> </w:t>
      </w:r>
      <w:r w:rsidRPr="003D2B7D">
        <w:rPr>
          <w:b/>
          <w:bCs/>
          <w:sz w:val="22"/>
          <w:szCs w:val="22"/>
          <w:lang w:bidi="sa-IN"/>
        </w:rPr>
        <w:t xml:space="preserve">typ </w:t>
      </w:r>
      <w:r>
        <w:rPr>
          <w:b/>
          <w:bCs/>
          <w:sz w:val="22"/>
          <w:szCs w:val="22"/>
          <w:lang w:bidi="sa-IN"/>
        </w:rPr>
        <w:t xml:space="preserve">osobní automobil </w:t>
      </w:r>
      <w:proofErr w:type="spellStart"/>
      <w:r>
        <w:rPr>
          <w:b/>
          <w:bCs/>
          <w:sz w:val="22"/>
          <w:szCs w:val="22"/>
          <w:lang w:bidi="sa-IN"/>
        </w:rPr>
        <w:t>ABHatchback</w:t>
      </w:r>
      <w:proofErr w:type="spellEnd"/>
      <w:r>
        <w:rPr>
          <w:b/>
          <w:bCs/>
          <w:sz w:val="22"/>
          <w:szCs w:val="22"/>
          <w:lang w:bidi="sa-IN"/>
        </w:rPr>
        <w:t xml:space="preserve"> </w:t>
      </w:r>
      <w:r>
        <w:rPr>
          <w:b/>
          <w:bCs/>
          <w:sz w:val="22"/>
          <w:szCs w:val="22"/>
          <w:lang w:bidi="sa-IN"/>
        </w:rPr>
        <w:tab/>
      </w:r>
      <w:r w:rsidRPr="003D2B7D">
        <w:rPr>
          <w:b/>
          <w:bCs/>
          <w:sz w:val="22"/>
          <w:szCs w:val="22"/>
          <w:lang w:bidi="sa-IN"/>
        </w:rPr>
        <w:t>RZ</w:t>
      </w:r>
      <w:r>
        <w:rPr>
          <w:b/>
          <w:bCs/>
          <w:sz w:val="22"/>
          <w:szCs w:val="22"/>
          <w:lang w:bidi="sa-IN"/>
        </w:rPr>
        <w:t xml:space="preserve"> 1TU078</w:t>
      </w:r>
      <w:r w:rsidR="006900DC">
        <w:rPr>
          <w:b/>
          <w:bCs/>
          <w:sz w:val="22"/>
          <w:szCs w:val="22"/>
          <w:lang w:bidi="sa-IN"/>
        </w:rPr>
        <w:t>1</w:t>
      </w:r>
      <w:r>
        <w:rPr>
          <w:b/>
          <w:bCs/>
          <w:sz w:val="22"/>
          <w:szCs w:val="22"/>
          <w:lang w:bidi="sa-IN"/>
        </w:rPr>
        <w:t xml:space="preserve">. VIN </w:t>
      </w:r>
      <w:r w:rsidR="00207964">
        <w:rPr>
          <w:b/>
          <w:bCs/>
          <w:sz w:val="22"/>
          <w:szCs w:val="22"/>
          <w:lang w:bidi="sa-IN"/>
        </w:rPr>
        <w:t>TMBEP6NJ</w:t>
      </w:r>
      <w:r w:rsidR="006900DC">
        <w:rPr>
          <w:b/>
          <w:bCs/>
          <w:sz w:val="22"/>
          <w:szCs w:val="22"/>
          <w:lang w:bidi="sa-IN"/>
        </w:rPr>
        <w:t>5</w:t>
      </w:r>
      <w:r>
        <w:rPr>
          <w:b/>
          <w:bCs/>
          <w:sz w:val="22"/>
          <w:szCs w:val="22"/>
          <w:lang w:bidi="sa-IN"/>
        </w:rPr>
        <w:t>LZ1207</w:t>
      </w:r>
      <w:r w:rsidR="006900DC">
        <w:rPr>
          <w:b/>
          <w:bCs/>
          <w:sz w:val="22"/>
          <w:szCs w:val="22"/>
          <w:lang w:bidi="sa-IN"/>
        </w:rPr>
        <w:t>68</w:t>
      </w:r>
    </w:p>
    <w:p w14:paraId="3E187FAE" w14:textId="4D0CF7AA" w:rsidR="00207964" w:rsidRDefault="00AB2D5F" w:rsidP="00BB3254">
      <w:pPr>
        <w:autoSpaceDE w:val="0"/>
        <w:autoSpaceDN w:val="0"/>
        <w:adjustRightInd w:val="0"/>
        <w:rPr>
          <w:b/>
          <w:bCs/>
          <w:sz w:val="22"/>
          <w:szCs w:val="22"/>
          <w:lang w:bidi="sa-IN"/>
        </w:rPr>
      </w:pPr>
      <w:r>
        <w:rPr>
          <w:b/>
          <w:bCs/>
          <w:sz w:val="22"/>
          <w:szCs w:val="22"/>
          <w:lang w:bidi="sa-IN"/>
        </w:rPr>
        <w:t xml:space="preserve"> </w:t>
      </w:r>
      <w:r w:rsidRPr="003D2B7D">
        <w:rPr>
          <w:b/>
          <w:bCs/>
          <w:sz w:val="22"/>
          <w:szCs w:val="22"/>
          <w:lang w:bidi="sa-IN"/>
        </w:rPr>
        <w:t xml:space="preserve">typ </w:t>
      </w:r>
      <w:r>
        <w:rPr>
          <w:b/>
          <w:bCs/>
          <w:sz w:val="22"/>
          <w:szCs w:val="22"/>
          <w:lang w:bidi="sa-IN"/>
        </w:rPr>
        <w:t xml:space="preserve">osobní automobil </w:t>
      </w:r>
      <w:proofErr w:type="spellStart"/>
      <w:r>
        <w:rPr>
          <w:b/>
          <w:bCs/>
          <w:sz w:val="22"/>
          <w:szCs w:val="22"/>
          <w:lang w:bidi="sa-IN"/>
        </w:rPr>
        <w:t>ABHatchback</w:t>
      </w:r>
      <w:proofErr w:type="spellEnd"/>
      <w:r>
        <w:rPr>
          <w:b/>
          <w:bCs/>
          <w:sz w:val="22"/>
          <w:szCs w:val="22"/>
          <w:lang w:bidi="sa-IN"/>
        </w:rPr>
        <w:t xml:space="preserve"> </w:t>
      </w:r>
      <w:r>
        <w:rPr>
          <w:b/>
          <w:bCs/>
          <w:sz w:val="22"/>
          <w:szCs w:val="22"/>
          <w:lang w:bidi="sa-IN"/>
        </w:rPr>
        <w:tab/>
      </w:r>
      <w:r w:rsidRPr="003D2B7D">
        <w:rPr>
          <w:b/>
          <w:bCs/>
          <w:sz w:val="22"/>
          <w:szCs w:val="22"/>
          <w:lang w:bidi="sa-IN"/>
        </w:rPr>
        <w:t>RZ</w:t>
      </w:r>
      <w:r>
        <w:rPr>
          <w:b/>
          <w:bCs/>
          <w:sz w:val="22"/>
          <w:szCs w:val="22"/>
          <w:lang w:bidi="sa-IN"/>
        </w:rPr>
        <w:t xml:space="preserve"> </w:t>
      </w:r>
      <w:r w:rsidR="00207964">
        <w:rPr>
          <w:b/>
          <w:bCs/>
          <w:sz w:val="22"/>
          <w:szCs w:val="22"/>
          <w:lang w:bidi="sa-IN"/>
        </w:rPr>
        <w:t>1TU0783</w:t>
      </w:r>
      <w:r>
        <w:rPr>
          <w:b/>
          <w:bCs/>
          <w:sz w:val="22"/>
          <w:szCs w:val="22"/>
          <w:lang w:bidi="sa-IN"/>
        </w:rPr>
        <w:t>. VIN</w:t>
      </w:r>
      <w:r w:rsidR="00207964" w:rsidRPr="00207964">
        <w:rPr>
          <w:b/>
          <w:bCs/>
          <w:sz w:val="22"/>
          <w:szCs w:val="22"/>
          <w:lang w:bidi="sa-IN"/>
        </w:rPr>
        <w:t xml:space="preserve"> </w:t>
      </w:r>
      <w:r w:rsidR="00207964">
        <w:rPr>
          <w:b/>
          <w:bCs/>
          <w:sz w:val="22"/>
          <w:szCs w:val="22"/>
          <w:lang w:bidi="sa-IN"/>
        </w:rPr>
        <w:t>TMBEP6NJ1LZ122646</w:t>
      </w:r>
    </w:p>
    <w:p w14:paraId="78AAFACF" w14:textId="24099310" w:rsidR="00BB3254" w:rsidRDefault="00BB3254" w:rsidP="006E0201">
      <w:pPr>
        <w:autoSpaceDE w:val="0"/>
        <w:autoSpaceDN w:val="0"/>
        <w:adjustRightInd w:val="0"/>
        <w:rPr>
          <w:sz w:val="22"/>
          <w:szCs w:val="22"/>
          <w:lang w:bidi="sa-IN"/>
        </w:rPr>
      </w:pPr>
      <w:r w:rsidRPr="003D2B7D">
        <w:rPr>
          <w:sz w:val="22"/>
          <w:szCs w:val="22"/>
          <w:lang w:bidi="sa-IN"/>
        </w:rPr>
        <w:t xml:space="preserve"> (dále jen „vozidla“)</w:t>
      </w:r>
    </w:p>
    <w:p w14:paraId="3106587B" w14:textId="77777777" w:rsidR="00F5040E" w:rsidRDefault="00F5040E" w:rsidP="006E0201">
      <w:pPr>
        <w:autoSpaceDE w:val="0"/>
        <w:autoSpaceDN w:val="0"/>
        <w:adjustRightInd w:val="0"/>
        <w:rPr>
          <w:sz w:val="22"/>
          <w:szCs w:val="22"/>
          <w:lang w:bidi="sa-IN"/>
        </w:rPr>
      </w:pPr>
    </w:p>
    <w:p w14:paraId="5B7D3C53" w14:textId="4661FA35" w:rsidR="00F5040E" w:rsidRPr="00F5040E" w:rsidRDefault="00F5040E" w:rsidP="00F5040E">
      <w:pPr>
        <w:pStyle w:val="Nadpis1"/>
        <w:jc w:val="center"/>
        <w:rPr>
          <w:rFonts w:ascii="Times New Roman" w:hAnsi="Times New Roman" w:cs="Times New Roman"/>
          <w:b/>
          <w:color w:val="auto"/>
          <w:sz w:val="22"/>
          <w:szCs w:val="22"/>
          <w:lang w:bidi="sa-IN"/>
        </w:rPr>
      </w:pPr>
      <w:r w:rsidRPr="00F5040E">
        <w:rPr>
          <w:rFonts w:ascii="Times New Roman" w:hAnsi="Times New Roman" w:cs="Times New Roman"/>
          <w:b/>
          <w:color w:val="auto"/>
          <w:sz w:val="22"/>
          <w:szCs w:val="22"/>
          <w:lang w:bidi="sa-IN"/>
        </w:rPr>
        <w:t>II.</w:t>
      </w:r>
    </w:p>
    <w:p w14:paraId="5264D9CC" w14:textId="56FE4D6D" w:rsidR="00BB3254" w:rsidRPr="00F5040E" w:rsidRDefault="00BB3254" w:rsidP="00F5040E">
      <w:pPr>
        <w:pStyle w:val="Nadpis2"/>
        <w:jc w:val="center"/>
        <w:rPr>
          <w:rFonts w:ascii="Times New Roman" w:hAnsi="Times New Roman" w:cs="Times New Roman"/>
          <w:b/>
          <w:color w:val="auto"/>
          <w:sz w:val="22"/>
          <w:szCs w:val="22"/>
          <w:lang w:bidi="sa-IN"/>
        </w:rPr>
      </w:pPr>
      <w:r w:rsidRPr="00F5040E">
        <w:rPr>
          <w:rFonts w:ascii="Times New Roman" w:hAnsi="Times New Roman" w:cs="Times New Roman"/>
          <w:b/>
          <w:color w:val="auto"/>
          <w:sz w:val="22"/>
          <w:szCs w:val="22"/>
          <w:lang w:bidi="sa-IN"/>
        </w:rPr>
        <w:t>Převzetí a vrácení vozidla</w:t>
      </w:r>
    </w:p>
    <w:p w14:paraId="503ECF9A" w14:textId="77777777" w:rsidR="00D26AB9" w:rsidRPr="00D26AB9" w:rsidRDefault="00D26AB9" w:rsidP="00833E72">
      <w:pPr>
        <w:pStyle w:val="Odstavecseseznamem"/>
        <w:autoSpaceDE w:val="0"/>
        <w:autoSpaceDN w:val="0"/>
        <w:adjustRightInd w:val="0"/>
        <w:jc w:val="center"/>
        <w:rPr>
          <w:b/>
          <w:bCs/>
          <w:sz w:val="22"/>
          <w:szCs w:val="22"/>
          <w:lang w:bidi="sa-IN"/>
        </w:rPr>
      </w:pPr>
    </w:p>
    <w:p w14:paraId="02045808" w14:textId="72AC6D57" w:rsidR="00BB3254" w:rsidRDefault="00BB3254" w:rsidP="00BB3254">
      <w:pPr>
        <w:autoSpaceDE w:val="0"/>
        <w:autoSpaceDN w:val="0"/>
        <w:adjustRightInd w:val="0"/>
        <w:jc w:val="both"/>
        <w:rPr>
          <w:sz w:val="22"/>
          <w:szCs w:val="22"/>
          <w:lang w:bidi="sa-IN"/>
        </w:rPr>
      </w:pPr>
      <w:r w:rsidRPr="003D2B7D">
        <w:rPr>
          <w:sz w:val="22"/>
          <w:szCs w:val="22"/>
          <w:lang w:bidi="sa-IN"/>
        </w:rPr>
        <w:t>1. Provozovatel um</w:t>
      </w:r>
      <w:r w:rsidR="008A2AB3">
        <w:rPr>
          <w:sz w:val="22"/>
          <w:szCs w:val="22"/>
          <w:lang w:bidi="sa-IN"/>
        </w:rPr>
        <w:t xml:space="preserve">ožní uživateli použít </w:t>
      </w:r>
      <w:r w:rsidRPr="003D2B7D">
        <w:rPr>
          <w:sz w:val="22"/>
          <w:szCs w:val="22"/>
          <w:lang w:bidi="sa-IN"/>
        </w:rPr>
        <w:t xml:space="preserve">vozidlo po předchozí dohodě, na základě žádanky </w:t>
      </w:r>
      <w:r>
        <w:rPr>
          <w:sz w:val="22"/>
          <w:szCs w:val="22"/>
          <w:lang w:bidi="sa-IN"/>
        </w:rPr>
        <w:t>o přepravu</w:t>
      </w:r>
      <w:r w:rsidR="00977847">
        <w:rPr>
          <w:sz w:val="22"/>
          <w:szCs w:val="22"/>
          <w:lang w:bidi="sa-IN"/>
        </w:rPr>
        <w:t>,</w:t>
      </w:r>
      <w:r>
        <w:rPr>
          <w:sz w:val="22"/>
          <w:szCs w:val="22"/>
          <w:lang w:bidi="sa-IN"/>
        </w:rPr>
        <w:t xml:space="preserve"> </w:t>
      </w:r>
      <w:r w:rsidRPr="003D2B7D">
        <w:rPr>
          <w:sz w:val="22"/>
          <w:szCs w:val="22"/>
          <w:lang w:bidi="sa-IN"/>
        </w:rPr>
        <w:t xml:space="preserve">vystavené uživatelem </w:t>
      </w:r>
      <w:r w:rsidR="00717389" w:rsidRPr="00717389">
        <w:rPr>
          <w:sz w:val="22"/>
          <w:szCs w:val="22"/>
          <w:lang w:bidi="sa-IN"/>
        </w:rPr>
        <w:t>(</w:t>
      </w:r>
      <w:r w:rsidR="0069248B" w:rsidRPr="00717389">
        <w:rPr>
          <w:sz w:val="22"/>
          <w:szCs w:val="22"/>
          <w:lang w:bidi="sa-IN"/>
        </w:rPr>
        <w:t>tiskopis na BCDZ u specialisty)</w:t>
      </w:r>
      <w:r w:rsidR="0069248B">
        <w:rPr>
          <w:sz w:val="22"/>
          <w:szCs w:val="22"/>
          <w:lang w:bidi="sa-IN"/>
        </w:rPr>
        <w:t xml:space="preserve"> </w:t>
      </w:r>
      <w:r w:rsidRPr="003D2B7D">
        <w:rPr>
          <w:sz w:val="22"/>
          <w:szCs w:val="22"/>
          <w:lang w:bidi="sa-IN"/>
        </w:rPr>
        <w:t>vždy 1 měsíc dopředu. Žádanka bude obsahovat jméno zaměstnance uživatele, který je oprávněn vozidlo převzít a předpokládanou dobu užívání vozidla.</w:t>
      </w:r>
    </w:p>
    <w:p w14:paraId="7BB1D41D" w14:textId="77777777" w:rsidR="00BB3254" w:rsidRPr="003D2B7D" w:rsidRDefault="00BB3254" w:rsidP="00BB3254">
      <w:pPr>
        <w:autoSpaceDE w:val="0"/>
        <w:autoSpaceDN w:val="0"/>
        <w:adjustRightInd w:val="0"/>
        <w:jc w:val="both"/>
        <w:rPr>
          <w:sz w:val="22"/>
          <w:szCs w:val="22"/>
          <w:lang w:bidi="sa-IN"/>
        </w:rPr>
      </w:pPr>
    </w:p>
    <w:p w14:paraId="702358FE" w14:textId="6F6A3AD0" w:rsidR="00BB3254" w:rsidRPr="00241D2A" w:rsidRDefault="00BB3254" w:rsidP="00BB3254">
      <w:pPr>
        <w:autoSpaceDE w:val="0"/>
        <w:autoSpaceDN w:val="0"/>
        <w:adjustRightInd w:val="0"/>
        <w:jc w:val="both"/>
        <w:rPr>
          <w:iCs/>
          <w:sz w:val="22"/>
          <w:szCs w:val="22"/>
          <w:lang w:bidi="sa-IN"/>
        </w:rPr>
      </w:pPr>
      <w:r w:rsidRPr="003D2B7D">
        <w:rPr>
          <w:sz w:val="22"/>
          <w:szCs w:val="22"/>
          <w:lang w:bidi="sa-IN"/>
        </w:rPr>
        <w:t>2. Uživatel převezme vozidlo vždy v objektu provozovatele na adrese</w:t>
      </w:r>
      <w:r>
        <w:rPr>
          <w:sz w:val="22"/>
          <w:szCs w:val="22"/>
          <w:lang w:bidi="sa-IN"/>
        </w:rPr>
        <w:t xml:space="preserve"> </w:t>
      </w:r>
      <w:r w:rsidRPr="008A2AB3">
        <w:rPr>
          <w:sz w:val="22"/>
          <w:szCs w:val="22"/>
          <w:lang w:bidi="sa-IN"/>
        </w:rPr>
        <w:t xml:space="preserve">El. Krásnohorské 321, </w:t>
      </w:r>
      <w:r w:rsidR="00AE2271">
        <w:rPr>
          <w:sz w:val="22"/>
          <w:szCs w:val="22"/>
          <w:lang w:bidi="sa-IN"/>
        </w:rPr>
        <w:br/>
        <w:t>Frýdek</w:t>
      </w:r>
      <w:r w:rsidR="00BD3EC6">
        <w:rPr>
          <w:sz w:val="22"/>
          <w:szCs w:val="22"/>
          <w:lang w:bidi="sa-IN"/>
        </w:rPr>
        <w:t xml:space="preserve"> </w:t>
      </w:r>
      <w:r>
        <w:rPr>
          <w:sz w:val="22"/>
          <w:szCs w:val="22"/>
          <w:lang w:bidi="sa-IN"/>
        </w:rPr>
        <w:t>–</w:t>
      </w:r>
      <w:r w:rsidR="00BD3EC6">
        <w:rPr>
          <w:sz w:val="22"/>
          <w:szCs w:val="22"/>
          <w:lang w:bidi="sa-IN"/>
        </w:rPr>
        <w:t xml:space="preserve"> </w:t>
      </w:r>
      <w:r>
        <w:rPr>
          <w:sz w:val="22"/>
          <w:szCs w:val="22"/>
          <w:lang w:bidi="sa-IN"/>
        </w:rPr>
        <w:t xml:space="preserve">Místek, </w:t>
      </w:r>
      <w:r w:rsidRPr="003D2B7D">
        <w:rPr>
          <w:sz w:val="22"/>
          <w:szCs w:val="22"/>
          <w:lang w:bidi="sa-IN"/>
        </w:rPr>
        <w:t xml:space="preserve">v provozuschopném a řádném stavu, spolu </w:t>
      </w:r>
      <w:r>
        <w:rPr>
          <w:sz w:val="22"/>
          <w:szCs w:val="22"/>
          <w:lang w:bidi="sa-IN"/>
        </w:rPr>
        <w:t xml:space="preserve">se </w:t>
      </w:r>
      <w:r w:rsidRPr="003D2B7D">
        <w:rPr>
          <w:sz w:val="22"/>
          <w:szCs w:val="22"/>
          <w:lang w:bidi="sa-IN"/>
        </w:rPr>
        <w:t>všemi pro provoz potřebnými doklady</w:t>
      </w:r>
      <w:r>
        <w:rPr>
          <w:i/>
          <w:iCs/>
          <w:sz w:val="22"/>
          <w:szCs w:val="22"/>
          <w:lang w:bidi="sa-IN"/>
        </w:rPr>
        <w:t xml:space="preserve"> </w:t>
      </w:r>
      <w:r>
        <w:rPr>
          <w:iCs/>
          <w:sz w:val="22"/>
          <w:szCs w:val="22"/>
          <w:lang w:bidi="sa-IN"/>
        </w:rPr>
        <w:t xml:space="preserve">a </w:t>
      </w:r>
      <w:r>
        <w:rPr>
          <w:iCs/>
          <w:sz w:val="22"/>
          <w:szCs w:val="22"/>
          <w:lang w:bidi="sa-IN"/>
        </w:rPr>
        <w:lastRenderedPageBreak/>
        <w:t xml:space="preserve">CCS kartou. Klíče </w:t>
      </w:r>
      <w:r w:rsidR="00F205FA">
        <w:rPr>
          <w:sz w:val="22"/>
          <w:szCs w:val="22"/>
          <w:lang w:bidi="sa-IN"/>
        </w:rPr>
        <w:t>od vozidla</w:t>
      </w:r>
      <w:r w:rsidR="0069248B">
        <w:rPr>
          <w:sz w:val="22"/>
          <w:szCs w:val="22"/>
          <w:lang w:bidi="sa-IN"/>
        </w:rPr>
        <w:t xml:space="preserve"> </w:t>
      </w:r>
      <w:r w:rsidRPr="003D2B7D">
        <w:rPr>
          <w:sz w:val="22"/>
          <w:szCs w:val="22"/>
          <w:lang w:bidi="sa-IN"/>
        </w:rPr>
        <w:t xml:space="preserve">a </w:t>
      </w:r>
      <w:r w:rsidRPr="001C73E5">
        <w:rPr>
          <w:sz w:val="22"/>
          <w:szCs w:val="22"/>
          <w:lang w:bidi="sa-IN"/>
        </w:rPr>
        <w:t xml:space="preserve">palivové nádrže si uživatel </w:t>
      </w:r>
      <w:r>
        <w:rPr>
          <w:sz w:val="22"/>
          <w:szCs w:val="22"/>
          <w:lang w:bidi="sa-IN"/>
        </w:rPr>
        <w:t>převezme na adre</w:t>
      </w:r>
      <w:r w:rsidR="00AE2271">
        <w:rPr>
          <w:sz w:val="22"/>
          <w:szCs w:val="22"/>
          <w:lang w:bidi="sa-IN"/>
        </w:rPr>
        <w:t xml:space="preserve">se El. Krásnohorské 249, </w:t>
      </w:r>
      <w:r w:rsidR="008A2AB3">
        <w:rPr>
          <w:sz w:val="22"/>
          <w:szCs w:val="22"/>
          <w:lang w:bidi="sa-IN"/>
        </w:rPr>
        <w:br/>
      </w:r>
      <w:r w:rsidR="00AE2271">
        <w:rPr>
          <w:sz w:val="22"/>
          <w:szCs w:val="22"/>
          <w:lang w:bidi="sa-IN"/>
        </w:rPr>
        <w:t>Frýdek</w:t>
      </w:r>
      <w:r w:rsidR="00DB0766">
        <w:rPr>
          <w:sz w:val="22"/>
          <w:szCs w:val="22"/>
          <w:lang w:bidi="sa-IN"/>
        </w:rPr>
        <w:t xml:space="preserve"> </w:t>
      </w:r>
      <w:r>
        <w:rPr>
          <w:sz w:val="22"/>
          <w:szCs w:val="22"/>
          <w:lang w:bidi="sa-IN"/>
        </w:rPr>
        <w:t>–</w:t>
      </w:r>
      <w:r w:rsidR="001D2816">
        <w:rPr>
          <w:sz w:val="22"/>
          <w:szCs w:val="22"/>
          <w:lang w:bidi="sa-IN"/>
        </w:rPr>
        <w:t xml:space="preserve"> </w:t>
      </w:r>
      <w:r>
        <w:rPr>
          <w:sz w:val="22"/>
          <w:szCs w:val="22"/>
          <w:lang w:bidi="sa-IN"/>
        </w:rPr>
        <w:t>Místek</w:t>
      </w:r>
      <w:r w:rsidR="00A62248">
        <w:rPr>
          <w:sz w:val="22"/>
          <w:szCs w:val="22"/>
          <w:lang w:bidi="sa-IN"/>
        </w:rPr>
        <w:t xml:space="preserve">, </w:t>
      </w:r>
      <w:r w:rsidR="00A62248" w:rsidRPr="007F0437">
        <w:rPr>
          <w:sz w:val="22"/>
          <w:szCs w:val="22"/>
          <w:lang w:bidi="sa-IN"/>
        </w:rPr>
        <w:t>(dle vnitřního předpisu BCDZ).</w:t>
      </w:r>
    </w:p>
    <w:p w14:paraId="1CE2447E" w14:textId="7122AA15" w:rsidR="00717389" w:rsidRDefault="00BB3254" w:rsidP="006E0201">
      <w:pPr>
        <w:autoSpaceDE w:val="0"/>
        <w:autoSpaceDN w:val="0"/>
        <w:adjustRightInd w:val="0"/>
        <w:jc w:val="both"/>
        <w:rPr>
          <w:sz w:val="22"/>
          <w:szCs w:val="22"/>
          <w:lang w:bidi="sa-IN"/>
        </w:rPr>
      </w:pPr>
      <w:r w:rsidRPr="003D2B7D">
        <w:rPr>
          <w:sz w:val="22"/>
          <w:szCs w:val="22"/>
          <w:lang w:bidi="sa-IN"/>
        </w:rPr>
        <w:t>3. Uživatel vozidlo vrátí provozovateli tamtéž, a to včetně klíčů, dokladů, a ve stejném stavu, v jakém je převzal. Bude-li třeba vozidlo po jeho užívání umýt a vyčistit interiér, provede tak uživatel na vlastní náklady</w:t>
      </w:r>
      <w:r w:rsidR="00D26AB9">
        <w:rPr>
          <w:sz w:val="22"/>
          <w:szCs w:val="22"/>
          <w:lang w:bidi="sa-IN"/>
        </w:rPr>
        <w:t xml:space="preserve"> a to po ukončení smlouvy do 2 dnů dle </w:t>
      </w:r>
      <w:proofErr w:type="spellStart"/>
      <w:proofErr w:type="gramStart"/>
      <w:r w:rsidR="00D26AB9">
        <w:rPr>
          <w:sz w:val="22"/>
          <w:szCs w:val="22"/>
          <w:lang w:bidi="sa-IN"/>
        </w:rPr>
        <w:t>č.I</w:t>
      </w:r>
      <w:proofErr w:type="spellEnd"/>
      <w:r w:rsidR="00D26AB9">
        <w:rPr>
          <w:sz w:val="22"/>
          <w:szCs w:val="22"/>
          <w:lang w:bidi="sa-IN"/>
        </w:rPr>
        <w:t>, bod</w:t>
      </w:r>
      <w:proofErr w:type="gramEnd"/>
      <w:r w:rsidR="00D26AB9">
        <w:rPr>
          <w:sz w:val="22"/>
          <w:szCs w:val="22"/>
          <w:lang w:bidi="sa-IN"/>
        </w:rPr>
        <w:t>.</w:t>
      </w:r>
      <w:r w:rsidR="0051618B">
        <w:rPr>
          <w:sz w:val="22"/>
          <w:szCs w:val="22"/>
          <w:lang w:bidi="sa-IN"/>
        </w:rPr>
        <w:t xml:space="preserve"> </w:t>
      </w:r>
      <w:r w:rsidR="00D26AB9">
        <w:rPr>
          <w:sz w:val="22"/>
          <w:szCs w:val="22"/>
          <w:lang w:bidi="sa-IN"/>
        </w:rPr>
        <w:t>2.</w:t>
      </w:r>
    </w:p>
    <w:p w14:paraId="648BA501" w14:textId="34CFA602" w:rsidR="00F5040E" w:rsidRPr="00F5040E" w:rsidRDefault="00F5040E" w:rsidP="00F5040E">
      <w:pPr>
        <w:pStyle w:val="Nadpis1"/>
        <w:jc w:val="center"/>
        <w:rPr>
          <w:rFonts w:ascii="Times New Roman" w:hAnsi="Times New Roman" w:cs="Times New Roman"/>
          <w:b/>
          <w:color w:val="auto"/>
          <w:sz w:val="22"/>
          <w:szCs w:val="22"/>
          <w:lang w:bidi="sa-IN"/>
        </w:rPr>
      </w:pPr>
      <w:r w:rsidRPr="00F5040E">
        <w:rPr>
          <w:rFonts w:ascii="Times New Roman" w:hAnsi="Times New Roman" w:cs="Times New Roman"/>
          <w:b/>
          <w:color w:val="auto"/>
          <w:sz w:val="22"/>
          <w:szCs w:val="22"/>
          <w:lang w:bidi="sa-IN"/>
        </w:rPr>
        <w:t>II</w:t>
      </w:r>
      <w:r>
        <w:rPr>
          <w:rFonts w:ascii="Times New Roman" w:hAnsi="Times New Roman" w:cs="Times New Roman"/>
          <w:b/>
          <w:color w:val="auto"/>
          <w:sz w:val="22"/>
          <w:szCs w:val="22"/>
          <w:lang w:bidi="sa-IN"/>
        </w:rPr>
        <w:t>I</w:t>
      </w:r>
      <w:r w:rsidRPr="00F5040E">
        <w:rPr>
          <w:rFonts w:ascii="Times New Roman" w:hAnsi="Times New Roman" w:cs="Times New Roman"/>
          <w:b/>
          <w:color w:val="auto"/>
          <w:sz w:val="22"/>
          <w:szCs w:val="22"/>
          <w:lang w:bidi="sa-IN"/>
        </w:rPr>
        <w:t>.</w:t>
      </w:r>
    </w:p>
    <w:p w14:paraId="0CA4E576" w14:textId="3AB211F7" w:rsidR="00BB3254" w:rsidRPr="00BD3EC6" w:rsidRDefault="00BB3254" w:rsidP="00F5040E">
      <w:pPr>
        <w:pStyle w:val="Nadpis2"/>
        <w:jc w:val="center"/>
        <w:rPr>
          <w:rFonts w:ascii="Times New Roman" w:hAnsi="Times New Roman" w:cs="Times New Roman"/>
          <w:b/>
          <w:color w:val="auto"/>
          <w:sz w:val="22"/>
          <w:szCs w:val="22"/>
          <w:lang w:bidi="sa-IN"/>
        </w:rPr>
      </w:pPr>
      <w:r w:rsidRPr="00BD3EC6">
        <w:rPr>
          <w:rFonts w:ascii="Times New Roman" w:hAnsi="Times New Roman" w:cs="Times New Roman"/>
          <w:b/>
          <w:color w:val="auto"/>
          <w:sz w:val="22"/>
          <w:szCs w:val="22"/>
          <w:lang w:bidi="sa-IN"/>
        </w:rPr>
        <w:t>Úhrada nákladů spojených s užíváním vozidla</w:t>
      </w:r>
    </w:p>
    <w:p w14:paraId="2148593D" w14:textId="77777777" w:rsidR="00DF2E2D" w:rsidRPr="00F1086E" w:rsidRDefault="00DF2E2D" w:rsidP="00F1086E">
      <w:pPr>
        <w:autoSpaceDE w:val="0"/>
        <w:autoSpaceDN w:val="0"/>
        <w:adjustRightInd w:val="0"/>
        <w:jc w:val="center"/>
        <w:rPr>
          <w:b/>
          <w:bCs/>
          <w:sz w:val="22"/>
          <w:szCs w:val="22"/>
          <w:lang w:bidi="sa-IN"/>
        </w:rPr>
      </w:pPr>
    </w:p>
    <w:p w14:paraId="2D0397B1" w14:textId="333DC1B0" w:rsidR="00BB3254" w:rsidRDefault="00BB3254" w:rsidP="00BB3254">
      <w:pPr>
        <w:autoSpaceDE w:val="0"/>
        <w:autoSpaceDN w:val="0"/>
        <w:adjustRightInd w:val="0"/>
        <w:jc w:val="both"/>
        <w:rPr>
          <w:sz w:val="22"/>
          <w:szCs w:val="22"/>
          <w:lang w:bidi="sa-IN"/>
        </w:rPr>
      </w:pPr>
      <w:r w:rsidRPr="003D2B7D">
        <w:rPr>
          <w:sz w:val="22"/>
          <w:szCs w:val="22"/>
          <w:lang w:bidi="sa-IN"/>
        </w:rPr>
        <w:t>1. Provozovatel přenechává vozidlo uživateli k dočasnému užívání</w:t>
      </w:r>
      <w:r w:rsidR="008E2A11">
        <w:rPr>
          <w:sz w:val="22"/>
          <w:szCs w:val="22"/>
          <w:lang w:bidi="sa-IN"/>
        </w:rPr>
        <w:t xml:space="preserve"> </w:t>
      </w:r>
      <w:r w:rsidR="00DF2E2D">
        <w:rPr>
          <w:sz w:val="22"/>
          <w:szCs w:val="22"/>
          <w:lang w:bidi="sa-IN"/>
        </w:rPr>
        <w:t xml:space="preserve">po dobu udržitelnosti projektu nazvaného „Beskydské centrum duševního zdraví, CZ 06.2.56/0.0/0.0/17_096/0013071, který bude </w:t>
      </w:r>
      <w:r w:rsidR="003F16D8">
        <w:rPr>
          <w:sz w:val="22"/>
          <w:szCs w:val="22"/>
          <w:lang w:bidi="sa-IN"/>
        </w:rPr>
        <w:t>platit do</w:t>
      </w:r>
      <w:r w:rsidR="00DF2E2D">
        <w:rPr>
          <w:sz w:val="22"/>
          <w:szCs w:val="22"/>
          <w:lang w:bidi="sa-IN"/>
        </w:rPr>
        <w:t xml:space="preserve"> </w:t>
      </w:r>
      <w:r w:rsidR="003F16D8">
        <w:rPr>
          <w:sz w:val="22"/>
          <w:szCs w:val="22"/>
          <w:lang w:bidi="sa-IN"/>
        </w:rPr>
        <w:t>28. 2. 2026</w:t>
      </w:r>
      <w:r w:rsidR="00DF2E2D">
        <w:rPr>
          <w:sz w:val="22"/>
          <w:szCs w:val="22"/>
          <w:lang w:bidi="sa-IN"/>
        </w:rPr>
        <w:t xml:space="preserve">. </w:t>
      </w:r>
      <w:r w:rsidR="008E2A11">
        <w:rPr>
          <w:sz w:val="22"/>
          <w:szCs w:val="22"/>
          <w:lang w:bidi="sa-IN"/>
        </w:rPr>
        <w:t>za těchto platebních podmínek:</w:t>
      </w:r>
      <w:r w:rsidRPr="003D2B7D">
        <w:rPr>
          <w:sz w:val="22"/>
          <w:szCs w:val="22"/>
          <w:lang w:bidi="sa-IN"/>
        </w:rPr>
        <w:t xml:space="preserve"> </w:t>
      </w:r>
    </w:p>
    <w:p w14:paraId="7DDF2123" w14:textId="77777777" w:rsidR="00BB3254" w:rsidRPr="003D2B7D" w:rsidRDefault="00BB3254" w:rsidP="00BB3254">
      <w:pPr>
        <w:autoSpaceDE w:val="0"/>
        <w:autoSpaceDN w:val="0"/>
        <w:adjustRightInd w:val="0"/>
        <w:jc w:val="both"/>
        <w:rPr>
          <w:sz w:val="22"/>
          <w:szCs w:val="22"/>
          <w:lang w:bidi="sa-IN"/>
        </w:rPr>
      </w:pPr>
    </w:p>
    <w:p w14:paraId="42685B73" w14:textId="07859682" w:rsidR="008257C1" w:rsidRPr="0051618B" w:rsidRDefault="0051618B" w:rsidP="0051618B">
      <w:pPr>
        <w:autoSpaceDE w:val="0"/>
        <w:autoSpaceDN w:val="0"/>
        <w:adjustRightInd w:val="0"/>
        <w:jc w:val="both"/>
        <w:rPr>
          <w:sz w:val="22"/>
          <w:szCs w:val="22"/>
          <w:lang w:bidi="sa-IN"/>
        </w:rPr>
      </w:pPr>
      <w:r>
        <w:rPr>
          <w:sz w:val="22"/>
          <w:szCs w:val="22"/>
          <w:lang w:bidi="sa-IN"/>
        </w:rPr>
        <w:t xml:space="preserve">2. </w:t>
      </w:r>
      <w:r w:rsidR="00BB3254" w:rsidRPr="0051618B">
        <w:rPr>
          <w:sz w:val="22"/>
          <w:szCs w:val="22"/>
          <w:lang w:bidi="sa-IN"/>
        </w:rPr>
        <w:t>Smluvní strany se dohodly, že uživatel uhradí provozovateli pouze</w:t>
      </w:r>
      <w:r w:rsidR="008257C1" w:rsidRPr="0051618B">
        <w:rPr>
          <w:sz w:val="22"/>
          <w:szCs w:val="22"/>
          <w:lang w:bidi="sa-IN"/>
        </w:rPr>
        <w:t xml:space="preserve"> paušální provozní náklady</w:t>
      </w:r>
      <w:r w:rsidR="00DF2E2D" w:rsidRPr="0051618B">
        <w:rPr>
          <w:sz w:val="22"/>
          <w:szCs w:val="22"/>
          <w:lang w:bidi="sa-IN"/>
        </w:rPr>
        <w:t xml:space="preserve"> ve výši </w:t>
      </w:r>
      <w:r w:rsidRPr="00133CD8">
        <w:rPr>
          <w:b/>
          <w:sz w:val="22"/>
          <w:szCs w:val="22"/>
          <w:lang w:bidi="sa-IN"/>
        </w:rPr>
        <w:t>1 </w:t>
      </w:r>
      <w:r w:rsidR="00133CD8" w:rsidRPr="00133CD8">
        <w:rPr>
          <w:b/>
          <w:sz w:val="22"/>
          <w:szCs w:val="22"/>
          <w:lang w:bidi="sa-IN"/>
        </w:rPr>
        <w:t>4</w:t>
      </w:r>
      <w:r w:rsidRPr="00133CD8">
        <w:rPr>
          <w:b/>
          <w:sz w:val="22"/>
          <w:szCs w:val="22"/>
          <w:lang w:bidi="sa-IN"/>
        </w:rPr>
        <w:t>48,- Kč</w:t>
      </w:r>
      <w:r w:rsidR="00917FC1" w:rsidRPr="0051618B">
        <w:rPr>
          <w:sz w:val="22"/>
          <w:szCs w:val="22"/>
          <w:lang w:bidi="sa-IN"/>
        </w:rPr>
        <w:t xml:space="preserve"> měsíčně </w:t>
      </w:r>
      <w:r w:rsidR="00DF2E2D" w:rsidRPr="0051618B">
        <w:rPr>
          <w:sz w:val="22"/>
          <w:szCs w:val="22"/>
          <w:lang w:bidi="sa-IN"/>
        </w:rPr>
        <w:t>bez DPH</w:t>
      </w:r>
      <w:r w:rsidR="00917FC1" w:rsidRPr="0051618B">
        <w:rPr>
          <w:sz w:val="22"/>
          <w:szCs w:val="22"/>
          <w:lang w:bidi="sa-IN"/>
        </w:rPr>
        <w:t xml:space="preserve">, DPH </w:t>
      </w:r>
      <w:r w:rsidR="00857E6E" w:rsidRPr="0051618B">
        <w:rPr>
          <w:sz w:val="22"/>
          <w:szCs w:val="22"/>
          <w:lang w:bidi="sa-IN"/>
        </w:rPr>
        <w:t xml:space="preserve">bude </w:t>
      </w:r>
      <w:r w:rsidR="00977847" w:rsidRPr="0051618B">
        <w:rPr>
          <w:sz w:val="22"/>
          <w:szCs w:val="22"/>
          <w:lang w:bidi="sa-IN"/>
        </w:rPr>
        <w:t>do</w:t>
      </w:r>
      <w:r w:rsidR="00857E6E" w:rsidRPr="0051618B">
        <w:rPr>
          <w:sz w:val="22"/>
          <w:szCs w:val="22"/>
          <w:lang w:bidi="sa-IN"/>
        </w:rPr>
        <w:t>účtováno</w:t>
      </w:r>
      <w:r w:rsidR="00DF2E2D" w:rsidRPr="0051618B">
        <w:rPr>
          <w:sz w:val="22"/>
          <w:szCs w:val="22"/>
          <w:lang w:bidi="sa-IN"/>
        </w:rPr>
        <w:t xml:space="preserve"> podle platných právních</w:t>
      </w:r>
      <w:r w:rsidR="00857E6E" w:rsidRPr="0051618B">
        <w:rPr>
          <w:sz w:val="22"/>
          <w:szCs w:val="22"/>
          <w:lang w:bidi="sa-IN"/>
        </w:rPr>
        <w:t xml:space="preserve"> předpisů. </w:t>
      </w:r>
      <w:r w:rsidR="00603891" w:rsidRPr="0051618B">
        <w:rPr>
          <w:sz w:val="22"/>
          <w:szCs w:val="22"/>
          <w:lang w:bidi="sa-IN"/>
        </w:rPr>
        <w:t>Položky paušálu</w:t>
      </w:r>
      <w:r w:rsidR="008257C1" w:rsidRPr="0051618B">
        <w:rPr>
          <w:sz w:val="22"/>
          <w:szCs w:val="22"/>
          <w:lang w:bidi="sa-IN"/>
        </w:rPr>
        <w:t xml:space="preserve"> jsou specifikovány v příloze </w:t>
      </w:r>
      <w:r w:rsidRPr="0051618B">
        <w:rPr>
          <w:sz w:val="22"/>
          <w:szCs w:val="22"/>
          <w:lang w:bidi="sa-IN"/>
        </w:rPr>
        <w:t>č. 1 a budou</w:t>
      </w:r>
      <w:r w:rsidR="008257C1" w:rsidRPr="0051618B">
        <w:rPr>
          <w:sz w:val="22"/>
          <w:szCs w:val="22"/>
          <w:lang w:bidi="sa-IN"/>
        </w:rPr>
        <w:t xml:space="preserve"> účtovány </w:t>
      </w:r>
      <w:r w:rsidR="0016022A" w:rsidRPr="0051618B">
        <w:rPr>
          <w:sz w:val="22"/>
          <w:szCs w:val="22"/>
          <w:lang w:bidi="sa-IN"/>
        </w:rPr>
        <w:t>měsíčně.</w:t>
      </w:r>
    </w:p>
    <w:p w14:paraId="73B63C1D" w14:textId="42AB8436" w:rsidR="00763460" w:rsidRPr="0051618B" w:rsidRDefault="00763460" w:rsidP="0051618B">
      <w:pPr>
        <w:autoSpaceDE w:val="0"/>
        <w:autoSpaceDN w:val="0"/>
        <w:adjustRightInd w:val="0"/>
        <w:jc w:val="both"/>
        <w:rPr>
          <w:sz w:val="22"/>
          <w:szCs w:val="22"/>
          <w:lang w:bidi="sa-IN"/>
        </w:rPr>
      </w:pPr>
      <w:r w:rsidRPr="0051618B">
        <w:rPr>
          <w:sz w:val="22"/>
          <w:szCs w:val="22"/>
          <w:lang w:bidi="sa-IN"/>
        </w:rPr>
        <w:t xml:space="preserve">Dále bude </w:t>
      </w:r>
      <w:r w:rsidR="00A864B5" w:rsidRPr="0051618B">
        <w:rPr>
          <w:sz w:val="22"/>
          <w:szCs w:val="22"/>
          <w:lang w:bidi="sa-IN"/>
        </w:rPr>
        <w:t>měsíčně prov</w:t>
      </w:r>
      <w:r w:rsidR="003E762E" w:rsidRPr="0051618B">
        <w:rPr>
          <w:sz w:val="22"/>
          <w:szCs w:val="22"/>
          <w:lang w:bidi="sa-IN"/>
        </w:rPr>
        <w:t>áděna</w:t>
      </w:r>
      <w:r w:rsidR="00A864B5" w:rsidRPr="0051618B">
        <w:rPr>
          <w:sz w:val="22"/>
          <w:szCs w:val="22"/>
          <w:lang w:bidi="sa-IN"/>
        </w:rPr>
        <w:t xml:space="preserve"> </w:t>
      </w:r>
      <w:proofErr w:type="spellStart"/>
      <w:r w:rsidR="00A864B5" w:rsidRPr="0051618B">
        <w:rPr>
          <w:sz w:val="22"/>
          <w:szCs w:val="22"/>
          <w:lang w:bidi="sa-IN"/>
        </w:rPr>
        <w:t>refakturace</w:t>
      </w:r>
      <w:proofErr w:type="spellEnd"/>
      <w:r w:rsidR="00A864B5" w:rsidRPr="0051618B">
        <w:rPr>
          <w:sz w:val="22"/>
          <w:szCs w:val="22"/>
          <w:lang w:bidi="sa-IN"/>
        </w:rPr>
        <w:t xml:space="preserve"> </w:t>
      </w:r>
      <w:r w:rsidRPr="0051618B">
        <w:rPr>
          <w:sz w:val="22"/>
          <w:szCs w:val="22"/>
          <w:lang w:bidi="sa-IN"/>
        </w:rPr>
        <w:t xml:space="preserve"> PHM dle </w:t>
      </w:r>
      <w:r w:rsidR="00A864B5" w:rsidRPr="0051618B">
        <w:rPr>
          <w:sz w:val="22"/>
          <w:szCs w:val="22"/>
          <w:lang w:bidi="sa-IN"/>
        </w:rPr>
        <w:t>skutečných nákladů předmětu plnění dle čl. I, odst. 2.</w:t>
      </w:r>
    </w:p>
    <w:p w14:paraId="05CD4EA9" w14:textId="77777777" w:rsidR="00DF2E2D" w:rsidRDefault="00DF2E2D" w:rsidP="00BB3254">
      <w:pPr>
        <w:autoSpaceDE w:val="0"/>
        <w:autoSpaceDN w:val="0"/>
        <w:adjustRightInd w:val="0"/>
        <w:jc w:val="both"/>
        <w:rPr>
          <w:sz w:val="22"/>
          <w:szCs w:val="22"/>
          <w:lang w:bidi="sa-IN"/>
        </w:rPr>
      </w:pPr>
    </w:p>
    <w:p w14:paraId="740732A0" w14:textId="53293B39" w:rsidR="00BB3254" w:rsidRDefault="00462916" w:rsidP="00BB3254">
      <w:pPr>
        <w:autoSpaceDE w:val="0"/>
        <w:autoSpaceDN w:val="0"/>
        <w:adjustRightInd w:val="0"/>
        <w:jc w:val="both"/>
        <w:rPr>
          <w:sz w:val="22"/>
          <w:szCs w:val="22"/>
          <w:lang w:bidi="sa-IN"/>
        </w:rPr>
      </w:pPr>
      <w:r>
        <w:rPr>
          <w:sz w:val="22"/>
          <w:szCs w:val="22"/>
          <w:lang w:bidi="sa-IN"/>
        </w:rPr>
        <w:t xml:space="preserve">3. </w:t>
      </w:r>
      <w:r w:rsidR="008257C1">
        <w:rPr>
          <w:sz w:val="22"/>
          <w:szCs w:val="22"/>
          <w:lang w:bidi="sa-IN"/>
        </w:rPr>
        <w:t xml:space="preserve">Provozovatel vystaví vždy </w:t>
      </w:r>
      <w:r w:rsidR="00763460">
        <w:rPr>
          <w:sz w:val="22"/>
          <w:szCs w:val="22"/>
          <w:lang w:bidi="sa-IN"/>
        </w:rPr>
        <w:t>k 10 dni ná</w:t>
      </w:r>
      <w:r>
        <w:rPr>
          <w:sz w:val="22"/>
          <w:szCs w:val="22"/>
          <w:lang w:bidi="sa-IN"/>
        </w:rPr>
        <w:t>sledujícího kalendářního měsíce</w:t>
      </w:r>
      <w:r w:rsidR="00763460">
        <w:rPr>
          <w:sz w:val="22"/>
          <w:szCs w:val="22"/>
          <w:lang w:bidi="sa-IN"/>
        </w:rPr>
        <w:t>, kterého se platba týká</w:t>
      </w:r>
      <w:r w:rsidR="0016022A">
        <w:rPr>
          <w:sz w:val="22"/>
          <w:szCs w:val="22"/>
          <w:lang w:bidi="sa-IN"/>
        </w:rPr>
        <w:t xml:space="preserve"> </w:t>
      </w:r>
      <w:r w:rsidR="001C73E5">
        <w:rPr>
          <w:sz w:val="22"/>
          <w:szCs w:val="22"/>
          <w:lang w:bidi="sa-IN"/>
        </w:rPr>
        <w:t xml:space="preserve">fakturu </w:t>
      </w:r>
      <w:r w:rsidR="00A16CF3">
        <w:rPr>
          <w:sz w:val="22"/>
          <w:szCs w:val="22"/>
          <w:lang w:bidi="sa-IN"/>
        </w:rPr>
        <w:br/>
      </w:r>
      <w:r w:rsidR="001C73E5">
        <w:rPr>
          <w:sz w:val="22"/>
          <w:szCs w:val="22"/>
          <w:lang w:bidi="sa-IN"/>
        </w:rPr>
        <w:t>(</w:t>
      </w:r>
      <w:r w:rsidR="008257C1">
        <w:rPr>
          <w:sz w:val="22"/>
          <w:szCs w:val="22"/>
          <w:lang w:bidi="sa-IN"/>
        </w:rPr>
        <w:t>daňový doklad</w:t>
      </w:r>
      <w:r w:rsidR="001C73E5">
        <w:rPr>
          <w:sz w:val="22"/>
          <w:szCs w:val="22"/>
          <w:lang w:bidi="sa-IN"/>
        </w:rPr>
        <w:t>),</w:t>
      </w:r>
      <w:r w:rsidR="008257C1">
        <w:rPr>
          <w:sz w:val="22"/>
          <w:szCs w:val="22"/>
          <w:lang w:bidi="sa-IN"/>
        </w:rPr>
        <w:t xml:space="preserve"> se splatností 14 dní ode dne jejího doručení uživateli. </w:t>
      </w:r>
      <w:r w:rsidR="00BB3254" w:rsidRPr="003D2B7D">
        <w:rPr>
          <w:sz w:val="22"/>
          <w:szCs w:val="22"/>
          <w:lang w:bidi="sa-IN"/>
        </w:rPr>
        <w:t>Faktura musí obsahovat název a sídlo uživatele, evidenční číslo této smlouvy a musí splňovat</w:t>
      </w:r>
      <w:r w:rsidR="00BB3254">
        <w:rPr>
          <w:sz w:val="22"/>
          <w:szCs w:val="22"/>
          <w:lang w:bidi="sa-IN"/>
        </w:rPr>
        <w:t xml:space="preserve"> </w:t>
      </w:r>
      <w:r w:rsidR="00BB3254" w:rsidRPr="003D2B7D">
        <w:rPr>
          <w:sz w:val="22"/>
          <w:szCs w:val="22"/>
          <w:lang w:bidi="sa-IN"/>
        </w:rPr>
        <w:t>náležitosti daňového dokladu.</w:t>
      </w:r>
    </w:p>
    <w:p w14:paraId="532E0827" w14:textId="77777777" w:rsidR="00BB3254" w:rsidRPr="003D2B7D" w:rsidRDefault="00BB3254" w:rsidP="00BB3254">
      <w:pPr>
        <w:autoSpaceDE w:val="0"/>
        <w:autoSpaceDN w:val="0"/>
        <w:adjustRightInd w:val="0"/>
        <w:jc w:val="both"/>
        <w:rPr>
          <w:sz w:val="22"/>
          <w:szCs w:val="22"/>
          <w:lang w:bidi="sa-IN"/>
        </w:rPr>
      </w:pPr>
    </w:p>
    <w:p w14:paraId="774AB943" w14:textId="5C2C38B3" w:rsidR="00BB3254" w:rsidRDefault="00BB3254" w:rsidP="0051618B">
      <w:pPr>
        <w:autoSpaceDE w:val="0"/>
        <w:autoSpaceDN w:val="0"/>
        <w:adjustRightInd w:val="0"/>
        <w:jc w:val="both"/>
        <w:rPr>
          <w:sz w:val="22"/>
          <w:szCs w:val="22"/>
          <w:lang w:bidi="sa-IN"/>
        </w:rPr>
      </w:pPr>
      <w:r w:rsidRPr="003D2B7D">
        <w:rPr>
          <w:sz w:val="22"/>
          <w:szCs w:val="22"/>
          <w:lang w:bidi="sa-IN"/>
        </w:rPr>
        <w:t xml:space="preserve">Uživatel je oprávněn před uplynutím lhůty splatnosti faktury </w:t>
      </w:r>
      <w:r w:rsidR="008257C1">
        <w:rPr>
          <w:sz w:val="22"/>
          <w:szCs w:val="22"/>
          <w:lang w:bidi="sa-IN"/>
        </w:rPr>
        <w:t>tuto vrátit bez zaplacení, pokud</w:t>
      </w:r>
      <w:r w:rsidR="0051618B">
        <w:rPr>
          <w:sz w:val="22"/>
          <w:szCs w:val="22"/>
          <w:lang w:bidi="sa-IN"/>
        </w:rPr>
        <w:t xml:space="preserve"> </w:t>
      </w:r>
      <w:r w:rsidRPr="003D2B7D">
        <w:rPr>
          <w:sz w:val="22"/>
          <w:szCs w:val="22"/>
          <w:lang w:bidi="sa-IN"/>
        </w:rPr>
        <w:t>neobsahuje náležitosti stanovené touto smlouvou nebo budou-li tyto údaje uvedeny chybně.</w:t>
      </w:r>
      <w:r w:rsidR="0051618B">
        <w:rPr>
          <w:sz w:val="22"/>
          <w:szCs w:val="22"/>
          <w:lang w:bidi="sa-IN"/>
        </w:rPr>
        <w:t xml:space="preserve"> </w:t>
      </w:r>
      <w:r w:rsidRPr="003D2B7D">
        <w:rPr>
          <w:sz w:val="22"/>
          <w:szCs w:val="22"/>
          <w:lang w:bidi="sa-IN"/>
        </w:rPr>
        <w:t>Provozovatel je povinen podle povahy nesprávnosti fakturu opravit nebo nově vyhotovit.</w:t>
      </w:r>
      <w:r w:rsidR="0051618B">
        <w:rPr>
          <w:sz w:val="22"/>
          <w:szCs w:val="22"/>
          <w:lang w:bidi="sa-IN"/>
        </w:rPr>
        <w:t xml:space="preserve"> </w:t>
      </w:r>
      <w:r w:rsidRPr="003D2B7D">
        <w:rPr>
          <w:sz w:val="22"/>
          <w:szCs w:val="22"/>
          <w:lang w:bidi="sa-IN"/>
        </w:rPr>
        <w:t>V takovém případě není uživatel v prodlení se zaplacením faktury. Okamžikem doručení náležitě</w:t>
      </w:r>
      <w:r w:rsidR="0051618B">
        <w:rPr>
          <w:sz w:val="22"/>
          <w:szCs w:val="22"/>
          <w:lang w:bidi="sa-IN"/>
        </w:rPr>
        <w:t xml:space="preserve"> </w:t>
      </w:r>
      <w:r w:rsidRPr="003D2B7D">
        <w:rPr>
          <w:sz w:val="22"/>
          <w:szCs w:val="22"/>
          <w:lang w:bidi="sa-IN"/>
        </w:rPr>
        <w:t>doplněné či opravené faktury začne běžet nová lhůta splatnosti faktury v původní délce.</w:t>
      </w:r>
      <w:r w:rsidR="008257C1">
        <w:rPr>
          <w:sz w:val="22"/>
          <w:szCs w:val="22"/>
          <w:lang w:bidi="sa-IN"/>
        </w:rPr>
        <w:t xml:space="preserve"> </w:t>
      </w:r>
    </w:p>
    <w:p w14:paraId="560C7D6D" w14:textId="77777777" w:rsidR="008257C1" w:rsidRDefault="008257C1" w:rsidP="00BB3254">
      <w:pPr>
        <w:autoSpaceDE w:val="0"/>
        <w:autoSpaceDN w:val="0"/>
        <w:adjustRightInd w:val="0"/>
        <w:jc w:val="both"/>
        <w:rPr>
          <w:sz w:val="22"/>
          <w:szCs w:val="22"/>
          <w:lang w:bidi="sa-IN"/>
        </w:rPr>
      </w:pPr>
    </w:p>
    <w:p w14:paraId="690893C7" w14:textId="59E3DBD7" w:rsidR="008257C1" w:rsidRPr="003D2B7D" w:rsidRDefault="00462916" w:rsidP="00BB3254">
      <w:pPr>
        <w:autoSpaceDE w:val="0"/>
        <w:autoSpaceDN w:val="0"/>
        <w:adjustRightInd w:val="0"/>
        <w:jc w:val="both"/>
        <w:rPr>
          <w:sz w:val="22"/>
          <w:szCs w:val="22"/>
          <w:lang w:bidi="sa-IN"/>
        </w:rPr>
      </w:pPr>
      <w:r>
        <w:rPr>
          <w:sz w:val="22"/>
          <w:szCs w:val="22"/>
          <w:lang w:bidi="sa-IN"/>
        </w:rPr>
        <w:t xml:space="preserve">4. </w:t>
      </w:r>
      <w:r w:rsidR="008257C1">
        <w:rPr>
          <w:sz w:val="22"/>
          <w:szCs w:val="22"/>
          <w:lang w:bidi="sa-IN"/>
        </w:rPr>
        <w:t>V případě řádného a včasného neuhrazení faktury je uživatel povinen zaplatit též zákonný úrok z prodlení z dlužné částky.</w:t>
      </w:r>
    </w:p>
    <w:p w14:paraId="08B2271F" w14:textId="7F8800D4" w:rsidR="00BB3254" w:rsidRPr="00F5040E" w:rsidRDefault="00F5040E" w:rsidP="00F5040E">
      <w:pPr>
        <w:pStyle w:val="Nadpis1"/>
        <w:jc w:val="center"/>
        <w:rPr>
          <w:rFonts w:ascii="Times New Roman" w:hAnsi="Times New Roman" w:cs="Times New Roman"/>
          <w:b/>
          <w:bCs/>
          <w:color w:val="auto"/>
          <w:sz w:val="22"/>
          <w:szCs w:val="22"/>
          <w:lang w:bidi="sa-IN"/>
        </w:rPr>
      </w:pPr>
      <w:r w:rsidRPr="00F5040E">
        <w:rPr>
          <w:rFonts w:ascii="Times New Roman" w:hAnsi="Times New Roman" w:cs="Times New Roman"/>
          <w:b/>
          <w:bCs/>
          <w:color w:val="auto"/>
          <w:sz w:val="22"/>
          <w:szCs w:val="22"/>
          <w:lang w:bidi="sa-IN"/>
        </w:rPr>
        <w:t>IV.</w:t>
      </w:r>
    </w:p>
    <w:p w14:paraId="35937367" w14:textId="3DA579E5" w:rsidR="00BB3254" w:rsidRPr="00BD3EC6" w:rsidRDefault="00BB3254" w:rsidP="00F5040E">
      <w:pPr>
        <w:pStyle w:val="Nadpis2"/>
        <w:jc w:val="center"/>
        <w:rPr>
          <w:rFonts w:ascii="Times New Roman" w:hAnsi="Times New Roman" w:cs="Times New Roman"/>
          <w:b/>
          <w:color w:val="auto"/>
          <w:sz w:val="22"/>
          <w:szCs w:val="22"/>
          <w:lang w:bidi="sa-IN"/>
        </w:rPr>
      </w:pPr>
      <w:r w:rsidRPr="00BD3EC6">
        <w:rPr>
          <w:rFonts w:ascii="Times New Roman" w:hAnsi="Times New Roman" w:cs="Times New Roman"/>
          <w:b/>
          <w:color w:val="auto"/>
          <w:sz w:val="22"/>
          <w:szCs w:val="22"/>
          <w:lang w:bidi="sa-IN"/>
        </w:rPr>
        <w:t>Užívání vozidla</w:t>
      </w:r>
    </w:p>
    <w:p w14:paraId="58408119" w14:textId="77777777" w:rsidR="00AD515E" w:rsidRPr="00AD515E" w:rsidRDefault="00AD515E" w:rsidP="0051618B">
      <w:pPr>
        <w:pStyle w:val="Odstavecseseznamem"/>
        <w:autoSpaceDE w:val="0"/>
        <w:autoSpaceDN w:val="0"/>
        <w:adjustRightInd w:val="0"/>
        <w:ind w:left="1644" w:hanging="924"/>
        <w:rPr>
          <w:b/>
          <w:bCs/>
          <w:sz w:val="22"/>
          <w:szCs w:val="22"/>
          <w:lang w:bidi="sa-IN"/>
        </w:rPr>
      </w:pPr>
    </w:p>
    <w:p w14:paraId="61F6591A" w14:textId="30F0606A" w:rsidR="00BB3254" w:rsidRDefault="00BB3254" w:rsidP="00BB3254">
      <w:pPr>
        <w:autoSpaceDE w:val="0"/>
        <w:autoSpaceDN w:val="0"/>
        <w:adjustRightInd w:val="0"/>
        <w:jc w:val="both"/>
        <w:rPr>
          <w:sz w:val="22"/>
          <w:szCs w:val="22"/>
          <w:lang w:bidi="sa-IN"/>
        </w:rPr>
      </w:pPr>
      <w:r w:rsidRPr="003D2B7D">
        <w:rPr>
          <w:sz w:val="22"/>
          <w:szCs w:val="22"/>
          <w:lang w:bidi="sa-IN"/>
        </w:rPr>
        <w:t>1. Uživatel nabývá právo užívat vozidlo způsobem ujednaným touto smlouvou. Uživatel je</w:t>
      </w:r>
      <w:r w:rsidR="0051618B">
        <w:rPr>
          <w:sz w:val="22"/>
          <w:szCs w:val="22"/>
          <w:lang w:bidi="sa-IN"/>
        </w:rPr>
        <w:t xml:space="preserve"> </w:t>
      </w:r>
      <w:r w:rsidRPr="003D2B7D">
        <w:rPr>
          <w:sz w:val="22"/>
          <w:szCs w:val="22"/>
          <w:lang w:bidi="sa-IN"/>
        </w:rPr>
        <w:t>oprávněn užívat vozidlo výhradně za účelem realizace spolupráce při poskytování služeb Beskydského centra duševního zdraví (dále jen BCDZ), provozovaného na adrese</w:t>
      </w:r>
      <w:r>
        <w:rPr>
          <w:sz w:val="22"/>
          <w:szCs w:val="22"/>
          <w:lang w:bidi="sa-IN"/>
        </w:rPr>
        <w:t xml:space="preserve"> El. Krásnohorské 249, Frýdek – Místek</w:t>
      </w:r>
      <w:r>
        <w:rPr>
          <w:iCs/>
          <w:sz w:val="22"/>
          <w:szCs w:val="22"/>
          <w:lang w:bidi="sa-IN"/>
        </w:rPr>
        <w:t xml:space="preserve"> </w:t>
      </w:r>
      <w:r w:rsidRPr="003D2B7D">
        <w:rPr>
          <w:sz w:val="22"/>
          <w:szCs w:val="22"/>
          <w:lang w:bidi="sa-IN"/>
        </w:rPr>
        <w:t>tedy výhradně ke služebním účelům uživatele. Uživatel není oprávněn umožnit užívání vozidla jiné osobě bez písemného</w:t>
      </w:r>
      <w:r>
        <w:rPr>
          <w:iCs/>
          <w:sz w:val="22"/>
          <w:szCs w:val="22"/>
          <w:lang w:bidi="sa-IN"/>
        </w:rPr>
        <w:t xml:space="preserve"> </w:t>
      </w:r>
      <w:r w:rsidRPr="003D2B7D">
        <w:rPr>
          <w:sz w:val="22"/>
          <w:szCs w:val="22"/>
          <w:lang w:bidi="sa-IN"/>
        </w:rPr>
        <w:t>předchozího souhlasu provozovatele.</w:t>
      </w:r>
    </w:p>
    <w:p w14:paraId="42C52A2A" w14:textId="77777777" w:rsidR="00BB3254" w:rsidRPr="00FB607C" w:rsidRDefault="00BB3254" w:rsidP="00BB3254">
      <w:pPr>
        <w:autoSpaceDE w:val="0"/>
        <w:autoSpaceDN w:val="0"/>
        <w:adjustRightInd w:val="0"/>
        <w:jc w:val="both"/>
        <w:rPr>
          <w:iCs/>
          <w:sz w:val="22"/>
          <w:szCs w:val="22"/>
          <w:lang w:bidi="sa-IN"/>
        </w:rPr>
      </w:pPr>
    </w:p>
    <w:p w14:paraId="40268D2A" w14:textId="77777777" w:rsidR="0051618B" w:rsidRDefault="00BB3254" w:rsidP="00BB3254">
      <w:pPr>
        <w:autoSpaceDE w:val="0"/>
        <w:autoSpaceDN w:val="0"/>
        <w:adjustRightInd w:val="0"/>
        <w:jc w:val="both"/>
        <w:rPr>
          <w:sz w:val="22"/>
          <w:szCs w:val="22"/>
          <w:lang w:bidi="sa-IN"/>
        </w:rPr>
      </w:pPr>
      <w:r w:rsidRPr="003D2B7D">
        <w:rPr>
          <w:sz w:val="22"/>
          <w:szCs w:val="22"/>
          <w:lang w:bidi="sa-IN"/>
        </w:rPr>
        <w:t>2. Uživatel bude užívat vozidlo způsobem, který nepoškodí dobrou pověst provozovatele. Uživatel</w:t>
      </w:r>
      <w:r w:rsidR="0051618B">
        <w:rPr>
          <w:sz w:val="22"/>
          <w:szCs w:val="22"/>
          <w:lang w:bidi="sa-IN"/>
        </w:rPr>
        <w:t xml:space="preserve"> </w:t>
      </w:r>
      <w:r w:rsidRPr="003D2B7D">
        <w:rPr>
          <w:sz w:val="22"/>
          <w:szCs w:val="22"/>
          <w:lang w:bidi="sa-IN"/>
        </w:rPr>
        <w:t>je povinen zajistit, že vozidlo bude řízeno řidičem, který je držitelem platného řidičského</w:t>
      </w:r>
      <w:r w:rsidR="0051618B">
        <w:rPr>
          <w:sz w:val="22"/>
          <w:szCs w:val="22"/>
          <w:lang w:bidi="sa-IN"/>
        </w:rPr>
        <w:t xml:space="preserve"> </w:t>
      </w:r>
      <w:r w:rsidRPr="003D2B7D">
        <w:rPr>
          <w:sz w:val="22"/>
          <w:szCs w:val="22"/>
          <w:lang w:bidi="sa-IN"/>
        </w:rPr>
        <w:t>oprávnění</w:t>
      </w:r>
      <w:r>
        <w:rPr>
          <w:sz w:val="22"/>
          <w:szCs w:val="22"/>
          <w:lang w:bidi="sa-IN"/>
        </w:rPr>
        <w:t xml:space="preserve"> </w:t>
      </w:r>
      <w:r w:rsidR="0051618B">
        <w:rPr>
          <w:sz w:val="22"/>
          <w:szCs w:val="22"/>
          <w:lang w:bidi="sa-IN"/>
        </w:rPr>
        <w:br/>
      </w:r>
      <w:r>
        <w:rPr>
          <w:sz w:val="22"/>
          <w:szCs w:val="22"/>
          <w:lang w:bidi="sa-IN"/>
        </w:rPr>
        <w:t xml:space="preserve">a oprávnění o vykonání zkoušek o způsobilosti řízení referentského vozidla, </w:t>
      </w:r>
      <w:r w:rsidRPr="003D2B7D">
        <w:rPr>
          <w:sz w:val="22"/>
          <w:szCs w:val="22"/>
          <w:lang w:bidi="sa-IN"/>
        </w:rPr>
        <w:t>že řidič bude dodržovat platné dopravní předpisy, a že vozidlo bude užíváno</w:t>
      </w:r>
      <w:r>
        <w:rPr>
          <w:sz w:val="22"/>
          <w:szCs w:val="22"/>
          <w:lang w:bidi="sa-IN"/>
        </w:rPr>
        <w:t xml:space="preserve"> </w:t>
      </w:r>
      <w:r w:rsidRPr="003D2B7D">
        <w:rPr>
          <w:sz w:val="22"/>
          <w:szCs w:val="22"/>
          <w:lang w:bidi="sa-IN"/>
        </w:rPr>
        <w:t xml:space="preserve">v souladu s návodem k obsluze a nebude přetěžováno. </w:t>
      </w:r>
    </w:p>
    <w:p w14:paraId="4D207670" w14:textId="77777777" w:rsidR="0051618B" w:rsidRDefault="0051618B" w:rsidP="00BB3254">
      <w:pPr>
        <w:autoSpaceDE w:val="0"/>
        <w:autoSpaceDN w:val="0"/>
        <w:adjustRightInd w:val="0"/>
        <w:jc w:val="both"/>
        <w:rPr>
          <w:sz w:val="22"/>
          <w:szCs w:val="22"/>
          <w:lang w:bidi="sa-IN"/>
        </w:rPr>
      </w:pPr>
    </w:p>
    <w:p w14:paraId="0316243D" w14:textId="22024BBE" w:rsidR="00BB3254" w:rsidRDefault="00BB3254" w:rsidP="00BB3254">
      <w:pPr>
        <w:autoSpaceDE w:val="0"/>
        <w:autoSpaceDN w:val="0"/>
        <w:adjustRightInd w:val="0"/>
        <w:jc w:val="both"/>
        <w:rPr>
          <w:sz w:val="22"/>
          <w:szCs w:val="22"/>
          <w:lang w:bidi="sa-IN"/>
        </w:rPr>
      </w:pPr>
      <w:r w:rsidRPr="003D2B7D">
        <w:rPr>
          <w:sz w:val="22"/>
          <w:szCs w:val="22"/>
          <w:lang w:bidi="sa-IN"/>
        </w:rPr>
        <w:t xml:space="preserve">Uživatel zabezpečí záznam každé jízdy s vozidlem do písemného záznamu </w:t>
      </w:r>
      <w:r>
        <w:rPr>
          <w:sz w:val="22"/>
          <w:szCs w:val="22"/>
          <w:lang w:bidi="sa-IN"/>
        </w:rPr>
        <w:t>knihy jízd a do souhrnu vykonaných jízd za měsíc</w:t>
      </w:r>
      <w:r w:rsidRPr="003D2B7D">
        <w:rPr>
          <w:sz w:val="22"/>
          <w:szCs w:val="22"/>
          <w:lang w:bidi="sa-IN"/>
        </w:rPr>
        <w:t>, z něhož bude určitelné to, kdo, kdy, kam dané vozidlo řídil a kolik km ujel. Uživatel je povinen záznam jízdy na požádání v odůvodněných případech (např. v souvislosti s dopravními přestupky při užívání daného vozidla) doložit provozovateli tak, aby se dalo určit, který řidič kdy dané vozidlo řídil. Uživatel nahradí provozovateli jakoukoliv škodu, která by provozovateli vznikla, pokud se řidič vozidla nedohledá.</w:t>
      </w:r>
    </w:p>
    <w:p w14:paraId="0378E50C" w14:textId="77777777" w:rsidR="00BB3254" w:rsidRPr="003D2B7D" w:rsidRDefault="00BB3254" w:rsidP="00BB3254">
      <w:pPr>
        <w:autoSpaceDE w:val="0"/>
        <w:autoSpaceDN w:val="0"/>
        <w:adjustRightInd w:val="0"/>
        <w:jc w:val="both"/>
        <w:rPr>
          <w:sz w:val="22"/>
          <w:szCs w:val="22"/>
          <w:lang w:bidi="sa-IN"/>
        </w:rPr>
      </w:pPr>
    </w:p>
    <w:p w14:paraId="4FF7A945" w14:textId="77777777" w:rsidR="00BB3254" w:rsidRDefault="00BB3254" w:rsidP="00BB3254">
      <w:pPr>
        <w:autoSpaceDE w:val="0"/>
        <w:autoSpaceDN w:val="0"/>
        <w:adjustRightInd w:val="0"/>
        <w:jc w:val="both"/>
        <w:rPr>
          <w:sz w:val="22"/>
          <w:szCs w:val="22"/>
          <w:lang w:bidi="sa-IN"/>
        </w:rPr>
      </w:pPr>
      <w:r w:rsidRPr="003D2B7D">
        <w:rPr>
          <w:sz w:val="22"/>
          <w:szCs w:val="22"/>
          <w:lang w:bidi="sa-IN"/>
        </w:rPr>
        <w:t>3. Provozovatel je povinen dodržovat intervaly servisních prohlídek vozidla a vozidlo v řádném stavu schopném provozu na pozemních komunikacích.</w:t>
      </w:r>
    </w:p>
    <w:p w14:paraId="04BFEB88" w14:textId="77777777" w:rsidR="00BB3254" w:rsidRPr="00034B6A" w:rsidRDefault="00BB3254" w:rsidP="00BB3254">
      <w:pPr>
        <w:autoSpaceDE w:val="0"/>
        <w:autoSpaceDN w:val="0"/>
        <w:adjustRightInd w:val="0"/>
        <w:jc w:val="both"/>
        <w:rPr>
          <w:sz w:val="22"/>
          <w:szCs w:val="22"/>
          <w:lang w:bidi="sa-IN"/>
        </w:rPr>
      </w:pPr>
    </w:p>
    <w:p w14:paraId="51BB64BF" w14:textId="43270DAB" w:rsidR="00BB3254" w:rsidRDefault="00DF2E2D" w:rsidP="00BB3254">
      <w:pPr>
        <w:autoSpaceDE w:val="0"/>
        <w:autoSpaceDN w:val="0"/>
        <w:adjustRightInd w:val="0"/>
        <w:jc w:val="both"/>
        <w:rPr>
          <w:sz w:val="22"/>
          <w:szCs w:val="22"/>
          <w:lang w:bidi="sa-IN"/>
        </w:rPr>
      </w:pPr>
      <w:r>
        <w:rPr>
          <w:sz w:val="22"/>
          <w:szCs w:val="22"/>
          <w:lang w:bidi="sa-IN"/>
        </w:rPr>
        <w:t>4.</w:t>
      </w:r>
      <w:r w:rsidR="00BB3254" w:rsidRPr="003D2B7D">
        <w:rPr>
          <w:sz w:val="22"/>
          <w:szCs w:val="22"/>
          <w:lang w:bidi="sa-IN"/>
        </w:rPr>
        <w:t xml:space="preserve"> Vůz bude standardně vybaven povinnou výbavou, dálniční známko</w:t>
      </w:r>
      <w:r w:rsidR="00BB3254">
        <w:rPr>
          <w:sz w:val="22"/>
          <w:szCs w:val="22"/>
          <w:lang w:bidi="sa-IN"/>
        </w:rPr>
        <w:t>u</w:t>
      </w:r>
      <w:r w:rsidR="00BB3254" w:rsidRPr="003D2B7D">
        <w:rPr>
          <w:sz w:val="22"/>
          <w:szCs w:val="22"/>
          <w:lang w:bidi="sa-IN"/>
        </w:rPr>
        <w:t xml:space="preserve"> a bude mít platnou technickou prohlídku. </w:t>
      </w:r>
    </w:p>
    <w:p w14:paraId="0D47A645" w14:textId="77777777" w:rsidR="00AD515E" w:rsidRDefault="00AD515E" w:rsidP="00BB3254">
      <w:pPr>
        <w:autoSpaceDE w:val="0"/>
        <w:autoSpaceDN w:val="0"/>
        <w:adjustRightInd w:val="0"/>
        <w:jc w:val="both"/>
        <w:rPr>
          <w:sz w:val="22"/>
          <w:szCs w:val="22"/>
          <w:lang w:bidi="sa-IN"/>
        </w:rPr>
      </w:pPr>
    </w:p>
    <w:p w14:paraId="714BABD8" w14:textId="77777777" w:rsidR="00F5040E" w:rsidRDefault="00F5040E" w:rsidP="00BB3254">
      <w:pPr>
        <w:autoSpaceDE w:val="0"/>
        <w:autoSpaceDN w:val="0"/>
        <w:adjustRightInd w:val="0"/>
        <w:jc w:val="both"/>
        <w:rPr>
          <w:sz w:val="22"/>
          <w:szCs w:val="22"/>
          <w:lang w:bidi="sa-IN"/>
        </w:rPr>
      </w:pPr>
    </w:p>
    <w:p w14:paraId="7F0C66E4" w14:textId="77777777" w:rsidR="00F5040E" w:rsidRPr="003D2B7D" w:rsidRDefault="00F5040E" w:rsidP="00BB3254">
      <w:pPr>
        <w:autoSpaceDE w:val="0"/>
        <w:autoSpaceDN w:val="0"/>
        <w:adjustRightInd w:val="0"/>
        <w:jc w:val="both"/>
        <w:rPr>
          <w:sz w:val="22"/>
          <w:szCs w:val="22"/>
          <w:lang w:bidi="sa-IN"/>
        </w:rPr>
      </w:pPr>
    </w:p>
    <w:p w14:paraId="1D14D0E6" w14:textId="77777777" w:rsidR="00BB3254" w:rsidRPr="003D2B7D" w:rsidRDefault="00BB3254" w:rsidP="00BB3254">
      <w:pPr>
        <w:autoSpaceDE w:val="0"/>
        <w:autoSpaceDN w:val="0"/>
        <w:adjustRightInd w:val="0"/>
        <w:jc w:val="both"/>
        <w:rPr>
          <w:b/>
          <w:bCs/>
          <w:sz w:val="22"/>
          <w:szCs w:val="22"/>
          <w:lang w:bidi="sa-IN"/>
        </w:rPr>
      </w:pPr>
    </w:p>
    <w:p w14:paraId="3C081C15" w14:textId="2A34DB5C" w:rsidR="00F5040E" w:rsidRDefault="00F5040E" w:rsidP="00F5040E">
      <w:pPr>
        <w:pStyle w:val="Nadpis1"/>
        <w:jc w:val="center"/>
        <w:rPr>
          <w:rFonts w:ascii="Times New Roman" w:hAnsi="Times New Roman" w:cs="Times New Roman"/>
          <w:b/>
          <w:bCs/>
          <w:color w:val="auto"/>
          <w:sz w:val="22"/>
          <w:szCs w:val="22"/>
          <w:lang w:bidi="sa-IN"/>
        </w:rPr>
      </w:pPr>
      <w:r>
        <w:rPr>
          <w:rFonts w:ascii="Times New Roman" w:hAnsi="Times New Roman" w:cs="Times New Roman"/>
          <w:b/>
          <w:bCs/>
          <w:color w:val="auto"/>
          <w:sz w:val="22"/>
          <w:szCs w:val="22"/>
          <w:lang w:bidi="sa-IN"/>
        </w:rPr>
        <w:t>V.</w:t>
      </w:r>
    </w:p>
    <w:p w14:paraId="429ED568" w14:textId="1E6A5DAD" w:rsidR="00BB3254" w:rsidRPr="00BD3EC6" w:rsidRDefault="00BB3254" w:rsidP="00F5040E">
      <w:pPr>
        <w:pStyle w:val="Nadpis2"/>
        <w:jc w:val="center"/>
        <w:rPr>
          <w:rFonts w:ascii="Times New Roman" w:hAnsi="Times New Roman" w:cs="Times New Roman"/>
          <w:b/>
          <w:color w:val="auto"/>
          <w:sz w:val="22"/>
          <w:szCs w:val="22"/>
          <w:lang w:bidi="sa-IN"/>
        </w:rPr>
      </w:pPr>
      <w:r w:rsidRPr="00F5040E">
        <w:rPr>
          <w:rFonts w:ascii="Times New Roman" w:hAnsi="Times New Roman" w:cs="Times New Roman"/>
          <w:b/>
          <w:color w:val="auto"/>
          <w:sz w:val="22"/>
          <w:szCs w:val="22"/>
          <w:lang w:bidi="sa-IN"/>
        </w:rPr>
        <w:t>Pojištění</w:t>
      </w:r>
      <w:r w:rsidRPr="00BD3EC6">
        <w:rPr>
          <w:rFonts w:ascii="Times New Roman" w:hAnsi="Times New Roman" w:cs="Times New Roman"/>
          <w:b/>
          <w:color w:val="auto"/>
          <w:sz w:val="22"/>
          <w:szCs w:val="22"/>
          <w:lang w:bidi="sa-IN"/>
        </w:rPr>
        <w:t xml:space="preserve"> a škody</w:t>
      </w:r>
    </w:p>
    <w:p w14:paraId="226882B0" w14:textId="77777777" w:rsidR="00AD515E" w:rsidRPr="00AD515E" w:rsidRDefault="00AD515E" w:rsidP="00AD515E">
      <w:pPr>
        <w:pStyle w:val="Odstavecseseznamem"/>
        <w:autoSpaceDE w:val="0"/>
        <w:autoSpaceDN w:val="0"/>
        <w:adjustRightInd w:val="0"/>
        <w:rPr>
          <w:b/>
          <w:bCs/>
          <w:sz w:val="22"/>
          <w:szCs w:val="22"/>
          <w:lang w:bidi="sa-IN"/>
        </w:rPr>
      </w:pPr>
    </w:p>
    <w:p w14:paraId="5A3D8EED" w14:textId="04EB093F" w:rsidR="00BB3254" w:rsidRDefault="00BB3254" w:rsidP="00BB3254">
      <w:pPr>
        <w:autoSpaceDE w:val="0"/>
        <w:autoSpaceDN w:val="0"/>
        <w:adjustRightInd w:val="0"/>
        <w:jc w:val="both"/>
        <w:rPr>
          <w:sz w:val="22"/>
          <w:szCs w:val="22"/>
          <w:lang w:bidi="sa-IN"/>
        </w:rPr>
      </w:pPr>
      <w:r w:rsidRPr="003D2B7D">
        <w:rPr>
          <w:sz w:val="22"/>
          <w:szCs w:val="22"/>
          <w:lang w:bidi="sa-IN"/>
        </w:rPr>
        <w:t>1. Na vozidlo se vztahuje pojištění odpovědnosti za škodu způsobenou provozem vozidla a též</w:t>
      </w:r>
      <w:r w:rsidR="0051618B">
        <w:rPr>
          <w:sz w:val="22"/>
          <w:szCs w:val="22"/>
          <w:lang w:bidi="sa-IN"/>
        </w:rPr>
        <w:t xml:space="preserve"> </w:t>
      </w:r>
      <w:r w:rsidRPr="003D2B7D">
        <w:rPr>
          <w:sz w:val="22"/>
          <w:szCs w:val="22"/>
          <w:lang w:bidi="sa-IN"/>
        </w:rPr>
        <w:t xml:space="preserve">havarijní pojištění </w:t>
      </w:r>
      <w:r w:rsidR="00FF47B7">
        <w:rPr>
          <w:sz w:val="22"/>
          <w:szCs w:val="22"/>
          <w:lang w:bidi="sa-IN"/>
        </w:rPr>
        <w:t>sjednané provozovatelem, v pojistných smlouvách je stanovena spoluúčast.</w:t>
      </w:r>
      <w:r w:rsidR="0051618B">
        <w:rPr>
          <w:sz w:val="22"/>
          <w:szCs w:val="22"/>
          <w:lang w:bidi="sa-IN"/>
        </w:rPr>
        <w:t xml:space="preserve"> </w:t>
      </w:r>
      <w:r w:rsidRPr="003D2B7D">
        <w:rPr>
          <w:sz w:val="22"/>
          <w:szCs w:val="22"/>
          <w:lang w:bidi="sa-IN"/>
        </w:rPr>
        <w:t>Doklady o těchto pojištěních jsou součástí dokladů</w:t>
      </w:r>
      <w:r w:rsidR="00B90716">
        <w:rPr>
          <w:sz w:val="22"/>
          <w:szCs w:val="22"/>
          <w:lang w:bidi="sa-IN"/>
        </w:rPr>
        <w:t xml:space="preserve"> k vozidlům  předávaným </w:t>
      </w:r>
      <w:r w:rsidRPr="003D2B7D">
        <w:rPr>
          <w:sz w:val="22"/>
          <w:szCs w:val="22"/>
          <w:lang w:bidi="sa-IN"/>
        </w:rPr>
        <w:t>provozovatelem.</w:t>
      </w:r>
      <w:r w:rsidR="0051618B">
        <w:rPr>
          <w:sz w:val="22"/>
          <w:szCs w:val="22"/>
          <w:lang w:bidi="sa-IN"/>
        </w:rPr>
        <w:t xml:space="preserve"> </w:t>
      </w:r>
      <w:r w:rsidRPr="003D2B7D">
        <w:rPr>
          <w:sz w:val="22"/>
          <w:szCs w:val="22"/>
          <w:lang w:bidi="sa-IN"/>
        </w:rPr>
        <w:t>Uživatel se zavazuje dodržovat</w:t>
      </w:r>
      <w:r w:rsidR="00B90716">
        <w:rPr>
          <w:sz w:val="22"/>
          <w:szCs w:val="22"/>
          <w:lang w:bidi="sa-IN"/>
        </w:rPr>
        <w:t xml:space="preserve"> </w:t>
      </w:r>
      <w:r w:rsidRPr="003D2B7D">
        <w:rPr>
          <w:sz w:val="22"/>
          <w:szCs w:val="22"/>
          <w:lang w:bidi="sa-IN"/>
        </w:rPr>
        <w:t>pojistné podmínky těchto pojištění, přičemž k vlastnímu jednání s pojišťovnou je oprávněn</w:t>
      </w:r>
      <w:r w:rsidR="00B90716">
        <w:rPr>
          <w:sz w:val="22"/>
          <w:szCs w:val="22"/>
          <w:lang w:bidi="sa-IN"/>
        </w:rPr>
        <w:t xml:space="preserve"> </w:t>
      </w:r>
      <w:r w:rsidRPr="003D2B7D">
        <w:rPr>
          <w:sz w:val="22"/>
          <w:szCs w:val="22"/>
          <w:lang w:bidi="sa-IN"/>
        </w:rPr>
        <w:t>pouze provozovatel a uživatel se musí zdržet jednání vůči pojišťovně, není-li k</w:t>
      </w:r>
      <w:r w:rsidR="00B90716">
        <w:rPr>
          <w:sz w:val="22"/>
          <w:szCs w:val="22"/>
          <w:lang w:bidi="sa-IN"/>
        </w:rPr>
        <w:t> </w:t>
      </w:r>
      <w:r w:rsidRPr="003D2B7D">
        <w:rPr>
          <w:sz w:val="22"/>
          <w:szCs w:val="22"/>
          <w:lang w:bidi="sa-IN"/>
        </w:rPr>
        <w:t>tomu</w:t>
      </w:r>
      <w:r w:rsidR="00B90716">
        <w:rPr>
          <w:sz w:val="22"/>
          <w:szCs w:val="22"/>
          <w:lang w:bidi="sa-IN"/>
        </w:rPr>
        <w:t xml:space="preserve"> </w:t>
      </w:r>
      <w:r w:rsidRPr="003D2B7D">
        <w:rPr>
          <w:sz w:val="22"/>
          <w:szCs w:val="22"/>
          <w:lang w:bidi="sa-IN"/>
        </w:rPr>
        <w:t>provozovatelem písemně zmocněn. Uživatel je povinen chránit vozidlo proti krádeži, poškození a</w:t>
      </w:r>
      <w:r w:rsidR="0051618B">
        <w:rPr>
          <w:sz w:val="22"/>
          <w:szCs w:val="22"/>
          <w:lang w:bidi="sa-IN"/>
        </w:rPr>
        <w:t xml:space="preserve"> </w:t>
      </w:r>
      <w:r w:rsidRPr="003D2B7D">
        <w:rPr>
          <w:sz w:val="22"/>
          <w:szCs w:val="22"/>
          <w:lang w:bidi="sa-IN"/>
        </w:rPr>
        <w:t>zneužití. Škody na vozidle je uživatel povinen neprodleně od vzniku škody oznámit provozovateli</w:t>
      </w:r>
      <w:r w:rsidR="0051618B">
        <w:rPr>
          <w:sz w:val="22"/>
          <w:szCs w:val="22"/>
          <w:lang w:bidi="sa-IN"/>
        </w:rPr>
        <w:t xml:space="preserve"> </w:t>
      </w:r>
      <w:r w:rsidRPr="003D2B7D">
        <w:rPr>
          <w:sz w:val="22"/>
          <w:szCs w:val="22"/>
          <w:lang w:bidi="sa-IN"/>
        </w:rPr>
        <w:t>a dohodnout s ním další postup. Kontaktní spojení na provozovatele je uvedeno v čl. 7 této</w:t>
      </w:r>
      <w:r w:rsidR="0051618B">
        <w:rPr>
          <w:sz w:val="22"/>
          <w:szCs w:val="22"/>
          <w:lang w:bidi="sa-IN"/>
        </w:rPr>
        <w:t xml:space="preserve"> </w:t>
      </w:r>
      <w:r w:rsidRPr="003D2B7D">
        <w:rPr>
          <w:sz w:val="22"/>
          <w:szCs w:val="22"/>
          <w:lang w:bidi="sa-IN"/>
        </w:rPr>
        <w:t>smlouvy.</w:t>
      </w:r>
    </w:p>
    <w:p w14:paraId="47CE5967" w14:textId="77777777" w:rsidR="0051618B" w:rsidRPr="003D2B7D" w:rsidRDefault="0051618B" w:rsidP="00BB3254">
      <w:pPr>
        <w:autoSpaceDE w:val="0"/>
        <w:autoSpaceDN w:val="0"/>
        <w:adjustRightInd w:val="0"/>
        <w:jc w:val="both"/>
        <w:rPr>
          <w:sz w:val="22"/>
          <w:szCs w:val="22"/>
          <w:lang w:bidi="sa-IN"/>
        </w:rPr>
      </w:pPr>
    </w:p>
    <w:p w14:paraId="68D4C32F" w14:textId="545A390F" w:rsidR="00BB3254" w:rsidRDefault="00BB3254" w:rsidP="00BB3254">
      <w:pPr>
        <w:autoSpaceDE w:val="0"/>
        <w:autoSpaceDN w:val="0"/>
        <w:adjustRightInd w:val="0"/>
        <w:jc w:val="both"/>
        <w:rPr>
          <w:sz w:val="22"/>
          <w:szCs w:val="22"/>
          <w:lang w:bidi="sa-IN"/>
        </w:rPr>
      </w:pPr>
      <w:r w:rsidRPr="003D2B7D">
        <w:rPr>
          <w:sz w:val="22"/>
          <w:szCs w:val="22"/>
          <w:lang w:bidi="sa-IN"/>
        </w:rPr>
        <w:t>2. Uživatel odpovídá provozovateli za všechny škody, jež vzniknou na vozidle za trvání této</w:t>
      </w:r>
      <w:r w:rsidR="001C2488">
        <w:rPr>
          <w:sz w:val="22"/>
          <w:szCs w:val="22"/>
          <w:lang w:bidi="sa-IN"/>
        </w:rPr>
        <w:t xml:space="preserve"> </w:t>
      </w:r>
      <w:r w:rsidRPr="003D2B7D">
        <w:rPr>
          <w:sz w:val="22"/>
          <w:szCs w:val="22"/>
          <w:lang w:bidi="sa-IN"/>
        </w:rPr>
        <w:t>smlouvy jeho zaviněním.</w:t>
      </w:r>
    </w:p>
    <w:p w14:paraId="7E78804A" w14:textId="77777777" w:rsidR="00085953" w:rsidRPr="003D2B7D" w:rsidRDefault="00085953" w:rsidP="00BB3254">
      <w:pPr>
        <w:autoSpaceDE w:val="0"/>
        <w:autoSpaceDN w:val="0"/>
        <w:adjustRightInd w:val="0"/>
        <w:jc w:val="both"/>
        <w:rPr>
          <w:sz w:val="22"/>
          <w:szCs w:val="22"/>
          <w:lang w:bidi="sa-IN"/>
        </w:rPr>
      </w:pPr>
    </w:p>
    <w:p w14:paraId="47EC3329" w14:textId="1A6C4321" w:rsidR="00BB3254" w:rsidRPr="003D2B7D" w:rsidRDefault="00BB3254" w:rsidP="00BB3254">
      <w:pPr>
        <w:autoSpaceDE w:val="0"/>
        <w:autoSpaceDN w:val="0"/>
        <w:adjustRightInd w:val="0"/>
        <w:jc w:val="both"/>
        <w:rPr>
          <w:sz w:val="22"/>
          <w:szCs w:val="22"/>
          <w:lang w:bidi="sa-IN"/>
        </w:rPr>
      </w:pPr>
      <w:r w:rsidRPr="009A00C6">
        <w:rPr>
          <w:sz w:val="22"/>
          <w:szCs w:val="22"/>
          <w:lang w:bidi="sa-IN"/>
        </w:rPr>
        <w:t xml:space="preserve">3. V případě krádeže, ztráty, zničení nebo </w:t>
      </w:r>
      <w:r w:rsidR="00FF47B7" w:rsidRPr="009A00C6">
        <w:rPr>
          <w:sz w:val="22"/>
          <w:szCs w:val="22"/>
          <w:lang w:bidi="sa-IN"/>
        </w:rPr>
        <w:t xml:space="preserve">jakéhokoliv </w:t>
      </w:r>
      <w:r w:rsidRPr="009A00C6">
        <w:rPr>
          <w:sz w:val="22"/>
          <w:szCs w:val="22"/>
          <w:lang w:bidi="sa-IN"/>
        </w:rPr>
        <w:t>poškození vozidla je uživatel povinen uhradit</w:t>
      </w:r>
      <w:r w:rsidR="00462916">
        <w:rPr>
          <w:sz w:val="22"/>
          <w:szCs w:val="22"/>
          <w:lang w:bidi="sa-IN"/>
        </w:rPr>
        <w:t xml:space="preserve"> </w:t>
      </w:r>
      <w:r w:rsidRPr="009A00C6">
        <w:rPr>
          <w:sz w:val="22"/>
          <w:szCs w:val="22"/>
          <w:lang w:bidi="sa-IN"/>
        </w:rPr>
        <w:t>provozovateli plnou výši škody na vozidle, která není kryta pojištěním provozovatele</w:t>
      </w:r>
      <w:r w:rsidR="00FF47B7" w:rsidRPr="009A00C6">
        <w:rPr>
          <w:sz w:val="22"/>
          <w:szCs w:val="22"/>
          <w:lang w:bidi="sa-IN"/>
        </w:rPr>
        <w:t xml:space="preserve"> a to včetně případné spoluúčasti na pojistné události.</w:t>
      </w:r>
    </w:p>
    <w:p w14:paraId="4B7377CC" w14:textId="491C6125" w:rsidR="00BB3254" w:rsidRPr="00F5040E" w:rsidRDefault="00F5040E" w:rsidP="00F5040E">
      <w:pPr>
        <w:pStyle w:val="Nadpis1"/>
        <w:jc w:val="center"/>
        <w:rPr>
          <w:rFonts w:ascii="Times New Roman" w:hAnsi="Times New Roman" w:cs="Times New Roman"/>
          <w:b/>
          <w:bCs/>
          <w:color w:val="auto"/>
          <w:sz w:val="22"/>
          <w:szCs w:val="22"/>
          <w:lang w:bidi="sa-IN"/>
        </w:rPr>
      </w:pPr>
      <w:r w:rsidRPr="00F5040E">
        <w:rPr>
          <w:rFonts w:ascii="Times New Roman" w:hAnsi="Times New Roman" w:cs="Times New Roman"/>
          <w:b/>
          <w:bCs/>
          <w:color w:val="auto"/>
          <w:sz w:val="22"/>
          <w:szCs w:val="22"/>
          <w:lang w:bidi="sa-IN"/>
        </w:rPr>
        <w:t>VI.</w:t>
      </w:r>
    </w:p>
    <w:p w14:paraId="27C7A706" w14:textId="6740F4DC" w:rsidR="00BB3254" w:rsidRPr="00BD3EC6" w:rsidRDefault="00BB3254" w:rsidP="00F5040E">
      <w:pPr>
        <w:pStyle w:val="Nadpis2"/>
        <w:jc w:val="center"/>
        <w:rPr>
          <w:rFonts w:ascii="Times New Roman" w:hAnsi="Times New Roman" w:cs="Times New Roman"/>
          <w:b/>
          <w:color w:val="auto"/>
          <w:sz w:val="22"/>
          <w:szCs w:val="22"/>
          <w:lang w:bidi="sa-IN"/>
        </w:rPr>
      </w:pPr>
      <w:r w:rsidRPr="00BD3EC6">
        <w:rPr>
          <w:rFonts w:ascii="Times New Roman" w:hAnsi="Times New Roman" w:cs="Times New Roman"/>
          <w:b/>
          <w:color w:val="auto"/>
          <w:sz w:val="22"/>
          <w:szCs w:val="22"/>
          <w:lang w:bidi="sa-IN"/>
        </w:rPr>
        <w:t>Ostatní ustanovení</w:t>
      </w:r>
    </w:p>
    <w:p w14:paraId="4B8FD090" w14:textId="77777777" w:rsidR="009A00C6" w:rsidRPr="009A00C6" w:rsidRDefault="009A00C6" w:rsidP="009A00C6">
      <w:pPr>
        <w:pStyle w:val="Odstavecseseznamem"/>
        <w:autoSpaceDE w:val="0"/>
        <w:autoSpaceDN w:val="0"/>
        <w:adjustRightInd w:val="0"/>
        <w:rPr>
          <w:b/>
          <w:bCs/>
          <w:sz w:val="22"/>
          <w:szCs w:val="22"/>
          <w:lang w:bidi="sa-IN"/>
        </w:rPr>
      </w:pPr>
    </w:p>
    <w:p w14:paraId="1916A68D" w14:textId="41EF6B52" w:rsidR="00BB3254" w:rsidRPr="003D2B7D" w:rsidRDefault="00BB3254" w:rsidP="00BB3254">
      <w:pPr>
        <w:autoSpaceDE w:val="0"/>
        <w:autoSpaceDN w:val="0"/>
        <w:adjustRightInd w:val="0"/>
        <w:jc w:val="both"/>
        <w:rPr>
          <w:sz w:val="22"/>
          <w:szCs w:val="22"/>
          <w:lang w:bidi="sa-IN"/>
        </w:rPr>
      </w:pPr>
      <w:r w:rsidRPr="003D2B7D">
        <w:rPr>
          <w:sz w:val="22"/>
          <w:szCs w:val="22"/>
          <w:lang w:bidi="sa-IN"/>
        </w:rPr>
        <w:t>1. Provozovatel poskytuje vozidlo v řádném technickém stavu a vybavené dle platných předpisů</w:t>
      </w:r>
      <w:r w:rsidR="001C2488">
        <w:rPr>
          <w:sz w:val="22"/>
          <w:szCs w:val="22"/>
          <w:lang w:bidi="sa-IN"/>
        </w:rPr>
        <w:t xml:space="preserve"> </w:t>
      </w:r>
      <w:r w:rsidRPr="003D2B7D">
        <w:rPr>
          <w:sz w:val="22"/>
          <w:szCs w:val="22"/>
          <w:lang w:bidi="sa-IN"/>
        </w:rPr>
        <w:t>všemi pro provoz předepsanými doklady. V případě poškození nebo vady vozidla je uživatel</w:t>
      </w:r>
      <w:r w:rsidR="001C2488">
        <w:rPr>
          <w:sz w:val="22"/>
          <w:szCs w:val="22"/>
          <w:lang w:bidi="sa-IN"/>
        </w:rPr>
        <w:t xml:space="preserve"> </w:t>
      </w:r>
      <w:r w:rsidRPr="003D2B7D">
        <w:rPr>
          <w:sz w:val="22"/>
          <w:szCs w:val="22"/>
          <w:lang w:bidi="sa-IN"/>
        </w:rPr>
        <w:t>povinen</w:t>
      </w:r>
      <w:r>
        <w:rPr>
          <w:sz w:val="22"/>
          <w:szCs w:val="22"/>
          <w:lang w:bidi="sa-IN"/>
        </w:rPr>
        <w:t xml:space="preserve"> neprodleně </w:t>
      </w:r>
      <w:r w:rsidRPr="003D2B7D">
        <w:rPr>
          <w:sz w:val="22"/>
          <w:szCs w:val="22"/>
          <w:lang w:bidi="sa-IN"/>
        </w:rPr>
        <w:t>informovat provozovatele</w:t>
      </w:r>
      <w:r>
        <w:rPr>
          <w:sz w:val="22"/>
          <w:szCs w:val="22"/>
          <w:lang w:bidi="sa-IN"/>
        </w:rPr>
        <w:t xml:space="preserve"> o této skutečnosti.</w:t>
      </w:r>
      <w:r w:rsidRPr="003D2B7D">
        <w:rPr>
          <w:sz w:val="22"/>
          <w:szCs w:val="22"/>
          <w:lang w:bidi="sa-IN"/>
        </w:rPr>
        <w:t xml:space="preserve"> </w:t>
      </w:r>
    </w:p>
    <w:p w14:paraId="15003775" w14:textId="77777777" w:rsidR="00BB3254" w:rsidRDefault="00BB3254" w:rsidP="00BB3254">
      <w:pPr>
        <w:autoSpaceDE w:val="0"/>
        <w:autoSpaceDN w:val="0"/>
        <w:adjustRightInd w:val="0"/>
        <w:jc w:val="both"/>
        <w:rPr>
          <w:sz w:val="22"/>
          <w:szCs w:val="22"/>
          <w:lang w:bidi="sa-IN"/>
        </w:rPr>
      </w:pPr>
      <w:r w:rsidRPr="003D2B7D">
        <w:rPr>
          <w:sz w:val="22"/>
          <w:szCs w:val="22"/>
          <w:lang w:bidi="sa-IN"/>
        </w:rPr>
        <w:t>Uživatel nesmí vozidlo bez předchozího písemného souhlasu provozovatele jakkoliv upravovat.</w:t>
      </w:r>
    </w:p>
    <w:p w14:paraId="445C3AE0" w14:textId="77777777" w:rsidR="00BB3254" w:rsidRPr="003D2B7D" w:rsidRDefault="00BB3254" w:rsidP="00BB3254">
      <w:pPr>
        <w:autoSpaceDE w:val="0"/>
        <w:autoSpaceDN w:val="0"/>
        <w:adjustRightInd w:val="0"/>
        <w:jc w:val="both"/>
        <w:rPr>
          <w:sz w:val="22"/>
          <w:szCs w:val="22"/>
          <w:lang w:bidi="sa-IN"/>
        </w:rPr>
      </w:pPr>
    </w:p>
    <w:p w14:paraId="2D7AC696" w14:textId="1C0B17EE" w:rsidR="00BB3254" w:rsidRDefault="00BB3254" w:rsidP="00BB3254">
      <w:pPr>
        <w:autoSpaceDE w:val="0"/>
        <w:autoSpaceDN w:val="0"/>
        <w:adjustRightInd w:val="0"/>
        <w:jc w:val="both"/>
        <w:rPr>
          <w:sz w:val="22"/>
          <w:szCs w:val="22"/>
          <w:lang w:bidi="sa-IN"/>
        </w:rPr>
      </w:pPr>
      <w:r w:rsidRPr="003D2B7D">
        <w:rPr>
          <w:sz w:val="22"/>
          <w:szCs w:val="22"/>
          <w:lang w:bidi="sa-IN"/>
        </w:rPr>
        <w:t>2. Uživatel se zavazuje chránit vlastnická práva provozovatele k vozidlu proti zásahům třetích osob</w:t>
      </w:r>
      <w:r w:rsidR="001C2488">
        <w:rPr>
          <w:sz w:val="22"/>
          <w:szCs w:val="22"/>
          <w:lang w:bidi="sa-IN"/>
        </w:rPr>
        <w:t xml:space="preserve"> </w:t>
      </w:r>
      <w:r w:rsidRPr="003D2B7D">
        <w:rPr>
          <w:sz w:val="22"/>
          <w:szCs w:val="22"/>
          <w:lang w:bidi="sa-IN"/>
        </w:rPr>
        <w:t>do těchto práv. Jakékoliv nároky k vozidlu třetími osobami uplatněné a zásahy (např. odcizení,</w:t>
      </w:r>
      <w:r w:rsidR="001C2488">
        <w:rPr>
          <w:sz w:val="22"/>
          <w:szCs w:val="22"/>
          <w:lang w:bidi="sa-IN"/>
        </w:rPr>
        <w:t xml:space="preserve"> </w:t>
      </w:r>
      <w:r w:rsidRPr="003D2B7D">
        <w:rPr>
          <w:sz w:val="22"/>
          <w:szCs w:val="22"/>
          <w:lang w:bidi="sa-IN"/>
        </w:rPr>
        <w:t>zabavení vozidla apod.) neprodleně uživatel oznámí provozovateli. Při případných vlastních</w:t>
      </w:r>
      <w:r w:rsidR="001C2488">
        <w:rPr>
          <w:sz w:val="22"/>
          <w:szCs w:val="22"/>
          <w:lang w:bidi="sa-IN"/>
        </w:rPr>
        <w:t xml:space="preserve"> </w:t>
      </w:r>
      <w:r w:rsidRPr="003D2B7D">
        <w:rPr>
          <w:sz w:val="22"/>
          <w:szCs w:val="22"/>
          <w:lang w:bidi="sa-IN"/>
        </w:rPr>
        <w:t>nárocích vůči provozovateli není uživatel oprávněn uplatnit k vozidlu zadržovací, resp. jiné</w:t>
      </w:r>
      <w:r w:rsidR="001C2488">
        <w:rPr>
          <w:sz w:val="22"/>
          <w:szCs w:val="22"/>
          <w:lang w:bidi="sa-IN"/>
        </w:rPr>
        <w:t xml:space="preserve"> </w:t>
      </w:r>
      <w:r w:rsidRPr="003D2B7D">
        <w:rPr>
          <w:sz w:val="22"/>
          <w:szCs w:val="22"/>
          <w:lang w:bidi="sa-IN"/>
        </w:rPr>
        <w:t>obdobné právo.</w:t>
      </w:r>
    </w:p>
    <w:p w14:paraId="42188F35" w14:textId="77777777" w:rsidR="00F5040E" w:rsidRPr="003D2B7D" w:rsidRDefault="00F5040E" w:rsidP="00BB3254">
      <w:pPr>
        <w:autoSpaceDE w:val="0"/>
        <w:autoSpaceDN w:val="0"/>
        <w:adjustRightInd w:val="0"/>
        <w:jc w:val="both"/>
        <w:rPr>
          <w:sz w:val="22"/>
          <w:szCs w:val="22"/>
          <w:lang w:bidi="sa-IN"/>
        </w:rPr>
      </w:pPr>
    </w:p>
    <w:p w14:paraId="5A213EA9" w14:textId="75D784A5" w:rsidR="00BB3254" w:rsidRPr="00F5040E" w:rsidRDefault="00F5040E" w:rsidP="00F5040E">
      <w:pPr>
        <w:pStyle w:val="Nadpis1"/>
        <w:jc w:val="center"/>
        <w:rPr>
          <w:rFonts w:ascii="Times New Roman" w:hAnsi="Times New Roman" w:cs="Times New Roman"/>
          <w:b/>
          <w:bCs/>
          <w:color w:val="auto"/>
          <w:sz w:val="22"/>
          <w:szCs w:val="22"/>
          <w:lang w:bidi="sa-IN"/>
        </w:rPr>
      </w:pPr>
      <w:r w:rsidRPr="00F5040E">
        <w:rPr>
          <w:rFonts w:ascii="Times New Roman" w:hAnsi="Times New Roman" w:cs="Times New Roman"/>
          <w:b/>
          <w:bCs/>
          <w:color w:val="auto"/>
          <w:sz w:val="22"/>
          <w:szCs w:val="22"/>
          <w:lang w:bidi="sa-IN"/>
        </w:rPr>
        <w:t>VII.</w:t>
      </w:r>
    </w:p>
    <w:p w14:paraId="486DAEE3" w14:textId="6D9D9725" w:rsidR="00BB3254" w:rsidRPr="00BD3EC6" w:rsidRDefault="00BB3254" w:rsidP="00F5040E">
      <w:pPr>
        <w:pStyle w:val="Nadpis2"/>
        <w:jc w:val="center"/>
        <w:rPr>
          <w:rFonts w:ascii="Times New Roman" w:hAnsi="Times New Roman" w:cs="Times New Roman"/>
          <w:b/>
          <w:color w:val="auto"/>
          <w:sz w:val="22"/>
          <w:szCs w:val="22"/>
          <w:lang w:bidi="sa-IN"/>
        </w:rPr>
      </w:pPr>
      <w:r w:rsidRPr="00BD3EC6">
        <w:rPr>
          <w:rFonts w:ascii="Times New Roman" w:hAnsi="Times New Roman" w:cs="Times New Roman"/>
          <w:b/>
          <w:color w:val="auto"/>
          <w:sz w:val="22"/>
          <w:szCs w:val="22"/>
          <w:lang w:bidi="sa-IN"/>
        </w:rPr>
        <w:t>Kontaktní údaje</w:t>
      </w:r>
    </w:p>
    <w:p w14:paraId="74AB6062" w14:textId="77777777" w:rsidR="009A00C6" w:rsidRPr="009A00C6" w:rsidRDefault="009A00C6" w:rsidP="009A00C6">
      <w:pPr>
        <w:pStyle w:val="Odstavecseseznamem"/>
        <w:autoSpaceDE w:val="0"/>
        <w:autoSpaceDN w:val="0"/>
        <w:adjustRightInd w:val="0"/>
        <w:rPr>
          <w:b/>
          <w:bCs/>
          <w:sz w:val="22"/>
          <w:szCs w:val="22"/>
          <w:lang w:bidi="sa-IN"/>
        </w:rPr>
      </w:pPr>
    </w:p>
    <w:p w14:paraId="32DB1DF9" w14:textId="7B5432BB" w:rsidR="00BB3254" w:rsidRDefault="00BB3254" w:rsidP="00BB3254">
      <w:pPr>
        <w:autoSpaceDE w:val="0"/>
        <w:autoSpaceDN w:val="0"/>
        <w:adjustRightInd w:val="0"/>
        <w:jc w:val="both"/>
        <w:rPr>
          <w:sz w:val="22"/>
          <w:szCs w:val="22"/>
          <w:lang w:bidi="sa-IN"/>
        </w:rPr>
      </w:pPr>
      <w:r w:rsidRPr="003D2B7D">
        <w:rPr>
          <w:sz w:val="22"/>
          <w:szCs w:val="22"/>
          <w:lang w:bidi="sa-IN"/>
        </w:rPr>
        <w:t>1. Kontaktní údaje za provozovatele:</w:t>
      </w:r>
      <w:r>
        <w:rPr>
          <w:sz w:val="22"/>
          <w:szCs w:val="22"/>
          <w:lang w:bidi="sa-IN"/>
        </w:rPr>
        <w:t xml:space="preserve"> dispečink dopravy tel. 558</w:t>
      </w:r>
      <w:r w:rsidR="001C2488">
        <w:rPr>
          <w:sz w:val="22"/>
          <w:szCs w:val="22"/>
          <w:lang w:bidi="sa-IN"/>
        </w:rPr>
        <w:t> </w:t>
      </w:r>
      <w:r>
        <w:rPr>
          <w:sz w:val="22"/>
          <w:szCs w:val="22"/>
          <w:lang w:bidi="sa-IN"/>
        </w:rPr>
        <w:t>415</w:t>
      </w:r>
      <w:r w:rsidR="001C2488">
        <w:rPr>
          <w:sz w:val="22"/>
          <w:szCs w:val="22"/>
          <w:lang w:bidi="sa-IN"/>
        </w:rPr>
        <w:t xml:space="preserve"> </w:t>
      </w:r>
      <w:r>
        <w:rPr>
          <w:sz w:val="22"/>
          <w:szCs w:val="22"/>
          <w:lang w:bidi="sa-IN"/>
        </w:rPr>
        <w:t>250</w:t>
      </w:r>
      <w:r w:rsidR="00FF245F">
        <w:rPr>
          <w:sz w:val="22"/>
          <w:szCs w:val="22"/>
          <w:lang w:bidi="sa-IN"/>
        </w:rPr>
        <w:t>, specialista BCDZ tel.</w:t>
      </w:r>
      <w:r w:rsidR="001D2816">
        <w:rPr>
          <w:sz w:val="22"/>
          <w:szCs w:val="22"/>
          <w:lang w:bidi="sa-IN"/>
        </w:rPr>
        <w:t>:</w:t>
      </w:r>
      <w:r w:rsidR="00B5784E">
        <w:rPr>
          <w:sz w:val="22"/>
          <w:szCs w:val="22"/>
          <w:lang w:bidi="sa-IN"/>
        </w:rPr>
        <w:t>704</w:t>
      </w:r>
      <w:r w:rsidR="001C2488">
        <w:rPr>
          <w:sz w:val="22"/>
          <w:szCs w:val="22"/>
          <w:lang w:bidi="sa-IN"/>
        </w:rPr>
        <w:t xml:space="preserve"> </w:t>
      </w:r>
      <w:r w:rsidR="00B5784E">
        <w:rPr>
          <w:sz w:val="22"/>
          <w:szCs w:val="22"/>
          <w:lang w:bidi="sa-IN"/>
        </w:rPr>
        <w:t>987</w:t>
      </w:r>
      <w:r w:rsidR="001C2488">
        <w:rPr>
          <w:sz w:val="22"/>
          <w:szCs w:val="22"/>
          <w:lang w:bidi="sa-IN"/>
        </w:rPr>
        <w:t xml:space="preserve"> </w:t>
      </w:r>
      <w:r w:rsidR="00B5784E">
        <w:rPr>
          <w:sz w:val="22"/>
          <w:szCs w:val="22"/>
          <w:lang w:bidi="sa-IN"/>
        </w:rPr>
        <w:t>722</w:t>
      </w:r>
    </w:p>
    <w:p w14:paraId="5066CE52" w14:textId="77777777" w:rsidR="005E5670" w:rsidRPr="003D2B7D" w:rsidRDefault="005E5670" w:rsidP="00BB3254">
      <w:pPr>
        <w:autoSpaceDE w:val="0"/>
        <w:autoSpaceDN w:val="0"/>
        <w:adjustRightInd w:val="0"/>
        <w:jc w:val="both"/>
        <w:rPr>
          <w:sz w:val="22"/>
          <w:szCs w:val="22"/>
          <w:lang w:bidi="sa-IN"/>
        </w:rPr>
      </w:pPr>
    </w:p>
    <w:p w14:paraId="1B199554" w14:textId="3F69A56C" w:rsidR="00BB3254" w:rsidRPr="003D2B7D" w:rsidRDefault="00BB3254" w:rsidP="00BB3254">
      <w:pPr>
        <w:autoSpaceDE w:val="0"/>
        <w:autoSpaceDN w:val="0"/>
        <w:adjustRightInd w:val="0"/>
        <w:jc w:val="both"/>
        <w:rPr>
          <w:sz w:val="22"/>
          <w:szCs w:val="22"/>
          <w:lang w:bidi="sa-IN"/>
        </w:rPr>
      </w:pPr>
      <w:r w:rsidRPr="003D2B7D">
        <w:rPr>
          <w:sz w:val="22"/>
          <w:szCs w:val="22"/>
          <w:lang w:bidi="sa-IN"/>
        </w:rPr>
        <w:t>2. Kontaktní údaje za uživatele:</w:t>
      </w:r>
      <w:r w:rsidR="009F6A02">
        <w:rPr>
          <w:sz w:val="22"/>
          <w:szCs w:val="22"/>
          <w:lang w:bidi="sa-IN"/>
        </w:rPr>
        <w:t xml:space="preserve"> </w:t>
      </w:r>
      <w:proofErr w:type="spellStart"/>
      <w:r w:rsidR="009F6A02">
        <w:rPr>
          <w:sz w:val="22"/>
          <w:szCs w:val="22"/>
          <w:lang w:bidi="sa-IN"/>
        </w:rPr>
        <w:t>ve</w:t>
      </w:r>
      <w:r w:rsidR="001D2816">
        <w:rPr>
          <w:sz w:val="22"/>
          <w:szCs w:val="22"/>
          <w:lang w:bidi="sa-IN"/>
        </w:rPr>
        <w:t>d</w:t>
      </w:r>
      <w:proofErr w:type="spellEnd"/>
      <w:r w:rsidR="001D2816">
        <w:rPr>
          <w:sz w:val="22"/>
          <w:szCs w:val="22"/>
          <w:lang w:bidi="sa-IN"/>
        </w:rPr>
        <w:t xml:space="preserve">. </w:t>
      </w:r>
      <w:proofErr w:type="gramStart"/>
      <w:r w:rsidR="00901720">
        <w:rPr>
          <w:sz w:val="22"/>
          <w:szCs w:val="22"/>
          <w:lang w:bidi="sa-IN"/>
        </w:rPr>
        <w:t>sociálních</w:t>
      </w:r>
      <w:proofErr w:type="gramEnd"/>
      <w:r w:rsidR="00901720">
        <w:rPr>
          <w:sz w:val="22"/>
          <w:szCs w:val="22"/>
          <w:lang w:bidi="sa-IN"/>
        </w:rPr>
        <w:t xml:space="preserve"> pracovníků Mgr.</w:t>
      </w:r>
      <w:r w:rsidR="00113512">
        <w:rPr>
          <w:sz w:val="22"/>
          <w:szCs w:val="22"/>
          <w:lang w:bidi="sa-IN"/>
        </w:rPr>
        <w:t xml:space="preserve"> Domi</w:t>
      </w:r>
      <w:r w:rsidR="009F6A02">
        <w:rPr>
          <w:sz w:val="22"/>
          <w:szCs w:val="22"/>
          <w:lang w:bidi="sa-IN"/>
        </w:rPr>
        <w:t xml:space="preserve">nika Jonáková, </w:t>
      </w:r>
      <w:r w:rsidR="001C2488" w:rsidRPr="001C2488">
        <w:rPr>
          <w:sz w:val="22"/>
          <w:szCs w:val="22"/>
          <w:lang w:bidi="sa-IN"/>
        </w:rPr>
        <w:t>tel: 732</w:t>
      </w:r>
      <w:r w:rsidR="001C2488">
        <w:rPr>
          <w:sz w:val="22"/>
          <w:szCs w:val="22"/>
          <w:lang w:bidi="sa-IN"/>
        </w:rPr>
        <w:t xml:space="preserve"> </w:t>
      </w:r>
      <w:r w:rsidR="009F6A02">
        <w:rPr>
          <w:sz w:val="22"/>
          <w:szCs w:val="22"/>
          <w:lang w:bidi="sa-IN"/>
        </w:rPr>
        <w:t>449</w:t>
      </w:r>
      <w:r w:rsidR="00F5040E">
        <w:rPr>
          <w:sz w:val="22"/>
          <w:szCs w:val="22"/>
          <w:lang w:bidi="sa-IN"/>
        </w:rPr>
        <w:t> </w:t>
      </w:r>
      <w:r w:rsidR="009F6A02">
        <w:rPr>
          <w:sz w:val="22"/>
          <w:szCs w:val="22"/>
          <w:lang w:bidi="sa-IN"/>
        </w:rPr>
        <w:t>204</w:t>
      </w:r>
    </w:p>
    <w:p w14:paraId="3F827003" w14:textId="77777777" w:rsidR="00BB3254" w:rsidRDefault="00BB3254" w:rsidP="00BB3254">
      <w:pPr>
        <w:autoSpaceDE w:val="0"/>
        <w:autoSpaceDN w:val="0"/>
        <w:adjustRightInd w:val="0"/>
        <w:jc w:val="both"/>
        <w:rPr>
          <w:sz w:val="22"/>
          <w:szCs w:val="22"/>
          <w:lang w:bidi="sa-IN"/>
        </w:rPr>
      </w:pPr>
    </w:p>
    <w:p w14:paraId="71EC5C4A" w14:textId="162047EB" w:rsidR="00F5040E" w:rsidRPr="00F5040E" w:rsidRDefault="00F5040E" w:rsidP="00F5040E">
      <w:pPr>
        <w:pStyle w:val="Nadpis1"/>
        <w:jc w:val="center"/>
        <w:rPr>
          <w:rFonts w:ascii="Times New Roman" w:hAnsi="Times New Roman" w:cs="Times New Roman"/>
          <w:b/>
          <w:color w:val="auto"/>
          <w:sz w:val="22"/>
          <w:szCs w:val="22"/>
          <w:lang w:bidi="sa-IN"/>
        </w:rPr>
      </w:pPr>
      <w:r w:rsidRPr="00F5040E">
        <w:rPr>
          <w:rFonts w:ascii="Times New Roman" w:hAnsi="Times New Roman" w:cs="Times New Roman"/>
          <w:b/>
          <w:color w:val="auto"/>
          <w:sz w:val="22"/>
          <w:szCs w:val="22"/>
          <w:lang w:bidi="sa-IN"/>
        </w:rPr>
        <w:t>VIII.</w:t>
      </w:r>
    </w:p>
    <w:p w14:paraId="0A0FFB49" w14:textId="79DEFE2B" w:rsidR="00BB3254" w:rsidRPr="00BD3EC6" w:rsidRDefault="00BB3254" w:rsidP="00F5040E">
      <w:pPr>
        <w:pStyle w:val="Nadpis2"/>
        <w:jc w:val="center"/>
        <w:rPr>
          <w:rFonts w:ascii="Times New Roman" w:hAnsi="Times New Roman" w:cs="Times New Roman"/>
          <w:b/>
          <w:color w:val="auto"/>
          <w:sz w:val="22"/>
          <w:szCs w:val="22"/>
          <w:lang w:bidi="sa-IN"/>
        </w:rPr>
      </w:pPr>
      <w:r w:rsidRPr="00BD3EC6">
        <w:rPr>
          <w:rFonts w:ascii="Times New Roman" w:hAnsi="Times New Roman" w:cs="Times New Roman"/>
          <w:b/>
          <w:color w:val="auto"/>
          <w:sz w:val="22"/>
          <w:szCs w:val="22"/>
          <w:lang w:bidi="sa-IN"/>
        </w:rPr>
        <w:t>Závěrečná ustanovení</w:t>
      </w:r>
    </w:p>
    <w:p w14:paraId="798236BD" w14:textId="77777777" w:rsidR="009A00C6" w:rsidRPr="009A00C6" w:rsidRDefault="009A00C6" w:rsidP="009A00C6">
      <w:pPr>
        <w:pStyle w:val="Odstavecseseznamem"/>
        <w:autoSpaceDE w:val="0"/>
        <w:autoSpaceDN w:val="0"/>
        <w:adjustRightInd w:val="0"/>
        <w:rPr>
          <w:b/>
          <w:bCs/>
          <w:sz w:val="22"/>
          <w:szCs w:val="22"/>
          <w:lang w:bidi="sa-IN"/>
        </w:rPr>
      </w:pPr>
    </w:p>
    <w:p w14:paraId="4135AA70" w14:textId="2EBA1C9A" w:rsidR="00766A26" w:rsidRDefault="00BB3254" w:rsidP="00430DE5">
      <w:pPr>
        <w:autoSpaceDE w:val="0"/>
        <w:autoSpaceDN w:val="0"/>
        <w:adjustRightInd w:val="0"/>
        <w:jc w:val="both"/>
        <w:rPr>
          <w:sz w:val="22"/>
          <w:szCs w:val="22"/>
          <w:lang w:bidi="sa-IN"/>
        </w:rPr>
      </w:pPr>
      <w:r w:rsidRPr="003D2B7D">
        <w:rPr>
          <w:sz w:val="22"/>
          <w:szCs w:val="22"/>
          <w:lang w:bidi="sa-IN"/>
        </w:rPr>
        <w:t xml:space="preserve">1. </w:t>
      </w:r>
      <w:r w:rsidR="00766A26">
        <w:rPr>
          <w:sz w:val="22"/>
          <w:szCs w:val="22"/>
          <w:lang w:bidi="sa-IN"/>
        </w:rPr>
        <w:t xml:space="preserve">Smlouva se sjednává na dobu určitou s účinností od </w:t>
      </w:r>
      <w:r w:rsidR="001C2488">
        <w:rPr>
          <w:sz w:val="22"/>
          <w:szCs w:val="22"/>
          <w:lang w:bidi="sa-IN"/>
        </w:rPr>
        <w:t>1. 1. 2022</w:t>
      </w:r>
      <w:r w:rsidR="00766A26">
        <w:rPr>
          <w:sz w:val="22"/>
          <w:szCs w:val="22"/>
          <w:lang w:bidi="sa-IN"/>
        </w:rPr>
        <w:t xml:space="preserve"> do </w:t>
      </w:r>
      <w:r w:rsidR="001C2488">
        <w:rPr>
          <w:sz w:val="22"/>
          <w:szCs w:val="22"/>
          <w:lang w:bidi="sa-IN"/>
        </w:rPr>
        <w:t>31. 12. 2022</w:t>
      </w:r>
      <w:r w:rsidR="00B679A9">
        <w:rPr>
          <w:sz w:val="22"/>
          <w:szCs w:val="22"/>
          <w:lang w:bidi="sa-IN"/>
        </w:rPr>
        <w:t xml:space="preserve"> s tím, že pokud jedna či druhá strana neprojeví zájem tuto smlouvu ukončit, prodlužuje se doba trvání smlouvy vždy o další rok.</w:t>
      </w:r>
    </w:p>
    <w:p w14:paraId="4D5FBDBE" w14:textId="77777777" w:rsidR="00B679A9" w:rsidRDefault="00B679A9" w:rsidP="00BB3254">
      <w:pPr>
        <w:autoSpaceDE w:val="0"/>
        <w:autoSpaceDN w:val="0"/>
        <w:adjustRightInd w:val="0"/>
        <w:jc w:val="both"/>
        <w:rPr>
          <w:sz w:val="22"/>
          <w:szCs w:val="22"/>
          <w:lang w:bidi="sa-IN"/>
        </w:rPr>
      </w:pPr>
    </w:p>
    <w:p w14:paraId="2227CAFB" w14:textId="34E8107F" w:rsidR="00BB3254" w:rsidRPr="005B4374" w:rsidRDefault="005B4374" w:rsidP="005B4374">
      <w:pPr>
        <w:autoSpaceDE w:val="0"/>
        <w:autoSpaceDN w:val="0"/>
        <w:adjustRightInd w:val="0"/>
        <w:jc w:val="both"/>
        <w:rPr>
          <w:sz w:val="22"/>
          <w:szCs w:val="22"/>
          <w:lang w:bidi="sa-IN"/>
        </w:rPr>
      </w:pPr>
      <w:r>
        <w:rPr>
          <w:sz w:val="22"/>
          <w:szCs w:val="22"/>
          <w:lang w:bidi="sa-IN"/>
        </w:rPr>
        <w:t>2.</w:t>
      </w:r>
      <w:r w:rsidR="001C2488">
        <w:rPr>
          <w:sz w:val="22"/>
          <w:szCs w:val="22"/>
          <w:lang w:bidi="sa-IN"/>
        </w:rPr>
        <w:t xml:space="preserve"> </w:t>
      </w:r>
      <w:r w:rsidR="00BB3254" w:rsidRPr="005B4374">
        <w:rPr>
          <w:sz w:val="22"/>
          <w:szCs w:val="22"/>
          <w:lang w:bidi="sa-IN"/>
        </w:rPr>
        <w:t>Obě smluvní strany moho</w:t>
      </w:r>
      <w:r w:rsidR="00BB3254" w:rsidRPr="005B4374">
        <w:rPr>
          <w:b/>
          <w:bCs/>
          <w:sz w:val="22"/>
          <w:szCs w:val="22"/>
          <w:lang w:bidi="sa-IN"/>
        </w:rPr>
        <w:t>u</w:t>
      </w:r>
      <w:r w:rsidR="00BB3254" w:rsidRPr="005B4374">
        <w:rPr>
          <w:sz w:val="22"/>
          <w:szCs w:val="22"/>
          <w:lang w:bidi="sa-IN"/>
        </w:rPr>
        <w:t xml:space="preserve"> tuto smlouvu vypovědět před uplynutím její platnosti jen z důvodu ukončení činnosti BCDZ. Výpovědní doba činí jeden měsíc a počíná běžet prvním dnem měsíce následujícího ode dne doručení písemného oznámení o</w:t>
      </w:r>
      <w:r w:rsidR="00766A26" w:rsidRPr="005B4374">
        <w:rPr>
          <w:sz w:val="22"/>
          <w:szCs w:val="22"/>
          <w:lang w:bidi="sa-IN"/>
        </w:rPr>
        <w:t xml:space="preserve"> výpovědi druhé smluvní straně.</w:t>
      </w:r>
    </w:p>
    <w:p w14:paraId="6BA2C025" w14:textId="09A8797F" w:rsidR="00BB3254" w:rsidRPr="003D2B7D" w:rsidRDefault="00BB3254" w:rsidP="00BB3254">
      <w:pPr>
        <w:autoSpaceDE w:val="0"/>
        <w:autoSpaceDN w:val="0"/>
        <w:adjustRightInd w:val="0"/>
        <w:jc w:val="both"/>
        <w:rPr>
          <w:sz w:val="22"/>
          <w:szCs w:val="22"/>
          <w:lang w:bidi="sa-IN"/>
        </w:rPr>
      </w:pPr>
    </w:p>
    <w:p w14:paraId="19130D0A" w14:textId="7AF5E63F" w:rsidR="00BB3254" w:rsidRDefault="005B4374" w:rsidP="00BB3254">
      <w:pPr>
        <w:autoSpaceDE w:val="0"/>
        <w:autoSpaceDN w:val="0"/>
        <w:adjustRightInd w:val="0"/>
        <w:jc w:val="both"/>
        <w:rPr>
          <w:sz w:val="22"/>
          <w:szCs w:val="22"/>
          <w:lang w:bidi="sa-IN"/>
        </w:rPr>
      </w:pPr>
      <w:r>
        <w:rPr>
          <w:sz w:val="22"/>
          <w:szCs w:val="22"/>
          <w:lang w:bidi="sa-IN"/>
        </w:rPr>
        <w:t>3.</w:t>
      </w:r>
      <w:r w:rsidR="00BB3254" w:rsidRPr="005B4374">
        <w:rPr>
          <w:sz w:val="22"/>
          <w:szCs w:val="22"/>
          <w:lang w:bidi="sa-IN"/>
        </w:rPr>
        <w:t xml:space="preserve"> Smluvní strany výslovně ujednávají, že veškeré záležitosti neupravené v této smlouvě se řídí</w:t>
      </w:r>
      <w:r w:rsidR="001C2488">
        <w:rPr>
          <w:sz w:val="22"/>
          <w:szCs w:val="22"/>
          <w:lang w:bidi="sa-IN"/>
        </w:rPr>
        <w:t xml:space="preserve"> </w:t>
      </w:r>
      <w:r w:rsidR="00BB3254" w:rsidRPr="003D2B7D">
        <w:rPr>
          <w:sz w:val="22"/>
          <w:szCs w:val="22"/>
          <w:lang w:bidi="sa-IN"/>
        </w:rPr>
        <w:t xml:space="preserve">zákonem č. 89/2012 Sb., občanský zákoník. </w:t>
      </w:r>
    </w:p>
    <w:p w14:paraId="0AE7E525" w14:textId="77777777" w:rsidR="00BB3254" w:rsidRPr="003D2B7D" w:rsidRDefault="00BB3254" w:rsidP="00BB3254">
      <w:pPr>
        <w:autoSpaceDE w:val="0"/>
        <w:autoSpaceDN w:val="0"/>
        <w:adjustRightInd w:val="0"/>
        <w:jc w:val="both"/>
        <w:rPr>
          <w:sz w:val="22"/>
          <w:szCs w:val="22"/>
          <w:lang w:bidi="sa-IN"/>
        </w:rPr>
      </w:pPr>
    </w:p>
    <w:p w14:paraId="5CD12A7A" w14:textId="5F5760F0" w:rsidR="00430DE5" w:rsidRDefault="00BB3254" w:rsidP="00BB3254">
      <w:pPr>
        <w:autoSpaceDE w:val="0"/>
        <w:autoSpaceDN w:val="0"/>
        <w:adjustRightInd w:val="0"/>
        <w:jc w:val="both"/>
        <w:rPr>
          <w:sz w:val="22"/>
          <w:szCs w:val="22"/>
          <w:lang w:bidi="sa-IN"/>
        </w:rPr>
      </w:pPr>
      <w:r w:rsidRPr="003D2B7D">
        <w:rPr>
          <w:sz w:val="22"/>
          <w:szCs w:val="22"/>
          <w:lang w:bidi="sa-IN"/>
        </w:rPr>
        <w:t>4. Měnit a doplňovat tuto smlouvu je možné jen písemnou dohodou smluvních stran.</w:t>
      </w:r>
    </w:p>
    <w:p w14:paraId="448D2307" w14:textId="77777777" w:rsidR="00BB3254" w:rsidRPr="003D2B7D" w:rsidRDefault="00BB3254" w:rsidP="00BB3254">
      <w:pPr>
        <w:autoSpaceDE w:val="0"/>
        <w:autoSpaceDN w:val="0"/>
        <w:adjustRightInd w:val="0"/>
        <w:jc w:val="both"/>
        <w:rPr>
          <w:sz w:val="22"/>
          <w:szCs w:val="22"/>
          <w:lang w:bidi="sa-IN"/>
        </w:rPr>
      </w:pPr>
    </w:p>
    <w:p w14:paraId="20BD183E" w14:textId="3827ACC4" w:rsidR="00BB3254" w:rsidRDefault="00430DE5" w:rsidP="00430DE5">
      <w:pPr>
        <w:autoSpaceDE w:val="0"/>
        <w:autoSpaceDN w:val="0"/>
        <w:adjustRightInd w:val="0"/>
        <w:jc w:val="both"/>
        <w:rPr>
          <w:sz w:val="22"/>
          <w:szCs w:val="22"/>
          <w:lang w:bidi="sa-IN"/>
        </w:rPr>
      </w:pPr>
      <w:r>
        <w:rPr>
          <w:sz w:val="22"/>
          <w:szCs w:val="22"/>
          <w:lang w:bidi="sa-IN"/>
        </w:rPr>
        <w:t xml:space="preserve">5. </w:t>
      </w:r>
      <w:r w:rsidR="00BB3254" w:rsidRPr="003D2B7D">
        <w:rPr>
          <w:sz w:val="22"/>
          <w:szCs w:val="22"/>
          <w:lang w:bidi="sa-IN"/>
        </w:rPr>
        <w:t xml:space="preserve">Tato smlouva se vyhotovuje </w:t>
      </w:r>
      <w:r w:rsidR="00BB3254">
        <w:rPr>
          <w:sz w:val="22"/>
          <w:szCs w:val="22"/>
          <w:lang w:bidi="sa-IN"/>
        </w:rPr>
        <w:t>ve dvou</w:t>
      </w:r>
      <w:r w:rsidR="00BB3254" w:rsidRPr="003D2B7D">
        <w:rPr>
          <w:sz w:val="22"/>
          <w:szCs w:val="22"/>
          <w:lang w:bidi="sa-IN"/>
        </w:rPr>
        <w:t xml:space="preserve"> stejnopisech, z nichž uživatel obdrží </w:t>
      </w:r>
      <w:r w:rsidR="00BB3254">
        <w:rPr>
          <w:sz w:val="22"/>
          <w:szCs w:val="22"/>
          <w:lang w:bidi="sa-IN"/>
        </w:rPr>
        <w:t xml:space="preserve">jedno </w:t>
      </w:r>
      <w:r w:rsidR="00BB3254" w:rsidRPr="003D2B7D">
        <w:rPr>
          <w:sz w:val="22"/>
          <w:szCs w:val="22"/>
          <w:lang w:bidi="sa-IN"/>
        </w:rPr>
        <w:t>vyhotovení</w:t>
      </w:r>
      <w:r w:rsidR="001C2488">
        <w:rPr>
          <w:sz w:val="22"/>
          <w:szCs w:val="22"/>
          <w:lang w:bidi="sa-IN"/>
        </w:rPr>
        <w:t xml:space="preserve"> </w:t>
      </w:r>
      <w:r w:rsidR="001C2488">
        <w:rPr>
          <w:sz w:val="22"/>
          <w:szCs w:val="22"/>
          <w:lang w:bidi="sa-IN"/>
        </w:rPr>
        <w:br/>
      </w:r>
      <w:r w:rsidR="00BB3254" w:rsidRPr="003D2B7D">
        <w:rPr>
          <w:sz w:val="22"/>
          <w:szCs w:val="22"/>
          <w:lang w:bidi="sa-IN"/>
        </w:rPr>
        <w:t xml:space="preserve">a provozovatel </w:t>
      </w:r>
      <w:r w:rsidR="00BB3254">
        <w:rPr>
          <w:sz w:val="22"/>
          <w:szCs w:val="22"/>
          <w:lang w:bidi="sa-IN"/>
        </w:rPr>
        <w:t xml:space="preserve">jedno </w:t>
      </w:r>
      <w:r w:rsidR="00BB3254" w:rsidRPr="003D2B7D">
        <w:rPr>
          <w:sz w:val="22"/>
          <w:szCs w:val="22"/>
          <w:lang w:bidi="sa-IN"/>
        </w:rPr>
        <w:t>vyhotovení.</w:t>
      </w:r>
    </w:p>
    <w:p w14:paraId="1157CCC8" w14:textId="77777777" w:rsidR="00BB3254" w:rsidRPr="003D2B7D" w:rsidRDefault="00BB3254" w:rsidP="00BB3254">
      <w:pPr>
        <w:autoSpaceDE w:val="0"/>
        <w:autoSpaceDN w:val="0"/>
        <w:adjustRightInd w:val="0"/>
        <w:jc w:val="both"/>
        <w:rPr>
          <w:sz w:val="22"/>
          <w:szCs w:val="22"/>
          <w:lang w:bidi="sa-IN"/>
        </w:rPr>
      </w:pPr>
      <w:bookmarkStart w:id="0" w:name="_GoBack"/>
      <w:bookmarkEnd w:id="0"/>
    </w:p>
    <w:p w14:paraId="7057C85B" w14:textId="77777777" w:rsidR="00BB3254" w:rsidRPr="0076080D" w:rsidRDefault="00BB3254" w:rsidP="00BB3254">
      <w:pPr>
        <w:autoSpaceDE w:val="0"/>
        <w:autoSpaceDN w:val="0"/>
        <w:adjustRightInd w:val="0"/>
        <w:jc w:val="both"/>
        <w:rPr>
          <w:sz w:val="22"/>
          <w:szCs w:val="22"/>
          <w:lang w:bidi="sa-IN"/>
        </w:rPr>
      </w:pPr>
      <w:r>
        <w:rPr>
          <w:sz w:val="22"/>
          <w:szCs w:val="22"/>
          <w:lang w:bidi="sa-IN"/>
        </w:rPr>
        <w:t xml:space="preserve">6. </w:t>
      </w:r>
      <w:r w:rsidRPr="0076080D">
        <w:rPr>
          <w:sz w:val="22"/>
          <w:szCs w:val="22"/>
          <w:lang w:bidi="sa-IN"/>
        </w:rPr>
        <w:t>Uživatel je oprávněn tuto smlouvu uveřejnit, a to jakýmkoliv způsobem, bude-li toho třeba.</w:t>
      </w:r>
    </w:p>
    <w:p w14:paraId="72AE31A2" w14:textId="77777777" w:rsidR="00BB3254" w:rsidRPr="0076080D" w:rsidRDefault="00BB3254" w:rsidP="00BB3254">
      <w:pPr>
        <w:pStyle w:val="Odstavecseseznamem"/>
        <w:autoSpaceDE w:val="0"/>
        <w:autoSpaceDN w:val="0"/>
        <w:adjustRightInd w:val="0"/>
        <w:ind w:left="360"/>
        <w:jc w:val="both"/>
        <w:rPr>
          <w:sz w:val="22"/>
          <w:szCs w:val="22"/>
          <w:lang w:bidi="sa-IN"/>
        </w:rPr>
      </w:pPr>
    </w:p>
    <w:p w14:paraId="1FB30752" w14:textId="77777777" w:rsidR="00BB3254" w:rsidRDefault="00BB3254" w:rsidP="00BB3254">
      <w:pPr>
        <w:autoSpaceDE w:val="0"/>
        <w:autoSpaceDN w:val="0"/>
        <w:adjustRightInd w:val="0"/>
        <w:jc w:val="both"/>
        <w:rPr>
          <w:sz w:val="22"/>
          <w:szCs w:val="22"/>
          <w:lang w:bidi="sa-IN"/>
        </w:rPr>
      </w:pPr>
      <w:r w:rsidRPr="003D2B7D">
        <w:rPr>
          <w:sz w:val="22"/>
          <w:szCs w:val="22"/>
          <w:lang w:bidi="sa-IN"/>
        </w:rPr>
        <w:t>7. Smluvní strany prohlašují, že s touto smlouvou souhlasí, na důkaz čehož připojují podpisy.</w:t>
      </w:r>
    </w:p>
    <w:p w14:paraId="08DE6142" w14:textId="77777777" w:rsidR="002F2DE0" w:rsidRDefault="002F2DE0" w:rsidP="00BB3254">
      <w:pPr>
        <w:autoSpaceDE w:val="0"/>
        <w:autoSpaceDN w:val="0"/>
        <w:adjustRightInd w:val="0"/>
        <w:jc w:val="both"/>
        <w:rPr>
          <w:sz w:val="22"/>
          <w:szCs w:val="22"/>
          <w:lang w:bidi="sa-IN"/>
        </w:rPr>
      </w:pPr>
    </w:p>
    <w:p w14:paraId="5645CC49" w14:textId="77777777" w:rsidR="002F2DE0" w:rsidRPr="003D2B7D" w:rsidRDefault="002F2DE0" w:rsidP="00BB3254">
      <w:pPr>
        <w:autoSpaceDE w:val="0"/>
        <w:autoSpaceDN w:val="0"/>
        <w:adjustRightInd w:val="0"/>
        <w:jc w:val="both"/>
        <w:rPr>
          <w:sz w:val="22"/>
          <w:szCs w:val="22"/>
          <w:lang w:bidi="sa-IN"/>
        </w:rPr>
      </w:pPr>
    </w:p>
    <w:p w14:paraId="322C84D2" w14:textId="77777777" w:rsidR="00BB3254" w:rsidRPr="003D2B7D" w:rsidRDefault="00BB3254" w:rsidP="00BB3254">
      <w:pPr>
        <w:autoSpaceDE w:val="0"/>
        <w:autoSpaceDN w:val="0"/>
        <w:adjustRightInd w:val="0"/>
        <w:rPr>
          <w:sz w:val="22"/>
          <w:szCs w:val="22"/>
          <w:lang w:bidi="sa-IN"/>
        </w:rPr>
      </w:pPr>
    </w:p>
    <w:p w14:paraId="60EC5ECD" w14:textId="427EB8D7" w:rsidR="001C2488" w:rsidRPr="003D2B7D" w:rsidRDefault="001C2488" w:rsidP="001C2488">
      <w:pPr>
        <w:autoSpaceDE w:val="0"/>
        <w:autoSpaceDN w:val="0"/>
        <w:adjustRightInd w:val="0"/>
        <w:rPr>
          <w:sz w:val="22"/>
          <w:szCs w:val="22"/>
          <w:lang w:bidi="sa-IN"/>
        </w:rPr>
      </w:pPr>
      <w:r>
        <w:rPr>
          <w:sz w:val="22"/>
          <w:szCs w:val="22"/>
          <w:lang w:bidi="sa-IN"/>
        </w:rPr>
        <w:t>v…………………</w:t>
      </w:r>
      <w:proofErr w:type="gramStart"/>
      <w:r>
        <w:rPr>
          <w:sz w:val="22"/>
          <w:szCs w:val="22"/>
          <w:lang w:bidi="sa-IN"/>
        </w:rPr>
        <w:t>…..dne</w:t>
      </w:r>
      <w:proofErr w:type="gramEnd"/>
      <w:r>
        <w:rPr>
          <w:sz w:val="22"/>
          <w:szCs w:val="22"/>
          <w:lang w:bidi="sa-IN"/>
        </w:rPr>
        <w:t>……..</w:t>
      </w:r>
      <w:r>
        <w:rPr>
          <w:sz w:val="22"/>
          <w:szCs w:val="22"/>
          <w:lang w:bidi="sa-IN"/>
        </w:rPr>
        <w:tab/>
      </w:r>
      <w:r>
        <w:rPr>
          <w:sz w:val="22"/>
          <w:szCs w:val="22"/>
          <w:lang w:bidi="sa-IN"/>
        </w:rPr>
        <w:tab/>
      </w:r>
      <w:r>
        <w:rPr>
          <w:sz w:val="22"/>
          <w:szCs w:val="22"/>
          <w:lang w:bidi="sa-IN"/>
        </w:rPr>
        <w:tab/>
      </w:r>
      <w:r>
        <w:rPr>
          <w:sz w:val="22"/>
          <w:szCs w:val="22"/>
          <w:lang w:bidi="sa-IN"/>
        </w:rPr>
        <w:tab/>
        <w:t>v……………………..dne……..</w:t>
      </w:r>
    </w:p>
    <w:p w14:paraId="70F03052" w14:textId="35FA5DC7" w:rsidR="00BB3254" w:rsidRPr="003D2B7D" w:rsidRDefault="00BB3254" w:rsidP="00BB3254">
      <w:pPr>
        <w:autoSpaceDE w:val="0"/>
        <w:autoSpaceDN w:val="0"/>
        <w:adjustRightInd w:val="0"/>
        <w:rPr>
          <w:sz w:val="22"/>
          <w:szCs w:val="22"/>
          <w:lang w:bidi="sa-IN"/>
        </w:rPr>
      </w:pPr>
    </w:p>
    <w:p w14:paraId="03D69BAE" w14:textId="77777777" w:rsidR="00BB3254" w:rsidRPr="003D2B7D" w:rsidRDefault="00BB3254" w:rsidP="00BB3254">
      <w:pPr>
        <w:autoSpaceDE w:val="0"/>
        <w:autoSpaceDN w:val="0"/>
        <w:adjustRightInd w:val="0"/>
        <w:rPr>
          <w:sz w:val="22"/>
          <w:szCs w:val="22"/>
          <w:lang w:bidi="sa-IN"/>
        </w:rPr>
      </w:pPr>
    </w:p>
    <w:p w14:paraId="5B1F171C" w14:textId="6F10CBFF" w:rsidR="00BB3254" w:rsidRPr="003D2B7D" w:rsidRDefault="00BB3254" w:rsidP="00B71AAD">
      <w:pPr>
        <w:autoSpaceDE w:val="0"/>
        <w:autoSpaceDN w:val="0"/>
        <w:adjustRightInd w:val="0"/>
        <w:rPr>
          <w:sz w:val="22"/>
          <w:szCs w:val="22"/>
          <w:lang w:bidi="sa-IN"/>
        </w:rPr>
      </w:pPr>
      <w:r w:rsidRPr="003D2B7D">
        <w:rPr>
          <w:sz w:val="22"/>
          <w:szCs w:val="22"/>
          <w:lang w:bidi="sa-IN"/>
        </w:rPr>
        <w:t>za provozovatele</w:t>
      </w:r>
      <w:r w:rsidR="0030717F">
        <w:rPr>
          <w:sz w:val="22"/>
          <w:szCs w:val="22"/>
          <w:lang w:bidi="sa-IN"/>
        </w:rPr>
        <w:t>:</w:t>
      </w:r>
      <w:r w:rsidR="00D01CC0">
        <w:rPr>
          <w:sz w:val="22"/>
          <w:szCs w:val="22"/>
          <w:lang w:bidi="sa-IN"/>
        </w:rPr>
        <w:tab/>
      </w:r>
      <w:r w:rsidR="00D01CC0">
        <w:rPr>
          <w:sz w:val="22"/>
          <w:szCs w:val="22"/>
          <w:lang w:bidi="sa-IN"/>
        </w:rPr>
        <w:tab/>
      </w:r>
      <w:r w:rsidR="00D01CC0">
        <w:rPr>
          <w:sz w:val="22"/>
          <w:szCs w:val="22"/>
          <w:lang w:bidi="sa-IN"/>
        </w:rPr>
        <w:tab/>
      </w:r>
      <w:r w:rsidR="00D01CC0">
        <w:rPr>
          <w:sz w:val="22"/>
          <w:szCs w:val="22"/>
          <w:lang w:bidi="sa-IN"/>
        </w:rPr>
        <w:tab/>
      </w:r>
      <w:r w:rsidR="00D01CC0">
        <w:rPr>
          <w:sz w:val="22"/>
          <w:szCs w:val="22"/>
          <w:lang w:bidi="sa-IN"/>
        </w:rPr>
        <w:tab/>
      </w:r>
      <w:r w:rsidR="00D01CC0">
        <w:rPr>
          <w:sz w:val="22"/>
          <w:szCs w:val="22"/>
          <w:lang w:bidi="sa-IN"/>
        </w:rPr>
        <w:tab/>
      </w:r>
      <w:r w:rsidRPr="003D2B7D">
        <w:rPr>
          <w:sz w:val="22"/>
          <w:szCs w:val="22"/>
          <w:lang w:bidi="sa-IN"/>
        </w:rPr>
        <w:t>za uživatele:</w:t>
      </w:r>
    </w:p>
    <w:p w14:paraId="52C67027" w14:textId="77777777" w:rsidR="00BB3254" w:rsidRPr="003D2B7D" w:rsidRDefault="00BB3254" w:rsidP="00BB3254">
      <w:pPr>
        <w:pBdr>
          <w:top w:val="nil"/>
          <w:left w:val="nil"/>
          <w:bottom w:val="nil"/>
          <w:right w:val="nil"/>
          <w:between w:val="nil"/>
        </w:pBdr>
        <w:ind w:left="5664" w:firstLine="707"/>
        <w:rPr>
          <w:color w:val="000000"/>
          <w:sz w:val="22"/>
          <w:szCs w:val="22"/>
        </w:rPr>
      </w:pPr>
    </w:p>
    <w:p w14:paraId="09CC7DA8" w14:textId="38D06EFA" w:rsidR="00B71AAD" w:rsidRPr="00AF4B01" w:rsidRDefault="00B71AAD" w:rsidP="00B71AAD">
      <w:pPr>
        <w:jc w:val="both"/>
      </w:pPr>
      <w:r w:rsidRPr="00AF4B01">
        <w:t xml:space="preserve">-------------------------------------                              </w:t>
      </w:r>
      <w:r>
        <w:t xml:space="preserve">           </w:t>
      </w:r>
      <w:r>
        <w:tab/>
      </w:r>
      <w:r>
        <w:tab/>
      </w:r>
      <w:r>
        <w:t xml:space="preserve"> </w:t>
      </w:r>
      <w:r w:rsidRPr="00AF4B01">
        <w:t>--------------------------------</w:t>
      </w:r>
      <w:r>
        <w:t>-------------</w:t>
      </w:r>
    </w:p>
    <w:p w14:paraId="04FD4504" w14:textId="01AB4445" w:rsidR="00B71AAD" w:rsidRPr="00AF4B01" w:rsidRDefault="00B71AAD" w:rsidP="00B71AAD">
      <w:pPr>
        <w:jc w:val="both"/>
      </w:pPr>
      <w:r w:rsidRPr="00AF4B01">
        <w:t xml:space="preserve">Mgr. Martin Hořínek, MBA                                   </w:t>
      </w:r>
      <w:r>
        <w:t xml:space="preserve">          </w:t>
      </w:r>
      <w:r>
        <w:tab/>
      </w:r>
      <w:r>
        <w:tab/>
      </w:r>
      <w:r>
        <w:t xml:space="preserve"> </w:t>
      </w:r>
      <w:r w:rsidRPr="00AF4B01">
        <w:t xml:space="preserve"> Ing. Tomáš Stejskal, MBA, </w:t>
      </w:r>
      <w:proofErr w:type="gramStart"/>
      <w:r w:rsidRPr="00AF4B01">
        <w:t>LL</w:t>
      </w:r>
      <w:r>
        <w:t>.</w:t>
      </w:r>
      <w:r w:rsidRPr="00AF4B01">
        <w:t>M</w:t>
      </w:r>
      <w:proofErr w:type="gramEnd"/>
    </w:p>
    <w:p w14:paraId="034D59A9" w14:textId="5C3DF9EF" w:rsidR="00B71AAD" w:rsidRPr="00AF4B01" w:rsidRDefault="00B71AAD" w:rsidP="00B71AAD">
      <w:pPr>
        <w:jc w:val="both"/>
      </w:pPr>
      <w:r w:rsidRPr="00AF4B01">
        <w:t xml:space="preserve">ředitel Charity Frýdek-Místek                                          </w:t>
      </w:r>
      <w:r>
        <w:tab/>
      </w:r>
      <w:r>
        <w:tab/>
      </w:r>
      <w:r w:rsidRPr="00AF4B01">
        <w:t xml:space="preserve">  ředitel Nemocnice ve Frýdku-Místku, </w:t>
      </w:r>
      <w:proofErr w:type="spellStart"/>
      <w:proofErr w:type="gramStart"/>
      <w:r w:rsidRPr="00AF4B01">
        <w:t>p.o</w:t>
      </w:r>
      <w:proofErr w:type="spellEnd"/>
      <w:r w:rsidRPr="00AF4B01">
        <w:t>.</w:t>
      </w:r>
      <w:proofErr w:type="gramEnd"/>
    </w:p>
    <w:p w14:paraId="24581F05" w14:textId="77777777" w:rsidR="004A0595" w:rsidRDefault="004A0595"/>
    <w:sectPr w:rsidR="004A0595" w:rsidSect="00327C7A">
      <w:footerReference w:type="default" r:id="rId7"/>
      <w:pgSz w:w="11906" w:h="16838"/>
      <w:pgMar w:top="851" w:right="1134" w:bottom="851" w:left="1418" w:header="851" w:footer="567" w:gutter="0"/>
      <w:pgNumType w:start="1"/>
      <w:cols w:space="708"/>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DBD705" w16cid:durableId="22DB8B57"/>
  <w16cid:commentId w16cid:paraId="35D4B448" w16cid:durableId="22DB8B4E"/>
  <w16cid:commentId w16cid:paraId="3C15035A" w16cid:durableId="22DB8B7A"/>
  <w16cid:commentId w16cid:paraId="0D2E5B55" w16cid:durableId="22DB91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D8AA2" w14:textId="77777777" w:rsidR="00F55760" w:rsidRDefault="00F55760">
      <w:r>
        <w:separator/>
      </w:r>
    </w:p>
  </w:endnote>
  <w:endnote w:type="continuationSeparator" w:id="0">
    <w:p w14:paraId="48B8C2DC" w14:textId="77777777" w:rsidR="00F55760" w:rsidRDefault="00F5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8306E" w14:textId="77777777" w:rsidR="00572BED" w:rsidRDefault="003A0A43">
    <w:pPr>
      <w:pBdr>
        <w:top w:val="nil"/>
        <w:left w:val="nil"/>
        <w:bottom w:val="nil"/>
        <w:right w:val="nil"/>
        <w:between w:val="nil"/>
      </w:pBdr>
      <w:tabs>
        <w:tab w:val="center" w:pos="4536"/>
        <w:tab w:val="right" w:pos="9072"/>
      </w:tabs>
      <w:rPr>
        <w:color w:val="000000"/>
      </w:rPr>
    </w:pPr>
    <w:r>
      <w:rPr>
        <w:color w:val="000000"/>
      </w:rPr>
      <w:tab/>
    </w:r>
    <w:r>
      <w:rPr>
        <w:color w:val="000000"/>
      </w:rPr>
      <w:fldChar w:fldCharType="begin"/>
    </w:r>
    <w:r>
      <w:rPr>
        <w:color w:val="000000"/>
      </w:rPr>
      <w:instrText>PAGE</w:instrText>
    </w:r>
    <w:r>
      <w:rPr>
        <w:color w:val="000000"/>
      </w:rPr>
      <w:fldChar w:fldCharType="separate"/>
    </w:r>
    <w:r w:rsidR="0012613A">
      <w:rPr>
        <w:noProof/>
        <w:color w:val="000000"/>
      </w:rPr>
      <w:t>3</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12613A">
      <w:rPr>
        <w:noProof/>
        <w:color w:val="000000"/>
      </w:rPr>
      <w:t>4</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657A4" w14:textId="77777777" w:rsidR="00F55760" w:rsidRDefault="00F55760">
      <w:r>
        <w:separator/>
      </w:r>
    </w:p>
  </w:footnote>
  <w:footnote w:type="continuationSeparator" w:id="0">
    <w:p w14:paraId="49EA8EB3" w14:textId="77777777" w:rsidR="00F55760" w:rsidRDefault="00F55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C2245"/>
    <w:multiLevelType w:val="hybridMultilevel"/>
    <w:tmpl w:val="B7F270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EAC4B9B"/>
    <w:multiLevelType w:val="hybridMultilevel"/>
    <w:tmpl w:val="95C8C41E"/>
    <w:lvl w:ilvl="0" w:tplc="EF7E4126">
      <w:start w:val="1"/>
      <w:numFmt w:val="decimal"/>
      <w:lvlText w:val="%1."/>
      <w:lvlJc w:val="left"/>
      <w:pPr>
        <w:ind w:left="5328" w:hanging="360"/>
      </w:pPr>
      <w:rPr>
        <w:rFonts w:ascii="Times New Roman" w:eastAsia="Times New Roman" w:hAnsi="Times New Roman" w:cs="Times New Roman"/>
      </w:rPr>
    </w:lvl>
    <w:lvl w:ilvl="1" w:tplc="04050019" w:tentative="1">
      <w:start w:val="1"/>
      <w:numFmt w:val="lowerLetter"/>
      <w:lvlText w:val="%2."/>
      <w:lvlJc w:val="left"/>
      <w:pPr>
        <w:ind w:left="6048" w:hanging="360"/>
      </w:pPr>
    </w:lvl>
    <w:lvl w:ilvl="2" w:tplc="0405001B" w:tentative="1">
      <w:start w:val="1"/>
      <w:numFmt w:val="lowerRoman"/>
      <w:lvlText w:val="%3."/>
      <w:lvlJc w:val="right"/>
      <w:pPr>
        <w:ind w:left="6768" w:hanging="180"/>
      </w:pPr>
    </w:lvl>
    <w:lvl w:ilvl="3" w:tplc="0405000F" w:tentative="1">
      <w:start w:val="1"/>
      <w:numFmt w:val="decimal"/>
      <w:lvlText w:val="%4."/>
      <w:lvlJc w:val="left"/>
      <w:pPr>
        <w:ind w:left="7488" w:hanging="360"/>
      </w:pPr>
    </w:lvl>
    <w:lvl w:ilvl="4" w:tplc="04050019" w:tentative="1">
      <w:start w:val="1"/>
      <w:numFmt w:val="lowerLetter"/>
      <w:lvlText w:val="%5."/>
      <w:lvlJc w:val="left"/>
      <w:pPr>
        <w:ind w:left="8208" w:hanging="360"/>
      </w:pPr>
    </w:lvl>
    <w:lvl w:ilvl="5" w:tplc="0405001B" w:tentative="1">
      <w:start w:val="1"/>
      <w:numFmt w:val="lowerRoman"/>
      <w:lvlText w:val="%6."/>
      <w:lvlJc w:val="right"/>
      <w:pPr>
        <w:ind w:left="8928" w:hanging="180"/>
      </w:pPr>
    </w:lvl>
    <w:lvl w:ilvl="6" w:tplc="0405000F" w:tentative="1">
      <w:start w:val="1"/>
      <w:numFmt w:val="decimal"/>
      <w:lvlText w:val="%7."/>
      <w:lvlJc w:val="left"/>
      <w:pPr>
        <w:ind w:left="9648" w:hanging="360"/>
      </w:pPr>
    </w:lvl>
    <w:lvl w:ilvl="7" w:tplc="04050019" w:tentative="1">
      <w:start w:val="1"/>
      <w:numFmt w:val="lowerLetter"/>
      <w:lvlText w:val="%8."/>
      <w:lvlJc w:val="left"/>
      <w:pPr>
        <w:ind w:left="10368" w:hanging="360"/>
      </w:pPr>
    </w:lvl>
    <w:lvl w:ilvl="8" w:tplc="0405001B" w:tentative="1">
      <w:start w:val="1"/>
      <w:numFmt w:val="lowerRoman"/>
      <w:lvlText w:val="%9."/>
      <w:lvlJc w:val="right"/>
      <w:pPr>
        <w:ind w:left="11088" w:hanging="180"/>
      </w:pPr>
    </w:lvl>
  </w:abstractNum>
  <w:abstractNum w:abstractNumId="2">
    <w:nsid w:val="309B6CAD"/>
    <w:multiLevelType w:val="hybridMultilevel"/>
    <w:tmpl w:val="08B2FB6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7206C42"/>
    <w:multiLevelType w:val="hybridMultilevel"/>
    <w:tmpl w:val="DE68E5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A9220D1"/>
    <w:multiLevelType w:val="hybridMultilevel"/>
    <w:tmpl w:val="4D307C4E"/>
    <w:lvl w:ilvl="0" w:tplc="EF7E4126">
      <w:start w:val="1"/>
      <w:numFmt w:val="decimal"/>
      <w:lvlText w:val="%1."/>
      <w:lvlJc w:val="left"/>
      <w:pPr>
        <w:ind w:left="3900" w:hanging="360"/>
      </w:pPr>
      <w:rPr>
        <w:rFonts w:ascii="Times New Roman" w:eastAsia="Times New Roman" w:hAnsi="Times New Roman" w:cs="Times New Roman"/>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5">
    <w:nsid w:val="7304265E"/>
    <w:multiLevelType w:val="hybridMultilevel"/>
    <w:tmpl w:val="5290C7DC"/>
    <w:lvl w:ilvl="0" w:tplc="912CF10E">
      <w:start w:val="1"/>
      <w:numFmt w:val="decimal"/>
      <w:lvlText w:val="%1."/>
      <w:lvlJc w:val="left"/>
      <w:pPr>
        <w:ind w:left="1080" w:hanging="360"/>
      </w:pPr>
      <w:rPr>
        <w:rFonts w:ascii="Times New Roman" w:eastAsia="Times New Roman" w:hAnsi="Times New Roman" w:cs="Times New Roman"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7F843998"/>
    <w:multiLevelType w:val="hybridMultilevel"/>
    <w:tmpl w:val="ACCC9112"/>
    <w:lvl w:ilvl="0" w:tplc="EF7E4126">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254"/>
    <w:rsid w:val="0000372B"/>
    <w:rsid w:val="000624FB"/>
    <w:rsid w:val="00085953"/>
    <w:rsid w:val="000E555A"/>
    <w:rsid w:val="001063CA"/>
    <w:rsid w:val="00113512"/>
    <w:rsid w:val="0012613A"/>
    <w:rsid w:val="00133CD8"/>
    <w:rsid w:val="0016022A"/>
    <w:rsid w:val="001A73D3"/>
    <w:rsid w:val="001C2488"/>
    <w:rsid w:val="001C73E5"/>
    <w:rsid w:val="001D2816"/>
    <w:rsid w:val="001E4A62"/>
    <w:rsid w:val="00201C78"/>
    <w:rsid w:val="00207964"/>
    <w:rsid w:val="002502CF"/>
    <w:rsid w:val="002A090B"/>
    <w:rsid w:val="002F2DE0"/>
    <w:rsid w:val="0030717F"/>
    <w:rsid w:val="003107FF"/>
    <w:rsid w:val="003138A6"/>
    <w:rsid w:val="00327C7A"/>
    <w:rsid w:val="00373639"/>
    <w:rsid w:val="003A0A43"/>
    <w:rsid w:val="003D526F"/>
    <w:rsid w:val="003E762E"/>
    <w:rsid w:val="003F16D8"/>
    <w:rsid w:val="00430DE5"/>
    <w:rsid w:val="00462916"/>
    <w:rsid w:val="004A0595"/>
    <w:rsid w:val="004B5D92"/>
    <w:rsid w:val="00506BAC"/>
    <w:rsid w:val="0051618B"/>
    <w:rsid w:val="00573997"/>
    <w:rsid w:val="005851B8"/>
    <w:rsid w:val="00590FB0"/>
    <w:rsid w:val="005B4374"/>
    <w:rsid w:val="005E5670"/>
    <w:rsid w:val="00603891"/>
    <w:rsid w:val="006157C7"/>
    <w:rsid w:val="006900DC"/>
    <w:rsid w:val="0069248B"/>
    <w:rsid w:val="006B7D20"/>
    <w:rsid w:val="006E0201"/>
    <w:rsid w:val="006F4200"/>
    <w:rsid w:val="00717389"/>
    <w:rsid w:val="0072614C"/>
    <w:rsid w:val="007552E2"/>
    <w:rsid w:val="00763460"/>
    <w:rsid w:val="00766A26"/>
    <w:rsid w:val="007B030E"/>
    <w:rsid w:val="007F0437"/>
    <w:rsid w:val="008257C1"/>
    <w:rsid w:val="00833E72"/>
    <w:rsid w:val="00857E6E"/>
    <w:rsid w:val="00863C5D"/>
    <w:rsid w:val="00864D7B"/>
    <w:rsid w:val="0088572F"/>
    <w:rsid w:val="008A2AB3"/>
    <w:rsid w:val="008E2A11"/>
    <w:rsid w:val="00901720"/>
    <w:rsid w:val="00917FC1"/>
    <w:rsid w:val="0097683B"/>
    <w:rsid w:val="00977847"/>
    <w:rsid w:val="009A00C6"/>
    <w:rsid w:val="009F6A02"/>
    <w:rsid w:val="00A16CF3"/>
    <w:rsid w:val="00A27DD4"/>
    <w:rsid w:val="00A43CA2"/>
    <w:rsid w:val="00A62248"/>
    <w:rsid w:val="00A864B5"/>
    <w:rsid w:val="00A941CA"/>
    <w:rsid w:val="00AB2D5F"/>
    <w:rsid w:val="00AC08BD"/>
    <w:rsid w:val="00AD515E"/>
    <w:rsid w:val="00AE2271"/>
    <w:rsid w:val="00AE3093"/>
    <w:rsid w:val="00B17C12"/>
    <w:rsid w:val="00B237E0"/>
    <w:rsid w:val="00B3496C"/>
    <w:rsid w:val="00B51D9A"/>
    <w:rsid w:val="00B5696C"/>
    <w:rsid w:val="00B5784E"/>
    <w:rsid w:val="00B61515"/>
    <w:rsid w:val="00B673DC"/>
    <w:rsid w:val="00B679A9"/>
    <w:rsid w:val="00B71AAD"/>
    <w:rsid w:val="00B85730"/>
    <w:rsid w:val="00B90716"/>
    <w:rsid w:val="00BB0BD5"/>
    <w:rsid w:val="00BB3254"/>
    <w:rsid w:val="00BC6E21"/>
    <w:rsid w:val="00BD321E"/>
    <w:rsid w:val="00BD3EC6"/>
    <w:rsid w:val="00C37CE0"/>
    <w:rsid w:val="00C874A0"/>
    <w:rsid w:val="00C879D2"/>
    <w:rsid w:val="00CB2763"/>
    <w:rsid w:val="00D01CC0"/>
    <w:rsid w:val="00D26AB9"/>
    <w:rsid w:val="00D41E1B"/>
    <w:rsid w:val="00D652EB"/>
    <w:rsid w:val="00D87124"/>
    <w:rsid w:val="00DA6E95"/>
    <w:rsid w:val="00DB0766"/>
    <w:rsid w:val="00DC4B2D"/>
    <w:rsid w:val="00DC5224"/>
    <w:rsid w:val="00DF2E2D"/>
    <w:rsid w:val="00E328AB"/>
    <w:rsid w:val="00E46AE3"/>
    <w:rsid w:val="00E77EE1"/>
    <w:rsid w:val="00F1086E"/>
    <w:rsid w:val="00F205FA"/>
    <w:rsid w:val="00F5040E"/>
    <w:rsid w:val="00F550DC"/>
    <w:rsid w:val="00F55760"/>
    <w:rsid w:val="00F9007F"/>
    <w:rsid w:val="00FA10B1"/>
    <w:rsid w:val="00FC0C43"/>
    <w:rsid w:val="00FF245F"/>
    <w:rsid w:val="00FF47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7A5E4F"/>
  <w15:chartTrackingRefBased/>
  <w15:docId w15:val="{418F5C29-7E56-487E-8E9D-9B276D34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BB325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BD3EC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BD3EC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B3254"/>
    <w:pPr>
      <w:ind w:left="720"/>
      <w:contextualSpacing/>
    </w:pPr>
  </w:style>
  <w:style w:type="character" w:styleId="Odkaznakoment">
    <w:name w:val="annotation reference"/>
    <w:basedOn w:val="Standardnpsmoodstavce"/>
    <w:uiPriority w:val="99"/>
    <w:semiHidden/>
    <w:unhideWhenUsed/>
    <w:rsid w:val="001063CA"/>
    <w:rPr>
      <w:sz w:val="16"/>
      <w:szCs w:val="16"/>
    </w:rPr>
  </w:style>
  <w:style w:type="paragraph" w:styleId="Textkomente">
    <w:name w:val="annotation text"/>
    <w:basedOn w:val="Normln"/>
    <w:link w:val="TextkomenteChar"/>
    <w:uiPriority w:val="99"/>
    <w:semiHidden/>
    <w:unhideWhenUsed/>
    <w:rsid w:val="001063CA"/>
  </w:style>
  <w:style w:type="character" w:customStyle="1" w:styleId="TextkomenteChar">
    <w:name w:val="Text komentáře Char"/>
    <w:basedOn w:val="Standardnpsmoodstavce"/>
    <w:link w:val="Textkomente"/>
    <w:uiPriority w:val="99"/>
    <w:semiHidden/>
    <w:rsid w:val="001063C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063CA"/>
    <w:rPr>
      <w:b/>
      <w:bCs/>
    </w:rPr>
  </w:style>
  <w:style w:type="character" w:customStyle="1" w:styleId="PedmtkomenteChar">
    <w:name w:val="Předmět komentáře Char"/>
    <w:basedOn w:val="TextkomenteChar"/>
    <w:link w:val="Pedmtkomente"/>
    <w:uiPriority w:val="99"/>
    <w:semiHidden/>
    <w:rsid w:val="001063C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063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63CA"/>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1C2488"/>
    <w:rPr>
      <w:color w:val="0563C1" w:themeColor="hyperlink"/>
      <w:u w:val="single"/>
    </w:rPr>
  </w:style>
  <w:style w:type="paragraph" w:styleId="Zhlav">
    <w:name w:val="header"/>
    <w:basedOn w:val="Normln"/>
    <w:link w:val="ZhlavChar"/>
    <w:uiPriority w:val="99"/>
    <w:unhideWhenUsed/>
    <w:rsid w:val="00B85730"/>
    <w:pPr>
      <w:tabs>
        <w:tab w:val="center" w:pos="4536"/>
        <w:tab w:val="right" w:pos="9072"/>
      </w:tabs>
    </w:pPr>
  </w:style>
  <w:style w:type="character" w:customStyle="1" w:styleId="ZhlavChar">
    <w:name w:val="Záhlaví Char"/>
    <w:basedOn w:val="Standardnpsmoodstavce"/>
    <w:link w:val="Zhlav"/>
    <w:uiPriority w:val="99"/>
    <w:rsid w:val="00B85730"/>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5730"/>
    <w:pPr>
      <w:tabs>
        <w:tab w:val="center" w:pos="4536"/>
        <w:tab w:val="right" w:pos="9072"/>
      </w:tabs>
    </w:pPr>
  </w:style>
  <w:style w:type="character" w:customStyle="1" w:styleId="ZpatChar">
    <w:name w:val="Zápatí Char"/>
    <w:basedOn w:val="Standardnpsmoodstavce"/>
    <w:link w:val="Zpat"/>
    <w:uiPriority w:val="99"/>
    <w:rsid w:val="00B85730"/>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
    <w:rsid w:val="00BD3EC6"/>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rsid w:val="00BD3EC6"/>
    <w:rPr>
      <w:rFonts w:asciiTheme="majorHAnsi" w:eastAsiaTheme="majorEastAsia" w:hAnsiTheme="majorHAnsi" w:cstheme="majorBidi"/>
      <w:color w:val="2E74B5"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4</Pages>
  <Words>1339</Words>
  <Characters>7906</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Nemocnice ve Frýdku-Místku</Company>
  <LinksUpToDate>false</LinksUpToDate>
  <CharactersWithSpaces>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Maléřová Kateřina, Ing.</dc:creator>
  <cp:keywords/>
  <dc:description/>
  <cp:lastModifiedBy>Krečmerová Michaela, Ing.</cp:lastModifiedBy>
  <cp:revision>11</cp:revision>
  <cp:lastPrinted>2022-01-31T08:24:00Z</cp:lastPrinted>
  <dcterms:created xsi:type="dcterms:W3CDTF">2022-01-28T09:42:00Z</dcterms:created>
  <dcterms:modified xsi:type="dcterms:W3CDTF">2022-01-31T08:28:00Z</dcterms:modified>
</cp:coreProperties>
</file>