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EF" w:rsidRDefault="005A39EF" w:rsidP="00611BD5">
      <w:pPr>
        <w:spacing w:after="0" w:line="240" w:lineRule="auto"/>
      </w:pPr>
    </w:p>
    <w:p w:rsidR="00D153AE" w:rsidRDefault="00D153AE" w:rsidP="00611BD5">
      <w:pPr>
        <w:spacing w:after="0" w:line="240" w:lineRule="auto"/>
        <w:jc w:val="center"/>
        <w:rPr>
          <w:sz w:val="32"/>
          <w:szCs w:val="32"/>
        </w:rPr>
      </w:pPr>
      <w:r w:rsidRPr="00D153AE">
        <w:rPr>
          <w:sz w:val="32"/>
          <w:szCs w:val="32"/>
        </w:rPr>
        <w:t>SMLOUVA O POSKYTNUTÍ SLUŽEB – ČIŠTĚNÍ PODLAHOVÝCH KRYTIN</w:t>
      </w:r>
    </w:p>
    <w:p w:rsidR="00D153AE" w:rsidRDefault="00D153AE" w:rsidP="00611BD5">
      <w:pPr>
        <w:spacing w:after="0" w:line="240" w:lineRule="auto"/>
        <w:rPr>
          <w:sz w:val="32"/>
          <w:szCs w:val="32"/>
        </w:rPr>
      </w:pPr>
    </w:p>
    <w:p w:rsidR="00D153AE" w:rsidRDefault="00E74D20" w:rsidP="00E74D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E74D20" w:rsidRDefault="00E74D20" w:rsidP="00E74D20">
      <w:pPr>
        <w:spacing w:after="0" w:line="240" w:lineRule="auto"/>
        <w:jc w:val="center"/>
        <w:rPr>
          <w:sz w:val="24"/>
          <w:szCs w:val="24"/>
        </w:rPr>
      </w:pPr>
    </w:p>
    <w:p w:rsidR="00D153AE" w:rsidRPr="00E74D20" w:rsidRDefault="00D153AE" w:rsidP="00611BD5">
      <w:pPr>
        <w:spacing w:after="0" w:line="240" w:lineRule="auto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>Základní škola Krnov, Janáčkovo náměstí 17, okres Bruntál, příspěvková organizace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Janáčkovo náměstí 17, 794 01 Krnov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zastoupené: Mgr. Karlem Handlířem 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00852546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účtu: 1545312369/0800</w:t>
      </w:r>
    </w:p>
    <w:p w:rsidR="00D153AE" w:rsidRDefault="00D153AE" w:rsidP="00611BD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jako objednatel</w:t>
      </w:r>
    </w:p>
    <w:p w:rsidR="00D153AE" w:rsidRDefault="00D153AE" w:rsidP="00611BD5">
      <w:pPr>
        <w:spacing w:after="0" w:line="240" w:lineRule="auto"/>
        <w:rPr>
          <w:i/>
          <w:sz w:val="24"/>
          <w:szCs w:val="24"/>
        </w:rPr>
      </w:pP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</w:p>
    <w:p w:rsidR="00D153AE" w:rsidRPr="00E74D20" w:rsidRDefault="00D153AE" w:rsidP="00611BD5">
      <w:pPr>
        <w:spacing w:after="0" w:line="240" w:lineRule="auto"/>
        <w:rPr>
          <w:b/>
          <w:sz w:val="24"/>
          <w:szCs w:val="24"/>
        </w:rPr>
      </w:pPr>
      <w:proofErr w:type="spellStart"/>
      <w:r w:rsidRPr="00E74D20">
        <w:rPr>
          <w:b/>
          <w:sz w:val="24"/>
          <w:szCs w:val="24"/>
        </w:rPr>
        <w:t>MW&amp;Partner</w:t>
      </w:r>
      <w:proofErr w:type="spellEnd"/>
      <w:r w:rsidRPr="00E74D20">
        <w:rPr>
          <w:b/>
          <w:sz w:val="24"/>
          <w:szCs w:val="24"/>
        </w:rPr>
        <w:t xml:space="preserve"> s. r. o.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Hlavní náměstí 48/16, 794 01 Krnov</w:t>
      </w:r>
    </w:p>
    <w:p w:rsidR="006378A5" w:rsidRDefault="006378A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zastoupené: Miloušem </w:t>
      </w:r>
      <w:proofErr w:type="spellStart"/>
      <w:r>
        <w:rPr>
          <w:sz w:val="24"/>
          <w:szCs w:val="24"/>
        </w:rPr>
        <w:t>Wieclawem</w:t>
      </w:r>
      <w:proofErr w:type="spellEnd"/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25901079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účtu: 27-2815020247/0100</w:t>
      </w:r>
    </w:p>
    <w:p w:rsidR="00611BD5" w:rsidRPr="00611BD5" w:rsidRDefault="00611BD5" w:rsidP="00611BD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jako zhotovitel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uzavřely níže uvedeného dne, měsíce a roku podle § 1746 odst. 2 zákona č. 89/2012 Sb. občanský zákoník, tuto smlouvu:</w:t>
      </w:r>
    </w:p>
    <w:p w:rsidR="00D153AE" w:rsidRDefault="00D153AE" w:rsidP="00611BD5">
      <w:pPr>
        <w:spacing w:after="0" w:line="240" w:lineRule="auto"/>
        <w:rPr>
          <w:sz w:val="24"/>
          <w:szCs w:val="24"/>
        </w:rPr>
      </w:pPr>
    </w:p>
    <w:p w:rsidR="00D153AE" w:rsidRPr="00E74D20" w:rsidRDefault="00D153AE" w:rsidP="00611BD5">
      <w:pPr>
        <w:spacing w:after="0" w:line="240" w:lineRule="auto"/>
        <w:jc w:val="center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>I. Předmět smlouvy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D153AE" w:rsidRDefault="00D153AE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hloubkové čištění podlahové krytiny </w:t>
      </w:r>
      <w:r w:rsidR="00611BD5">
        <w:rPr>
          <w:sz w:val="24"/>
          <w:szCs w:val="24"/>
        </w:rPr>
        <w:t>PVC.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</w:p>
    <w:p w:rsidR="00D153AE" w:rsidRPr="00E74D20" w:rsidRDefault="00D153AE" w:rsidP="00611BD5">
      <w:pPr>
        <w:spacing w:after="0" w:line="240" w:lineRule="auto"/>
        <w:jc w:val="center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 xml:space="preserve">II. </w:t>
      </w:r>
      <w:r w:rsidR="00611BD5" w:rsidRPr="00E74D20">
        <w:rPr>
          <w:b/>
          <w:sz w:val="24"/>
          <w:szCs w:val="24"/>
        </w:rPr>
        <w:t>Doba a místo plnění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Doba plnění: 18. 7. 2016 – 12. 8. 2016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plnění: 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Základní škola Krnov, Janáčkovo náměstí 17, okres Bruntál, příspěvková organizace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Janáčkovo náměstí 17, 794 01 Krnov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Místnosti: A 307, A 304, A 209, A 112, A 110</w:t>
      </w:r>
      <w:r w:rsidR="00B8702B">
        <w:rPr>
          <w:sz w:val="24"/>
          <w:szCs w:val="24"/>
        </w:rPr>
        <w:t>, A 108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</w:p>
    <w:p w:rsidR="00611BD5" w:rsidRPr="00E74D20" w:rsidRDefault="00611BD5" w:rsidP="00611BD5">
      <w:pPr>
        <w:spacing w:after="0" w:line="240" w:lineRule="auto"/>
        <w:jc w:val="center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>III. Cena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je stanovena ve výši 67 766 Kč včetně DPH</w:t>
      </w:r>
      <w:r w:rsidR="006378A5">
        <w:rPr>
          <w:sz w:val="24"/>
          <w:szCs w:val="24"/>
        </w:rPr>
        <w:t xml:space="preserve"> 21 %</w:t>
      </w:r>
      <w:r>
        <w:rPr>
          <w:sz w:val="24"/>
          <w:szCs w:val="24"/>
        </w:rPr>
        <w:t>.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Pr="00E74D20" w:rsidRDefault="00611BD5" w:rsidP="00611BD5">
      <w:pPr>
        <w:spacing w:after="0" w:line="240" w:lineRule="auto"/>
        <w:jc w:val="center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>IV. Platba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uhradí na účet zhotovitele uvedenou částku na základě vystavené faktury, se splatností do 15. dnů od data doručení objednateli.</w:t>
      </w: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Pr="00E74D20" w:rsidRDefault="00611BD5" w:rsidP="00611BD5">
      <w:pPr>
        <w:spacing w:after="0" w:line="240" w:lineRule="auto"/>
        <w:jc w:val="center"/>
        <w:rPr>
          <w:b/>
          <w:sz w:val="24"/>
          <w:szCs w:val="24"/>
        </w:rPr>
      </w:pPr>
      <w:r w:rsidRPr="00E74D20">
        <w:rPr>
          <w:b/>
          <w:sz w:val="24"/>
          <w:szCs w:val="24"/>
        </w:rPr>
        <w:t>V. Závěrečná ustanovení</w:t>
      </w:r>
    </w:p>
    <w:p w:rsidR="00E74D20" w:rsidRDefault="00E74D20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Pr="00E74D20" w:rsidRDefault="00611BD5" w:rsidP="00E74D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4D20">
        <w:rPr>
          <w:sz w:val="24"/>
          <w:szCs w:val="24"/>
        </w:rPr>
        <w:t>Smlouva nabývá platnosti a účinnosti dnem podpisu obou smluvních stran.</w:t>
      </w:r>
    </w:p>
    <w:p w:rsidR="00611BD5" w:rsidRPr="00E74D20" w:rsidRDefault="00611BD5" w:rsidP="00E74D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4D20">
        <w:rPr>
          <w:sz w:val="24"/>
          <w:szCs w:val="24"/>
        </w:rPr>
        <w:t>Veškeré změny, doplňky a dodatky této smlouvy musí mít formu písemného dodatku k této smlouvě a musí být podepsány oběma smluvními stranami.</w:t>
      </w:r>
    </w:p>
    <w:p w:rsidR="00611BD5" w:rsidRPr="00E74D20" w:rsidRDefault="00611BD5" w:rsidP="00E74D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4D20">
        <w:rPr>
          <w:sz w:val="24"/>
          <w:szCs w:val="24"/>
        </w:rPr>
        <w:t>Smlouva je vyhotovena ve dvou stejnopisech, z nichž jeden stejnopis obdrží objednatel a jeden stejnopis zhotovitel.</w:t>
      </w:r>
    </w:p>
    <w:p w:rsidR="00611BD5" w:rsidRPr="00E74D20" w:rsidRDefault="00611BD5" w:rsidP="00E74D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4D20">
        <w:rPr>
          <w:sz w:val="24"/>
          <w:szCs w:val="24"/>
        </w:rPr>
        <w:t>Obě smluvní strany prohlašují, že došlo k dohodě o celém rozsahu této smlouvy.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rPr>
          <w:sz w:val="24"/>
          <w:szCs w:val="24"/>
        </w:rPr>
      </w:pP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Krnově dne 11. července 2016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rPr>
          <w:sz w:val="24"/>
          <w:szCs w:val="24"/>
        </w:rPr>
      </w:pPr>
    </w:p>
    <w:p w:rsidR="00E74D20" w:rsidRDefault="00E74D20" w:rsidP="00611BD5">
      <w:pPr>
        <w:spacing w:after="0" w:line="240" w:lineRule="auto"/>
        <w:rPr>
          <w:sz w:val="24"/>
          <w:szCs w:val="24"/>
        </w:rPr>
      </w:pPr>
    </w:p>
    <w:p w:rsidR="00611BD5" w:rsidRDefault="006378A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</w:t>
      </w:r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Karel Handlíř</w:t>
      </w:r>
      <w:r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  <w:t xml:space="preserve">    Milouš </w:t>
      </w:r>
      <w:proofErr w:type="spellStart"/>
      <w:r w:rsidR="006378A5">
        <w:rPr>
          <w:sz w:val="24"/>
          <w:szCs w:val="24"/>
        </w:rPr>
        <w:t>Wieclaw</w:t>
      </w:r>
      <w:proofErr w:type="spellEnd"/>
    </w:p>
    <w:p w:rsidR="00611BD5" w:rsidRDefault="00611BD5" w:rsidP="00611B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 školy</w:t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</w:r>
      <w:r w:rsidR="006378A5">
        <w:rPr>
          <w:sz w:val="24"/>
          <w:szCs w:val="24"/>
        </w:rPr>
        <w:tab/>
        <w:t>jednatel společnosti</w:t>
      </w:r>
      <w:bookmarkStart w:id="0" w:name="_GoBack"/>
      <w:bookmarkEnd w:id="0"/>
    </w:p>
    <w:p w:rsidR="00611BD5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611BD5" w:rsidRPr="00D153AE" w:rsidRDefault="00611BD5" w:rsidP="00611BD5">
      <w:pPr>
        <w:spacing w:after="0" w:line="240" w:lineRule="auto"/>
        <w:jc w:val="center"/>
        <w:rPr>
          <w:sz w:val="24"/>
          <w:szCs w:val="24"/>
        </w:rPr>
      </w:pPr>
    </w:p>
    <w:p w:rsidR="00D153AE" w:rsidRPr="00D153AE" w:rsidRDefault="00D153AE" w:rsidP="00611BD5">
      <w:pPr>
        <w:spacing w:after="0" w:line="240" w:lineRule="auto"/>
        <w:rPr>
          <w:sz w:val="24"/>
          <w:szCs w:val="24"/>
        </w:rPr>
      </w:pPr>
    </w:p>
    <w:sectPr w:rsidR="00D153AE" w:rsidRPr="00D153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89" w:rsidRDefault="00A32B89" w:rsidP="00D153AE">
      <w:pPr>
        <w:spacing w:after="0" w:line="240" w:lineRule="auto"/>
      </w:pPr>
      <w:r>
        <w:separator/>
      </w:r>
    </w:p>
  </w:endnote>
  <w:endnote w:type="continuationSeparator" w:id="0">
    <w:p w:rsidR="00A32B89" w:rsidRDefault="00A32B89" w:rsidP="00D1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89" w:rsidRDefault="00A32B89" w:rsidP="00D153AE">
      <w:pPr>
        <w:spacing w:after="0" w:line="240" w:lineRule="auto"/>
      </w:pPr>
      <w:r>
        <w:separator/>
      </w:r>
    </w:p>
  </w:footnote>
  <w:footnote w:type="continuationSeparator" w:id="0">
    <w:p w:rsidR="00A32B89" w:rsidRDefault="00A32B89" w:rsidP="00D1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AE" w:rsidRDefault="00D153AE" w:rsidP="00D153AE">
    <w:pPr>
      <w:rPr>
        <w:rFonts w:ascii="Verdana" w:hAnsi="Verdana"/>
        <w:i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-1905</wp:posOffset>
          </wp:positionV>
          <wp:extent cx="1438275" cy="541020"/>
          <wp:effectExtent l="0" t="0" r="9525" b="0"/>
          <wp:wrapSquare wrapText="bothSides"/>
          <wp:docPr id="1" name="Obrázek 1" descr="celke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celke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color w:val="808080"/>
      </w:rPr>
      <w:t xml:space="preserve">                                          </w:t>
    </w:r>
    <w:r>
      <w:rPr>
        <w:rFonts w:ascii="Verdana" w:hAnsi="Verdana"/>
        <w:b/>
        <w:i/>
        <w:color w:val="808080"/>
      </w:rPr>
      <w:t>Základní škola Krnov</w:t>
    </w:r>
    <w:r>
      <w:rPr>
        <w:rFonts w:ascii="Verdana" w:hAnsi="Verdana"/>
        <w:i/>
        <w:color w:val="808080"/>
      </w:rPr>
      <w:t>, Janáčkovo náměstí 17,</w:t>
    </w:r>
  </w:p>
  <w:p w:rsidR="00D153AE" w:rsidRDefault="00D153AE" w:rsidP="00D153AE">
    <w:pPr>
      <w:rPr>
        <w:rFonts w:ascii="Verdana" w:hAnsi="Verdana"/>
        <w:i/>
        <w:color w:val="808080"/>
        <w:sz w:val="16"/>
        <w:szCs w:val="16"/>
      </w:rPr>
    </w:pPr>
    <w:r>
      <w:rPr>
        <w:rFonts w:ascii="Verdana" w:hAnsi="Verdana"/>
        <w:i/>
        <w:color w:val="808080"/>
      </w:rPr>
      <w:t xml:space="preserve">                                              </w:t>
    </w:r>
    <w:r>
      <w:rPr>
        <w:rFonts w:ascii="Verdana" w:hAnsi="Verdana"/>
        <w:i/>
        <w:color w:val="808080"/>
        <w:sz w:val="16"/>
        <w:szCs w:val="16"/>
      </w:rPr>
      <w:t xml:space="preserve">okres Bruntál, příspěvková organizace      </w:t>
    </w:r>
  </w:p>
  <w:p w:rsidR="00D153AE" w:rsidRPr="00D153AE" w:rsidRDefault="00D153AE" w:rsidP="00D153AE">
    <w:pPr>
      <w:rPr>
        <w:rFonts w:ascii="Verdana" w:hAnsi="Verdana"/>
        <w:i/>
        <w:color w:val="808080"/>
        <w:sz w:val="12"/>
        <w:szCs w:val="12"/>
      </w:rPr>
    </w:pPr>
    <w:r>
      <w:rPr>
        <w:rFonts w:ascii="Verdana" w:hAnsi="Verdana"/>
        <w:i/>
        <w:color w:val="808080"/>
        <w:sz w:val="12"/>
        <w:szCs w:val="12"/>
      </w:rPr>
      <w:t xml:space="preserve">                                                                                   </w:t>
    </w:r>
    <w:r>
      <w:rPr>
        <w:rFonts w:ascii="Verdana" w:hAnsi="Verdana"/>
        <w:i/>
        <w:color w:val="808080"/>
        <w:sz w:val="20"/>
        <w:szCs w:val="20"/>
      </w:rPr>
      <w:t>Janáčkovo náměstí 17, 794 01 Krnov</w:t>
    </w:r>
    <w:r>
      <w:rPr>
        <w:rFonts w:ascii="Verdana" w:hAnsi="Verdana"/>
        <w:i/>
        <w:color w:val="808080"/>
        <w:sz w:val="12"/>
        <w:szCs w:val="12"/>
      </w:rPr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EDA"/>
    <w:multiLevelType w:val="hybridMultilevel"/>
    <w:tmpl w:val="7722E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AE"/>
    <w:rsid w:val="005A39EF"/>
    <w:rsid w:val="00611BD5"/>
    <w:rsid w:val="006378A5"/>
    <w:rsid w:val="00A32B89"/>
    <w:rsid w:val="00B8702B"/>
    <w:rsid w:val="00C660AE"/>
    <w:rsid w:val="00CF551D"/>
    <w:rsid w:val="00D153AE"/>
    <w:rsid w:val="00E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3AE"/>
  </w:style>
  <w:style w:type="paragraph" w:styleId="Zpat">
    <w:name w:val="footer"/>
    <w:basedOn w:val="Normln"/>
    <w:link w:val="ZpatChar"/>
    <w:uiPriority w:val="99"/>
    <w:unhideWhenUsed/>
    <w:rsid w:val="00D1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3AE"/>
  </w:style>
  <w:style w:type="paragraph" w:styleId="Textbubliny">
    <w:name w:val="Balloon Text"/>
    <w:basedOn w:val="Normln"/>
    <w:link w:val="TextbublinyChar"/>
    <w:uiPriority w:val="99"/>
    <w:semiHidden/>
    <w:unhideWhenUsed/>
    <w:rsid w:val="00D1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3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3AE"/>
  </w:style>
  <w:style w:type="paragraph" w:styleId="Zpat">
    <w:name w:val="footer"/>
    <w:basedOn w:val="Normln"/>
    <w:link w:val="ZpatChar"/>
    <w:uiPriority w:val="99"/>
    <w:unhideWhenUsed/>
    <w:rsid w:val="00D1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3AE"/>
  </w:style>
  <w:style w:type="paragraph" w:styleId="Textbubliny">
    <w:name w:val="Balloon Text"/>
    <w:basedOn w:val="Normln"/>
    <w:link w:val="TextbublinyChar"/>
    <w:uiPriority w:val="99"/>
    <w:semiHidden/>
    <w:unhideWhenUsed/>
    <w:rsid w:val="00D1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3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dcterms:created xsi:type="dcterms:W3CDTF">2016-08-25T09:53:00Z</dcterms:created>
  <dcterms:modified xsi:type="dcterms:W3CDTF">2016-09-02T09:47:00Z</dcterms:modified>
</cp:coreProperties>
</file>