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Pr="003D09E7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b/>
          <w:bCs/>
          <w:color w:val="000000"/>
        </w:rPr>
      </w:pPr>
      <w:r w:rsidRPr="003D09E7">
        <w:rPr>
          <w:b/>
          <w:bCs/>
          <w:color w:val="000000"/>
          <w:spacing w:val="1"/>
          <w:lang w:val="cs"/>
        </w:rPr>
        <w:t>FAKULTNÍ THOMAYEROVA NEMOCNICE</w:t>
      </w:r>
    </w:p>
    <w:p w14:paraId="049DC42E" w14:textId="77777777" w:rsidR="0077300F" w:rsidRPr="003D09E7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VÍDEŇSKÁ 800</w:t>
      </w:r>
    </w:p>
    <w:p w14:paraId="337BBC01" w14:textId="77777777" w:rsidR="0077300F" w:rsidRPr="003D09E7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lang w:val="cs"/>
        </w:rPr>
        <w:t>1</w:t>
      </w:r>
    </w:p>
    <w:p w14:paraId="2CE83B0C" w14:textId="77777777" w:rsidR="0077300F" w:rsidRPr="003D09E7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b/>
          <w:bCs/>
          <w:color w:val="000000"/>
        </w:rPr>
      </w:pPr>
      <w:r w:rsidRPr="003D09E7">
        <w:rPr>
          <w:b/>
          <w:bCs/>
          <w:color w:val="000000"/>
          <w:spacing w:val="3"/>
          <w:lang w:val="cs"/>
        </w:rPr>
        <w:t>40 59</w:t>
      </w:r>
      <w:r w:rsidRPr="003D09E7">
        <w:rPr>
          <w:b/>
          <w:bCs/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524A0CBD" w14:textId="502A2ED0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SUEZ CZ</w:t>
      </w:r>
      <w:r>
        <w:rPr>
          <w:color w:val="000000"/>
          <w:sz w:val="20"/>
          <w:lang w:val="cs"/>
        </w:rPr>
        <w:t xml:space="preserve"> a.s.</w:t>
      </w:r>
    </w:p>
    <w:p w14:paraId="7DD79A2E" w14:textId="2D5A06E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D537C">
        <w:rPr>
          <w:color w:val="000000"/>
          <w:sz w:val="20"/>
          <w:lang w:val="cs"/>
        </w:rPr>
        <w:t>Španělská 1073/10</w:t>
      </w:r>
    </w:p>
    <w:p w14:paraId="6B0D2AD7" w14:textId="6D624AA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120 00  Praha 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0FBC9F68" w:rsidR="0077300F" w:rsidRDefault="00BC468C" w:rsidP="00BD537C">
      <w:pPr>
        <w:framePr w:w="4351" w:wrap="auto" w:hAnchor="page" w:x="1036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006</w:t>
      </w:r>
      <w:r w:rsidR="00BD537C">
        <w:rPr>
          <w:color w:val="000000"/>
          <w:spacing w:val="-1"/>
          <w:sz w:val="24"/>
          <w:lang w:val="cs"/>
        </w:rPr>
        <w:t>2</w:t>
      </w:r>
      <w:r w:rsidR="009339E5">
        <w:rPr>
          <w:color w:val="000000"/>
          <w:spacing w:val="-1"/>
          <w:sz w:val="24"/>
          <w:lang w:val="cs"/>
        </w:rPr>
        <w:t>2</w:t>
      </w:r>
      <w:r w:rsidR="00BD537C">
        <w:rPr>
          <w:color w:val="000000"/>
          <w:spacing w:val="-1"/>
          <w:sz w:val="24"/>
          <w:lang w:val="cs"/>
        </w:rPr>
        <w:t>/</w:t>
      </w:r>
      <w:r w:rsidR="0043132E">
        <w:rPr>
          <w:color w:val="000000"/>
          <w:spacing w:val="-1"/>
          <w:sz w:val="24"/>
          <w:lang w:val="cs"/>
        </w:rPr>
        <w:t>31</w:t>
      </w:r>
      <w:r w:rsidR="00BD537C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5C6CCCAD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006</w:t>
      </w:r>
      <w:r w:rsidR="00BD537C">
        <w:rPr>
          <w:color w:val="000000"/>
          <w:sz w:val="20"/>
          <w:lang w:val="cs"/>
        </w:rPr>
        <w:t>2</w:t>
      </w:r>
      <w:r w:rsidR="009339E5">
        <w:rPr>
          <w:color w:val="000000"/>
          <w:sz w:val="20"/>
          <w:lang w:val="cs"/>
        </w:rPr>
        <w:t>2</w:t>
      </w:r>
    </w:p>
    <w:p w14:paraId="03AA2FF0" w14:textId="1D1AFFC5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7A0D6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43132E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BD537C">
        <w:rPr>
          <w:color w:val="000000"/>
          <w:sz w:val="24"/>
          <w:lang w:val="cs"/>
        </w:rPr>
        <w:t>0</w:t>
      </w:r>
      <w:r w:rsidR="0043132E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/2021</w:t>
      </w:r>
    </w:p>
    <w:p w14:paraId="32FDCF92" w14:textId="5B560E15" w:rsidR="0077300F" w:rsidRDefault="00BC468C" w:rsidP="00BD537C">
      <w:pPr>
        <w:framePr w:w="4126" w:wrap="auto" w:hAnchor="page" w:x="1051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BD537C">
        <w:rPr>
          <w:color w:val="000000"/>
          <w:spacing w:val="1"/>
          <w:sz w:val="24"/>
          <w:lang w:val="cs"/>
        </w:rPr>
        <w:t xml:space="preserve">       </w:t>
      </w:r>
      <w:r w:rsidR="007A0D66">
        <w:rPr>
          <w:color w:val="000000"/>
          <w:spacing w:val="1"/>
          <w:sz w:val="24"/>
          <w:lang w:val="cs"/>
        </w:rPr>
        <w:t>0</w:t>
      </w:r>
      <w:r w:rsidR="0043132E">
        <w:rPr>
          <w:color w:val="000000"/>
          <w:spacing w:val="1"/>
          <w:sz w:val="24"/>
          <w:lang w:val="cs"/>
        </w:rPr>
        <w:t>5</w:t>
      </w:r>
      <w:r w:rsidR="00101AC4">
        <w:rPr>
          <w:color w:val="000000"/>
          <w:spacing w:val="1"/>
          <w:sz w:val="24"/>
          <w:lang w:val="cs"/>
        </w:rPr>
        <w:t>/</w:t>
      </w:r>
      <w:r w:rsidR="00BD537C">
        <w:rPr>
          <w:color w:val="000000"/>
          <w:spacing w:val="1"/>
          <w:sz w:val="24"/>
          <w:lang w:val="cs"/>
        </w:rPr>
        <w:t>0</w:t>
      </w:r>
      <w:r w:rsidR="0043132E">
        <w:rPr>
          <w:color w:val="000000"/>
          <w:spacing w:val="1"/>
          <w:sz w:val="24"/>
          <w:lang w:val="cs"/>
        </w:rPr>
        <w:t>7</w:t>
      </w:r>
      <w:r w:rsidR="00101AC4">
        <w:rPr>
          <w:color w:val="000000"/>
          <w:spacing w:val="1"/>
          <w:sz w:val="24"/>
          <w:lang w:val="cs"/>
        </w:rPr>
        <w:t>/</w:t>
      </w:r>
      <w:r w:rsidR="009339E5">
        <w:rPr>
          <w:color w:val="000000"/>
          <w:spacing w:val="1"/>
          <w:sz w:val="24"/>
          <w:lang w:val="cs"/>
        </w:rPr>
        <w:t>2021</w:t>
      </w:r>
    </w:p>
    <w:p w14:paraId="4E10F585" w14:textId="670DB80E" w:rsidR="0077300F" w:rsidRDefault="00BC468C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F4E9E7" w:rsidR="009339E5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Pr="00DD0720">
        <w:rPr>
          <w:color w:val="000000"/>
          <w:lang w:val="cs"/>
        </w:rPr>
        <w:t xml:space="preserve">Areál </w:t>
      </w:r>
      <w:r w:rsidR="00BD537C">
        <w:rPr>
          <w:color w:val="000000"/>
          <w:lang w:val="cs"/>
        </w:rPr>
        <w:t xml:space="preserve">ČOV </w:t>
      </w:r>
      <w:r w:rsidRPr="00DD0720">
        <w:rPr>
          <w:color w:val="000000"/>
          <w:lang w:val="cs"/>
        </w:rPr>
        <w:t>FTN</w:t>
      </w:r>
      <w:r w:rsidR="0043132E">
        <w:rPr>
          <w:color w:val="000000"/>
          <w:lang w:val="cs"/>
        </w:rPr>
        <w:t>, strojovna, kal. nádrž</w:t>
      </w:r>
    </w:p>
    <w:p w14:paraId="2CB15016" w14:textId="77777777" w:rsid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BD537C">
      <w:pPr>
        <w:framePr w:w="9106" w:h="706" w:hRule="exact" w:wrap="auto" w:hAnchor="page" w:x="1051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13FC74E" w14:textId="58A5AC88" w:rsidR="007A0D66" w:rsidRPr="0043132E" w:rsidRDefault="000012D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 </w:t>
      </w:r>
      <w:r w:rsidR="0043132E">
        <w:rPr>
          <w:color w:val="000000"/>
          <w:spacing w:val="1"/>
          <w:sz w:val="18"/>
          <w:szCs w:val="18"/>
          <w:lang w:val="cs"/>
        </w:rPr>
        <w:t>O</w:t>
      </w:r>
      <w:r>
        <w:rPr>
          <w:color w:val="000000"/>
          <w:spacing w:val="1"/>
          <w:sz w:val="18"/>
          <w:szCs w:val="18"/>
          <w:lang w:val="cs"/>
        </w:rPr>
        <w:t>dvoz a likvidace přebytečného kalu ČO</w:t>
      </w:r>
      <w:r w:rsidR="0043132E">
        <w:rPr>
          <w:color w:val="000000"/>
          <w:spacing w:val="1"/>
          <w:sz w:val="18"/>
          <w:szCs w:val="18"/>
          <w:lang w:val="cs"/>
        </w:rPr>
        <w:t>V FTN, 3x12m3</w:t>
      </w: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3132E">
        <w:rPr>
          <w:color w:val="000000"/>
          <w:spacing w:val="1"/>
          <w:sz w:val="18"/>
          <w:szCs w:val="18"/>
          <w:lang w:val="cs"/>
        </w:rPr>
        <w:t xml:space="preserve">(5.7., 12.7., 19.7.), </w:t>
      </w:r>
      <w:r>
        <w:rPr>
          <w:color w:val="000000"/>
          <w:spacing w:val="1"/>
          <w:sz w:val="18"/>
          <w:szCs w:val="18"/>
          <w:lang w:val="cs"/>
        </w:rPr>
        <w:t xml:space="preserve">dle cen. </w:t>
      </w:r>
      <w:r w:rsidR="0043132E">
        <w:rPr>
          <w:color w:val="000000"/>
          <w:spacing w:val="1"/>
          <w:sz w:val="18"/>
          <w:szCs w:val="18"/>
          <w:lang w:val="cs"/>
        </w:rPr>
        <w:t>n</w:t>
      </w:r>
      <w:r>
        <w:rPr>
          <w:color w:val="000000"/>
          <w:spacing w:val="1"/>
          <w:sz w:val="18"/>
          <w:szCs w:val="18"/>
          <w:lang w:val="cs"/>
        </w:rPr>
        <w:t>abídky</w:t>
      </w:r>
      <w:r w:rsidR="0043132E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0BD30E93" w:rsidR="0077300F" w:rsidRPr="0043132E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43132E">
        <w:rPr>
          <w:b/>
          <w:bCs/>
          <w:color w:val="000000"/>
          <w:spacing w:val="-1"/>
          <w:sz w:val="24"/>
          <w:lang w:val="cs"/>
        </w:rPr>
        <w:t>ZKO:</w:t>
      </w:r>
      <w:r w:rsidRPr="0043132E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-4"/>
          <w:sz w:val="24"/>
          <w:lang w:val="cs"/>
        </w:rPr>
        <w:t>97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2"/>
          <w:sz w:val="24"/>
          <w:lang w:val="cs"/>
        </w:rPr>
        <w:t>IČ</w:t>
      </w:r>
      <w:r w:rsidR="0043132E">
        <w:rPr>
          <w:b/>
          <w:bCs/>
          <w:color w:val="000000"/>
          <w:spacing w:val="2"/>
          <w:sz w:val="24"/>
          <w:lang w:val="cs"/>
        </w:rPr>
        <w:t>O</w:t>
      </w:r>
      <w:r w:rsidRPr="0043132E">
        <w:rPr>
          <w:b/>
          <w:bCs/>
          <w:color w:val="000000"/>
          <w:spacing w:val="2"/>
          <w:sz w:val="24"/>
          <w:lang w:val="cs"/>
        </w:rPr>
        <w:t>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00064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pacing w:val="1"/>
          <w:sz w:val="24"/>
          <w:lang w:val="cs"/>
        </w:rPr>
        <w:t>190</w:t>
      </w:r>
      <w:r w:rsidRPr="0043132E">
        <w:rPr>
          <w:b/>
          <w:bCs/>
          <w:lang w:val="cs"/>
        </w:rPr>
        <w:t xml:space="preserve"> </w:t>
      </w:r>
      <w:r w:rsidR="0043132E">
        <w:rPr>
          <w:b/>
          <w:bCs/>
          <w:lang w:val="cs"/>
        </w:rPr>
        <w:t xml:space="preserve">   </w:t>
      </w:r>
      <w:r w:rsidRPr="0043132E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43132E">
        <w:rPr>
          <w:b/>
          <w:bCs/>
          <w:lang w:val="cs"/>
        </w:rPr>
        <w:t xml:space="preserve"> </w:t>
      </w:r>
      <w:r w:rsidRPr="0043132E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ECABB0A" w:rsidR="0077300F" w:rsidRPr="007C379E" w:rsidRDefault="00BC468C" w:rsidP="000012DB">
      <w:pPr>
        <w:framePr w:w="4486" w:h="61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43132E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3132E">
        <w:rPr>
          <w:color w:val="000000"/>
          <w:spacing w:val="2"/>
          <w:sz w:val="28"/>
          <w:szCs w:val="28"/>
          <w:lang w:val="cs"/>
        </w:rPr>
        <w:t>500</w:t>
      </w:r>
      <w:r w:rsidR="000012DB">
        <w:rPr>
          <w:color w:val="000000"/>
          <w:spacing w:val="2"/>
          <w:sz w:val="28"/>
          <w:szCs w:val="28"/>
          <w:lang w:val="cs"/>
        </w:rPr>
        <w:t>,</w:t>
      </w:r>
      <w:r w:rsidR="00101AC4" w:rsidRPr="007C379E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ABD5AF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</w:t>
      </w:r>
      <w:r w:rsidR="000012DB">
        <w:rPr>
          <w:color w:val="000000"/>
          <w:lang w:val="cs"/>
        </w:rPr>
        <w:t xml:space="preserve"> </w:t>
      </w:r>
      <w:r w:rsidR="007A0D66">
        <w:rPr>
          <w:color w:val="000000"/>
          <w:lang w:val="cs"/>
        </w:rPr>
        <w:t>2</w:t>
      </w:r>
      <w:r w:rsidR="00AD08F7">
        <w:rPr>
          <w:color w:val="000000"/>
          <w:lang w:val="cs"/>
        </w:rPr>
        <w:t>5</w:t>
      </w:r>
      <w:r w:rsidR="000012DB">
        <w:rPr>
          <w:color w:val="000000"/>
          <w:lang w:val="cs"/>
        </w:rPr>
        <w:t>.</w:t>
      </w:r>
      <w:r w:rsidR="003E75F8">
        <w:rPr>
          <w:color w:val="000000"/>
          <w:lang w:val="cs"/>
        </w:rPr>
        <w:t>0</w:t>
      </w:r>
      <w:r w:rsidR="00AD08F7">
        <w:rPr>
          <w:color w:val="000000"/>
          <w:lang w:val="cs"/>
        </w:rPr>
        <w:t>6</w:t>
      </w:r>
      <w:r w:rsidR="000012DB">
        <w:rPr>
          <w:color w:val="000000"/>
          <w:lang w:val="cs"/>
        </w:rPr>
        <w:t xml:space="preserve">.2021 </w:t>
      </w:r>
      <w:r w:rsidR="007C379E">
        <w:rPr>
          <w:color w:val="000000"/>
          <w:lang w:val="cs"/>
        </w:rPr>
        <w:t>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D08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92973B0-AF57-4FF6-B58F-D9E4E3491973}"/>
    <w:embedBold r:id="rId2" w:fontKey="{064E23E3-B929-42B6-824B-410500F0C76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FCCE1C-0976-4EA9-AADB-5FC930076715}"/>
    <w:embedBold r:id="rId4" w:fontKey="{C19EB643-7CD2-445C-9317-35B112F91BA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C8B6A1-DD46-4D0D-B876-AD152411BAD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Bold r:id="rId6" w:fontKey="{E9643201-C25D-467B-8976-33E7599075B1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058C308D-6DB7-45B3-AACD-4EDF4E423750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8" w:fontKey="{90D1068A-E4BA-4152-9A1D-19FCAAA78EA0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2D5C46B8-810E-4063-801F-AD92501E98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2DB"/>
    <w:rsid w:val="00101AC4"/>
    <w:rsid w:val="00237C29"/>
    <w:rsid w:val="003A386E"/>
    <w:rsid w:val="003D09E7"/>
    <w:rsid w:val="003E75F8"/>
    <w:rsid w:val="0043132E"/>
    <w:rsid w:val="00724CD9"/>
    <w:rsid w:val="0077300F"/>
    <w:rsid w:val="007A0D66"/>
    <w:rsid w:val="007C379E"/>
    <w:rsid w:val="009339E5"/>
    <w:rsid w:val="00AD08F7"/>
    <w:rsid w:val="00B06B85"/>
    <w:rsid w:val="00BA5B2D"/>
    <w:rsid w:val="00BC468C"/>
    <w:rsid w:val="00BD537C"/>
    <w:rsid w:val="00DD0720"/>
    <w:rsid w:val="00E0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158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</cp:revision>
  <cp:lastPrinted>2021-12-27T07:28:00Z</cp:lastPrinted>
  <dcterms:created xsi:type="dcterms:W3CDTF">2021-12-22T14:10:00Z</dcterms:created>
  <dcterms:modified xsi:type="dcterms:W3CDTF">2022-01-18T10:56:00Z</dcterms:modified>
</cp:coreProperties>
</file>