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4D6F" w14:textId="77777777" w:rsidR="0003562D" w:rsidRDefault="00465DF4">
      <w:pPr>
        <w:pStyle w:val="Text"/>
        <w:spacing w:line="276" w:lineRule="auto"/>
        <w:jc w:val="both"/>
      </w:pPr>
      <w:r>
        <w:rPr>
          <w:b/>
          <w:bCs/>
        </w:rPr>
        <w:t>Smlouva o zajištění uměleckého vystoupení</w:t>
      </w:r>
    </w:p>
    <w:p w14:paraId="6A08717D" w14:textId="77777777" w:rsidR="0003562D" w:rsidRDefault="0003562D">
      <w:pPr>
        <w:pStyle w:val="Text"/>
        <w:spacing w:line="276" w:lineRule="auto"/>
        <w:jc w:val="both"/>
      </w:pPr>
    </w:p>
    <w:p w14:paraId="60F6C444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sz w:val="18"/>
          <w:szCs w:val="18"/>
        </w:rPr>
        <w:t>Uzavřená mezi smluvními stranami:</w:t>
      </w:r>
    </w:p>
    <w:p w14:paraId="75D44834" w14:textId="77777777" w:rsidR="0003562D" w:rsidRPr="009C2B0C" w:rsidRDefault="0003562D">
      <w:pPr>
        <w:pStyle w:val="Text"/>
        <w:spacing w:line="276" w:lineRule="auto"/>
        <w:jc w:val="both"/>
        <w:sectPr w:rsidR="0003562D" w:rsidRPr="009C2B0C" w:rsidSect="009C2B0C">
          <w:headerReference w:type="default" r:id="rId10"/>
          <w:footerReference w:type="default" r:id="rId11"/>
          <w:pgSz w:w="11900" w:h="16840"/>
          <w:pgMar w:top="1440" w:right="1440" w:bottom="1440" w:left="1440" w:header="624" w:footer="624" w:gutter="0"/>
          <w:cols w:space="708"/>
          <w:docGrid w:linePitch="326"/>
        </w:sectPr>
      </w:pPr>
    </w:p>
    <w:p w14:paraId="6BE2FB7C" w14:textId="77777777" w:rsidR="0003562D" w:rsidRPr="009C2B0C" w:rsidRDefault="00465DF4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bCs/>
          <w:sz w:val="18"/>
          <w:szCs w:val="18"/>
        </w:rPr>
      </w:pPr>
      <w:r w:rsidRPr="009C2B0C">
        <w:rPr>
          <w:b/>
          <w:bCs/>
          <w:sz w:val="18"/>
          <w:szCs w:val="18"/>
        </w:rPr>
        <w:t xml:space="preserve">Zastupující </w:t>
      </w:r>
      <w:proofErr w:type="spellStart"/>
      <w:r w:rsidRPr="009C2B0C">
        <w:rPr>
          <w:b/>
          <w:bCs/>
          <w:sz w:val="18"/>
          <w:szCs w:val="18"/>
          <w:lang w:val="en-US"/>
        </w:rPr>
        <w:t>agentura</w:t>
      </w:r>
      <w:proofErr w:type="spellEnd"/>
    </w:p>
    <w:p w14:paraId="7DD6A2FA" w14:textId="391A1E43" w:rsidR="0003562D" w:rsidRPr="009C2B0C" w:rsidRDefault="00465DF4">
      <w:pPr>
        <w:pStyle w:val="Text"/>
        <w:spacing w:line="276" w:lineRule="auto"/>
        <w:jc w:val="both"/>
      </w:pPr>
      <w:proofErr w:type="spellStart"/>
      <w:r w:rsidRPr="009C2B0C">
        <w:rPr>
          <w:b/>
          <w:bCs/>
          <w:sz w:val="18"/>
          <w:szCs w:val="18"/>
        </w:rPr>
        <w:t>Ná</w:t>
      </w:r>
      <w:r w:rsidRPr="009C2B0C">
        <w:rPr>
          <w:b/>
          <w:bCs/>
          <w:sz w:val="18"/>
          <w:szCs w:val="18"/>
          <w:lang w:val="en-US"/>
        </w:rPr>
        <w:t>zev</w:t>
      </w:r>
      <w:proofErr w:type="spellEnd"/>
      <w:r w:rsidRPr="009C2B0C">
        <w:rPr>
          <w:b/>
          <w:bCs/>
          <w:sz w:val="18"/>
          <w:szCs w:val="18"/>
          <w:lang w:val="en-US"/>
        </w:rPr>
        <w:t xml:space="preserve">: </w:t>
      </w:r>
      <w:r w:rsidRPr="009C2B0C">
        <w:rPr>
          <w:b/>
          <w:bCs/>
          <w:sz w:val="18"/>
          <w:szCs w:val="18"/>
          <w:lang w:val="en-US"/>
        </w:rPr>
        <w:tab/>
        <w:t xml:space="preserve">Melody </w:t>
      </w:r>
      <w:r w:rsidR="0076243F">
        <w:rPr>
          <w:b/>
          <w:bCs/>
          <w:sz w:val="18"/>
          <w:szCs w:val="18"/>
          <w:lang w:val="en-US"/>
        </w:rPr>
        <w:t>Promotions</w:t>
      </w:r>
      <w:r w:rsidRPr="009C2B0C">
        <w:rPr>
          <w:b/>
          <w:bCs/>
          <w:sz w:val="18"/>
          <w:szCs w:val="18"/>
          <w:lang w:val="en-US"/>
        </w:rPr>
        <w:t xml:space="preserve"> </w:t>
      </w:r>
      <w:proofErr w:type="spellStart"/>
      <w:r w:rsidRPr="009C2B0C">
        <w:rPr>
          <w:b/>
          <w:bCs/>
          <w:sz w:val="18"/>
          <w:szCs w:val="18"/>
          <w:lang w:val="en-US"/>
        </w:rPr>
        <w:t>s.r.o.</w:t>
      </w:r>
      <w:proofErr w:type="spellEnd"/>
    </w:p>
    <w:p w14:paraId="2E37566B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Sídlo: </w:t>
      </w:r>
      <w:r w:rsidRPr="009C2B0C">
        <w:rPr>
          <w:b/>
          <w:bCs/>
          <w:sz w:val="18"/>
          <w:szCs w:val="18"/>
        </w:rPr>
        <w:tab/>
      </w:r>
      <w:r w:rsidRPr="009C2B0C">
        <w:rPr>
          <w:sz w:val="18"/>
          <w:szCs w:val="18"/>
        </w:rPr>
        <w:t>Heřmanova 8, Praha 7, 170 00</w:t>
      </w:r>
    </w:p>
    <w:p w14:paraId="1BFB1B9E" w14:textId="58CA0E09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IČ: </w:t>
      </w:r>
      <w:r w:rsidRPr="009C2B0C">
        <w:rPr>
          <w:b/>
          <w:bCs/>
          <w:sz w:val="18"/>
          <w:szCs w:val="18"/>
        </w:rPr>
        <w:tab/>
      </w:r>
      <w:r w:rsidR="0076243F">
        <w:rPr>
          <w:sz w:val="18"/>
          <w:szCs w:val="18"/>
        </w:rPr>
        <w:t>03102238</w:t>
      </w:r>
      <w:r w:rsidR="000058B6">
        <w:rPr>
          <w:sz w:val="18"/>
          <w:szCs w:val="18"/>
        </w:rPr>
        <w:t xml:space="preserve"> - jsme plátci DPH</w:t>
      </w:r>
    </w:p>
    <w:p w14:paraId="0B5F4096" w14:textId="0844D21C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DIČ: </w:t>
      </w:r>
      <w:r w:rsidRPr="009C2B0C">
        <w:rPr>
          <w:b/>
          <w:bCs/>
          <w:sz w:val="18"/>
          <w:szCs w:val="18"/>
        </w:rPr>
        <w:tab/>
      </w:r>
      <w:r w:rsidR="004D0DC6">
        <w:rPr>
          <w:sz w:val="18"/>
          <w:szCs w:val="18"/>
        </w:rPr>
        <w:t>CZ</w:t>
      </w:r>
      <w:r w:rsidR="0076243F">
        <w:rPr>
          <w:sz w:val="18"/>
          <w:szCs w:val="18"/>
        </w:rPr>
        <w:t>03102238</w:t>
      </w:r>
    </w:p>
    <w:p w14:paraId="603D7935" w14:textId="5F981BDB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Zastoupená: </w:t>
      </w:r>
      <w:r w:rsidR="005616CA">
        <w:rPr>
          <w:sz w:val="18"/>
          <w:szCs w:val="18"/>
        </w:rPr>
        <w:t>Matěj Vašků</w:t>
      </w:r>
      <w:r w:rsidRPr="009C2B0C">
        <w:rPr>
          <w:sz w:val="18"/>
          <w:szCs w:val="18"/>
        </w:rPr>
        <w:t>, jednatel</w:t>
      </w:r>
    </w:p>
    <w:p w14:paraId="315FC15E" w14:textId="77777777" w:rsidR="0003562D" w:rsidRPr="009C2B0C" w:rsidRDefault="00465DF4">
      <w:pPr>
        <w:pStyle w:val="Odstavecseseznamem"/>
        <w:numPr>
          <w:ilvl w:val="0"/>
          <w:numId w:val="2"/>
        </w:numPr>
        <w:spacing w:line="276" w:lineRule="auto"/>
        <w:jc w:val="both"/>
        <w:rPr>
          <w:b/>
          <w:bCs/>
          <w:sz w:val="18"/>
          <w:szCs w:val="18"/>
        </w:rPr>
      </w:pPr>
      <w:r w:rsidRPr="009C2B0C">
        <w:rPr>
          <w:b/>
          <w:bCs/>
          <w:sz w:val="18"/>
          <w:szCs w:val="18"/>
        </w:rPr>
        <w:t>Pořadatel</w:t>
      </w:r>
    </w:p>
    <w:p w14:paraId="418A0831" w14:textId="16CD2C60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Název: </w:t>
      </w:r>
      <w:r w:rsidRPr="009C2B0C">
        <w:rPr>
          <w:b/>
          <w:bCs/>
          <w:sz w:val="18"/>
          <w:szCs w:val="18"/>
        </w:rPr>
        <w:tab/>
      </w:r>
      <w:r w:rsidR="002D6AB7">
        <w:rPr>
          <w:b/>
          <w:bCs/>
          <w:sz w:val="18"/>
          <w:szCs w:val="18"/>
        </w:rPr>
        <w:t>Město Jindřichův Hradec</w:t>
      </w:r>
    </w:p>
    <w:p w14:paraId="67691FDB" w14:textId="2B41FB39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Sídlo: </w:t>
      </w:r>
      <w:r w:rsidRPr="009C2B0C">
        <w:rPr>
          <w:b/>
          <w:bCs/>
          <w:sz w:val="18"/>
          <w:szCs w:val="18"/>
        </w:rPr>
        <w:tab/>
      </w:r>
      <w:r w:rsidR="002D6AB7">
        <w:rPr>
          <w:sz w:val="18"/>
          <w:szCs w:val="18"/>
        </w:rPr>
        <w:t>Klášterská 135/II, Jindřichův Hradec 377 01</w:t>
      </w:r>
    </w:p>
    <w:p w14:paraId="46F80F84" w14:textId="4770327C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IČ: </w:t>
      </w:r>
      <w:r w:rsidRPr="009C2B0C">
        <w:rPr>
          <w:b/>
          <w:bCs/>
          <w:sz w:val="18"/>
          <w:szCs w:val="18"/>
        </w:rPr>
        <w:tab/>
      </w:r>
      <w:r w:rsidR="002D6AB7">
        <w:rPr>
          <w:sz w:val="18"/>
          <w:szCs w:val="18"/>
        </w:rPr>
        <w:t>00246875</w:t>
      </w:r>
    </w:p>
    <w:p w14:paraId="35781791" w14:textId="34B4C5EC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DIČ: </w:t>
      </w:r>
      <w:r w:rsidRPr="009C2B0C">
        <w:rPr>
          <w:b/>
          <w:bCs/>
          <w:sz w:val="18"/>
          <w:szCs w:val="18"/>
        </w:rPr>
        <w:tab/>
      </w:r>
      <w:r w:rsidR="002D6AB7">
        <w:rPr>
          <w:sz w:val="18"/>
          <w:szCs w:val="18"/>
        </w:rPr>
        <w:t>CZ00246875</w:t>
      </w:r>
    </w:p>
    <w:p w14:paraId="5B2CDCA2" w14:textId="2D4ADEE7" w:rsidR="0003562D" w:rsidRPr="009C2B0C" w:rsidRDefault="00465DF4">
      <w:pPr>
        <w:pStyle w:val="Text"/>
        <w:spacing w:line="276" w:lineRule="auto"/>
        <w:jc w:val="both"/>
        <w:sectPr w:rsidR="0003562D" w:rsidRPr="009C2B0C">
          <w:headerReference w:type="default" r:id="rId12"/>
          <w:footerReference w:type="default" r:id="rId13"/>
          <w:type w:val="continuous"/>
          <w:pgSz w:w="11900" w:h="16840"/>
          <w:pgMar w:top="1440" w:right="1440" w:bottom="1440" w:left="1440" w:header="708" w:footer="708" w:gutter="0"/>
          <w:cols w:num="2" w:space="708"/>
        </w:sectPr>
      </w:pPr>
      <w:r w:rsidRPr="009C2B0C">
        <w:rPr>
          <w:b/>
          <w:bCs/>
          <w:sz w:val="18"/>
          <w:szCs w:val="18"/>
        </w:rPr>
        <w:t xml:space="preserve">Zastoupená: </w:t>
      </w:r>
      <w:r w:rsidR="002D6AB7">
        <w:rPr>
          <w:sz w:val="18"/>
          <w:szCs w:val="18"/>
        </w:rPr>
        <w:t>starostou města Ing. Janem Mlčákem, M</w:t>
      </w:r>
      <w:r w:rsidR="00173412">
        <w:rPr>
          <w:sz w:val="18"/>
          <w:szCs w:val="18"/>
        </w:rPr>
        <w:t>BA</w:t>
      </w:r>
    </w:p>
    <w:p w14:paraId="531CD311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 xml:space="preserve">Agentura se touto smlouvou zavazuje zajistit vystoupení skupiny FAST FOOD ORCHESTRA (dále jen Skupina) na akci: </w:t>
      </w:r>
    </w:p>
    <w:p w14:paraId="13DA1616" w14:textId="77777777" w:rsidR="0003562D" w:rsidRPr="009C2B0C" w:rsidRDefault="0003562D">
      <w:pPr>
        <w:pStyle w:val="Text"/>
        <w:spacing w:line="276" w:lineRule="auto"/>
        <w:jc w:val="both"/>
        <w:rPr>
          <w:sz w:val="10"/>
          <w:szCs w:val="10"/>
        </w:rPr>
      </w:pPr>
    </w:p>
    <w:p w14:paraId="308DF47A" w14:textId="30F33710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>Název akce:</w:t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="00173412">
        <w:rPr>
          <w:sz w:val="18"/>
          <w:szCs w:val="18"/>
        </w:rPr>
        <w:t>Dny města 2022</w:t>
      </w:r>
    </w:p>
    <w:p w14:paraId="50E8C5C9" w14:textId="6AC9C608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>Datum konání:</w:t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="00173412">
        <w:rPr>
          <w:sz w:val="18"/>
          <w:szCs w:val="18"/>
        </w:rPr>
        <w:t>4. 6. 2022</w:t>
      </w:r>
    </w:p>
    <w:p w14:paraId="0CF88537" w14:textId="527D4CED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>Přesná adresa akce:</w:t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="00173412">
        <w:rPr>
          <w:sz w:val="18"/>
          <w:szCs w:val="18"/>
        </w:rPr>
        <w:t>náměstí Míru, Jindřichův Hradec</w:t>
      </w:r>
    </w:p>
    <w:p w14:paraId="351B569D" w14:textId="59936FCD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>Začátek zvukové zkoušky:</w:t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="00173412">
        <w:rPr>
          <w:sz w:val="18"/>
          <w:szCs w:val="18"/>
        </w:rPr>
        <w:t>15</w:t>
      </w:r>
      <w:r w:rsidR="002D6AB7">
        <w:rPr>
          <w:sz w:val="18"/>
          <w:szCs w:val="18"/>
        </w:rPr>
        <w:t>.00 hodin</w:t>
      </w:r>
    </w:p>
    <w:p w14:paraId="74D69162" w14:textId="638D0F10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>Čas vystoupení:</w:t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="00173412">
        <w:rPr>
          <w:sz w:val="18"/>
          <w:szCs w:val="18"/>
        </w:rPr>
        <w:t>16</w:t>
      </w:r>
      <w:r w:rsidR="002D6AB7">
        <w:rPr>
          <w:sz w:val="18"/>
          <w:szCs w:val="18"/>
        </w:rPr>
        <w:t>.00 hodin</w:t>
      </w:r>
    </w:p>
    <w:p w14:paraId="65403694" w14:textId="77CF5671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  <w:lang w:val="fr-FR"/>
        </w:rPr>
        <w:t>Smluven</w:t>
      </w:r>
      <w:r w:rsidRPr="009C2B0C">
        <w:rPr>
          <w:b/>
          <w:bCs/>
          <w:sz w:val="18"/>
          <w:szCs w:val="18"/>
        </w:rPr>
        <w:t xml:space="preserve">ý </w:t>
      </w:r>
      <w:r w:rsidRPr="009C2B0C">
        <w:rPr>
          <w:b/>
          <w:bCs/>
          <w:sz w:val="18"/>
          <w:szCs w:val="18"/>
          <w:lang w:val="sv-SE"/>
        </w:rPr>
        <w:t>honor</w:t>
      </w:r>
      <w:proofErr w:type="spellStart"/>
      <w:r w:rsidRPr="009C2B0C">
        <w:rPr>
          <w:b/>
          <w:bCs/>
          <w:sz w:val="18"/>
          <w:szCs w:val="18"/>
        </w:rPr>
        <w:t>ář</w:t>
      </w:r>
      <w:proofErr w:type="spellEnd"/>
      <w:r w:rsidRPr="009C2B0C">
        <w:rPr>
          <w:b/>
          <w:bCs/>
          <w:sz w:val="18"/>
          <w:szCs w:val="18"/>
        </w:rPr>
        <w:t>:</w:t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Pr="009C2B0C">
        <w:rPr>
          <w:b/>
          <w:bCs/>
          <w:sz w:val="18"/>
          <w:szCs w:val="18"/>
        </w:rPr>
        <w:tab/>
      </w:r>
      <w:r w:rsidR="00173412">
        <w:rPr>
          <w:sz w:val="18"/>
          <w:szCs w:val="18"/>
        </w:rPr>
        <w:t>60 000</w:t>
      </w:r>
      <w:r w:rsidR="002D6AB7">
        <w:rPr>
          <w:sz w:val="18"/>
          <w:szCs w:val="18"/>
        </w:rPr>
        <w:t xml:space="preserve"> Kč</w:t>
      </w:r>
      <w:r w:rsidRPr="009C2B0C">
        <w:rPr>
          <w:b/>
          <w:bCs/>
          <w:sz w:val="18"/>
          <w:szCs w:val="18"/>
        </w:rPr>
        <w:t xml:space="preserve"> </w:t>
      </w:r>
      <w:r w:rsidR="00A1491F">
        <w:rPr>
          <w:b/>
          <w:bCs/>
          <w:sz w:val="18"/>
          <w:szCs w:val="18"/>
        </w:rPr>
        <w:t>+DPH</w:t>
      </w:r>
    </w:p>
    <w:p w14:paraId="6B7AB137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>Pořadatel se touto cestou zavazuje zajistit následující podmínky pro vystoupení Skupiny na Akci:</w:t>
      </w:r>
    </w:p>
    <w:p w14:paraId="5CED88EF" w14:textId="4585AE2A" w:rsidR="0003562D" w:rsidRPr="005926EB" w:rsidRDefault="00465DF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5926EB">
        <w:rPr>
          <w:sz w:val="18"/>
          <w:szCs w:val="18"/>
        </w:rPr>
        <w:t xml:space="preserve">Zaplatit pověřenému zástupci Agentury smluvený </w:t>
      </w:r>
      <w:proofErr w:type="gramStart"/>
      <w:r w:rsidRPr="005926EB">
        <w:rPr>
          <w:sz w:val="18"/>
          <w:szCs w:val="18"/>
          <w:lang w:val="sv-SE"/>
        </w:rPr>
        <w:t>honor</w:t>
      </w:r>
      <w:proofErr w:type="spellStart"/>
      <w:r w:rsidRPr="005926EB">
        <w:rPr>
          <w:sz w:val="18"/>
          <w:szCs w:val="18"/>
        </w:rPr>
        <w:t>ář</w:t>
      </w:r>
      <w:proofErr w:type="spellEnd"/>
      <w:proofErr w:type="gramEnd"/>
      <w:r w:rsidRPr="005926EB">
        <w:rPr>
          <w:sz w:val="18"/>
          <w:szCs w:val="18"/>
        </w:rPr>
        <w:t xml:space="preserve"> a to </w:t>
      </w:r>
      <w:r w:rsidR="005926EB" w:rsidRPr="005926EB">
        <w:rPr>
          <w:sz w:val="18"/>
          <w:szCs w:val="18"/>
        </w:rPr>
        <w:t>co nejdříve po</w:t>
      </w:r>
      <w:r w:rsidRPr="005926EB">
        <w:rPr>
          <w:sz w:val="18"/>
          <w:szCs w:val="18"/>
        </w:rPr>
        <w:t xml:space="preserve"> v</w:t>
      </w:r>
      <w:r w:rsidR="005926EB" w:rsidRPr="005926EB">
        <w:rPr>
          <w:sz w:val="18"/>
          <w:szCs w:val="18"/>
        </w:rPr>
        <w:t>y</w:t>
      </w:r>
      <w:r w:rsidRPr="005926EB">
        <w:rPr>
          <w:sz w:val="18"/>
          <w:szCs w:val="18"/>
        </w:rPr>
        <w:t>stoupení</w:t>
      </w:r>
      <w:r w:rsidR="005926EB" w:rsidRPr="005926EB">
        <w:rPr>
          <w:sz w:val="18"/>
          <w:szCs w:val="18"/>
        </w:rPr>
        <w:t>, na základě vystavení faktury,</w:t>
      </w:r>
      <w:r w:rsidRPr="005926EB">
        <w:rPr>
          <w:sz w:val="18"/>
          <w:szCs w:val="18"/>
        </w:rPr>
        <w:t xml:space="preserve"> převodem na úč</w:t>
      </w:r>
      <w:r w:rsidRPr="005926EB">
        <w:rPr>
          <w:sz w:val="18"/>
          <w:szCs w:val="18"/>
          <w:lang w:val="en-US"/>
        </w:rPr>
        <w:t xml:space="preserve">et </w:t>
      </w:r>
      <w:proofErr w:type="spellStart"/>
      <w:r w:rsidRPr="005926EB">
        <w:rPr>
          <w:sz w:val="18"/>
          <w:szCs w:val="18"/>
          <w:lang w:val="en-US"/>
        </w:rPr>
        <w:t>Agentury</w:t>
      </w:r>
      <w:proofErr w:type="spellEnd"/>
      <w:r w:rsidRPr="005926EB">
        <w:rPr>
          <w:sz w:val="18"/>
          <w:szCs w:val="18"/>
          <w:lang w:val="en-US"/>
        </w:rPr>
        <w:t xml:space="preserve">. </w:t>
      </w:r>
    </w:p>
    <w:p w14:paraId="1FAB1FB4" w14:textId="63C61C12" w:rsidR="0003562D" w:rsidRPr="009C2B0C" w:rsidRDefault="00465DF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Zajistit osvětlení a ozvučení akce v souladu s přílohou č. 1 této smlouvy –</w:t>
      </w:r>
      <w:r w:rsidR="0076243F">
        <w:rPr>
          <w:sz w:val="18"/>
          <w:szCs w:val="18"/>
        </w:rPr>
        <w:t xml:space="preserve"> </w:t>
      </w:r>
      <w:proofErr w:type="spellStart"/>
      <w:r w:rsidR="0076243F">
        <w:rPr>
          <w:sz w:val="18"/>
          <w:szCs w:val="18"/>
        </w:rPr>
        <w:t>stageplan</w:t>
      </w:r>
      <w:proofErr w:type="spellEnd"/>
      <w:r w:rsidRPr="009C2B0C">
        <w:rPr>
          <w:sz w:val="18"/>
          <w:szCs w:val="18"/>
          <w:lang w:val="da-DK"/>
        </w:rPr>
        <w:t>.</w:t>
      </w:r>
    </w:p>
    <w:p w14:paraId="02EBFEEE" w14:textId="72542B9B" w:rsidR="0003562D" w:rsidRPr="009C2B0C" w:rsidRDefault="00465DF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Zajistit občerstvení</w:t>
      </w:r>
      <w:r w:rsidR="0076243F">
        <w:rPr>
          <w:sz w:val="18"/>
          <w:szCs w:val="18"/>
        </w:rPr>
        <w:t>,</w:t>
      </w:r>
      <w:r w:rsidR="0076243F" w:rsidRPr="009C2B0C">
        <w:rPr>
          <w:sz w:val="18"/>
          <w:szCs w:val="18"/>
        </w:rPr>
        <w:t xml:space="preserve"> zázemí</w:t>
      </w:r>
      <w:r w:rsidR="0076243F">
        <w:rPr>
          <w:sz w:val="18"/>
          <w:szCs w:val="18"/>
        </w:rPr>
        <w:t>, technické požadavky</w:t>
      </w:r>
      <w:r w:rsidRPr="009C2B0C">
        <w:rPr>
          <w:sz w:val="18"/>
          <w:szCs w:val="18"/>
        </w:rPr>
        <w:t xml:space="preserve"> pro Skupinu v souladu s přílohou č. 2 této smlouvy –</w:t>
      </w:r>
      <w:r w:rsidR="0076243F">
        <w:rPr>
          <w:sz w:val="18"/>
          <w:szCs w:val="18"/>
          <w:lang w:val="da-DK"/>
        </w:rPr>
        <w:t xml:space="preserve"> Technické požadavky, catering, seznam skladeb.</w:t>
      </w:r>
    </w:p>
    <w:p w14:paraId="329FAF54" w14:textId="77777777" w:rsidR="0003562D" w:rsidRPr="009C2B0C" w:rsidRDefault="00465DF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 xml:space="preserve">Zajistit nahlášení akce a další povinnosti vyplývající z kolektivní správy autorských práv a </w:t>
      </w:r>
      <w:proofErr w:type="spellStart"/>
      <w:r w:rsidRPr="009C2B0C">
        <w:rPr>
          <w:sz w:val="18"/>
          <w:szCs w:val="18"/>
        </w:rPr>
        <w:t>dě</w:t>
      </w:r>
      <w:proofErr w:type="spellEnd"/>
      <w:r w:rsidRPr="009C2B0C">
        <w:rPr>
          <w:sz w:val="18"/>
          <w:szCs w:val="18"/>
          <w:lang w:val="es-ES_tradnl"/>
        </w:rPr>
        <w:t>l organizaci OSA.</w:t>
      </w:r>
    </w:p>
    <w:p w14:paraId="3315EC35" w14:textId="77777777" w:rsidR="0003562D" w:rsidRPr="009C2B0C" w:rsidRDefault="00465DF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Nepublikovat informaci o vystoupení Skupiny na akci př</w:t>
      </w:r>
      <w:r w:rsidRPr="009C2B0C">
        <w:rPr>
          <w:sz w:val="18"/>
          <w:szCs w:val="18"/>
          <w:lang w:val="da-DK"/>
        </w:rPr>
        <w:t xml:space="preserve">ed </w:t>
      </w:r>
      <w:r w:rsidRPr="009C2B0C">
        <w:rPr>
          <w:sz w:val="18"/>
          <w:szCs w:val="18"/>
        </w:rPr>
        <w:t>řádným podpisem této smlouvy.</w:t>
      </w:r>
    </w:p>
    <w:p w14:paraId="6B136AB1" w14:textId="77777777" w:rsidR="0003562D" w:rsidRPr="009C2B0C" w:rsidRDefault="00465DF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Stanovit taková bezpečnostní opatření, aby nemohlo dojít k přístupu neoprávněných osob do zázemí Skupiny na akci, popřípadě na pódium v průběhu přípravy a samotného vystoupení Skupiny. V případě, že Pořadatel nestanoví taková opatření a dojde ke způsobení újmy Skupině (např. ke krádež</w:t>
      </w:r>
      <w:proofErr w:type="spellStart"/>
      <w:r w:rsidRPr="009C2B0C">
        <w:rPr>
          <w:sz w:val="18"/>
          <w:szCs w:val="18"/>
          <w:lang w:val="en-US"/>
        </w:rPr>
        <w:t>i</w:t>
      </w:r>
      <w:proofErr w:type="spellEnd"/>
      <w:r w:rsidRPr="009C2B0C">
        <w:rPr>
          <w:sz w:val="18"/>
          <w:szCs w:val="18"/>
          <w:lang w:val="en-US"/>
        </w:rPr>
        <w:t xml:space="preserve">), </w:t>
      </w:r>
      <w:proofErr w:type="spellStart"/>
      <w:r w:rsidRPr="009C2B0C">
        <w:rPr>
          <w:sz w:val="18"/>
          <w:szCs w:val="18"/>
          <w:lang w:val="en-US"/>
        </w:rPr>
        <w:t>nese</w:t>
      </w:r>
      <w:proofErr w:type="spellEnd"/>
      <w:r w:rsidRPr="009C2B0C">
        <w:rPr>
          <w:sz w:val="18"/>
          <w:szCs w:val="18"/>
          <w:lang w:val="en-US"/>
        </w:rPr>
        <w:t xml:space="preserve"> Po</w:t>
      </w:r>
      <w:proofErr w:type="spellStart"/>
      <w:r w:rsidRPr="009C2B0C">
        <w:rPr>
          <w:sz w:val="18"/>
          <w:szCs w:val="18"/>
        </w:rPr>
        <w:t>řadatel</w:t>
      </w:r>
      <w:proofErr w:type="spellEnd"/>
      <w:r w:rsidRPr="009C2B0C">
        <w:rPr>
          <w:sz w:val="18"/>
          <w:szCs w:val="18"/>
        </w:rPr>
        <w:t xml:space="preserve"> plnou odpovědnost za takovou újmu.</w:t>
      </w:r>
    </w:p>
    <w:p w14:paraId="62F10667" w14:textId="77777777" w:rsidR="0003562D" w:rsidRPr="009C2B0C" w:rsidRDefault="00465DF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Nepropagovat během vystoupení Skupiny na pódiu či v jeho bezprostřední blízkosti žádné politické č</w:t>
      </w:r>
      <w:r w:rsidRPr="009C2B0C">
        <w:rPr>
          <w:sz w:val="18"/>
          <w:szCs w:val="18"/>
          <w:lang w:val="nl-NL"/>
        </w:rPr>
        <w:t>i komer</w:t>
      </w:r>
      <w:r w:rsidRPr="009C2B0C">
        <w:rPr>
          <w:sz w:val="18"/>
          <w:szCs w:val="18"/>
        </w:rPr>
        <w:t>ční značky bez předchozího schválení Agenturou.</w:t>
      </w:r>
    </w:p>
    <w:p w14:paraId="538F923B" w14:textId="0C368E1E" w:rsidR="0003562D" w:rsidRDefault="00465DF4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V případě zrušení koncertu méně než 30 dní př</w:t>
      </w:r>
      <w:r w:rsidRPr="009C2B0C">
        <w:rPr>
          <w:sz w:val="18"/>
          <w:szCs w:val="18"/>
          <w:lang w:val="da-DK"/>
        </w:rPr>
        <w:t>ed Datem kon</w:t>
      </w:r>
      <w:proofErr w:type="spellStart"/>
      <w:r w:rsidRPr="009C2B0C">
        <w:rPr>
          <w:sz w:val="18"/>
          <w:szCs w:val="18"/>
        </w:rPr>
        <w:t>ání</w:t>
      </w:r>
      <w:proofErr w:type="spellEnd"/>
      <w:r w:rsidRPr="009C2B0C">
        <w:rPr>
          <w:sz w:val="18"/>
          <w:szCs w:val="18"/>
        </w:rPr>
        <w:t xml:space="preserve"> je Pořadatel povinen Agentuře vyplatit </w:t>
      </w:r>
      <w:proofErr w:type="gramStart"/>
      <w:r w:rsidRPr="009C2B0C">
        <w:rPr>
          <w:sz w:val="18"/>
          <w:szCs w:val="18"/>
        </w:rPr>
        <w:t>100%</w:t>
      </w:r>
      <w:proofErr w:type="gramEnd"/>
      <w:r w:rsidRPr="009C2B0C">
        <w:rPr>
          <w:sz w:val="18"/>
          <w:szCs w:val="18"/>
        </w:rPr>
        <w:t xml:space="preserve"> Smluvené</w:t>
      </w:r>
      <w:r w:rsidRPr="009C2B0C">
        <w:rPr>
          <w:sz w:val="18"/>
          <w:szCs w:val="18"/>
          <w:lang w:val="en-US"/>
        </w:rPr>
        <w:t>ho honor</w:t>
      </w:r>
      <w:proofErr w:type="spellStart"/>
      <w:r w:rsidRPr="009C2B0C">
        <w:rPr>
          <w:sz w:val="18"/>
          <w:szCs w:val="18"/>
        </w:rPr>
        <w:t>áře</w:t>
      </w:r>
      <w:proofErr w:type="spellEnd"/>
      <w:r w:rsidRPr="009C2B0C">
        <w:rPr>
          <w:sz w:val="18"/>
          <w:szCs w:val="18"/>
        </w:rPr>
        <w:t>, a to nejpozději do smluveného Data konání akce.</w:t>
      </w:r>
    </w:p>
    <w:p w14:paraId="23F6C1A2" w14:textId="37133B1B" w:rsidR="00173412" w:rsidRPr="00026346" w:rsidRDefault="00173412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026346">
        <w:rPr>
          <w:sz w:val="18"/>
          <w:szCs w:val="18"/>
        </w:rPr>
        <w:t>Bude-li vystoupení znemožněno v důsledku nepředvídané nebo neodvratitelné události, ležící mimo smluvní strany, mají obě smluvní strany právo od smlouvy odstoupit bez jakýchkoliv nároků na finanční náhradu škody, avšak po předchozím průkazném a bezodkladném vyrozumění.</w:t>
      </w:r>
    </w:p>
    <w:p w14:paraId="45E9C217" w14:textId="77777777" w:rsidR="0003562D" w:rsidRPr="009C2B0C" w:rsidRDefault="0003562D">
      <w:pPr>
        <w:pStyle w:val="Text"/>
        <w:spacing w:line="276" w:lineRule="auto"/>
        <w:jc w:val="both"/>
      </w:pPr>
    </w:p>
    <w:p w14:paraId="33C7D255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</w:rPr>
        <w:t>Obecné podmínky vystoupení:</w:t>
      </w:r>
    </w:p>
    <w:p w14:paraId="13DCE8E3" w14:textId="77777777" w:rsidR="0003562D" w:rsidRPr="009C2B0C" w:rsidRDefault="00465DF4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Smluvní strany se zavazují uhradit druhé smluvní straně případnou škodu vzniklou porušením této smlouvy.</w:t>
      </w:r>
    </w:p>
    <w:p w14:paraId="1CDF166C" w14:textId="77777777" w:rsidR="0003562D" w:rsidRPr="009C2B0C" w:rsidRDefault="00465DF4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Tato smlouva nabývá platnosti a účinnosti dnem podpisu obou smluvních stran.</w:t>
      </w:r>
    </w:p>
    <w:p w14:paraId="356BEB6D" w14:textId="77777777" w:rsidR="0003562D" w:rsidRPr="009C2B0C" w:rsidRDefault="00465DF4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Tato smlouva a vztahy v ní výslovně nezohledněné se řídí občanským zákoníkem, platnými předpisy autorského práva a příslušnými ustanovení</w:t>
      </w:r>
      <w:r w:rsidRPr="009C2B0C">
        <w:rPr>
          <w:sz w:val="18"/>
          <w:szCs w:val="18"/>
          <w:lang w:val="fr-FR"/>
        </w:rPr>
        <w:t>mi souvisej</w:t>
      </w:r>
      <w:proofErr w:type="spellStart"/>
      <w:r w:rsidRPr="009C2B0C">
        <w:rPr>
          <w:sz w:val="18"/>
          <w:szCs w:val="18"/>
        </w:rPr>
        <w:t>ících</w:t>
      </w:r>
      <w:proofErr w:type="spellEnd"/>
      <w:r w:rsidRPr="009C2B0C">
        <w:rPr>
          <w:sz w:val="18"/>
          <w:szCs w:val="18"/>
        </w:rPr>
        <w:t xml:space="preserve"> právních předpisů.</w:t>
      </w:r>
    </w:p>
    <w:p w14:paraId="0833854D" w14:textId="77777777" w:rsidR="0003562D" w:rsidRPr="009C2B0C" w:rsidRDefault="00465DF4">
      <w:pPr>
        <w:pStyle w:val="Odstavecseseznamem"/>
        <w:numPr>
          <w:ilvl w:val="0"/>
          <w:numId w:val="6"/>
        </w:numPr>
        <w:spacing w:line="276" w:lineRule="auto"/>
        <w:jc w:val="both"/>
        <w:rPr>
          <w:sz w:val="18"/>
          <w:szCs w:val="18"/>
        </w:rPr>
      </w:pPr>
      <w:r w:rsidRPr="009C2B0C">
        <w:rPr>
          <w:sz w:val="18"/>
          <w:szCs w:val="18"/>
        </w:rPr>
        <w:t>Tato smlouva může být měněna pouze písemnou formou a je vyhotovena ve dvou stejnopisech, z nichž každá strana obdrží po jednom.</w:t>
      </w:r>
    </w:p>
    <w:p w14:paraId="3B8D8023" w14:textId="77777777" w:rsidR="0003562D" w:rsidRPr="009C2B0C" w:rsidRDefault="0003562D">
      <w:pPr>
        <w:pStyle w:val="Text"/>
        <w:spacing w:line="276" w:lineRule="auto"/>
        <w:jc w:val="both"/>
      </w:pPr>
    </w:p>
    <w:p w14:paraId="3E799C27" w14:textId="77777777" w:rsidR="0003562D" w:rsidRPr="009C2B0C" w:rsidRDefault="0003562D">
      <w:pPr>
        <w:pStyle w:val="Text"/>
        <w:spacing w:line="276" w:lineRule="auto"/>
        <w:jc w:val="both"/>
        <w:sectPr w:rsidR="0003562D" w:rsidRPr="009C2B0C">
          <w:headerReference w:type="default" r:id="rId14"/>
          <w:footerReference w:type="default" r:id="rId15"/>
          <w:type w:val="continuous"/>
          <w:pgSz w:w="11900" w:h="16840"/>
          <w:pgMar w:top="1440" w:right="1440" w:bottom="1440" w:left="1440" w:header="708" w:footer="708" w:gutter="0"/>
          <w:cols w:space="708"/>
        </w:sectPr>
      </w:pPr>
    </w:p>
    <w:p w14:paraId="5A684B0D" w14:textId="21FDA4D7" w:rsidR="0003562D" w:rsidRPr="009C2B0C" w:rsidRDefault="00465DF4">
      <w:pPr>
        <w:pStyle w:val="Text"/>
        <w:spacing w:line="276" w:lineRule="auto"/>
        <w:jc w:val="both"/>
      </w:pPr>
      <w:r w:rsidRPr="009C2B0C">
        <w:rPr>
          <w:sz w:val="18"/>
          <w:szCs w:val="18"/>
        </w:rPr>
        <w:t xml:space="preserve">V </w:t>
      </w:r>
      <w:r w:rsidR="007B1062">
        <w:rPr>
          <w:sz w:val="18"/>
          <w:szCs w:val="18"/>
        </w:rPr>
        <w:t>Praze</w:t>
      </w:r>
      <w:r w:rsidRPr="009C2B0C">
        <w:rPr>
          <w:sz w:val="18"/>
          <w:szCs w:val="18"/>
        </w:rPr>
        <w:t xml:space="preserve"> dne ...................</w:t>
      </w:r>
    </w:p>
    <w:p w14:paraId="6E14051E" w14:textId="77777777" w:rsidR="0003562D" w:rsidRPr="009C2B0C" w:rsidRDefault="0003562D">
      <w:pPr>
        <w:pStyle w:val="Text"/>
        <w:spacing w:line="276" w:lineRule="auto"/>
        <w:jc w:val="both"/>
      </w:pPr>
    </w:p>
    <w:p w14:paraId="1115301C" w14:textId="77777777" w:rsidR="0003562D" w:rsidRPr="009C2B0C" w:rsidRDefault="0003562D">
      <w:pPr>
        <w:pStyle w:val="Text"/>
        <w:spacing w:line="276" w:lineRule="auto"/>
        <w:jc w:val="both"/>
      </w:pPr>
    </w:p>
    <w:p w14:paraId="74E35E56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sz w:val="18"/>
          <w:szCs w:val="18"/>
        </w:rPr>
        <w:t>..................................................</w:t>
      </w:r>
    </w:p>
    <w:p w14:paraId="51A703F9" w14:textId="2EB3663C" w:rsidR="0003562D" w:rsidRPr="009C2B0C" w:rsidRDefault="005616CA">
      <w:pPr>
        <w:pStyle w:val="Text"/>
        <w:spacing w:line="276" w:lineRule="auto"/>
        <w:jc w:val="both"/>
      </w:pPr>
      <w:r>
        <w:rPr>
          <w:sz w:val="18"/>
          <w:szCs w:val="18"/>
        </w:rPr>
        <w:t>Matěj Vašků</w:t>
      </w:r>
      <w:r w:rsidR="00465DF4" w:rsidRPr="009C2B0C">
        <w:rPr>
          <w:sz w:val="18"/>
          <w:szCs w:val="18"/>
        </w:rPr>
        <w:t>, jednatel</w:t>
      </w:r>
    </w:p>
    <w:p w14:paraId="0F5055AE" w14:textId="2606230A" w:rsidR="0003562D" w:rsidRPr="009C2B0C" w:rsidRDefault="004D0DC6">
      <w:pPr>
        <w:pStyle w:val="Text"/>
        <w:spacing w:line="276" w:lineRule="auto"/>
        <w:jc w:val="both"/>
      </w:pPr>
      <w:r>
        <w:rPr>
          <w:sz w:val="18"/>
          <w:szCs w:val="18"/>
          <w:lang w:val="en-US"/>
        </w:rPr>
        <w:t xml:space="preserve">Melody </w:t>
      </w:r>
      <w:r w:rsidR="0076243F">
        <w:rPr>
          <w:sz w:val="18"/>
          <w:szCs w:val="18"/>
          <w:lang w:val="en-US"/>
        </w:rPr>
        <w:t xml:space="preserve">Promotions </w:t>
      </w:r>
      <w:proofErr w:type="spellStart"/>
      <w:r w:rsidR="00465DF4" w:rsidRPr="009C2B0C">
        <w:rPr>
          <w:sz w:val="18"/>
          <w:szCs w:val="18"/>
          <w:lang w:val="en-US"/>
        </w:rPr>
        <w:t>s.r.o.</w:t>
      </w:r>
      <w:proofErr w:type="spellEnd"/>
    </w:p>
    <w:p w14:paraId="17F3AF1B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sz w:val="18"/>
          <w:szCs w:val="18"/>
        </w:rPr>
        <w:t>V ................... dne ...................</w:t>
      </w:r>
    </w:p>
    <w:p w14:paraId="7A916FCE" w14:textId="77777777" w:rsidR="0003562D" w:rsidRPr="009C2B0C" w:rsidRDefault="0003562D">
      <w:pPr>
        <w:pStyle w:val="Text"/>
        <w:spacing w:line="276" w:lineRule="auto"/>
        <w:jc w:val="both"/>
      </w:pPr>
    </w:p>
    <w:p w14:paraId="387B193D" w14:textId="77777777" w:rsidR="0003562D" w:rsidRPr="009C2B0C" w:rsidRDefault="0003562D">
      <w:pPr>
        <w:pStyle w:val="Text"/>
        <w:spacing w:line="276" w:lineRule="auto"/>
        <w:jc w:val="both"/>
      </w:pPr>
    </w:p>
    <w:p w14:paraId="6584061C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sz w:val="18"/>
          <w:szCs w:val="18"/>
        </w:rPr>
        <w:t>..................................................</w:t>
      </w:r>
    </w:p>
    <w:p w14:paraId="14EB4EEB" w14:textId="558A3CFC" w:rsidR="0003562D" w:rsidRPr="009C2B0C" w:rsidRDefault="005926EB">
      <w:pPr>
        <w:pStyle w:val="Text"/>
        <w:spacing w:line="276" w:lineRule="auto"/>
        <w:jc w:val="both"/>
      </w:pPr>
      <w:r>
        <w:rPr>
          <w:sz w:val="18"/>
          <w:szCs w:val="18"/>
        </w:rPr>
        <w:t>Ing. Jan Mlčák, MBA</w:t>
      </w:r>
    </w:p>
    <w:p w14:paraId="223F52AF" w14:textId="425587AE" w:rsidR="0003562D" w:rsidRPr="009C2B0C" w:rsidRDefault="005926EB">
      <w:pPr>
        <w:pStyle w:val="Text"/>
        <w:spacing w:line="276" w:lineRule="auto"/>
        <w:jc w:val="both"/>
        <w:sectPr w:rsidR="0003562D" w:rsidRPr="009C2B0C">
          <w:headerReference w:type="default" r:id="rId16"/>
          <w:footerReference w:type="default" r:id="rId17"/>
          <w:type w:val="continuous"/>
          <w:pgSz w:w="11900" w:h="16840"/>
          <w:pgMar w:top="1440" w:right="1440" w:bottom="1440" w:left="1440" w:header="708" w:footer="708" w:gutter="0"/>
          <w:cols w:num="2" w:space="708"/>
        </w:sectPr>
      </w:pPr>
      <w:r>
        <w:rPr>
          <w:sz w:val="18"/>
          <w:szCs w:val="18"/>
        </w:rPr>
        <w:t>Starosta města Jindřichův Hradec</w:t>
      </w:r>
    </w:p>
    <w:p w14:paraId="7253B7B9" w14:textId="77777777" w:rsidR="0003562D" w:rsidRPr="009C2B0C" w:rsidRDefault="0003562D">
      <w:pPr>
        <w:pStyle w:val="Text"/>
        <w:spacing w:line="276" w:lineRule="auto"/>
        <w:jc w:val="both"/>
        <w:rPr>
          <w:sz w:val="13"/>
          <w:szCs w:val="13"/>
        </w:rPr>
      </w:pPr>
    </w:p>
    <w:p w14:paraId="10BC1E3C" w14:textId="77777777" w:rsidR="0003562D" w:rsidRPr="009C2B0C" w:rsidRDefault="00465DF4">
      <w:pPr>
        <w:pStyle w:val="Text"/>
        <w:spacing w:line="276" w:lineRule="auto"/>
        <w:jc w:val="both"/>
      </w:pPr>
      <w:r w:rsidRPr="009C2B0C">
        <w:rPr>
          <w:b/>
          <w:bCs/>
          <w:sz w:val="18"/>
          <w:szCs w:val="18"/>
          <w:lang w:val="nl-NL"/>
        </w:rPr>
        <w:t>Ned</w:t>
      </w:r>
      <w:proofErr w:type="spellStart"/>
      <w:r w:rsidRPr="009C2B0C">
        <w:rPr>
          <w:b/>
          <w:bCs/>
          <w:sz w:val="18"/>
          <w:szCs w:val="18"/>
        </w:rPr>
        <w:t>ílné</w:t>
      </w:r>
      <w:proofErr w:type="spellEnd"/>
      <w:r w:rsidRPr="009C2B0C">
        <w:rPr>
          <w:b/>
          <w:bCs/>
          <w:sz w:val="18"/>
          <w:szCs w:val="18"/>
        </w:rPr>
        <w:t xml:space="preserve"> přílohy smlouvy:</w:t>
      </w:r>
    </w:p>
    <w:p w14:paraId="1BE0982D" w14:textId="788D8B2D" w:rsidR="0003562D" w:rsidRPr="009C2B0C" w:rsidRDefault="0076243F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  <w:lang w:val="da-DK"/>
        </w:rPr>
        <w:t>S</w:t>
      </w:r>
      <w:r w:rsidR="00465DF4" w:rsidRPr="009C2B0C">
        <w:rPr>
          <w:sz w:val="18"/>
          <w:szCs w:val="18"/>
          <w:lang w:val="da-DK"/>
        </w:rPr>
        <w:t>tageplan</w:t>
      </w:r>
    </w:p>
    <w:p w14:paraId="6F60F785" w14:textId="28F4051C" w:rsidR="0003562D" w:rsidRPr="007B1062" w:rsidRDefault="0076243F" w:rsidP="0076243F">
      <w:pPr>
        <w:pStyle w:val="Odstavecseseznamem"/>
        <w:numPr>
          <w:ilvl w:val="0"/>
          <w:numId w:val="8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Technické požadavky, catering, seznam skladeb</w:t>
      </w:r>
    </w:p>
    <w:sectPr w:rsidR="0003562D" w:rsidRPr="007B1062">
      <w:headerReference w:type="default" r:id="rId18"/>
      <w:footerReference w:type="default" r:id="rId19"/>
      <w:type w:val="continuous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3CFF2" w14:textId="77777777" w:rsidR="001D5F59" w:rsidRDefault="001D5F59">
      <w:r>
        <w:separator/>
      </w:r>
    </w:p>
  </w:endnote>
  <w:endnote w:type="continuationSeparator" w:id="0">
    <w:p w14:paraId="58E8BE44" w14:textId="77777777" w:rsidR="001D5F59" w:rsidRDefault="001D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04AF" w14:textId="77777777" w:rsidR="00F4087A" w:rsidRPr="003C20AC" w:rsidRDefault="00F4087A" w:rsidP="00F4087A">
    <w:pPr>
      <w:pStyle w:val="Zpat"/>
      <w:tabs>
        <w:tab w:val="clear" w:pos="9072"/>
        <w:tab w:val="right" w:pos="9000"/>
      </w:tabs>
      <w:jc w:val="center"/>
      <w:rPr>
        <w:rFonts w:eastAsia="Open Sans" w:cs="Open Sans"/>
        <w:b/>
        <w:bCs/>
        <w:sz w:val="15"/>
        <w:szCs w:val="18"/>
      </w:rPr>
    </w:pPr>
    <w:r w:rsidRPr="003C20AC">
      <w:rPr>
        <w:rFonts w:eastAsia="Open Sans" w:cs="Open Sans"/>
        <w:b/>
        <w:bCs/>
        <w:sz w:val="15"/>
        <w:szCs w:val="18"/>
      </w:rPr>
      <w:t xml:space="preserve">Melody Promotions </w:t>
    </w:r>
    <w:proofErr w:type="spellStart"/>
    <w:r w:rsidRPr="003C20AC">
      <w:rPr>
        <w:rFonts w:eastAsia="Open Sans" w:cs="Open Sans"/>
        <w:b/>
        <w:bCs/>
        <w:sz w:val="15"/>
        <w:szCs w:val="18"/>
      </w:rPr>
      <w:t>s.r.o.</w:t>
    </w:r>
    <w:proofErr w:type="spellEnd"/>
  </w:p>
  <w:p w14:paraId="0FEB853E" w14:textId="77777777" w:rsidR="00F4087A" w:rsidRPr="003C20AC" w:rsidRDefault="00F4087A" w:rsidP="00F4087A">
    <w:pPr>
      <w:pStyle w:val="Zpat"/>
      <w:tabs>
        <w:tab w:val="clear" w:pos="9072"/>
        <w:tab w:val="right" w:pos="9000"/>
      </w:tabs>
      <w:jc w:val="center"/>
      <w:rPr>
        <w:rFonts w:eastAsia="Open Sans" w:cs="Open Sans"/>
        <w:sz w:val="15"/>
        <w:szCs w:val="18"/>
      </w:rPr>
    </w:pPr>
    <w:r w:rsidRPr="003C20AC">
      <w:rPr>
        <w:rFonts w:eastAsia="Open Sans" w:cs="Open Sans"/>
        <w:sz w:val="15"/>
        <w:szCs w:val="18"/>
      </w:rPr>
      <w:t xml:space="preserve">IČ: </w:t>
    </w:r>
    <w:r w:rsidRPr="003C20AC">
      <w:rPr>
        <w:rFonts w:ascii="AppleSystemUIFontBold" w:hAnsi="AppleSystemUIFontBold" w:cs="AppleSystemUIFontBold"/>
        <w:bCs/>
        <w:sz w:val="14"/>
        <w:szCs w:val="18"/>
      </w:rPr>
      <w:t>03102238</w:t>
    </w:r>
  </w:p>
  <w:p w14:paraId="596362EE" w14:textId="77777777" w:rsidR="00F4087A" w:rsidRPr="003C20AC" w:rsidRDefault="00F4087A" w:rsidP="00F4087A">
    <w:pPr>
      <w:pStyle w:val="Zpat"/>
      <w:tabs>
        <w:tab w:val="clear" w:pos="9072"/>
        <w:tab w:val="right" w:pos="9000"/>
      </w:tabs>
      <w:jc w:val="center"/>
      <w:rPr>
        <w:rFonts w:eastAsia="Open Sans" w:cs="Open Sans"/>
        <w:sz w:val="15"/>
        <w:szCs w:val="18"/>
      </w:rPr>
    </w:pPr>
    <w:proofErr w:type="spellStart"/>
    <w:r w:rsidRPr="003C20AC">
      <w:rPr>
        <w:rFonts w:eastAsia="Open Sans" w:cs="Open Sans"/>
        <w:sz w:val="15"/>
        <w:szCs w:val="18"/>
      </w:rPr>
      <w:t>Sídlo</w:t>
    </w:r>
    <w:proofErr w:type="spellEnd"/>
    <w:r w:rsidRPr="003C20AC">
      <w:rPr>
        <w:rFonts w:eastAsia="Open Sans" w:cs="Open Sans"/>
        <w:sz w:val="15"/>
        <w:szCs w:val="18"/>
      </w:rPr>
      <w:t xml:space="preserve">: </w:t>
    </w:r>
    <w:proofErr w:type="spellStart"/>
    <w:r w:rsidRPr="003C20AC">
      <w:rPr>
        <w:sz w:val="15"/>
        <w:szCs w:val="18"/>
      </w:rPr>
      <w:t>Heřmanova</w:t>
    </w:r>
    <w:proofErr w:type="spellEnd"/>
    <w:r w:rsidRPr="003C20AC">
      <w:rPr>
        <w:sz w:val="15"/>
        <w:szCs w:val="18"/>
      </w:rPr>
      <w:t xml:space="preserve"> 8, Praha 7, 170 00</w:t>
    </w:r>
  </w:p>
  <w:p w14:paraId="341CD39F" w14:textId="5C4A9ACA" w:rsidR="0003562D" w:rsidRPr="00F4087A" w:rsidRDefault="00F4087A" w:rsidP="00F4087A">
    <w:pPr>
      <w:pStyle w:val="Zpat"/>
      <w:tabs>
        <w:tab w:val="clear" w:pos="9072"/>
        <w:tab w:val="right" w:pos="9000"/>
      </w:tabs>
      <w:jc w:val="center"/>
      <w:rPr>
        <w:sz w:val="15"/>
        <w:szCs w:val="18"/>
      </w:rPr>
    </w:pPr>
    <w:r w:rsidRPr="003C20AC">
      <w:rPr>
        <w:rFonts w:eastAsia="Open Sans" w:cs="Open Sans"/>
        <w:sz w:val="15"/>
        <w:szCs w:val="18"/>
        <w:lang w:val="pt-PT"/>
      </w:rPr>
      <w:t>Koresponden</w:t>
    </w:r>
    <w:proofErr w:type="spellStart"/>
    <w:r w:rsidRPr="003C20AC">
      <w:rPr>
        <w:rFonts w:eastAsia="Open Sans" w:cs="Open Sans"/>
        <w:sz w:val="15"/>
        <w:szCs w:val="18"/>
      </w:rPr>
      <w:t>ční</w:t>
    </w:r>
    <w:proofErr w:type="spellEnd"/>
    <w:r w:rsidRPr="003C20AC">
      <w:rPr>
        <w:rFonts w:eastAsia="Open Sans" w:cs="Open Sans"/>
        <w:sz w:val="15"/>
        <w:szCs w:val="18"/>
      </w:rPr>
      <w:t xml:space="preserve"> </w:t>
    </w:r>
    <w:proofErr w:type="spellStart"/>
    <w:r w:rsidRPr="003C20AC">
      <w:rPr>
        <w:rFonts w:eastAsia="Open Sans" w:cs="Open Sans"/>
        <w:sz w:val="15"/>
        <w:szCs w:val="18"/>
      </w:rPr>
      <w:t>adresa</w:t>
    </w:r>
    <w:proofErr w:type="spellEnd"/>
    <w:r w:rsidRPr="003C20AC">
      <w:rPr>
        <w:rFonts w:eastAsia="Open Sans" w:cs="Open Sans"/>
        <w:sz w:val="15"/>
        <w:szCs w:val="18"/>
      </w:rPr>
      <w:t xml:space="preserve">: </w:t>
    </w:r>
    <w:proofErr w:type="spellStart"/>
    <w:r w:rsidRPr="003C20AC">
      <w:rPr>
        <w:rFonts w:eastAsia="Open Sans" w:cs="Open Sans"/>
        <w:sz w:val="15"/>
        <w:szCs w:val="18"/>
      </w:rPr>
      <w:t>Seifertova</w:t>
    </w:r>
    <w:proofErr w:type="spellEnd"/>
    <w:r w:rsidRPr="003C20AC">
      <w:rPr>
        <w:rFonts w:eastAsia="Open Sans" w:cs="Open Sans"/>
        <w:sz w:val="15"/>
        <w:szCs w:val="18"/>
      </w:rPr>
      <w:t xml:space="preserve"> 5, 130 00 Praha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ADAA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b/>
        <w:bCs/>
        <w:sz w:val="16"/>
        <w:szCs w:val="16"/>
      </w:rPr>
    </w:pPr>
    <w:r>
      <w:rPr>
        <w:rFonts w:ascii="Open Sans" w:eastAsia="Open Sans" w:hAnsi="Open Sans" w:cs="Open Sans"/>
        <w:b/>
        <w:bCs/>
        <w:sz w:val="16"/>
        <w:szCs w:val="16"/>
      </w:rPr>
      <w:t xml:space="preserve">Melody Promotions </w:t>
    </w:r>
    <w:proofErr w:type="spellStart"/>
    <w:r>
      <w:rPr>
        <w:rFonts w:ascii="Open Sans" w:eastAsia="Open Sans" w:hAnsi="Open Sans" w:cs="Open Sans"/>
        <w:b/>
        <w:bCs/>
        <w:sz w:val="16"/>
        <w:szCs w:val="16"/>
      </w:rPr>
      <w:t>s.r.o.</w:t>
    </w:r>
    <w:proofErr w:type="spellEnd"/>
  </w:p>
  <w:p w14:paraId="01644CF8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>IČ: 031 02 238</w:t>
    </w:r>
  </w:p>
  <w:p w14:paraId="7FE98375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sz w:val="16"/>
        <w:szCs w:val="16"/>
      </w:rPr>
    </w:pPr>
    <w:proofErr w:type="spellStart"/>
    <w:r>
      <w:rPr>
        <w:rFonts w:ascii="Open Sans" w:eastAsia="Open Sans" w:hAnsi="Open Sans" w:cs="Open Sans"/>
        <w:sz w:val="16"/>
        <w:szCs w:val="16"/>
      </w:rPr>
      <w:t>Sídlo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: </w:t>
    </w:r>
    <w:proofErr w:type="spellStart"/>
    <w:r>
      <w:rPr>
        <w:rFonts w:ascii="Helvetica" w:hAnsi="Helvetica"/>
        <w:sz w:val="16"/>
        <w:szCs w:val="16"/>
      </w:rPr>
      <w:t>Heřmanova</w:t>
    </w:r>
    <w:proofErr w:type="spellEnd"/>
    <w:r>
      <w:rPr>
        <w:rFonts w:ascii="Helvetica" w:hAnsi="Helvetica"/>
        <w:sz w:val="16"/>
        <w:szCs w:val="16"/>
      </w:rPr>
      <w:t xml:space="preserve"> 8, Praha 7, 170 00</w:t>
    </w:r>
  </w:p>
  <w:p w14:paraId="3C6516A4" w14:textId="77777777" w:rsidR="0003562D" w:rsidRDefault="00465DF4">
    <w:pPr>
      <w:pStyle w:val="Zpat"/>
      <w:tabs>
        <w:tab w:val="clear" w:pos="9072"/>
        <w:tab w:val="right" w:pos="9000"/>
      </w:tabs>
      <w:jc w:val="center"/>
    </w:pPr>
    <w:r>
      <w:rPr>
        <w:rFonts w:ascii="Open Sans" w:eastAsia="Open Sans" w:hAnsi="Open Sans" w:cs="Open Sans"/>
        <w:sz w:val="16"/>
        <w:szCs w:val="16"/>
        <w:lang w:val="pt-PT"/>
      </w:rPr>
      <w:t>Koresponden</w:t>
    </w:r>
    <w:proofErr w:type="spellStart"/>
    <w:r>
      <w:rPr>
        <w:rFonts w:ascii="Open Sans" w:eastAsia="Open Sans" w:hAnsi="Open Sans" w:cs="Open Sans"/>
        <w:sz w:val="16"/>
        <w:szCs w:val="16"/>
      </w:rPr>
      <w:t>ční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sz w:val="16"/>
        <w:szCs w:val="16"/>
      </w:rPr>
      <w:t>adresa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: </w:t>
    </w:r>
    <w:proofErr w:type="spellStart"/>
    <w:r>
      <w:rPr>
        <w:rFonts w:ascii="Open Sans" w:eastAsia="Open Sans" w:hAnsi="Open Sans" w:cs="Open Sans"/>
        <w:sz w:val="16"/>
        <w:szCs w:val="16"/>
      </w:rPr>
      <w:t>Seifertova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 5, 130 00 Praha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781F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b/>
        <w:bCs/>
        <w:sz w:val="16"/>
        <w:szCs w:val="16"/>
      </w:rPr>
    </w:pPr>
    <w:r>
      <w:rPr>
        <w:rFonts w:ascii="Open Sans" w:eastAsia="Open Sans" w:hAnsi="Open Sans" w:cs="Open Sans"/>
        <w:b/>
        <w:bCs/>
        <w:sz w:val="16"/>
        <w:szCs w:val="16"/>
      </w:rPr>
      <w:t xml:space="preserve">Melody Promotions </w:t>
    </w:r>
    <w:proofErr w:type="spellStart"/>
    <w:r>
      <w:rPr>
        <w:rFonts w:ascii="Open Sans" w:eastAsia="Open Sans" w:hAnsi="Open Sans" w:cs="Open Sans"/>
        <w:b/>
        <w:bCs/>
        <w:sz w:val="16"/>
        <w:szCs w:val="16"/>
      </w:rPr>
      <w:t>s.r.o.</w:t>
    </w:r>
    <w:proofErr w:type="spellEnd"/>
  </w:p>
  <w:p w14:paraId="50B80A96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>IČ: 031 02 238</w:t>
    </w:r>
  </w:p>
  <w:p w14:paraId="3F7B07B7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sz w:val="16"/>
        <w:szCs w:val="16"/>
      </w:rPr>
    </w:pPr>
    <w:proofErr w:type="spellStart"/>
    <w:r>
      <w:rPr>
        <w:rFonts w:ascii="Open Sans" w:eastAsia="Open Sans" w:hAnsi="Open Sans" w:cs="Open Sans"/>
        <w:sz w:val="16"/>
        <w:szCs w:val="16"/>
      </w:rPr>
      <w:t>Sídlo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: </w:t>
    </w:r>
    <w:proofErr w:type="spellStart"/>
    <w:r>
      <w:rPr>
        <w:rFonts w:ascii="Helvetica" w:hAnsi="Helvetica"/>
        <w:sz w:val="16"/>
        <w:szCs w:val="16"/>
      </w:rPr>
      <w:t>Heřmanova</w:t>
    </w:r>
    <w:proofErr w:type="spellEnd"/>
    <w:r>
      <w:rPr>
        <w:rFonts w:ascii="Helvetica" w:hAnsi="Helvetica"/>
        <w:sz w:val="16"/>
        <w:szCs w:val="16"/>
      </w:rPr>
      <w:t xml:space="preserve"> 8, Praha 7, 170 00</w:t>
    </w:r>
  </w:p>
  <w:p w14:paraId="6DE3CE8B" w14:textId="77777777" w:rsidR="0003562D" w:rsidRDefault="00465DF4">
    <w:pPr>
      <w:pStyle w:val="Zpat"/>
      <w:tabs>
        <w:tab w:val="clear" w:pos="9072"/>
        <w:tab w:val="right" w:pos="9000"/>
      </w:tabs>
      <w:jc w:val="center"/>
    </w:pPr>
    <w:r>
      <w:rPr>
        <w:rFonts w:ascii="Open Sans" w:eastAsia="Open Sans" w:hAnsi="Open Sans" w:cs="Open Sans"/>
        <w:sz w:val="16"/>
        <w:szCs w:val="16"/>
        <w:lang w:val="pt-PT"/>
      </w:rPr>
      <w:t>Koresponden</w:t>
    </w:r>
    <w:proofErr w:type="spellStart"/>
    <w:r>
      <w:rPr>
        <w:rFonts w:ascii="Open Sans" w:eastAsia="Open Sans" w:hAnsi="Open Sans" w:cs="Open Sans"/>
        <w:sz w:val="16"/>
        <w:szCs w:val="16"/>
      </w:rPr>
      <w:t>ční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sz w:val="16"/>
        <w:szCs w:val="16"/>
      </w:rPr>
      <w:t>adresa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: </w:t>
    </w:r>
    <w:proofErr w:type="spellStart"/>
    <w:r>
      <w:rPr>
        <w:rFonts w:ascii="Open Sans" w:eastAsia="Open Sans" w:hAnsi="Open Sans" w:cs="Open Sans"/>
        <w:sz w:val="16"/>
        <w:szCs w:val="16"/>
      </w:rPr>
      <w:t>Seifertova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 5, 130 00 Praha 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79E1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b/>
        <w:bCs/>
        <w:sz w:val="16"/>
        <w:szCs w:val="16"/>
      </w:rPr>
    </w:pPr>
    <w:r>
      <w:rPr>
        <w:rFonts w:ascii="Open Sans" w:eastAsia="Open Sans" w:hAnsi="Open Sans" w:cs="Open Sans"/>
        <w:b/>
        <w:bCs/>
        <w:sz w:val="16"/>
        <w:szCs w:val="16"/>
      </w:rPr>
      <w:t xml:space="preserve">Melody Promotions </w:t>
    </w:r>
    <w:proofErr w:type="spellStart"/>
    <w:r>
      <w:rPr>
        <w:rFonts w:ascii="Open Sans" w:eastAsia="Open Sans" w:hAnsi="Open Sans" w:cs="Open Sans"/>
        <w:b/>
        <w:bCs/>
        <w:sz w:val="16"/>
        <w:szCs w:val="16"/>
      </w:rPr>
      <w:t>s.r.o.</w:t>
    </w:r>
    <w:proofErr w:type="spellEnd"/>
  </w:p>
  <w:p w14:paraId="0B3D9A96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>IČ: 031 02 238</w:t>
    </w:r>
  </w:p>
  <w:p w14:paraId="55602B0E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sz w:val="16"/>
        <w:szCs w:val="16"/>
      </w:rPr>
    </w:pPr>
    <w:proofErr w:type="spellStart"/>
    <w:r>
      <w:rPr>
        <w:rFonts w:ascii="Open Sans" w:eastAsia="Open Sans" w:hAnsi="Open Sans" w:cs="Open Sans"/>
        <w:sz w:val="16"/>
        <w:szCs w:val="16"/>
      </w:rPr>
      <w:t>Sídlo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: </w:t>
    </w:r>
    <w:proofErr w:type="spellStart"/>
    <w:r>
      <w:rPr>
        <w:rFonts w:ascii="Helvetica" w:hAnsi="Helvetica"/>
        <w:sz w:val="16"/>
        <w:szCs w:val="16"/>
      </w:rPr>
      <w:t>Heřmanova</w:t>
    </w:r>
    <w:proofErr w:type="spellEnd"/>
    <w:r>
      <w:rPr>
        <w:rFonts w:ascii="Helvetica" w:hAnsi="Helvetica"/>
        <w:sz w:val="16"/>
        <w:szCs w:val="16"/>
      </w:rPr>
      <w:t xml:space="preserve"> 8, Praha 7, 170 00</w:t>
    </w:r>
  </w:p>
  <w:p w14:paraId="6560ABA0" w14:textId="77777777" w:rsidR="0003562D" w:rsidRDefault="00465DF4">
    <w:pPr>
      <w:pStyle w:val="Zpat"/>
      <w:tabs>
        <w:tab w:val="clear" w:pos="9072"/>
        <w:tab w:val="right" w:pos="9000"/>
      </w:tabs>
      <w:jc w:val="center"/>
    </w:pPr>
    <w:r>
      <w:rPr>
        <w:rFonts w:ascii="Open Sans" w:eastAsia="Open Sans" w:hAnsi="Open Sans" w:cs="Open Sans"/>
        <w:sz w:val="16"/>
        <w:szCs w:val="16"/>
        <w:lang w:val="pt-PT"/>
      </w:rPr>
      <w:t>Koresponden</w:t>
    </w:r>
    <w:proofErr w:type="spellStart"/>
    <w:r>
      <w:rPr>
        <w:rFonts w:ascii="Open Sans" w:eastAsia="Open Sans" w:hAnsi="Open Sans" w:cs="Open Sans"/>
        <w:sz w:val="16"/>
        <w:szCs w:val="16"/>
      </w:rPr>
      <w:t>ční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sz w:val="16"/>
        <w:szCs w:val="16"/>
      </w:rPr>
      <w:t>adresa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: </w:t>
    </w:r>
    <w:proofErr w:type="spellStart"/>
    <w:r>
      <w:rPr>
        <w:rFonts w:ascii="Open Sans" w:eastAsia="Open Sans" w:hAnsi="Open Sans" w:cs="Open Sans"/>
        <w:sz w:val="16"/>
        <w:szCs w:val="16"/>
      </w:rPr>
      <w:t>Seifertova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 5, 130 00 Praha 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5BD4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b/>
        <w:bCs/>
        <w:sz w:val="16"/>
        <w:szCs w:val="16"/>
      </w:rPr>
    </w:pPr>
    <w:r>
      <w:rPr>
        <w:rFonts w:ascii="Open Sans" w:eastAsia="Open Sans" w:hAnsi="Open Sans" w:cs="Open Sans"/>
        <w:b/>
        <w:bCs/>
        <w:sz w:val="16"/>
        <w:szCs w:val="16"/>
      </w:rPr>
      <w:t xml:space="preserve">Melody Promotions </w:t>
    </w:r>
    <w:proofErr w:type="spellStart"/>
    <w:r>
      <w:rPr>
        <w:rFonts w:ascii="Open Sans" w:eastAsia="Open Sans" w:hAnsi="Open Sans" w:cs="Open Sans"/>
        <w:b/>
        <w:bCs/>
        <w:sz w:val="16"/>
        <w:szCs w:val="16"/>
      </w:rPr>
      <w:t>s.r.o.</w:t>
    </w:r>
    <w:proofErr w:type="spellEnd"/>
  </w:p>
  <w:p w14:paraId="00099E33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sz w:val="16"/>
        <w:szCs w:val="16"/>
      </w:rPr>
    </w:pPr>
    <w:r>
      <w:rPr>
        <w:rFonts w:ascii="Open Sans" w:eastAsia="Open Sans" w:hAnsi="Open Sans" w:cs="Open Sans"/>
        <w:sz w:val="16"/>
        <w:szCs w:val="16"/>
      </w:rPr>
      <w:t>IČ: 031 02 238</w:t>
    </w:r>
  </w:p>
  <w:p w14:paraId="0C06B743" w14:textId="77777777" w:rsidR="0003562D" w:rsidRDefault="00465DF4">
    <w:pPr>
      <w:pStyle w:val="Zpat"/>
      <w:tabs>
        <w:tab w:val="clear" w:pos="9072"/>
        <w:tab w:val="right" w:pos="9000"/>
      </w:tabs>
      <w:jc w:val="center"/>
      <w:rPr>
        <w:rFonts w:ascii="Open Sans" w:eastAsia="Open Sans" w:hAnsi="Open Sans" w:cs="Open Sans"/>
        <w:sz w:val="16"/>
        <w:szCs w:val="16"/>
      </w:rPr>
    </w:pPr>
    <w:proofErr w:type="spellStart"/>
    <w:r>
      <w:rPr>
        <w:rFonts w:ascii="Open Sans" w:eastAsia="Open Sans" w:hAnsi="Open Sans" w:cs="Open Sans"/>
        <w:sz w:val="16"/>
        <w:szCs w:val="16"/>
      </w:rPr>
      <w:t>Sídlo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: </w:t>
    </w:r>
    <w:proofErr w:type="spellStart"/>
    <w:r>
      <w:rPr>
        <w:rFonts w:ascii="Helvetica" w:hAnsi="Helvetica"/>
        <w:sz w:val="16"/>
        <w:szCs w:val="16"/>
      </w:rPr>
      <w:t>Heřmanova</w:t>
    </w:r>
    <w:proofErr w:type="spellEnd"/>
    <w:r>
      <w:rPr>
        <w:rFonts w:ascii="Helvetica" w:hAnsi="Helvetica"/>
        <w:sz w:val="16"/>
        <w:szCs w:val="16"/>
      </w:rPr>
      <w:t xml:space="preserve"> 8, Praha 7, 170 00</w:t>
    </w:r>
  </w:p>
  <w:p w14:paraId="78B149AC" w14:textId="77777777" w:rsidR="0003562D" w:rsidRDefault="00465DF4">
    <w:pPr>
      <w:pStyle w:val="Zpat"/>
      <w:tabs>
        <w:tab w:val="clear" w:pos="9072"/>
        <w:tab w:val="right" w:pos="9000"/>
      </w:tabs>
      <w:jc w:val="center"/>
    </w:pPr>
    <w:r>
      <w:rPr>
        <w:rFonts w:ascii="Open Sans" w:eastAsia="Open Sans" w:hAnsi="Open Sans" w:cs="Open Sans"/>
        <w:sz w:val="16"/>
        <w:szCs w:val="16"/>
        <w:lang w:val="pt-PT"/>
      </w:rPr>
      <w:t>Koresponden</w:t>
    </w:r>
    <w:proofErr w:type="spellStart"/>
    <w:r>
      <w:rPr>
        <w:rFonts w:ascii="Open Sans" w:eastAsia="Open Sans" w:hAnsi="Open Sans" w:cs="Open Sans"/>
        <w:sz w:val="16"/>
        <w:szCs w:val="16"/>
      </w:rPr>
      <w:t>ční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 </w:t>
    </w:r>
    <w:proofErr w:type="spellStart"/>
    <w:r>
      <w:rPr>
        <w:rFonts w:ascii="Open Sans" w:eastAsia="Open Sans" w:hAnsi="Open Sans" w:cs="Open Sans"/>
        <w:sz w:val="16"/>
        <w:szCs w:val="16"/>
      </w:rPr>
      <w:t>adresa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: </w:t>
    </w:r>
    <w:proofErr w:type="spellStart"/>
    <w:r>
      <w:rPr>
        <w:rFonts w:ascii="Open Sans" w:eastAsia="Open Sans" w:hAnsi="Open Sans" w:cs="Open Sans"/>
        <w:sz w:val="16"/>
        <w:szCs w:val="16"/>
      </w:rPr>
      <w:t>Seifertova</w:t>
    </w:r>
    <w:proofErr w:type="spellEnd"/>
    <w:r>
      <w:rPr>
        <w:rFonts w:ascii="Open Sans" w:eastAsia="Open Sans" w:hAnsi="Open Sans" w:cs="Open Sans"/>
        <w:sz w:val="16"/>
        <w:szCs w:val="16"/>
      </w:rPr>
      <w:t xml:space="preserve"> 5, 130 00 Praha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A445" w14:textId="77777777" w:rsidR="001D5F59" w:rsidRDefault="001D5F59">
      <w:r>
        <w:separator/>
      </w:r>
    </w:p>
  </w:footnote>
  <w:footnote w:type="continuationSeparator" w:id="0">
    <w:p w14:paraId="2CFCB40F" w14:textId="77777777" w:rsidR="001D5F59" w:rsidRDefault="001D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33B5" w14:textId="77777777" w:rsidR="0003562D" w:rsidRDefault="00465DF4">
    <w:pPr>
      <w:pStyle w:val="Zhlav"/>
      <w:tabs>
        <w:tab w:val="clear" w:pos="9072"/>
        <w:tab w:val="right" w:pos="9000"/>
      </w:tabs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3819F9B0" wp14:editId="578CB7C4">
          <wp:extent cx="1211970" cy="267909"/>
          <wp:effectExtent l="0" t="0" r="0" b="0"/>
          <wp:docPr id="1073741825" name="officeArt object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/Users/marekvohralik/Dropbox (Melody Promotions)/GRAFIKA/Melody Promotions/MP/MP-logo-barv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1598" w14:textId="77777777" w:rsidR="0003562D" w:rsidRDefault="00465DF4">
    <w:pPr>
      <w:pStyle w:val="Zhlav"/>
      <w:tabs>
        <w:tab w:val="clear" w:pos="9072"/>
        <w:tab w:val="right" w:pos="9000"/>
      </w:tabs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4C72CA72" wp14:editId="6ACD54FF">
          <wp:extent cx="1211970" cy="267909"/>
          <wp:effectExtent l="0" t="0" r="0" b="0"/>
          <wp:docPr id="1073741826" name="officeArt object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/Users/marekvohralik/Dropbox (Melody Promotions)/GRAFIKA/Melody Promotions/MP/MP-logo-barv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B24C" w14:textId="77777777" w:rsidR="0003562D" w:rsidRDefault="00465DF4">
    <w:pPr>
      <w:pStyle w:val="Zhlav"/>
      <w:tabs>
        <w:tab w:val="clear" w:pos="9072"/>
        <w:tab w:val="right" w:pos="9000"/>
      </w:tabs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6242B5D1" wp14:editId="34460471">
          <wp:extent cx="1211970" cy="267909"/>
          <wp:effectExtent l="0" t="0" r="0" b="0"/>
          <wp:docPr id="1073741827" name="officeArt object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png" descr="/Users/marekvohralik/Dropbox (Melody Promotions)/GRAFIKA/Melody Promotions/MP/MP-logo-barv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2261" w14:textId="77777777" w:rsidR="0003562D" w:rsidRDefault="00465DF4">
    <w:pPr>
      <w:pStyle w:val="Zhlav"/>
      <w:tabs>
        <w:tab w:val="clear" w:pos="9072"/>
        <w:tab w:val="right" w:pos="9000"/>
      </w:tabs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7D254401" wp14:editId="19AEDC37">
          <wp:extent cx="1211970" cy="267909"/>
          <wp:effectExtent l="0" t="0" r="0" b="0"/>
          <wp:docPr id="1073741828" name="officeArt object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/Users/marekvohralik/Dropbox (Melody Promotions)/GRAFIKA/Melody Promotions/MP/MP-logo-barv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F973" w14:textId="77777777" w:rsidR="0003562D" w:rsidRDefault="00465DF4">
    <w:pPr>
      <w:pStyle w:val="Zhlav"/>
      <w:tabs>
        <w:tab w:val="clear" w:pos="9072"/>
        <w:tab w:val="right" w:pos="9000"/>
      </w:tabs>
    </w:pPr>
    <w:r>
      <w:tab/>
    </w:r>
    <w:r>
      <w:tab/>
    </w:r>
    <w:r>
      <w:rPr>
        <w:noProof/>
        <w:lang w:val="en-US" w:eastAsia="en-US"/>
      </w:rPr>
      <w:drawing>
        <wp:inline distT="0" distB="0" distL="0" distR="0" wp14:anchorId="7883AF62" wp14:editId="6EEC2894">
          <wp:extent cx="1211970" cy="267909"/>
          <wp:effectExtent l="0" t="0" r="0" b="0"/>
          <wp:docPr id="1073741829" name="officeArt object" descr="/Users/marekvohralik/Dropbox (Melody Promotions)/GRAFIKA/Melody Promotions/MP/MP-logo-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png" descr="/Users/marekvohralik/Dropbox (Melody Promotions)/GRAFIKA/Melody Promotions/MP/MP-logo-barv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970" cy="2679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3AF4"/>
    <w:multiLevelType w:val="hybridMultilevel"/>
    <w:tmpl w:val="0002CD4C"/>
    <w:numStyleLink w:val="Importovanstyl1"/>
  </w:abstractNum>
  <w:abstractNum w:abstractNumId="1" w15:restartNumberingAfterBreak="0">
    <w:nsid w:val="2A1A51AF"/>
    <w:multiLevelType w:val="hybridMultilevel"/>
    <w:tmpl w:val="EADEE53C"/>
    <w:styleLink w:val="Importovanstyl4"/>
    <w:lvl w:ilvl="0" w:tplc="EC0653F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F84F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723300">
      <w:start w:val="1"/>
      <w:numFmt w:val="lowerRoman"/>
      <w:lvlText w:val="%3."/>
      <w:lvlJc w:val="left"/>
      <w:pPr>
        <w:ind w:left="18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086CE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7CF3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B697C8">
      <w:start w:val="1"/>
      <w:numFmt w:val="lowerRoman"/>
      <w:lvlText w:val="%6."/>
      <w:lvlJc w:val="left"/>
      <w:pPr>
        <w:ind w:left="39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EAF8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5AA1E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26770C">
      <w:start w:val="1"/>
      <w:numFmt w:val="lowerRoman"/>
      <w:lvlText w:val="%9."/>
      <w:lvlJc w:val="left"/>
      <w:pPr>
        <w:ind w:left="61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D7741A5"/>
    <w:multiLevelType w:val="hybridMultilevel"/>
    <w:tmpl w:val="13A4D3AC"/>
    <w:styleLink w:val="Importovanstyl2"/>
    <w:lvl w:ilvl="0" w:tplc="F09E884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4E47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287E32">
      <w:start w:val="1"/>
      <w:numFmt w:val="lowerRoman"/>
      <w:lvlText w:val="%3."/>
      <w:lvlJc w:val="left"/>
      <w:pPr>
        <w:ind w:left="18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0CDAA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BA473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068D04">
      <w:start w:val="1"/>
      <w:numFmt w:val="lowerRoman"/>
      <w:lvlText w:val="%6."/>
      <w:lvlJc w:val="left"/>
      <w:pPr>
        <w:ind w:left="39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AE9EB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D2593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1C585A">
      <w:start w:val="1"/>
      <w:numFmt w:val="lowerRoman"/>
      <w:lvlText w:val="%9."/>
      <w:lvlJc w:val="left"/>
      <w:pPr>
        <w:ind w:left="61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BC4733D"/>
    <w:multiLevelType w:val="hybridMultilevel"/>
    <w:tmpl w:val="13A4D3AC"/>
    <w:numStyleLink w:val="Importovanstyl2"/>
  </w:abstractNum>
  <w:abstractNum w:abstractNumId="4" w15:restartNumberingAfterBreak="0">
    <w:nsid w:val="5BC131B4"/>
    <w:multiLevelType w:val="hybridMultilevel"/>
    <w:tmpl w:val="0002CD4C"/>
    <w:styleLink w:val="Importovanstyl1"/>
    <w:lvl w:ilvl="0" w:tplc="7C369742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BE7C2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4A2580">
      <w:start w:val="1"/>
      <w:numFmt w:val="lowerRoman"/>
      <w:lvlText w:val="%3."/>
      <w:lvlJc w:val="left"/>
      <w:pPr>
        <w:ind w:left="1800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43C4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2865C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22C04C">
      <w:start w:val="1"/>
      <w:numFmt w:val="lowerRoman"/>
      <w:lvlText w:val="%6."/>
      <w:lvlJc w:val="left"/>
      <w:pPr>
        <w:ind w:left="3960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F8862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2C07C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E29D0">
      <w:start w:val="1"/>
      <w:numFmt w:val="lowerRoman"/>
      <w:lvlText w:val="%9."/>
      <w:lvlJc w:val="left"/>
      <w:pPr>
        <w:ind w:left="6120" w:hanging="2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15D082A"/>
    <w:multiLevelType w:val="hybridMultilevel"/>
    <w:tmpl w:val="EADEE53C"/>
    <w:numStyleLink w:val="Importovanstyl4"/>
  </w:abstractNum>
  <w:abstractNum w:abstractNumId="6" w15:restartNumberingAfterBreak="0">
    <w:nsid w:val="686F2B2A"/>
    <w:multiLevelType w:val="hybridMultilevel"/>
    <w:tmpl w:val="59FEEBCE"/>
    <w:styleLink w:val="Importovanstyl3"/>
    <w:lvl w:ilvl="0" w:tplc="FF40EBA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E11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72D7B2">
      <w:start w:val="1"/>
      <w:numFmt w:val="lowerRoman"/>
      <w:lvlText w:val="%3."/>
      <w:lvlJc w:val="left"/>
      <w:pPr>
        <w:ind w:left="180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2809F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4463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0004B4">
      <w:start w:val="1"/>
      <w:numFmt w:val="lowerRoman"/>
      <w:lvlText w:val="%6."/>
      <w:lvlJc w:val="left"/>
      <w:pPr>
        <w:ind w:left="39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C30E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A09C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34AA2A">
      <w:start w:val="1"/>
      <w:numFmt w:val="lowerRoman"/>
      <w:lvlText w:val="%9."/>
      <w:lvlJc w:val="left"/>
      <w:pPr>
        <w:ind w:left="61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A143716"/>
    <w:multiLevelType w:val="hybridMultilevel"/>
    <w:tmpl w:val="59FEEBCE"/>
    <w:numStyleLink w:val="Importovanstyl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2D"/>
    <w:rsid w:val="000058B6"/>
    <w:rsid w:val="00026346"/>
    <w:rsid w:val="0003562D"/>
    <w:rsid w:val="000D700D"/>
    <w:rsid w:val="00173412"/>
    <w:rsid w:val="001D5F59"/>
    <w:rsid w:val="002910FA"/>
    <w:rsid w:val="002D6AB7"/>
    <w:rsid w:val="002E16AE"/>
    <w:rsid w:val="003571AE"/>
    <w:rsid w:val="00465DF4"/>
    <w:rsid w:val="004D0DC6"/>
    <w:rsid w:val="00545B43"/>
    <w:rsid w:val="005616CA"/>
    <w:rsid w:val="0056309C"/>
    <w:rsid w:val="00580C0F"/>
    <w:rsid w:val="005926EB"/>
    <w:rsid w:val="006F1D2D"/>
    <w:rsid w:val="0076243F"/>
    <w:rsid w:val="007B1062"/>
    <w:rsid w:val="008A66AD"/>
    <w:rsid w:val="008C5CF2"/>
    <w:rsid w:val="008E7814"/>
    <w:rsid w:val="009C2B0C"/>
    <w:rsid w:val="00A1491F"/>
    <w:rsid w:val="00BE0CE7"/>
    <w:rsid w:val="00BF37B0"/>
    <w:rsid w:val="00E409C0"/>
    <w:rsid w:val="00F4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FB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customStyle="1" w:styleId="Text">
    <w:name w:val="Text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Odstavecseseznamem">
    <w:name w:val="List Paragraph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355A6-3197-4657-912A-FD7BC69E0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3C647-8293-46C2-A20C-F02A264B3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E81ED-638C-4469-B6A2-5F3E832557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Blažková, Adéla</dc:creator>
  <cp:lastModifiedBy>Tajmlová, Nikola</cp:lastModifiedBy>
  <cp:revision>5</cp:revision>
  <cp:lastPrinted>2021-06-18T07:20:00Z</cp:lastPrinted>
  <dcterms:created xsi:type="dcterms:W3CDTF">2022-01-24T08:28:00Z</dcterms:created>
  <dcterms:modified xsi:type="dcterms:W3CDTF">2022-02-07T14:52:00Z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