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9758" w14:textId="4F18689E" w:rsidR="00F72414" w:rsidRPr="008A2C97" w:rsidRDefault="008A2C97" w:rsidP="00662B24">
      <w:pPr>
        <w:jc w:val="center"/>
        <w:rPr>
          <w:b/>
          <w:bCs/>
        </w:rPr>
      </w:pPr>
      <w:r w:rsidRPr="008A2C97">
        <w:rPr>
          <w:b/>
          <w:bCs/>
        </w:rPr>
        <w:t>SMLOUVA O POSKYTOVÁNÍ ÚKLIDOVÝCH SLUŽEB</w:t>
      </w:r>
    </w:p>
    <w:p w14:paraId="339C25F6" w14:textId="08690E0F" w:rsidR="008A2C97" w:rsidRDefault="008A2C97"/>
    <w:p w14:paraId="414D1810" w14:textId="1B8BA0D2" w:rsidR="008A2C97" w:rsidRDefault="008A2C97">
      <w:pPr>
        <w:rPr>
          <w:b/>
          <w:bCs/>
        </w:rPr>
      </w:pPr>
      <w:r w:rsidRPr="008A2C97">
        <w:rPr>
          <w:b/>
          <w:bCs/>
        </w:rPr>
        <w:t>Sdružení ozdravoven a léčeben okresu Trutnov</w:t>
      </w:r>
    </w:p>
    <w:p w14:paraId="56A54F10" w14:textId="11527AEC" w:rsidR="008A2C97" w:rsidRDefault="008A2C97">
      <w:r w:rsidRPr="008A2C97">
        <w:t>Procházkova 818</w:t>
      </w:r>
    </w:p>
    <w:p w14:paraId="2442647C" w14:textId="07C1D87B" w:rsidR="008A2C97" w:rsidRDefault="008A2C97">
      <w:r>
        <w:t>541 01 T</w:t>
      </w:r>
      <w:r w:rsidR="002E3222">
        <w:t>rutnov</w:t>
      </w:r>
    </w:p>
    <w:p w14:paraId="4068C297" w14:textId="23BA2B2F" w:rsidR="008A2C97" w:rsidRDefault="006477B3">
      <w:r>
        <w:t xml:space="preserve">Provozovna: </w:t>
      </w:r>
      <w:r w:rsidR="008A2C97">
        <w:t>Dětská ozdravovna Pec pod Sněžkou</w:t>
      </w:r>
      <w:r w:rsidR="002E07FA">
        <w:t>,</w:t>
      </w:r>
      <w:r w:rsidR="008A2C97">
        <w:t xml:space="preserve"> 542 21</w:t>
      </w:r>
      <w:r w:rsidR="002E07FA">
        <w:t xml:space="preserve"> Pec pod Sněžkou</w:t>
      </w:r>
    </w:p>
    <w:p w14:paraId="055E4AA7" w14:textId="2259276D" w:rsidR="008A2C97" w:rsidRDefault="002E07FA">
      <w:r>
        <w:t>IČO</w:t>
      </w:r>
      <w:r w:rsidR="008A2C97">
        <w:t>: 00195201</w:t>
      </w:r>
    </w:p>
    <w:p w14:paraId="3C39E753" w14:textId="514A44DB" w:rsidR="008A2C97" w:rsidRDefault="008A2C97">
      <w:r>
        <w:t>DIČ: CZ00195201</w:t>
      </w:r>
    </w:p>
    <w:p w14:paraId="5828C16F" w14:textId="25669C23" w:rsidR="008A2C97" w:rsidRDefault="008A2C97">
      <w:r>
        <w:t>Bankovní spojení</w:t>
      </w:r>
      <w:r w:rsidR="002E07FA">
        <w:t xml:space="preserve">: </w:t>
      </w:r>
    </w:p>
    <w:p w14:paraId="0AEAA932" w14:textId="6AD68BA4" w:rsidR="008D75A8" w:rsidRDefault="00CF40AE">
      <w:r>
        <w:t>kterého z</w:t>
      </w:r>
      <w:r w:rsidR="008D75A8">
        <w:t>astup</w:t>
      </w:r>
      <w:r>
        <w:t>uje</w:t>
      </w:r>
      <w:r w:rsidR="008D75A8">
        <w:t xml:space="preserve"> </w:t>
      </w:r>
      <w:r w:rsidR="002E07FA">
        <w:t>I</w:t>
      </w:r>
      <w:r w:rsidR="008D75A8">
        <w:t>ng. Jan</w:t>
      </w:r>
      <w:r w:rsidR="002E3222">
        <w:t>a Totková</w:t>
      </w:r>
      <w:r w:rsidR="002E07FA">
        <w:t>,</w:t>
      </w:r>
      <w:r w:rsidR="002E3222">
        <w:t xml:space="preserve"> </w:t>
      </w:r>
      <w:r w:rsidR="008D75A8">
        <w:t>MBA</w:t>
      </w:r>
    </w:p>
    <w:p w14:paraId="10A4E9C5" w14:textId="78EE7178" w:rsidR="002E3222" w:rsidRDefault="008D75A8">
      <w:r>
        <w:t>/dále je</w:t>
      </w:r>
      <w:r w:rsidR="00233C27">
        <w:t>n</w:t>
      </w:r>
      <w:r>
        <w:t xml:space="preserve"> objednavatel/</w:t>
      </w:r>
    </w:p>
    <w:p w14:paraId="1302DD43" w14:textId="5150C1B7" w:rsidR="002E3222" w:rsidRDefault="002E3222">
      <w:r>
        <w:t>a</w:t>
      </w:r>
    </w:p>
    <w:p w14:paraId="222458D5" w14:textId="1A12EAF3" w:rsidR="002E3222" w:rsidRPr="00C658FB" w:rsidRDefault="002E3222">
      <w:pPr>
        <w:rPr>
          <w:b/>
          <w:bCs/>
        </w:rPr>
      </w:pPr>
      <w:r w:rsidRPr="00C658FB">
        <w:rPr>
          <w:b/>
          <w:bCs/>
        </w:rPr>
        <w:t xml:space="preserve">Ina Bártová </w:t>
      </w:r>
      <w:r w:rsidR="00C658FB">
        <w:rPr>
          <w:b/>
          <w:bCs/>
        </w:rPr>
        <w:t xml:space="preserve">- </w:t>
      </w:r>
      <w:r w:rsidRPr="00C658FB">
        <w:rPr>
          <w:b/>
          <w:bCs/>
        </w:rPr>
        <w:t>Babu Gruntung</w:t>
      </w:r>
    </w:p>
    <w:p w14:paraId="03A36543" w14:textId="0D89986C" w:rsidR="002E3222" w:rsidRDefault="002E3222">
      <w:r>
        <w:t xml:space="preserve">Prostřední </w:t>
      </w:r>
      <w:r w:rsidR="006477B3">
        <w:t xml:space="preserve">Staré Buky </w:t>
      </w:r>
      <w:r>
        <w:t>56</w:t>
      </w:r>
    </w:p>
    <w:p w14:paraId="17A799F7" w14:textId="77777777" w:rsidR="006477B3" w:rsidRDefault="002E3222">
      <w:r>
        <w:t>54</w:t>
      </w:r>
      <w:r w:rsidR="006477B3">
        <w:t>1</w:t>
      </w:r>
      <w:r>
        <w:t xml:space="preserve"> </w:t>
      </w:r>
      <w:r w:rsidR="006477B3">
        <w:t>01</w:t>
      </w:r>
      <w:r>
        <w:t xml:space="preserve"> Staré Buky</w:t>
      </w:r>
    </w:p>
    <w:p w14:paraId="0F530F0D" w14:textId="77777777" w:rsidR="006477B3" w:rsidRDefault="006477B3">
      <w:r>
        <w:t>IČO: 11721464</w:t>
      </w:r>
    </w:p>
    <w:p w14:paraId="280D76EA" w14:textId="5BD72759" w:rsidR="002E3222" w:rsidRDefault="006477B3">
      <w:r>
        <w:t>DIČ: CZ7862319905</w:t>
      </w:r>
      <w:r w:rsidR="002E3222">
        <w:t xml:space="preserve"> </w:t>
      </w:r>
    </w:p>
    <w:p w14:paraId="59D48211" w14:textId="5D7A8581" w:rsidR="006477B3" w:rsidRDefault="006477B3">
      <w:r>
        <w:t xml:space="preserve">Bankovní spojení: </w:t>
      </w:r>
    </w:p>
    <w:p w14:paraId="229B34EE" w14:textId="31568416" w:rsidR="002E3222" w:rsidRDefault="002E3222">
      <w:r>
        <w:t>tel</w:t>
      </w:r>
      <w:r w:rsidR="002E07FA">
        <w:t>.</w:t>
      </w:r>
      <w:r>
        <w:t xml:space="preserve">: </w:t>
      </w:r>
    </w:p>
    <w:p w14:paraId="36A6C1B5" w14:textId="5DD4DB9E" w:rsidR="002E3222" w:rsidRDefault="002E3222">
      <w:r>
        <w:t>e</w:t>
      </w:r>
      <w:r w:rsidR="002E07FA">
        <w:t>-</w:t>
      </w:r>
      <w:r>
        <w:t>mail:</w:t>
      </w:r>
      <w:r w:rsidR="002E07FA">
        <w:t xml:space="preserve"> </w:t>
      </w:r>
    </w:p>
    <w:p w14:paraId="70273149" w14:textId="19C8F50D" w:rsidR="001D24E9" w:rsidRDefault="00C658FB">
      <w:r>
        <w:t xml:space="preserve">                             </w:t>
      </w:r>
    </w:p>
    <w:p w14:paraId="409065B5" w14:textId="07124EE5" w:rsidR="00C658FB" w:rsidRDefault="00922DAE">
      <w:r>
        <w:t>u</w:t>
      </w:r>
      <w:r w:rsidR="00C658FB">
        <w:t>zavírají tuto</w:t>
      </w:r>
      <w:r w:rsidR="001D24E9">
        <w:t xml:space="preserve"> </w:t>
      </w:r>
      <w:r w:rsidR="00C658FB">
        <w:t>smlouvu:</w:t>
      </w:r>
    </w:p>
    <w:p w14:paraId="477D818A" w14:textId="1C1294F7" w:rsidR="00C658FB" w:rsidRDefault="00C658FB" w:rsidP="007C07E2">
      <w:pPr>
        <w:jc w:val="center"/>
      </w:pPr>
      <w:r w:rsidRPr="004158EB">
        <w:rPr>
          <w:b/>
          <w:bCs/>
        </w:rPr>
        <w:t>I</w:t>
      </w:r>
      <w:r>
        <w:t>.</w:t>
      </w:r>
    </w:p>
    <w:p w14:paraId="3C39FDD6" w14:textId="0FE99702" w:rsidR="00C658FB" w:rsidRDefault="00C658FB" w:rsidP="007C07E2">
      <w:pPr>
        <w:jc w:val="center"/>
        <w:rPr>
          <w:b/>
          <w:bCs/>
        </w:rPr>
      </w:pPr>
      <w:r w:rsidRPr="00C658FB">
        <w:rPr>
          <w:b/>
          <w:bCs/>
        </w:rPr>
        <w:t>PŘEDMĚT PLNĚNÍ</w:t>
      </w:r>
    </w:p>
    <w:p w14:paraId="74E6921E" w14:textId="47C89D4E" w:rsidR="00233C27" w:rsidRDefault="00233C27" w:rsidP="00233C27">
      <w:pPr>
        <w:rPr>
          <w:b/>
          <w:bCs/>
        </w:rPr>
      </w:pPr>
      <w:r w:rsidRPr="00044D4C">
        <w:rPr>
          <w:b/>
        </w:rPr>
        <w:t>1.1</w:t>
      </w:r>
      <w:r w:rsidR="007C07E2">
        <w:tab/>
      </w:r>
      <w:r w:rsidR="00C658FB">
        <w:t>Poskytovatel se zavazuje provádět úklidové práce v prostorech objednavatele</w:t>
      </w:r>
      <w:r>
        <w:t>:</w:t>
      </w:r>
      <w:r w:rsidRPr="00233C27">
        <w:rPr>
          <w:b/>
          <w:bCs/>
        </w:rPr>
        <w:t xml:space="preserve"> </w:t>
      </w:r>
    </w:p>
    <w:p w14:paraId="16B54827" w14:textId="77777777" w:rsidR="007C07E2" w:rsidRDefault="00233C27" w:rsidP="007C07E2">
      <w:pPr>
        <w:spacing w:after="0"/>
        <w:ind w:left="708"/>
      </w:pPr>
      <w:r w:rsidRPr="00A16776">
        <w:rPr>
          <w:b/>
          <w:bCs/>
        </w:rPr>
        <w:t>Budova Salomon</w:t>
      </w:r>
      <w:r>
        <w:t xml:space="preserve"> </w:t>
      </w:r>
    </w:p>
    <w:p w14:paraId="5C5E5698" w14:textId="43B815A1" w:rsidR="00233C27" w:rsidRDefault="00233C27" w:rsidP="00662B24">
      <w:pPr>
        <w:ind w:left="708"/>
      </w:pPr>
      <w:r>
        <w:t xml:space="preserve">úklid pokojů </w:t>
      </w:r>
      <w:r w:rsidR="00CF40AE">
        <w:t xml:space="preserve">č. </w:t>
      </w:r>
      <w:r>
        <w:t>7 až 20, setření šatny, chodeb a schodů</w:t>
      </w:r>
      <w:r w:rsidR="009650B2">
        <w:t>,</w:t>
      </w:r>
      <w:r>
        <w:t xml:space="preserve"> </w:t>
      </w:r>
      <w:r w:rsidR="009650B2">
        <w:t>d</w:t>
      </w:r>
      <w:r>
        <w:t>o úklidu se nezahrnuje převlékání ložního prádla</w:t>
      </w:r>
    </w:p>
    <w:p w14:paraId="608674A2" w14:textId="67A8F930" w:rsidR="007C07E2" w:rsidRDefault="00233C27" w:rsidP="007C07E2">
      <w:pPr>
        <w:spacing w:after="0"/>
        <w:ind w:left="708"/>
      </w:pPr>
      <w:r w:rsidRPr="00A16776">
        <w:rPr>
          <w:b/>
          <w:bCs/>
        </w:rPr>
        <w:t xml:space="preserve">Budova Mělnická bouda </w:t>
      </w:r>
      <w:r w:rsidRPr="00A16776">
        <w:t xml:space="preserve"> </w:t>
      </w:r>
    </w:p>
    <w:p w14:paraId="0F701A39" w14:textId="08228F7E" w:rsidR="007C07E2" w:rsidRDefault="00233C27" w:rsidP="007C07E2">
      <w:pPr>
        <w:spacing w:after="0"/>
        <w:ind w:left="708"/>
      </w:pPr>
      <w:r w:rsidRPr="00A16776">
        <w:t xml:space="preserve">úklid pokojů </w:t>
      </w:r>
      <w:r w:rsidR="00CF40AE">
        <w:t xml:space="preserve">č. </w:t>
      </w:r>
      <w:r w:rsidRPr="00A16776">
        <w:t>2 až 15</w:t>
      </w:r>
      <w:r>
        <w:t xml:space="preserve">, do úklidu se nezahrnuje převlékání ložního </w:t>
      </w:r>
      <w:r w:rsidR="007C07E2">
        <w:t>prádla</w:t>
      </w:r>
    </w:p>
    <w:p w14:paraId="7216BEC9" w14:textId="18600044" w:rsidR="00233C27" w:rsidRDefault="007C07E2" w:rsidP="00662B24">
      <w:pPr>
        <w:spacing w:after="0"/>
        <w:ind w:left="708"/>
      </w:pPr>
      <w:r>
        <w:rPr>
          <w:bCs/>
        </w:rPr>
        <w:t>s</w:t>
      </w:r>
      <w:r w:rsidR="00233C27" w:rsidRPr="007C07E2">
        <w:rPr>
          <w:bCs/>
        </w:rPr>
        <w:t>uterén</w:t>
      </w:r>
      <w:r w:rsidR="00233C27">
        <w:t xml:space="preserve"> - 2x toaleta, chodba, šatna, </w:t>
      </w:r>
      <w:r>
        <w:t xml:space="preserve">místnost před prádelnou a místnost na odpadky </w:t>
      </w:r>
    </w:p>
    <w:p w14:paraId="339BB98A" w14:textId="15D16331" w:rsidR="00662B24" w:rsidRDefault="00662B24" w:rsidP="00662B24">
      <w:pPr>
        <w:spacing w:after="0"/>
        <w:ind w:left="360" w:firstLine="348"/>
      </w:pPr>
      <w:r>
        <w:t xml:space="preserve">1. </w:t>
      </w:r>
      <w:r w:rsidR="00233C27">
        <w:t xml:space="preserve">patro - úklid jídelny, toalety, </w:t>
      </w:r>
      <w:r w:rsidR="007C07E2">
        <w:t>prostor před jídelnou</w:t>
      </w:r>
      <w:r>
        <w:t xml:space="preserve"> s klavírem</w:t>
      </w:r>
    </w:p>
    <w:p w14:paraId="7007A957" w14:textId="7829C1FD" w:rsidR="002E3222" w:rsidRDefault="007C07E2" w:rsidP="00662B24">
      <w:pPr>
        <w:ind w:left="360" w:firstLine="348"/>
      </w:pPr>
      <w:r>
        <w:t>veškeré schodiště v budově</w:t>
      </w:r>
    </w:p>
    <w:p w14:paraId="3B5E01C8" w14:textId="76479EF0" w:rsidR="002E3222" w:rsidRDefault="00233C27" w:rsidP="00662B24">
      <w:pPr>
        <w:ind w:left="705" w:hanging="705"/>
      </w:pPr>
      <w:r w:rsidRPr="00044D4C">
        <w:rPr>
          <w:b/>
        </w:rPr>
        <w:lastRenderedPageBreak/>
        <w:t>1.2</w:t>
      </w:r>
      <w:r w:rsidR="00662B24">
        <w:tab/>
      </w:r>
      <w:r w:rsidR="00E37321">
        <w:t>Poskytovatel se zavazuje provádět pro objednavatele na svůj náklad a nebezpečí, včas a řádně úklidové práce v</w:t>
      </w:r>
      <w:r w:rsidR="00662B24">
        <w:t xml:space="preserve"> dohodnutém </w:t>
      </w:r>
      <w:r w:rsidR="00E37321">
        <w:t>rozsahu, četnosti a termínech</w:t>
      </w:r>
      <w:r w:rsidR="002E07FA">
        <w:t>.</w:t>
      </w:r>
      <w:r w:rsidR="007C07E2" w:rsidRPr="007C07E2">
        <w:t xml:space="preserve"> </w:t>
      </w:r>
      <w:r w:rsidR="00886DFC">
        <w:t xml:space="preserve"> </w:t>
      </w:r>
    </w:p>
    <w:p w14:paraId="584227FB" w14:textId="77777777" w:rsidR="009650B2" w:rsidRDefault="009650B2" w:rsidP="00662B24">
      <w:pPr>
        <w:ind w:left="705" w:hanging="705"/>
      </w:pPr>
    </w:p>
    <w:p w14:paraId="4B09F064" w14:textId="3CE0B954" w:rsidR="002E3222" w:rsidRPr="004158EB" w:rsidRDefault="004158EB" w:rsidP="00662B24">
      <w:pPr>
        <w:jc w:val="center"/>
        <w:rPr>
          <w:b/>
          <w:bCs/>
        </w:rPr>
      </w:pPr>
      <w:r w:rsidRPr="004158EB">
        <w:rPr>
          <w:b/>
          <w:bCs/>
        </w:rPr>
        <w:t>II.</w:t>
      </w:r>
    </w:p>
    <w:p w14:paraId="7FC00573" w14:textId="1432B11F" w:rsidR="004158EB" w:rsidRPr="004158EB" w:rsidRDefault="004158EB" w:rsidP="00662B24">
      <w:pPr>
        <w:jc w:val="center"/>
        <w:rPr>
          <w:b/>
          <w:bCs/>
        </w:rPr>
      </w:pPr>
      <w:r w:rsidRPr="004158EB">
        <w:rPr>
          <w:b/>
          <w:bCs/>
        </w:rPr>
        <w:t>CENA A PLATEBNÍ PODMÍNKY</w:t>
      </w:r>
    </w:p>
    <w:p w14:paraId="39AB8B78" w14:textId="76725155" w:rsidR="00BC7A98" w:rsidRDefault="004158EB" w:rsidP="00662B24">
      <w:pPr>
        <w:ind w:left="705" w:hanging="705"/>
      </w:pPr>
      <w:r w:rsidRPr="00044D4C">
        <w:rPr>
          <w:b/>
          <w:bCs/>
        </w:rPr>
        <w:t>2.1</w:t>
      </w:r>
      <w:r>
        <w:rPr>
          <w:b/>
          <w:bCs/>
        </w:rPr>
        <w:t xml:space="preserve"> </w:t>
      </w:r>
      <w:bookmarkStart w:id="0" w:name="_Hlk93997553"/>
      <w:r w:rsidR="00662B24">
        <w:rPr>
          <w:b/>
          <w:bCs/>
        </w:rPr>
        <w:tab/>
      </w:r>
      <w:r w:rsidRPr="004158EB">
        <w:t xml:space="preserve">Cena </w:t>
      </w:r>
      <w:r w:rsidR="00BC7A98">
        <w:t xml:space="preserve">generálního úklidu budovy </w:t>
      </w:r>
      <w:r w:rsidR="00BC7A98" w:rsidRPr="00756329">
        <w:rPr>
          <w:b/>
          <w:bCs/>
        </w:rPr>
        <w:t>Salomon</w:t>
      </w:r>
      <w:r w:rsidR="00BC7A98">
        <w:t xml:space="preserve"> je</w:t>
      </w:r>
      <w:r w:rsidR="002E07FA">
        <w:t xml:space="preserve"> stanovena</w:t>
      </w:r>
      <w:r w:rsidR="00BC7A98">
        <w:t xml:space="preserve"> d</w:t>
      </w:r>
      <w:r w:rsidR="002E07FA">
        <w:t xml:space="preserve">le předchozích zkušeností takto – max. </w:t>
      </w:r>
      <w:r w:rsidR="00BC7A98">
        <w:t xml:space="preserve">25 hodin, </w:t>
      </w:r>
      <w:r w:rsidR="00233C27">
        <w:t>240,- Kč za hodinu</w:t>
      </w:r>
      <w:r w:rsidR="007A50E8">
        <w:t>.</w:t>
      </w:r>
      <w:r w:rsidR="00233A7D">
        <w:t xml:space="preserve"> </w:t>
      </w:r>
      <w:r w:rsidR="00233C27">
        <w:t xml:space="preserve">Počet osob podílejících se na úklidu je max. 3 osoby. </w:t>
      </w:r>
      <w:r w:rsidR="00233A7D">
        <w:t xml:space="preserve">Konečná kalkulace generálního úklidu je </w:t>
      </w:r>
      <w:r w:rsidR="001D24E9">
        <w:t xml:space="preserve">maximálně </w:t>
      </w:r>
      <w:r w:rsidR="00233A7D">
        <w:t>6000</w:t>
      </w:r>
      <w:r w:rsidR="002E07FA">
        <w:t>,</w:t>
      </w:r>
      <w:r w:rsidR="00233A7D">
        <w:t xml:space="preserve">- </w:t>
      </w:r>
      <w:r w:rsidR="002E07FA">
        <w:t>Kč</w:t>
      </w:r>
      <w:r w:rsidR="00233A7D">
        <w:t xml:space="preserve"> za profesionální úklid celé budovy</w:t>
      </w:r>
      <w:bookmarkEnd w:id="0"/>
      <w:r w:rsidR="00233A7D">
        <w:t>.</w:t>
      </w:r>
      <w:r w:rsidR="00233C27" w:rsidRPr="00233C27">
        <w:t xml:space="preserve"> </w:t>
      </w:r>
    </w:p>
    <w:p w14:paraId="760F552C" w14:textId="5EDFC776" w:rsidR="002E3222" w:rsidRDefault="00662B24" w:rsidP="009650B2">
      <w:pPr>
        <w:ind w:left="705"/>
      </w:pPr>
      <w:r w:rsidRPr="004158EB">
        <w:t xml:space="preserve">Cena </w:t>
      </w:r>
      <w:r>
        <w:t xml:space="preserve">generálního úklidu budovy </w:t>
      </w:r>
      <w:r w:rsidRPr="00662B24">
        <w:rPr>
          <w:b/>
        </w:rPr>
        <w:t>Mělnická bouda</w:t>
      </w:r>
      <w:r>
        <w:t xml:space="preserve"> je stanovena dle předchozích zkušeností takto – max. 25 hodin, 240,- Kč za hodinu. Počet osob podílejících se na úklidu je max. 3 osoby. Konečná kalkulace generálního úklidu je maximálně 6000,- Kč za profesionální úklid celé budovy.</w:t>
      </w:r>
    </w:p>
    <w:p w14:paraId="6D54835E" w14:textId="16E98579" w:rsidR="00EA3AE5" w:rsidRDefault="00EA3AE5" w:rsidP="009650B2">
      <w:pPr>
        <w:ind w:left="705" w:hanging="705"/>
      </w:pPr>
      <w:r w:rsidRPr="00044D4C">
        <w:rPr>
          <w:b/>
          <w:bCs/>
        </w:rPr>
        <w:t>2.</w:t>
      </w:r>
      <w:r w:rsidR="00942855" w:rsidRPr="00044D4C">
        <w:rPr>
          <w:b/>
          <w:bCs/>
        </w:rPr>
        <w:t>2</w:t>
      </w:r>
      <w:r w:rsidR="009650B2">
        <w:rPr>
          <w:b/>
          <w:bCs/>
        </w:rPr>
        <w:tab/>
      </w:r>
      <w:r w:rsidRPr="00EA3AE5">
        <w:t>Měsíční sjednané platby</w:t>
      </w:r>
      <w:r>
        <w:t xml:space="preserve"> uhradí objednavatel na základě </w:t>
      </w:r>
      <w:r w:rsidR="00942855">
        <w:t>faktury s náležitostmi daňového dokladu vystavené poskytovatelem a splatn</w:t>
      </w:r>
      <w:r w:rsidR="009650B2">
        <w:t>é</w:t>
      </w:r>
      <w:r w:rsidR="00942855">
        <w:t xml:space="preserve"> </w:t>
      </w:r>
      <w:r>
        <w:t xml:space="preserve">do </w:t>
      </w:r>
      <w:r w:rsidR="007C07E2">
        <w:t>15</w:t>
      </w:r>
      <w:r>
        <w:t xml:space="preserve"> dnů ode dne doručení objednavateli.</w:t>
      </w:r>
    </w:p>
    <w:p w14:paraId="114EEA31" w14:textId="34A942B7" w:rsidR="00942855" w:rsidRDefault="00942855" w:rsidP="009650B2">
      <w:pPr>
        <w:ind w:left="705" w:hanging="705"/>
      </w:pPr>
      <w:r w:rsidRPr="00B750F0">
        <w:rPr>
          <w:b/>
          <w:bCs/>
        </w:rPr>
        <w:t>2.3</w:t>
      </w:r>
      <w:r w:rsidR="009650B2">
        <w:rPr>
          <w:b/>
          <w:bCs/>
        </w:rPr>
        <w:tab/>
      </w:r>
      <w:r w:rsidR="00521983">
        <w:t>Poskytovatel doručí objednavateli fakturu vždy poslední pracovní den každého kalendářního měsíce</w:t>
      </w:r>
      <w:r w:rsidR="007C07E2">
        <w:t>,</w:t>
      </w:r>
      <w:r w:rsidR="00521983">
        <w:t xml:space="preserve"> v němž byly úklidové služby provedeny.</w:t>
      </w:r>
    </w:p>
    <w:p w14:paraId="4314A531" w14:textId="2047EEC0" w:rsidR="00521983" w:rsidRDefault="00521983" w:rsidP="009650B2">
      <w:pPr>
        <w:ind w:left="705" w:hanging="705"/>
      </w:pPr>
      <w:r w:rsidRPr="00B750F0">
        <w:rPr>
          <w:b/>
          <w:bCs/>
        </w:rPr>
        <w:t>2.4</w:t>
      </w:r>
      <w:r w:rsidR="009650B2">
        <w:rPr>
          <w:b/>
          <w:bCs/>
        </w:rPr>
        <w:tab/>
      </w:r>
      <w:r>
        <w:t xml:space="preserve">Dohodnou-li se zástupci smluvních stran na změně sjednaného rozsahu nebo četnosti prací, lze to provést </w:t>
      </w:r>
      <w:r w:rsidR="00B750F0">
        <w:t xml:space="preserve">pouze </w:t>
      </w:r>
      <w:r>
        <w:t>písemným dodatkem k této smlouvě</w:t>
      </w:r>
      <w:r w:rsidR="00B750F0">
        <w:t>.</w:t>
      </w:r>
    </w:p>
    <w:p w14:paraId="62384327" w14:textId="53CF1C06" w:rsidR="00521983" w:rsidRDefault="00044D4C">
      <w:r>
        <w:t xml:space="preserve"> </w:t>
      </w:r>
    </w:p>
    <w:p w14:paraId="1E14448C" w14:textId="5E28E84A" w:rsidR="00B750F0" w:rsidRDefault="00B750F0" w:rsidP="00044D4C">
      <w:pPr>
        <w:jc w:val="center"/>
        <w:rPr>
          <w:b/>
          <w:bCs/>
        </w:rPr>
      </w:pPr>
      <w:r w:rsidRPr="00B750F0">
        <w:rPr>
          <w:b/>
          <w:bCs/>
        </w:rPr>
        <w:t>III</w:t>
      </w:r>
      <w:r>
        <w:rPr>
          <w:b/>
          <w:bCs/>
        </w:rPr>
        <w:t>.</w:t>
      </w:r>
    </w:p>
    <w:p w14:paraId="44F6A950" w14:textId="3C5C264C" w:rsidR="00B750F0" w:rsidRDefault="00B750F0" w:rsidP="00044D4C">
      <w:pPr>
        <w:jc w:val="center"/>
        <w:rPr>
          <w:b/>
          <w:bCs/>
        </w:rPr>
      </w:pPr>
      <w:r>
        <w:rPr>
          <w:b/>
          <w:bCs/>
        </w:rPr>
        <w:t>DÉLKA TRVÁNÍ SMLOUVY</w:t>
      </w:r>
    </w:p>
    <w:p w14:paraId="4DD1DBEF" w14:textId="354761FA" w:rsidR="00B750F0" w:rsidRDefault="00B750F0" w:rsidP="00044D4C">
      <w:pPr>
        <w:ind w:left="705" w:hanging="705"/>
      </w:pPr>
      <w:r w:rsidRPr="00CF40AE">
        <w:rPr>
          <w:b/>
          <w:bCs/>
        </w:rPr>
        <w:t>3.1</w:t>
      </w:r>
      <w:r w:rsidR="00044D4C">
        <w:rPr>
          <w:bCs/>
        </w:rPr>
        <w:tab/>
      </w:r>
      <w:r w:rsidRPr="00B750F0">
        <w:t>Smlouva se uzavírá na dobu</w:t>
      </w:r>
      <w:r>
        <w:rPr>
          <w:b/>
          <w:bCs/>
        </w:rPr>
        <w:t xml:space="preserve"> </w:t>
      </w:r>
      <w:r w:rsidR="00E5734D" w:rsidRPr="00E5734D">
        <w:t>určitou od</w:t>
      </w:r>
      <w:r w:rsidR="00E5734D">
        <w:rPr>
          <w:b/>
          <w:bCs/>
        </w:rPr>
        <w:t xml:space="preserve"> </w:t>
      </w:r>
      <w:r w:rsidR="00E5734D" w:rsidRPr="00E5734D">
        <w:t>1.</w:t>
      </w:r>
      <w:r w:rsidR="00044D4C">
        <w:t xml:space="preserve"> </w:t>
      </w:r>
      <w:r w:rsidR="00E5734D" w:rsidRPr="00E5734D">
        <w:t>1.</w:t>
      </w:r>
      <w:r w:rsidR="00044D4C">
        <w:t xml:space="preserve"> </w:t>
      </w:r>
      <w:r w:rsidR="00E5734D" w:rsidRPr="00E5734D">
        <w:t>2022 do 31.</w:t>
      </w:r>
      <w:r w:rsidR="00044D4C">
        <w:t xml:space="preserve"> </w:t>
      </w:r>
      <w:r w:rsidR="00E5734D" w:rsidRPr="00E5734D">
        <w:t>12.</w:t>
      </w:r>
      <w:r w:rsidR="00044D4C">
        <w:t xml:space="preserve"> </w:t>
      </w:r>
      <w:r w:rsidR="00E5734D" w:rsidRPr="00E5734D">
        <w:t>2022. V době trvání smluvního vztahu lze</w:t>
      </w:r>
      <w:r w:rsidR="00486269">
        <w:t xml:space="preserve"> </w:t>
      </w:r>
      <w:r w:rsidR="00E5734D" w:rsidRPr="00E5734D">
        <w:t>smlouvu ukončit vzájemnou dohodou</w:t>
      </w:r>
      <w:r w:rsidR="00E5734D">
        <w:t>.</w:t>
      </w:r>
      <w:r w:rsidR="00486269">
        <w:t xml:space="preserve"> V případě dohody smluvních stran o pokračování předmětu díla v jiném rozsahu nebo na delší období bude toto upraveno dodatkem k této smlouvě.</w:t>
      </w:r>
    </w:p>
    <w:p w14:paraId="181B758E" w14:textId="0E86783C" w:rsidR="00486269" w:rsidRDefault="00486269">
      <w:pPr>
        <w:rPr>
          <w:b/>
          <w:bCs/>
        </w:rPr>
      </w:pPr>
    </w:p>
    <w:p w14:paraId="5E589FF5" w14:textId="5F7C3ED5" w:rsidR="00486269" w:rsidRDefault="00486269" w:rsidP="00044D4C">
      <w:pPr>
        <w:jc w:val="center"/>
        <w:rPr>
          <w:b/>
          <w:bCs/>
        </w:rPr>
      </w:pPr>
      <w:r w:rsidRPr="00486269">
        <w:rPr>
          <w:b/>
          <w:bCs/>
        </w:rPr>
        <w:t>IV.</w:t>
      </w:r>
    </w:p>
    <w:p w14:paraId="7AA19E41" w14:textId="3C836DE9" w:rsidR="00486269" w:rsidRDefault="00486269" w:rsidP="00044D4C">
      <w:pPr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4543DB3A" w14:textId="172B9967" w:rsidR="00486269" w:rsidRDefault="00486269" w:rsidP="00044D4C">
      <w:pPr>
        <w:ind w:left="705" w:hanging="705"/>
      </w:pPr>
      <w:r>
        <w:rPr>
          <w:b/>
          <w:bCs/>
        </w:rPr>
        <w:t>4.1</w:t>
      </w:r>
      <w:r w:rsidR="00044D4C">
        <w:rPr>
          <w:b/>
          <w:bCs/>
        </w:rPr>
        <w:tab/>
      </w:r>
      <w:r w:rsidR="00B76400" w:rsidRPr="00B76400">
        <w:t>Poskytovatel bude plnit předmět této smlouvy</w:t>
      </w:r>
      <w:r w:rsidR="00B76400">
        <w:rPr>
          <w:b/>
          <w:bCs/>
        </w:rPr>
        <w:t xml:space="preserve"> </w:t>
      </w:r>
      <w:r w:rsidR="00B76400" w:rsidRPr="00B76400">
        <w:t>nástroji a čisticími prostředky</w:t>
      </w:r>
      <w:r w:rsidR="00B76400">
        <w:t>, které zajistí objednavatel.</w:t>
      </w:r>
    </w:p>
    <w:p w14:paraId="74B061C0" w14:textId="7BBBC32A" w:rsidR="00B76400" w:rsidRDefault="00B76400" w:rsidP="00044D4C">
      <w:pPr>
        <w:ind w:left="705" w:hanging="705"/>
      </w:pPr>
      <w:r w:rsidRPr="00044D4C">
        <w:rPr>
          <w:b/>
        </w:rPr>
        <w:t>4.2</w:t>
      </w:r>
      <w:r w:rsidR="00044D4C">
        <w:tab/>
      </w:r>
      <w:r>
        <w:t xml:space="preserve">Poskytovateli budou protokolárně </w:t>
      </w:r>
      <w:r w:rsidR="00263D4A">
        <w:t>předány klíče od budovy a všech prostorů, jež jsou předmětem úklid</w:t>
      </w:r>
      <w:r w:rsidR="00044D4C">
        <w:t>u</w:t>
      </w:r>
      <w:r w:rsidR="00263D4A">
        <w:t xml:space="preserve"> dle této smlouvy</w:t>
      </w:r>
      <w:r w:rsidR="00044D4C">
        <w:t>,</w:t>
      </w:r>
      <w:r w:rsidR="00263D4A">
        <w:t xml:space="preserve"> včetně úklidových místností.</w:t>
      </w:r>
    </w:p>
    <w:p w14:paraId="2BE64C92" w14:textId="1F3AD1C0" w:rsidR="00263D4A" w:rsidRDefault="00263D4A" w:rsidP="00044D4C">
      <w:pPr>
        <w:ind w:left="705" w:hanging="705"/>
      </w:pPr>
      <w:r w:rsidRPr="00044D4C">
        <w:rPr>
          <w:b/>
        </w:rPr>
        <w:t>4.3</w:t>
      </w:r>
      <w:r w:rsidR="00044D4C">
        <w:tab/>
      </w:r>
      <w:r>
        <w:t>Poskytovatel zodpovídá za škody</w:t>
      </w:r>
      <w:r w:rsidR="00A80A3F">
        <w:t>, které budou prokazatelně způsobeny při realizaci předmětu této smlouvy, nebo v jejich přímé souvislosti s ní.</w:t>
      </w:r>
    </w:p>
    <w:p w14:paraId="58388996" w14:textId="3DE42B1A" w:rsidR="00A80A3F" w:rsidRDefault="00A80A3F">
      <w:r w:rsidRPr="00044D4C">
        <w:rPr>
          <w:b/>
        </w:rPr>
        <w:t>4.4</w:t>
      </w:r>
      <w:r w:rsidR="00044D4C">
        <w:tab/>
      </w:r>
      <w:r>
        <w:t>Poskytovatel prohlašuje, že má uzavřené pojištění odpovědnosti za způsobené škody.</w:t>
      </w:r>
    </w:p>
    <w:p w14:paraId="757DF5A9" w14:textId="5CADE7FB" w:rsidR="00A80A3F" w:rsidRDefault="00A80A3F" w:rsidP="00044D4C">
      <w:pPr>
        <w:ind w:left="705" w:hanging="705"/>
      </w:pPr>
      <w:r w:rsidRPr="00044D4C">
        <w:rPr>
          <w:b/>
        </w:rPr>
        <w:lastRenderedPageBreak/>
        <w:t>4.5</w:t>
      </w:r>
      <w:r w:rsidR="00044D4C">
        <w:tab/>
      </w:r>
      <w:r>
        <w:t>Poskytovatel se při provád</w:t>
      </w:r>
      <w:r w:rsidR="00044D4C">
        <w:t>ěn</w:t>
      </w:r>
      <w:r>
        <w:t xml:space="preserve">í prací </w:t>
      </w:r>
      <w:r w:rsidR="00263097">
        <w:t>přizpůsobí provozu objednavatele a bude respektovat jeho požadavky, které z tohoto provozu vyplynou. Bude dodržovat vnitřní předpisy a pravidla objednavatele, bude dodržovat povinnost mlčenlivosti o všech skutečnostech, které se při plnění smlouvy dozví</w:t>
      </w:r>
      <w:r w:rsidR="00044D4C">
        <w:t>,</w:t>
      </w:r>
      <w:r w:rsidR="00263097">
        <w:t xml:space="preserve"> a z</w:t>
      </w:r>
      <w:r w:rsidR="00044D4C">
        <w:t>a</w:t>
      </w:r>
      <w:r w:rsidR="00263097">
        <w:t xml:space="preserve">jistí, aby při plnění závazků neohrozil </w:t>
      </w:r>
      <w:r w:rsidR="00D17562">
        <w:t>dobré jméno objednavatele.</w:t>
      </w:r>
    </w:p>
    <w:p w14:paraId="70754B86" w14:textId="16A980AC" w:rsidR="00D17562" w:rsidRDefault="00D17562" w:rsidP="00044D4C">
      <w:pPr>
        <w:jc w:val="center"/>
        <w:rPr>
          <w:b/>
          <w:bCs/>
        </w:rPr>
      </w:pPr>
      <w:r w:rsidRPr="00D17562">
        <w:rPr>
          <w:b/>
          <w:bCs/>
        </w:rPr>
        <w:t>V.</w:t>
      </w:r>
    </w:p>
    <w:p w14:paraId="05AF3C62" w14:textId="7FB9FCF4" w:rsidR="00D17562" w:rsidRDefault="00D17562" w:rsidP="00044D4C">
      <w:pPr>
        <w:jc w:val="center"/>
        <w:rPr>
          <w:b/>
          <w:bCs/>
        </w:rPr>
      </w:pPr>
      <w:r>
        <w:rPr>
          <w:b/>
          <w:bCs/>
        </w:rPr>
        <w:t>SANKCE</w:t>
      </w:r>
    </w:p>
    <w:p w14:paraId="500D099C" w14:textId="61E5DA26" w:rsidR="00D17562" w:rsidRDefault="00D17562" w:rsidP="00044D4C">
      <w:pPr>
        <w:ind w:left="705" w:hanging="705"/>
      </w:pPr>
      <w:r>
        <w:rPr>
          <w:b/>
          <w:bCs/>
        </w:rPr>
        <w:t>5.1</w:t>
      </w:r>
      <w:r w:rsidR="00044D4C">
        <w:rPr>
          <w:b/>
          <w:bCs/>
        </w:rPr>
        <w:tab/>
      </w:r>
      <w:r w:rsidRPr="00D17562">
        <w:t>Poskytovatel je oprávněn</w:t>
      </w:r>
      <w:r>
        <w:t xml:space="preserve"> požadovat smluvní pokutu ve výši 0,05</w:t>
      </w:r>
      <w:r w:rsidR="007C07E2">
        <w:t xml:space="preserve"> </w:t>
      </w:r>
      <w:r>
        <w:t>% za každý den prodlení s</w:t>
      </w:r>
      <w:r w:rsidR="00E21DA7">
        <w:t> </w:t>
      </w:r>
      <w:r>
        <w:t>plněním</w:t>
      </w:r>
      <w:r w:rsidR="00E21DA7">
        <w:t xml:space="preserve"> peněžitých závazků objednavatele.</w:t>
      </w:r>
    </w:p>
    <w:p w14:paraId="491DF234" w14:textId="532B66C1" w:rsidR="007C07E2" w:rsidRDefault="00E21DA7" w:rsidP="00044D4C">
      <w:pPr>
        <w:ind w:left="705" w:hanging="705"/>
      </w:pPr>
      <w:r w:rsidRPr="00044D4C">
        <w:rPr>
          <w:b/>
        </w:rPr>
        <w:t>5.2</w:t>
      </w:r>
      <w:r w:rsidR="00044D4C">
        <w:tab/>
      </w:r>
      <w:r>
        <w:t>Objednavatel je oprávněn požadovat smluvní pokutu v případě nekvalitního plnění předmětu této smlouvy ve výši</w:t>
      </w:r>
      <w:r w:rsidR="00044D4C">
        <w:t>:</w:t>
      </w:r>
      <w:r>
        <w:t xml:space="preserve"> </w:t>
      </w:r>
    </w:p>
    <w:p w14:paraId="2FE74241" w14:textId="4311E749" w:rsidR="00E21DA7" w:rsidRDefault="00E21DA7" w:rsidP="00044D4C">
      <w:pPr>
        <w:ind w:firstLine="705"/>
      </w:pPr>
      <w:r>
        <w:t>-</w:t>
      </w:r>
      <w:r w:rsidR="00044D4C">
        <w:t xml:space="preserve"> </w:t>
      </w:r>
      <w:r>
        <w:t xml:space="preserve">5 % z dohodnuté ceny díla při důvodném </w:t>
      </w:r>
      <w:r w:rsidR="00AF5B82">
        <w:t>vytknutí vad ve smyslu této smlouvy,</w:t>
      </w:r>
    </w:p>
    <w:p w14:paraId="2851FB52" w14:textId="077226A2" w:rsidR="00AF5B82" w:rsidRDefault="00AF5B82" w:rsidP="00044D4C">
      <w:pPr>
        <w:ind w:firstLine="705"/>
      </w:pPr>
      <w:r>
        <w:t>-</w:t>
      </w:r>
      <w:r w:rsidR="00044D4C">
        <w:t xml:space="preserve"> </w:t>
      </w:r>
      <w:r>
        <w:t>10</w:t>
      </w:r>
      <w:r w:rsidR="00CF40AE">
        <w:t xml:space="preserve"> </w:t>
      </w:r>
      <w:r>
        <w:t xml:space="preserve">% z dohodnuté ceny díla při druhém důvodném vytknutí vad ve </w:t>
      </w:r>
      <w:r w:rsidR="00044D4C">
        <w:t>smyslu této smlouvy</w:t>
      </w:r>
      <w:r w:rsidR="00CF40AE">
        <w:t>,</w:t>
      </w:r>
    </w:p>
    <w:p w14:paraId="4D50832E" w14:textId="68698A5B" w:rsidR="00AF5B82" w:rsidRDefault="00AF5B82" w:rsidP="00044D4C">
      <w:pPr>
        <w:ind w:firstLine="705"/>
      </w:pPr>
      <w:r>
        <w:t>- okamžité odstoupení od smlouvy při třetím důvodném vytknutí vad ve smyslu této smlouvy.</w:t>
      </w:r>
    </w:p>
    <w:p w14:paraId="33EDB5FA" w14:textId="4A7B5102" w:rsidR="00A3456B" w:rsidRDefault="00A3456B" w:rsidP="00CF40AE">
      <w:pPr>
        <w:ind w:left="705"/>
      </w:pPr>
      <w:r>
        <w:t>Toto právo objednavatele z odpovědnosti za vady lze realizovat písemn</w:t>
      </w:r>
      <w:r w:rsidR="00044D4C">
        <w:t>ý</w:t>
      </w:r>
      <w:r>
        <w:t>m vytknutím vady, doručen</w:t>
      </w:r>
      <w:r w:rsidR="00044D4C">
        <w:t>ý</w:t>
      </w:r>
      <w:r>
        <w:t>m poskytovateli nejpozději následující měsíc po měsíci</w:t>
      </w:r>
      <w:r w:rsidR="00044D4C">
        <w:t>,</w:t>
      </w:r>
      <w:r>
        <w:t xml:space="preserve"> v němž byla závada zjištěna. Pro použití sankce </w:t>
      </w:r>
      <w:r w:rsidR="00625D96">
        <w:t>vyššího stupně podle tohoto bodu je nutné, aby vada, která je důvodem použití sankce vyššího stupně</w:t>
      </w:r>
      <w:r w:rsidR="00044D4C">
        <w:t>,</w:t>
      </w:r>
      <w:r w:rsidR="00625D96">
        <w:t xml:space="preserve"> byla poskytovateli vytknuta nejpozději ve lhůtě </w:t>
      </w:r>
      <w:r w:rsidR="00A75F0A">
        <w:t>jednoho měsíce ode dne vytknutí vady, která byla důvodem použití sankce nižšího stupně. Toto právo objednavatele bude akceptováno pouze v</w:t>
      </w:r>
      <w:r w:rsidR="00044D4C">
        <w:t> </w:t>
      </w:r>
      <w:r w:rsidR="00A75F0A">
        <w:t>případě</w:t>
      </w:r>
      <w:r w:rsidR="00044D4C">
        <w:t>,</w:t>
      </w:r>
      <w:r w:rsidR="00A75F0A">
        <w:t xml:space="preserve"> </w:t>
      </w:r>
      <w:r w:rsidR="00F2696C">
        <w:t xml:space="preserve">bude-li závada v plnění předmětu této smlouvy prokázána </w:t>
      </w:r>
      <w:r w:rsidR="004926AA">
        <w:t>na místě v den úklidu po jeho skončení a nebude-li vada odstraněna následující pracovní den připadající na úklid.</w:t>
      </w:r>
    </w:p>
    <w:p w14:paraId="1CE2D8AA" w14:textId="77777777" w:rsidR="00CF40AE" w:rsidRDefault="00CF40AE" w:rsidP="00CF40AE">
      <w:pPr>
        <w:ind w:left="705"/>
      </w:pPr>
    </w:p>
    <w:p w14:paraId="39C873CD" w14:textId="459EA5E8" w:rsidR="004926AA" w:rsidRPr="004926AA" w:rsidRDefault="004926AA" w:rsidP="00CF40AE">
      <w:pPr>
        <w:jc w:val="center"/>
        <w:rPr>
          <w:b/>
          <w:bCs/>
        </w:rPr>
      </w:pPr>
      <w:r w:rsidRPr="004926AA">
        <w:rPr>
          <w:b/>
          <w:bCs/>
        </w:rPr>
        <w:t>VI.</w:t>
      </w:r>
    </w:p>
    <w:p w14:paraId="5772739E" w14:textId="724F9F4D" w:rsidR="004926AA" w:rsidRDefault="004926AA" w:rsidP="00CF40AE">
      <w:pPr>
        <w:jc w:val="center"/>
        <w:rPr>
          <w:b/>
          <w:bCs/>
        </w:rPr>
      </w:pPr>
      <w:r w:rsidRPr="004926AA">
        <w:rPr>
          <w:b/>
          <w:bCs/>
        </w:rPr>
        <w:t>ZÁVĚREČNÁ USTANOVENÍ</w:t>
      </w:r>
    </w:p>
    <w:p w14:paraId="4D3EE684" w14:textId="047DB4AA" w:rsidR="004926AA" w:rsidRDefault="004926AA">
      <w:r w:rsidRPr="00CF40AE">
        <w:rPr>
          <w:b/>
        </w:rPr>
        <w:t>6.1</w:t>
      </w:r>
      <w:r w:rsidR="00CF40AE">
        <w:tab/>
      </w:r>
      <w:r w:rsidRPr="004926AA">
        <w:t>Smlo</w:t>
      </w:r>
      <w:r>
        <w:t>u</w:t>
      </w:r>
      <w:r w:rsidRPr="004926AA">
        <w:t>va je vyho</w:t>
      </w:r>
      <w:r>
        <w:t xml:space="preserve">tovena ve dvou </w:t>
      </w:r>
      <w:r w:rsidR="00CF40AE">
        <w:t>stejnopisech</w:t>
      </w:r>
      <w:r w:rsidR="00492FCA">
        <w:t>, každá strana obdrží jeden výtisk této smlouvy.</w:t>
      </w:r>
    </w:p>
    <w:p w14:paraId="3C9D308E" w14:textId="6D7D3407" w:rsidR="00492FCA" w:rsidRDefault="00492FCA" w:rsidP="00CF40AE">
      <w:pPr>
        <w:ind w:left="705" w:hanging="705"/>
      </w:pPr>
      <w:r w:rsidRPr="00CF40AE">
        <w:rPr>
          <w:b/>
        </w:rPr>
        <w:t>6.2</w:t>
      </w:r>
      <w:r w:rsidR="00CF40AE">
        <w:tab/>
      </w:r>
      <w:r>
        <w:t xml:space="preserve">Smluvní strany prohlašují, že se </w:t>
      </w:r>
      <w:r w:rsidR="00CF40AE">
        <w:t>s</w:t>
      </w:r>
      <w:r>
        <w:t xml:space="preserve"> touto smlouvou pečlivě seznámily a považují ji za právní úkon určitý a srozumitelný, učiněný svobodně a vážně, nikoli v tísni </w:t>
      </w:r>
      <w:r w:rsidR="00F5708B">
        <w:t>za nápadně nevýhodných podmínek.</w:t>
      </w:r>
    </w:p>
    <w:p w14:paraId="15F47114" w14:textId="235553E5" w:rsidR="00F5708B" w:rsidRDefault="00F5708B">
      <w:r w:rsidRPr="00CF40AE">
        <w:rPr>
          <w:b/>
        </w:rPr>
        <w:t>6.3</w:t>
      </w:r>
      <w:r w:rsidR="00CF40AE">
        <w:tab/>
      </w:r>
      <w:r>
        <w:t>Smluvní strany na důkaz pravosti projevu své vůle připojují své podpisy níže.</w:t>
      </w:r>
    </w:p>
    <w:p w14:paraId="13209DBB" w14:textId="654FC22F" w:rsidR="00F5708B" w:rsidRDefault="00F5708B"/>
    <w:p w14:paraId="3F441F0B" w14:textId="49FA2692" w:rsidR="00F5708B" w:rsidRDefault="00F5708B">
      <w:r>
        <w:t>V</w:t>
      </w:r>
      <w:r w:rsidR="00CF40AE">
        <w:t> </w:t>
      </w:r>
      <w:r>
        <w:t>Trutnově</w:t>
      </w:r>
      <w:r w:rsidR="00CF40AE">
        <w:t xml:space="preserve"> dne</w:t>
      </w:r>
      <w:r>
        <w:t xml:space="preserve"> 1</w:t>
      </w:r>
      <w:r w:rsidR="00B006B2">
        <w:t>1</w:t>
      </w:r>
      <w:r>
        <w:t>.</w:t>
      </w:r>
      <w:r w:rsidR="00CF40AE">
        <w:t xml:space="preserve"> </w:t>
      </w:r>
      <w:r>
        <w:t>1.</w:t>
      </w:r>
      <w:r w:rsidR="00CF40AE">
        <w:t xml:space="preserve"> </w:t>
      </w:r>
      <w:r>
        <w:t>2022</w:t>
      </w:r>
    </w:p>
    <w:p w14:paraId="64696262" w14:textId="77777777" w:rsidR="00922DAE" w:rsidRDefault="00922DAE"/>
    <w:p w14:paraId="720A9BC0" w14:textId="29D7FACF" w:rsidR="00F5708B" w:rsidRDefault="00F5708B">
      <w:r>
        <w:t>Podpisy smluvních stran:</w:t>
      </w:r>
    </w:p>
    <w:p w14:paraId="13972674" w14:textId="77777777" w:rsidR="000777D1" w:rsidRDefault="000777D1"/>
    <w:p w14:paraId="1712E6E9" w14:textId="68E0CFF7" w:rsidR="00F5708B" w:rsidRDefault="00F5708B">
      <w:r>
        <w:t>Ing</w:t>
      </w:r>
      <w:r w:rsidR="000777D1">
        <w:t>.</w:t>
      </w:r>
      <w:r>
        <w:t xml:space="preserve"> Jana Totková</w:t>
      </w:r>
      <w:r w:rsidR="00CF40AE">
        <w:t>,</w:t>
      </w:r>
      <w:r>
        <w:t xml:space="preserve"> MBA</w:t>
      </w:r>
      <w:r w:rsidR="00CF40AE">
        <w:tab/>
      </w:r>
      <w:r w:rsidR="00CF40AE">
        <w:tab/>
      </w:r>
      <w:r w:rsidR="00CF40AE">
        <w:tab/>
      </w:r>
      <w:r w:rsidR="00CF40AE">
        <w:tab/>
      </w:r>
      <w:r w:rsidR="00CF40AE">
        <w:tab/>
      </w:r>
      <w:r w:rsidR="00CF40AE">
        <w:tab/>
      </w:r>
      <w:r>
        <w:t xml:space="preserve">Ina Bártová </w:t>
      </w:r>
    </w:p>
    <w:p w14:paraId="446CCBD2" w14:textId="3D0AC82B" w:rsidR="00F5708B" w:rsidRDefault="00CF40AE">
      <w:r>
        <w:t>z</w:t>
      </w:r>
      <w:r w:rsidR="00F5708B">
        <w:t>a objednavatele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F5708B">
        <w:t>a poskytovatele</w:t>
      </w:r>
    </w:p>
    <w:sectPr w:rsidR="00F5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845"/>
    <w:multiLevelType w:val="hybridMultilevel"/>
    <w:tmpl w:val="CFE87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3064"/>
    <w:multiLevelType w:val="hybridMultilevel"/>
    <w:tmpl w:val="4708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D6CCF"/>
    <w:multiLevelType w:val="hybridMultilevel"/>
    <w:tmpl w:val="93C43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F"/>
    <w:multiLevelType w:val="hybridMultilevel"/>
    <w:tmpl w:val="9A240132"/>
    <w:lvl w:ilvl="0" w:tplc="0204A2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FD17C46"/>
    <w:multiLevelType w:val="multilevel"/>
    <w:tmpl w:val="1EBE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97"/>
    <w:rsid w:val="00005D4E"/>
    <w:rsid w:val="00044D4C"/>
    <w:rsid w:val="000777D1"/>
    <w:rsid w:val="000819E0"/>
    <w:rsid w:val="00184ED7"/>
    <w:rsid w:val="001D24E9"/>
    <w:rsid w:val="00233A7D"/>
    <w:rsid w:val="00233C27"/>
    <w:rsid w:val="00263097"/>
    <w:rsid w:val="00263D4A"/>
    <w:rsid w:val="002E07FA"/>
    <w:rsid w:val="002E3222"/>
    <w:rsid w:val="004158EB"/>
    <w:rsid w:val="004470A5"/>
    <w:rsid w:val="00486269"/>
    <w:rsid w:val="004926AA"/>
    <w:rsid w:val="00492FCA"/>
    <w:rsid w:val="00497B8C"/>
    <w:rsid w:val="00521983"/>
    <w:rsid w:val="005F31DA"/>
    <w:rsid w:val="00606B8E"/>
    <w:rsid w:val="00625D96"/>
    <w:rsid w:val="006477B3"/>
    <w:rsid w:val="00662B24"/>
    <w:rsid w:val="006E37AD"/>
    <w:rsid w:val="00704995"/>
    <w:rsid w:val="00756329"/>
    <w:rsid w:val="007A50E8"/>
    <w:rsid w:val="007C07E2"/>
    <w:rsid w:val="007F53C0"/>
    <w:rsid w:val="00886DFC"/>
    <w:rsid w:val="008A2C97"/>
    <w:rsid w:val="008D75A8"/>
    <w:rsid w:val="008F5DDA"/>
    <w:rsid w:val="00900A0F"/>
    <w:rsid w:val="00922DAE"/>
    <w:rsid w:val="00942855"/>
    <w:rsid w:val="009650B2"/>
    <w:rsid w:val="00A16776"/>
    <w:rsid w:val="00A3456B"/>
    <w:rsid w:val="00A75F0A"/>
    <w:rsid w:val="00A80A3F"/>
    <w:rsid w:val="00AD7F20"/>
    <w:rsid w:val="00AF5B82"/>
    <w:rsid w:val="00B006B2"/>
    <w:rsid w:val="00B750F0"/>
    <w:rsid w:val="00B76400"/>
    <w:rsid w:val="00BC7A98"/>
    <w:rsid w:val="00C658FB"/>
    <w:rsid w:val="00CB54C6"/>
    <w:rsid w:val="00CD6395"/>
    <w:rsid w:val="00CF40AE"/>
    <w:rsid w:val="00D17562"/>
    <w:rsid w:val="00D37690"/>
    <w:rsid w:val="00E0483A"/>
    <w:rsid w:val="00E21DA7"/>
    <w:rsid w:val="00E37321"/>
    <w:rsid w:val="00E5734D"/>
    <w:rsid w:val="00EA3AE5"/>
    <w:rsid w:val="00F2696C"/>
    <w:rsid w:val="00F5708B"/>
    <w:rsid w:val="00F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2858"/>
  <w15:chartTrackingRefBased/>
  <w15:docId w15:val="{358FFE08-5176-449D-9427-D86F58B5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3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Pšenicová</dc:creator>
  <cp:keywords/>
  <dc:description/>
  <cp:lastModifiedBy>Miroslav Petera</cp:lastModifiedBy>
  <cp:revision>3</cp:revision>
  <cp:lastPrinted>2022-02-01T10:55:00Z</cp:lastPrinted>
  <dcterms:created xsi:type="dcterms:W3CDTF">2022-02-08T09:17:00Z</dcterms:created>
  <dcterms:modified xsi:type="dcterms:W3CDTF">2022-02-08T09:18:00Z</dcterms:modified>
</cp:coreProperties>
</file>