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50528" w14:textId="77777777" w:rsidR="006A70CB" w:rsidRPr="00FB7CB8" w:rsidRDefault="002E0F79" w:rsidP="004B1DEB">
      <w:p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cs-CZ"/>
        </w:rPr>
      </w:pPr>
      <w:r w:rsidRPr="002E0F79">
        <w:rPr>
          <w:rFonts w:eastAsia="Times New Roman" w:cstheme="minorHAnsi"/>
          <w:shd w:val="clear" w:color="auto" w:fill="FFFFFF"/>
          <w:lang w:eastAsia="cs-CZ"/>
        </w:rPr>
        <w:t xml:space="preserve">Níže uvedeného dne, měsíce a roku uzavírají </w:t>
      </w:r>
    </w:p>
    <w:p w14:paraId="6C73A818" w14:textId="77777777" w:rsidR="008C7F37" w:rsidRDefault="004713CD" w:rsidP="004713CD">
      <w:pPr>
        <w:spacing w:before="100" w:beforeAutospacing="1" w:after="100" w:afterAutospacing="1" w:line="276" w:lineRule="auto"/>
        <w:ind w:left="708"/>
        <w:jc w:val="both"/>
        <w:rPr>
          <w:rFonts w:eastAsia="Times New Roman" w:cstheme="minorHAnsi"/>
          <w:b/>
          <w:u w:val="single"/>
          <w:shd w:val="clear" w:color="auto" w:fill="FFFFFF"/>
          <w:lang w:eastAsia="cs-CZ"/>
        </w:rPr>
      </w:pPr>
      <w:r w:rsidRPr="004713CD">
        <w:rPr>
          <w:rFonts w:eastAsia="Times New Roman" w:cstheme="minorHAnsi"/>
          <w:b/>
          <w:u w:val="single"/>
          <w:shd w:val="clear" w:color="auto" w:fill="FFFFFF"/>
          <w:lang w:eastAsia="cs-CZ"/>
        </w:rPr>
        <w:t>Mgr. et Bc. Luboš Kliment, advokát a pověřenec pro ochranu osobních údajů</w:t>
      </w:r>
      <w:r w:rsidR="008C7F37">
        <w:rPr>
          <w:rFonts w:eastAsia="Times New Roman" w:cstheme="minorHAnsi"/>
          <w:b/>
          <w:u w:val="single"/>
          <w:shd w:val="clear" w:color="auto" w:fill="FFFFFF"/>
          <w:lang w:eastAsia="cs-CZ"/>
        </w:rPr>
        <w:t xml:space="preserve">, </w:t>
      </w:r>
    </w:p>
    <w:p w14:paraId="2C049562" w14:textId="0A00E338" w:rsidR="004713CD" w:rsidRPr="004713CD" w:rsidRDefault="004713CD" w:rsidP="004713CD">
      <w:pPr>
        <w:spacing w:before="100" w:beforeAutospacing="1" w:after="100" w:afterAutospacing="1" w:line="276" w:lineRule="auto"/>
        <w:ind w:left="708"/>
        <w:jc w:val="both"/>
        <w:rPr>
          <w:rFonts w:eastAsia="Times New Roman" w:cstheme="minorHAnsi"/>
          <w:b/>
          <w:shd w:val="clear" w:color="auto" w:fill="FFFFFF"/>
          <w:lang w:eastAsia="cs-CZ"/>
        </w:rPr>
      </w:pPr>
      <w:r w:rsidRPr="004713CD">
        <w:rPr>
          <w:rFonts w:eastAsia="Times New Roman" w:cstheme="minorHAnsi"/>
          <w:b/>
          <w:shd w:val="clear" w:color="auto" w:fill="FFFFFF"/>
          <w:lang w:eastAsia="cs-CZ"/>
        </w:rPr>
        <w:t>IČ: 71461884, ev. č. osvědčení ČAK 11300, podnikatel je zapsán v živnostenském rejstříku,</w:t>
      </w:r>
      <w:r w:rsidR="008C7F37">
        <w:rPr>
          <w:rFonts w:eastAsia="Times New Roman" w:cstheme="minorHAnsi"/>
          <w:b/>
          <w:shd w:val="clear" w:color="auto" w:fill="FFFFFF"/>
          <w:lang w:eastAsia="cs-CZ"/>
        </w:rPr>
        <w:t xml:space="preserve"> </w:t>
      </w:r>
      <w:r w:rsidRPr="004713CD">
        <w:rPr>
          <w:rFonts w:eastAsia="Times New Roman" w:cstheme="minorHAnsi"/>
          <w:b/>
          <w:shd w:val="clear" w:color="auto" w:fill="FFFFFF"/>
          <w:lang w:eastAsia="cs-CZ"/>
        </w:rPr>
        <w:t>sídlo kanceláře a provozovny: Nádražní 21, 591 01 Žďár nad Sázavou,</w:t>
      </w:r>
      <w:r w:rsidR="008C7F37">
        <w:rPr>
          <w:rFonts w:eastAsia="Times New Roman" w:cstheme="minorHAnsi"/>
          <w:b/>
          <w:shd w:val="clear" w:color="auto" w:fill="FFFFFF"/>
          <w:lang w:eastAsia="cs-CZ"/>
        </w:rPr>
        <w:t xml:space="preserve"> </w:t>
      </w:r>
      <w:proofErr w:type="gramStart"/>
      <w:r w:rsidRPr="004713CD">
        <w:rPr>
          <w:rFonts w:eastAsia="Times New Roman" w:cstheme="minorHAnsi"/>
          <w:b/>
          <w:shd w:val="clear" w:color="auto" w:fill="FFFFFF"/>
          <w:lang w:eastAsia="cs-CZ"/>
        </w:rPr>
        <w:t xml:space="preserve">mobil: </w:t>
      </w:r>
      <w:r w:rsidR="002039FF">
        <w:rPr>
          <w:rFonts w:eastAsia="Times New Roman" w:cstheme="minorHAnsi"/>
          <w:b/>
          <w:shd w:val="clear" w:color="auto" w:fill="FFFFFF"/>
          <w:lang w:eastAsia="cs-CZ"/>
        </w:rPr>
        <w:t xml:space="preserve">  </w:t>
      </w:r>
      <w:proofErr w:type="gramEnd"/>
      <w:r w:rsidR="002039FF">
        <w:rPr>
          <w:rFonts w:eastAsia="Times New Roman" w:cstheme="minorHAnsi"/>
          <w:b/>
          <w:shd w:val="clear" w:color="auto" w:fill="FFFFFF"/>
          <w:lang w:eastAsia="cs-CZ"/>
        </w:rPr>
        <w:t xml:space="preserve">   </w:t>
      </w:r>
      <w:r w:rsidRPr="004713CD">
        <w:rPr>
          <w:rFonts w:eastAsia="Times New Roman" w:cstheme="minorHAnsi"/>
          <w:b/>
          <w:shd w:val="clear" w:color="auto" w:fill="FFFFFF"/>
          <w:lang w:eastAsia="cs-CZ"/>
        </w:rPr>
        <w:t xml:space="preserve">, email, </w:t>
      </w:r>
      <w:hyperlink r:id="rId8" w:history="1">
        <w:r w:rsidRPr="004713CD">
          <w:rPr>
            <w:rStyle w:val="Hypertextovodkaz"/>
            <w:rFonts w:eastAsia="Times New Roman" w:cstheme="minorHAnsi"/>
            <w:b/>
            <w:shd w:val="clear" w:color="auto" w:fill="FFFFFF"/>
            <w:lang w:eastAsia="cs-CZ"/>
          </w:rPr>
          <w:t>GDPR@akkliment.cz</w:t>
        </w:r>
      </w:hyperlink>
      <w:r w:rsidRPr="004713CD">
        <w:rPr>
          <w:rFonts w:eastAsia="Times New Roman" w:cstheme="minorHAnsi"/>
          <w:b/>
          <w:shd w:val="clear" w:color="auto" w:fill="FFFFFF"/>
          <w:lang w:eastAsia="cs-CZ"/>
        </w:rPr>
        <w:t xml:space="preserve">, </w:t>
      </w:r>
      <w:hyperlink r:id="rId9" w:history="1">
        <w:r w:rsidRPr="004713CD">
          <w:rPr>
            <w:rStyle w:val="Hypertextovodkaz"/>
            <w:rFonts w:eastAsia="Times New Roman" w:cstheme="minorHAnsi"/>
            <w:b/>
            <w:shd w:val="clear" w:color="auto" w:fill="FFFFFF"/>
            <w:lang w:eastAsia="cs-CZ"/>
          </w:rPr>
          <w:t>www.akkliment.cz</w:t>
        </w:r>
      </w:hyperlink>
      <w:r w:rsidRPr="004713CD">
        <w:rPr>
          <w:rFonts w:eastAsia="Times New Roman" w:cstheme="minorHAnsi"/>
          <w:b/>
          <w:shd w:val="clear" w:color="auto" w:fill="FFFFFF"/>
          <w:lang w:eastAsia="cs-CZ"/>
        </w:rPr>
        <w:t xml:space="preserve">, ID datové schránky ideg93s, DIČ: CZ8006064352, Bankovní spojení </w:t>
      </w:r>
    </w:p>
    <w:p w14:paraId="46E3A366" w14:textId="77777777" w:rsidR="002E0F79" w:rsidRPr="008C7F37" w:rsidRDefault="002E0F79" w:rsidP="00FB7CB8">
      <w:pPr>
        <w:spacing w:before="100" w:beforeAutospacing="1" w:after="100" w:afterAutospacing="1" w:line="276" w:lineRule="auto"/>
        <w:ind w:left="708"/>
        <w:jc w:val="both"/>
        <w:rPr>
          <w:rFonts w:eastAsia="Times New Roman" w:cstheme="minorHAnsi"/>
          <w:bCs/>
          <w:i/>
          <w:lang w:eastAsia="cs-CZ"/>
        </w:rPr>
      </w:pPr>
      <w:r w:rsidRPr="002E0F79">
        <w:rPr>
          <w:rFonts w:eastAsia="Times New Roman" w:cstheme="minorHAnsi"/>
          <w:i/>
          <w:shd w:val="clear" w:color="auto" w:fill="FFFFFF"/>
          <w:lang w:eastAsia="cs-CZ"/>
        </w:rPr>
        <w:t xml:space="preserve">na straně jedné a dále v textu jako </w:t>
      </w:r>
      <w:r w:rsidRPr="002E0F79">
        <w:rPr>
          <w:rFonts w:eastAsia="Times New Roman" w:cstheme="minorHAnsi"/>
          <w:b/>
          <w:i/>
          <w:shd w:val="clear" w:color="auto" w:fill="FFFFFF"/>
          <w:lang w:eastAsia="cs-CZ"/>
        </w:rPr>
        <w:t>Příkazník</w:t>
      </w:r>
      <w:r w:rsidRPr="002E0F79">
        <w:rPr>
          <w:rFonts w:eastAsia="Times New Roman" w:cstheme="minorHAnsi"/>
          <w:i/>
          <w:shd w:val="clear" w:color="auto" w:fill="FFFFFF"/>
          <w:lang w:eastAsia="cs-CZ"/>
        </w:rPr>
        <w:t xml:space="preserve"> nebo </w:t>
      </w:r>
      <w:r w:rsidR="008C7F37">
        <w:rPr>
          <w:rFonts w:eastAsia="Times New Roman" w:cstheme="minorHAnsi"/>
          <w:b/>
          <w:i/>
          <w:shd w:val="clear" w:color="auto" w:fill="FFFFFF"/>
          <w:lang w:eastAsia="cs-CZ"/>
        </w:rPr>
        <w:t xml:space="preserve">Pověřenec </w:t>
      </w:r>
      <w:r w:rsidR="008C7F37">
        <w:rPr>
          <w:rFonts w:eastAsia="Times New Roman" w:cstheme="minorHAnsi"/>
          <w:bCs/>
          <w:i/>
          <w:shd w:val="clear" w:color="auto" w:fill="FFFFFF"/>
          <w:lang w:eastAsia="cs-CZ"/>
        </w:rPr>
        <w:t xml:space="preserve">nebo </w:t>
      </w:r>
      <w:r w:rsidR="008C7F37" w:rsidRPr="008C7F37">
        <w:rPr>
          <w:rFonts w:eastAsia="Times New Roman" w:cstheme="minorHAnsi"/>
          <w:b/>
          <w:i/>
          <w:shd w:val="clear" w:color="auto" w:fill="FFFFFF"/>
          <w:lang w:eastAsia="cs-CZ"/>
        </w:rPr>
        <w:t>DPO</w:t>
      </w:r>
    </w:p>
    <w:p w14:paraId="26004EE2" w14:textId="77777777" w:rsidR="002E0F79" w:rsidRPr="002E0F79" w:rsidRDefault="002E0F79" w:rsidP="004B1DEB">
      <w:p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cs-CZ"/>
        </w:rPr>
      </w:pPr>
      <w:r w:rsidRPr="002E0F79">
        <w:rPr>
          <w:rFonts w:eastAsia="Times New Roman" w:cstheme="minorHAnsi"/>
          <w:shd w:val="clear" w:color="auto" w:fill="FFFFFF"/>
          <w:lang w:eastAsia="cs-CZ"/>
        </w:rPr>
        <w:t xml:space="preserve">a </w:t>
      </w:r>
    </w:p>
    <w:p w14:paraId="74DEEADF" w14:textId="77777777" w:rsidR="00911F11" w:rsidRPr="00911F11" w:rsidRDefault="00911F11" w:rsidP="00911F11">
      <w:pPr>
        <w:spacing w:before="100" w:beforeAutospacing="1" w:after="100" w:afterAutospacing="1" w:line="276" w:lineRule="auto"/>
        <w:ind w:left="708"/>
        <w:jc w:val="both"/>
        <w:rPr>
          <w:rFonts w:eastAsia="Times New Roman" w:cstheme="minorHAnsi"/>
          <w:shd w:val="clear" w:color="auto" w:fill="FFFFFF"/>
          <w:lang w:eastAsia="cs-CZ"/>
        </w:rPr>
      </w:pPr>
      <w:r w:rsidRPr="00911F11">
        <w:rPr>
          <w:rFonts w:eastAsia="Times New Roman" w:cstheme="minorHAnsi"/>
          <w:b/>
          <w:bCs/>
          <w:u w:val="single"/>
          <w:shd w:val="clear" w:color="auto" w:fill="FFFFFF"/>
          <w:lang w:eastAsia="cs-CZ"/>
        </w:rPr>
        <w:t>Svazek obcí mikroregionu Stražiště</w:t>
      </w:r>
      <w:r w:rsidRPr="00911F11">
        <w:rPr>
          <w:rFonts w:eastAsia="Times New Roman" w:cstheme="minorHAnsi"/>
          <w:shd w:val="clear" w:color="auto" w:fill="FFFFFF"/>
          <w:lang w:eastAsia="cs-CZ"/>
        </w:rPr>
        <w:tab/>
      </w:r>
    </w:p>
    <w:p w14:paraId="26E564C0" w14:textId="77777777" w:rsidR="00E22B06" w:rsidRPr="00E22B06" w:rsidRDefault="00911F11" w:rsidP="00E22B06">
      <w:pPr>
        <w:spacing w:before="100" w:beforeAutospacing="1" w:after="100" w:afterAutospacing="1" w:line="276" w:lineRule="auto"/>
        <w:ind w:left="708"/>
        <w:jc w:val="both"/>
        <w:rPr>
          <w:rFonts w:eastAsia="Times New Roman" w:cstheme="minorHAnsi"/>
          <w:shd w:val="clear" w:color="auto" w:fill="FFFFFF"/>
          <w:lang w:eastAsia="cs-CZ"/>
        </w:rPr>
      </w:pPr>
      <w:r w:rsidRPr="00911F11">
        <w:rPr>
          <w:rFonts w:eastAsia="Times New Roman" w:cstheme="minorHAnsi"/>
          <w:b/>
          <w:bCs/>
          <w:shd w:val="clear" w:color="auto" w:fill="FFFFFF"/>
          <w:lang w:eastAsia="cs-CZ"/>
        </w:rPr>
        <w:t>IČ:</w:t>
      </w:r>
      <w:r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 </w:t>
      </w:r>
      <w:r w:rsidRPr="00911F11">
        <w:rPr>
          <w:rFonts w:eastAsia="Times New Roman" w:cstheme="minorHAnsi"/>
          <w:b/>
          <w:bCs/>
          <w:shd w:val="clear" w:color="auto" w:fill="FFFFFF"/>
          <w:lang w:eastAsia="cs-CZ"/>
        </w:rPr>
        <w:t>70968721, ID datové schránky: hquh3w5, DIČ: CZ70968721, se sídlem: nám. Svobody 320, 395 01 Pacov</w:t>
      </w:r>
      <w:r w:rsidR="00E22B06" w:rsidRPr="00E22B06">
        <w:rPr>
          <w:rFonts w:eastAsia="Times New Roman" w:cstheme="minorHAnsi"/>
          <w:shd w:val="clear" w:color="auto" w:fill="FFFFFF"/>
          <w:lang w:eastAsia="cs-CZ"/>
        </w:rPr>
        <w:t xml:space="preserve">, </w:t>
      </w:r>
      <w:r w:rsidR="00E22B06" w:rsidRPr="00E22B06"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e-mail: </w:t>
      </w:r>
      <w:bookmarkStart w:id="0" w:name="_Hlk29300786"/>
      <w:r w:rsidR="00E22B06" w:rsidRPr="00E22B06">
        <w:rPr>
          <w:rFonts w:eastAsia="Times New Roman" w:cstheme="minorHAnsi"/>
          <w:b/>
          <w:bCs/>
          <w:shd w:val="clear" w:color="auto" w:fill="FFFFFF"/>
          <w:lang w:eastAsia="cs-CZ"/>
        </w:rPr>
        <w:t>info@straziste.cz</w:t>
      </w:r>
      <w:r w:rsidR="00E22B06" w:rsidRPr="00E22B06">
        <w:rPr>
          <w:rFonts w:eastAsia="Times New Roman" w:cstheme="minorHAnsi"/>
          <w:shd w:val="clear" w:color="auto" w:fill="FFFFFF"/>
          <w:lang w:eastAsia="cs-CZ"/>
        </w:rPr>
        <w:t xml:space="preserve"> </w:t>
      </w:r>
      <w:bookmarkEnd w:id="0"/>
    </w:p>
    <w:p w14:paraId="4956D76A" w14:textId="5F1987ED" w:rsidR="00E22B06" w:rsidRPr="00E22B06" w:rsidRDefault="00E22B06" w:rsidP="00E22B06">
      <w:pPr>
        <w:spacing w:before="100" w:beforeAutospacing="1" w:after="100" w:afterAutospacing="1" w:line="276" w:lineRule="auto"/>
        <w:ind w:left="708"/>
        <w:jc w:val="both"/>
        <w:rPr>
          <w:rFonts w:eastAsia="Times New Roman" w:cstheme="minorHAnsi"/>
          <w:b/>
          <w:bCs/>
          <w:u w:val="single"/>
          <w:shd w:val="clear" w:color="auto" w:fill="FFFFFF"/>
          <w:lang w:eastAsia="cs-CZ"/>
        </w:rPr>
      </w:pPr>
      <w:r w:rsidRPr="00E22B06">
        <w:rPr>
          <w:rFonts w:eastAsia="Times New Roman" w:cstheme="minorHAnsi"/>
          <w:b/>
          <w:bCs/>
          <w:u w:val="single"/>
          <w:shd w:val="clear" w:color="auto" w:fill="FFFFFF"/>
          <w:lang w:eastAsia="cs-CZ"/>
        </w:rPr>
        <w:t xml:space="preserve">kontaktní osoba: </w:t>
      </w:r>
    </w:p>
    <w:p w14:paraId="2392EA28" w14:textId="77777777" w:rsidR="002E0F79" w:rsidRPr="00E22B06" w:rsidRDefault="002E0F79" w:rsidP="00E22B06">
      <w:pPr>
        <w:spacing w:before="100" w:beforeAutospacing="1" w:after="100" w:afterAutospacing="1" w:line="276" w:lineRule="auto"/>
        <w:ind w:left="708"/>
        <w:jc w:val="both"/>
        <w:rPr>
          <w:rFonts w:eastAsia="Times New Roman" w:cstheme="minorHAnsi"/>
          <w:shd w:val="clear" w:color="auto" w:fill="FFFFFF"/>
          <w:lang w:eastAsia="cs-CZ"/>
        </w:rPr>
      </w:pPr>
      <w:r w:rsidRPr="002E0F79">
        <w:rPr>
          <w:rFonts w:eastAsia="Times New Roman" w:cstheme="minorHAnsi"/>
          <w:i/>
          <w:shd w:val="clear" w:color="auto" w:fill="FFFFFF"/>
          <w:lang w:eastAsia="cs-CZ"/>
        </w:rPr>
        <w:t xml:space="preserve">na straně druhé a dále v textu jako </w:t>
      </w:r>
      <w:r w:rsidRPr="002E0F79">
        <w:rPr>
          <w:rFonts w:eastAsia="Times New Roman" w:cstheme="minorHAnsi"/>
          <w:b/>
          <w:i/>
          <w:shd w:val="clear" w:color="auto" w:fill="FFFFFF"/>
          <w:lang w:eastAsia="cs-CZ"/>
        </w:rPr>
        <w:t>Příkazce</w:t>
      </w:r>
      <w:r w:rsidRPr="002E0F79">
        <w:rPr>
          <w:rFonts w:eastAsia="Times New Roman" w:cstheme="minorHAnsi"/>
          <w:i/>
          <w:shd w:val="clear" w:color="auto" w:fill="FFFFFF"/>
          <w:lang w:eastAsia="cs-CZ"/>
        </w:rPr>
        <w:t xml:space="preserve"> nebo </w:t>
      </w:r>
      <w:r w:rsidRPr="002E0F79">
        <w:rPr>
          <w:rFonts w:eastAsia="Times New Roman" w:cstheme="minorHAnsi"/>
          <w:b/>
          <w:i/>
          <w:shd w:val="clear" w:color="auto" w:fill="FFFFFF"/>
          <w:lang w:eastAsia="cs-CZ"/>
        </w:rPr>
        <w:t>Klient</w:t>
      </w:r>
      <w:r w:rsidRPr="002E0F79">
        <w:rPr>
          <w:rFonts w:eastAsia="Times New Roman" w:cstheme="minorHAnsi"/>
          <w:i/>
          <w:shd w:val="clear" w:color="auto" w:fill="FFFFFF"/>
          <w:lang w:eastAsia="cs-CZ"/>
        </w:rPr>
        <w:t xml:space="preserve"> </w:t>
      </w:r>
    </w:p>
    <w:p w14:paraId="562DC28B" w14:textId="77777777" w:rsidR="004713CD" w:rsidRDefault="002E0F79" w:rsidP="004713CD">
      <w:pPr>
        <w:spacing w:before="100" w:beforeAutospacing="1" w:after="100" w:afterAutospacing="1" w:line="276" w:lineRule="auto"/>
        <w:jc w:val="center"/>
        <w:rPr>
          <w:rFonts w:eastAsia="Times New Roman" w:cstheme="minorHAnsi"/>
          <w:shd w:val="clear" w:color="auto" w:fill="FFFFFF"/>
          <w:lang w:eastAsia="cs-CZ"/>
        </w:rPr>
      </w:pPr>
      <w:r w:rsidRPr="002E0F79">
        <w:rPr>
          <w:rFonts w:eastAsia="Times New Roman" w:cstheme="minorHAnsi"/>
          <w:shd w:val="clear" w:color="auto" w:fill="FFFFFF"/>
          <w:lang w:eastAsia="cs-CZ"/>
        </w:rPr>
        <w:t xml:space="preserve">tuto </w:t>
      </w:r>
    </w:p>
    <w:p w14:paraId="348D294F" w14:textId="77777777" w:rsidR="002E0F79" w:rsidRPr="004713CD" w:rsidRDefault="004713CD" w:rsidP="004713CD">
      <w:pPr>
        <w:spacing w:before="100" w:beforeAutospacing="1" w:after="100" w:afterAutospacing="1" w:line="276" w:lineRule="auto"/>
        <w:jc w:val="center"/>
        <w:rPr>
          <w:rFonts w:eastAsia="Times New Roman" w:cstheme="minorHAnsi"/>
          <w:b/>
          <w:shd w:val="clear" w:color="auto" w:fill="FFFFFF"/>
          <w:lang w:eastAsia="cs-CZ"/>
        </w:rPr>
      </w:pPr>
      <w:r>
        <w:rPr>
          <w:rFonts w:eastAsia="Times New Roman" w:cstheme="minorHAnsi"/>
          <w:b/>
          <w:shd w:val="clear" w:color="auto" w:fill="FFFFFF"/>
          <w:lang w:eastAsia="cs-CZ"/>
        </w:rPr>
        <w:t>P</w:t>
      </w:r>
      <w:r w:rsidRPr="00151F3C">
        <w:rPr>
          <w:rFonts w:eastAsia="Times New Roman" w:cstheme="minorHAnsi"/>
          <w:b/>
          <w:shd w:val="clear" w:color="auto" w:fill="FFFFFF"/>
          <w:lang w:eastAsia="cs-CZ"/>
        </w:rPr>
        <w:t>ŘÍKAZNÍ SMLOUV</w:t>
      </w:r>
      <w:r>
        <w:rPr>
          <w:rFonts w:eastAsia="Times New Roman" w:cstheme="minorHAnsi"/>
          <w:b/>
          <w:shd w:val="clear" w:color="auto" w:fill="FFFFFF"/>
          <w:lang w:eastAsia="cs-CZ"/>
        </w:rPr>
        <w:t>A</w:t>
      </w:r>
      <w:r w:rsidRPr="00151F3C">
        <w:rPr>
          <w:rFonts w:eastAsia="Times New Roman" w:cstheme="minorHAnsi"/>
          <w:b/>
          <w:shd w:val="clear" w:color="auto" w:fill="FFFFFF"/>
          <w:lang w:eastAsia="cs-CZ"/>
        </w:rPr>
        <w:t xml:space="preserve"> O POSKYTOVÁNÍ SLUŽEB</w:t>
      </w:r>
      <w:r>
        <w:rPr>
          <w:rFonts w:eastAsia="Times New Roman" w:cstheme="minorHAnsi"/>
          <w:b/>
          <w:shd w:val="clear" w:color="auto" w:fill="FFFFFF"/>
          <w:lang w:eastAsia="cs-CZ"/>
        </w:rPr>
        <w:t xml:space="preserve"> POVĚŘENCE OCHRANY OSOBNÍCH ÚDAJŮ</w:t>
      </w:r>
    </w:p>
    <w:p w14:paraId="26769B3C" w14:textId="77777777" w:rsidR="00F108DF" w:rsidRPr="00D451AD" w:rsidRDefault="00D451AD" w:rsidP="00D451AD">
      <w:pPr>
        <w:pStyle w:val="Odstavecseseznamem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b/>
          <w:lang w:eastAsia="cs-CZ"/>
        </w:rPr>
      </w:pPr>
      <w:r w:rsidRPr="00D451AD">
        <w:rPr>
          <w:rFonts w:eastAsia="Times New Roman" w:cstheme="minorHAnsi"/>
          <w:b/>
          <w:lang w:eastAsia="cs-CZ"/>
        </w:rPr>
        <w:t>DEFINICE</w:t>
      </w:r>
    </w:p>
    <w:p w14:paraId="2F2E16FA" w14:textId="77777777" w:rsidR="004713CD" w:rsidRDefault="00D84095" w:rsidP="004713CD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hanging="720"/>
        <w:jc w:val="both"/>
        <w:rPr>
          <w:rFonts w:eastAsia="Times New Roman" w:cstheme="minorHAnsi"/>
          <w:shd w:val="clear" w:color="auto" w:fill="FFFFFF"/>
          <w:lang w:eastAsia="cs-CZ"/>
        </w:rPr>
      </w:pPr>
      <w:r w:rsidRPr="00D84095">
        <w:rPr>
          <w:rFonts w:eastAsia="Times New Roman" w:cstheme="minorHAnsi"/>
          <w:shd w:val="clear" w:color="auto" w:fill="FFFFFF"/>
          <w:lang w:eastAsia="cs-CZ"/>
        </w:rPr>
        <w:t>Za GDPR se považuje Nařízení Evropského parlamentu a Rady (EU) č. 2016/679 ze dne 27. dubna 2016 o ochraně fyzických osob v souvislosti se zpracováním osobních údajů a o volném pohybu těchto údajů a o zrušení směrnice 95/46/ES (obecné nařízení o ochraně osobních údajů).</w:t>
      </w:r>
    </w:p>
    <w:p w14:paraId="163447EB" w14:textId="77777777" w:rsidR="004713CD" w:rsidRDefault="004713CD" w:rsidP="004713CD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hanging="720"/>
        <w:jc w:val="both"/>
        <w:rPr>
          <w:rFonts w:eastAsia="Times New Roman" w:cstheme="minorHAnsi"/>
          <w:shd w:val="clear" w:color="auto" w:fill="FFFFFF"/>
          <w:lang w:eastAsia="cs-CZ"/>
        </w:rPr>
      </w:pPr>
      <w:r w:rsidRPr="004713CD">
        <w:rPr>
          <w:rFonts w:eastAsia="Times New Roman" w:cstheme="minorHAnsi"/>
          <w:shd w:val="clear" w:color="auto" w:fill="FFFFFF"/>
          <w:lang w:eastAsia="cs-CZ"/>
        </w:rPr>
        <w:t xml:space="preserve">Charakter činnosti pověřence pro ochranu osobních </w:t>
      </w:r>
      <w:proofErr w:type="gramStart"/>
      <w:r w:rsidRPr="004713CD">
        <w:rPr>
          <w:rFonts w:eastAsia="Times New Roman" w:cstheme="minorHAnsi"/>
          <w:shd w:val="clear" w:color="auto" w:fill="FFFFFF"/>
          <w:lang w:eastAsia="cs-CZ"/>
        </w:rPr>
        <w:t>údajů</w:t>
      </w:r>
      <w:r>
        <w:rPr>
          <w:rFonts w:eastAsia="Times New Roman" w:cstheme="minorHAnsi"/>
          <w:shd w:val="clear" w:color="auto" w:fill="FFFFFF"/>
          <w:lang w:eastAsia="cs-CZ"/>
        </w:rPr>
        <w:t xml:space="preserve"> - č</w:t>
      </w:r>
      <w:r w:rsidRPr="004713CD">
        <w:rPr>
          <w:rFonts w:eastAsia="Times New Roman" w:cstheme="minorHAnsi"/>
          <w:shd w:val="clear" w:color="auto" w:fill="FFFFFF"/>
          <w:lang w:eastAsia="cs-CZ"/>
        </w:rPr>
        <w:t>innost</w:t>
      </w:r>
      <w:proofErr w:type="gramEnd"/>
      <w:r w:rsidRPr="004713CD">
        <w:rPr>
          <w:rFonts w:eastAsia="Times New Roman" w:cstheme="minorHAnsi"/>
          <w:shd w:val="clear" w:color="auto" w:fill="FFFFFF"/>
          <w:lang w:eastAsia="cs-CZ"/>
        </w:rPr>
        <w:t xml:space="preserve"> pověřence pro ochranu osobních údajů není poskytování právních služeb a výkonem advokacie dle zákona o advokacii, ale jedná se o jinou činnost advokáta dle § 56 a násl. zákona o advokacii vykonávanou advokátem – pověřencem pro ochranu osobních údajů na základě živnostenského oprávnění.</w:t>
      </w:r>
    </w:p>
    <w:p w14:paraId="6EB7C6B4" w14:textId="77777777" w:rsidR="00D84095" w:rsidRDefault="00D84095" w:rsidP="00D84095">
      <w:pPr>
        <w:pStyle w:val="Odstavecseseznamem"/>
        <w:spacing w:before="100" w:beforeAutospacing="1" w:after="100" w:afterAutospacing="1" w:line="276" w:lineRule="auto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1B4EDA68" w14:textId="77777777" w:rsidR="00D84095" w:rsidRPr="005E7420" w:rsidRDefault="005E7420" w:rsidP="00D451AD">
      <w:pPr>
        <w:pStyle w:val="Odstavecseseznamem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b/>
          <w:shd w:val="clear" w:color="auto" w:fill="FFFFFF"/>
          <w:lang w:eastAsia="cs-CZ"/>
        </w:rPr>
      </w:pPr>
      <w:r w:rsidRPr="005E7420">
        <w:rPr>
          <w:rFonts w:eastAsia="Times New Roman" w:cstheme="minorHAnsi"/>
          <w:b/>
          <w:shd w:val="clear" w:color="auto" w:fill="FFFFFF"/>
          <w:lang w:eastAsia="cs-CZ"/>
        </w:rPr>
        <w:t>ÚVODNÍ USTANOVENÍ</w:t>
      </w:r>
    </w:p>
    <w:p w14:paraId="3B1D9ABA" w14:textId="77777777" w:rsidR="00E03D57" w:rsidRPr="009A0151" w:rsidRDefault="002E0F79" w:rsidP="004B1DEB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left="709" w:hanging="709"/>
        <w:jc w:val="both"/>
        <w:rPr>
          <w:rFonts w:eastAsia="Times New Roman" w:cstheme="minorHAnsi"/>
          <w:b/>
          <w:bCs/>
          <w:shd w:val="clear" w:color="auto" w:fill="FFFFFF"/>
          <w:lang w:eastAsia="cs-CZ"/>
        </w:rPr>
      </w:pPr>
      <w:r w:rsidRPr="009A0151"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Klient </w:t>
      </w:r>
      <w:r w:rsidR="00DE2E2A"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jako jmenovaný Pověřenec pro ochranu osobních údajů </w:t>
      </w:r>
      <w:r w:rsidR="00DE2E2A" w:rsidRPr="009A0151">
        <w:rPr>
          <w:rFonts w:eastAsia="Times New Roman" w:cstheme="minorHAnsi"/>
          <w:b/>
          <w:bCs/>
          <w:shd w:val="clear" w:color="auto" w:fill="FFFFFF"/>
          <w:lang w:eastAsia="cs-CZ"/>
        </w:rPr>
        <w:t>subjekty specifikovan</w:t>
      </w:r>
      <w:r w:rsidR="00DE2E2A">
        <w:rPr>
          <w:rFonts w:eastAsia="Times New Roman" w:cstheme="minorHAnsi"/>
          <w:b/>
          <w:bCs/>
          <w:shd w:val="clear" w:color="auto" w:fill="FFFFFF"/>
          <w:lang w:eastAsia="cs-CZ"/>
        </w:rPr>
        <w:t>ými</w:t>
      </w:r>
      <w:r w:rsidR="00DE2E2A" w:rsidRPr="009A0151"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 v příloze č. 1 této smlouvy </w:t>
      </w:r>
      <w:r w:rsidRPr="009A0151"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prohlašuje, že má zájem o </w:t>
      </w:r>
      <w:r w:rsidR="00DE2E2A"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zajištění </w:t>
      </w:r>
      <w:r w:rsidR="008C7F37" w:rsidRPr="009A0151">
        <w:rPr>
          <w:rFonts w:eastAsia="Times New Roman" w:cstheme="minorHAnsi"/>
          <w:b/>
          <w:bCs/>
          <w:shd w:val="clear" w:color="auto" w:fill="FFFFFF"/>
          <w:lang w:eastAsia="cs-CZ"/>
        </w:rPr>
        <w:t>výkon</w:t>
      </w:r>
      <w:r w:rsidR="00DE2E2A">
        <w:rPr>
          <w:rFonts w:eastAsia="Times New Roman" w:cstheme="minorHAnsi"/>
          <w:b/>
          <w:bCs/>
          <w:shd w:val="clear" w:color="auto" w:fill="FFFFFF"/>
          <w:lang w:eastAsia="cs-CZ"/>
        </w:rPr>
        <w:t>u</w:t>
      </w:r>
      <w:r w:rsidR="008C7F37" w:rsidRPr="009A0151"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 funkce</w:t>
      </w:r>
      <w:r w:rsidR="0075530A" w:rsidRPr="009A0151"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 Pověřence </w:t>
      </w:r>
      <w:r w:rsidR="008C7F37" w:rsidRPr="009A0151"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pro </w:t>
      </w:r>
      <w:r w:rsidR="00E03D57" w:rsidRPr="009A0151">
        <w:rPr>
          <w:rFonts w:eastAsia="Times New Roman" w:cstheme="minorHAnsi"/>
          <w:b/>
          <w:bCs/>
          <w:shd w:val="clear" w:color="auto" w:fill="FFFFFF"/>
          <w:lang w:eastAsia="cs-CZ"/>
        </w:rPr>
        <w:t>ochran</w:t>
      </w:r>
      <w:r w:rsidR="008C7F37" w:rsidRPr="009A0151">
        <w:rPr>
          <w:rFonts w:eastAsia="Times New Roman" w:cstheme="minorHAnsi"/>
          <w:b/>
          <w:bCs/>
          <w:shd w:val="clear" w:color="auto" w:fill="FFFFFF"/>
          <w:lang w:eastAsia="cs-CZ"/>
        </w:rPr>
        <w:t>u</w:t>
      </w:r>
      <w:r w:rsidR="00E03D57" w:rsidRPr="009A0151"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 </w:t>
      </w:r>
      <w:r w:rsidR="0075530A" w:rsidRPr="009A0151"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osobních údajů </w:t>
      </w:r>
      <w:r w:rsidR="008C7F37" w:rsidRPr="009A0151"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ze strany Mgr. et Bc. Luboše Klimenta pro subjekty </w:t>
      </w:r>
      <w:r w:rsidR="009A0151" w:rsidRPr="009A0151">
        <w:rPr>
          <w:rFonts w:eastAsia="Times New Roman" w:cstheme="minorHAnsi"/>
          <w:b/>
          <w:bCs/>
          <w:shd w:val="clear" w:color="auto" w:fill="FFFFFF"/>
          <w:lang w:eastAsia="cs-CZ"/>
        </w:rPr>
        <w:t>specifikované v příloze č. 1 této smlouvy</w:t>
      </w:r>
      <w:r w:rsidR="00CF6367" w:rsidRPr="009A0151">
        <w:rPr>
          <w:rFonts w:eastAsia="Times New Roman" w:cstheme="minorHAnsi"/>
          <w:b/>
          <w:bCs/>
          <w:shd w:val="clear" w:color="auto" w:fill="FFFFFF"/>
          <w:lang w:eastAsia="cs-CZ"/>
        </w:rPr>
        <w:t>.</w:t>
      </w:r>
    </w:p>
    <w:p w14:paraId="79C5AE54" w14:textId="77777777" w:rsidR="009A0151" w:rsidRPr="00911F11" w:rsidRDefault="002E0F79" w:rsidP="00F108DF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left="709" w:hanging="709"/>
        <w:jc w:val="both"/>
        <w:rPr>
          <w:rFonts w:eastAsia="Times New Roman" w:cstheme="minorHAnsi"/>
          <w:u w:val="single"/>
          <w:shd w:val="clear" w:color="auto" w:fill="FFFFFF"/>
          <w:lang w:eastAsia="cs-CZ"/>
        </w:rPr>
      </w:pPr>
      <w:r w:rsidRPr="00911F11">
        <w:rPr>
          <w:rFonts w:eastAsia="Times New Roman" w:cstheme="minorHAnsi"/>
          <w:shd w:val="clear" w:color="auto" w:fill="FFFFFF"/>
          <w:lang w:eastAsia="cs-CZ"/>
        </w:rPr>
        <w:lastRenderedPageBreak/>
        <w:t xml:space="preserve">Klient si sjednává touto smlouvou u </w:t>
      </w:r>
      <w:r w:rsidR="009A0151" w:rsidRPr="00911F11">
        <w:rPr>
          <w:rFonts w:eastAsia="Times New Roman" w:cstheme="minorHAnsi"/>
          <w:shd w:val="clear" w:color="auto" w:fill="FFFFFF"/>
          <w:lang w:eastAsia="cs-CZ"/>
        </w:rPr>
        <w:t>Pověřence</w:t>
      </w:r>
      <w:r w:rsidRPr="00911F11">
        <w:rPr>
          <w:rFonts w:eastAsia="Times New Roman" w:cstheme="minorHAnsi"/>
          <w:shd w:val="clear" w:color="auto" w:fill="FFFFFF"/>
          <w:lang w:eastAsia="cs-CZ"/>
        </w:rPr>
        <w:t xml:space="preserve"> </w:t>
      </w:r>
      <w:r w:rsidR="009A0151" w:rsidRPr="00911F11"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možnost </w:t>
      </w:r>
      <w:r w:rsidRPr="00911F11"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poskytování </w:t>
      </w:r>
      <w:r w:rsidR="009A0151" w:rsidRPr="00911F11"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dalších </w:t>
      </w:r>
      <w:r w:rsidRPr="00911F11">
        <w:rPr>
          <w:rFonts w:eastAsia="Times New Roman" w:cstheme="minorHAnsi"/>
          <w:b/>
          <w:bCs/>
          <w:shd w:val="clear" w:color="auto" w:fill="FFFFFF"/>
          <w:lang w:eastAsia="cs-CZ"/>
        </w:rPr>
        <w:t>služeb</w:t>
      </w:r>
      <w:r w:rsidR="009A0151" w:rsidRPr="00911F11">
        <w:rPr>
          <w:rFonts w:eastAsia="Times New Roman" w:cstheme="minorHAnsi"/>
          <w:u w:val="single"/>
          <w:shd w:val="clear" w:color="auto" w:fill="FFFFFF"/>
          <w:lang w:eastAsia="cs-CZ"/>
        </w:rPr>
        <w:t xml:space="preserve"> pro subjekty specifikované v příloze č. 1 této smlouvy, a to vždy na základě dílčích objednávek těchto subjektů.</w:t>
      </w:r>
      <w:r w:rsidR="009A0151" w:rsidRPr="00911F11">
        <w:rPr>
          <w:rFonts w:eastAsia="Times New Roman" w:cstheme="minorHAnsi"/>
          <w:shd w:val="clear" w:color="auto" w:fill="FFFFFF"/>
          <w:lang w:eastAsia="cs-CZ"/>
        </w:rPr>
        <w:t xml:space="preserve"> </w:t>
      </w:r>
      <w:r w:rsidR="009A0151" w:rsidRPr="00911F11">
        <w:rPr>
          <w:rFonts w:eastAsia="Times New Roman" w:cstheme="minorHAnsi"/>
          <w:u w:val="single"/>
          <w:shd w:val="clear" w:color="auto" w:fill="FFFFFF"/>
          <w:lang w:eastAsia="cs-CZ"/>
        </w:rPr>
        <w:t>V případě akceptace objednávky ze strany Mgr. et. Bc. Luboše Klimenta budou poskytnuté služby účtovány přímo subjektu, který si poskytnutí služeb objednal.</w:t>
      </w:r>
    </w:p>
    <w:p w14:paraId="2FBDC7C6" w14:textId="77777777" w:rsidR="00F108DF" w:rsidRDefault="009A0151" w:rsidP="00F108DF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left="709" w:hanging="709"/>
        <w:jc w:val="both"/>
        <w:rPr>
          <w:rFonts w:eastAsia="Times New Roman" w:cstheme="minorHAnsi"/>
          <w:shd w:val="clear" w:color="auto" w:fill="FFFFFF"/>
          <w:lang w:eastAsia="cs-CZ"/>
        </w:rPr>
      </w:pPr>
      <w:r>
        <w:rPr>
          <w:rFonts w:eastAsia="Times New Roman" w:cstheme="minorHAnsi"/>
          <w:shd w:val="clear" w:color="auto" w:fill="FFFFFF"/>
          <w:lang w:eastAsia="cs-CZ"/>
        </w:rPr>
        <w:t>Další poskytované služby mohou být představovány a spočívat</w:t>
      </w:r>
      <w:r w:rsidR="002E0F79" w:rsidRPr="00E03D57">
        <w:rPr>
          <w:rFonts w:eastAsia="Times New Roman" w:cstheme="minorHAnsi"/>
          <w:shd w:val="clear" w:color="auto" w:fill="FFFFFF"/>
          <w:lang w:eastAsia="cs-CZ"/>
        </w:rPr>
        <w:t xml:space="preserve"> </w:t>
      </w:r>
      <w:r w:rsidR="004B1DEB">
        <w:rPr>
          <w:rFonts w:eastAsia="Times New Roman" w:cstheme="minorHAnsi"/>
          <w:shd w:val="clear" w:color="auto" w:fill="FFFFFF"/>
          <w:lang w:eastAsia="cs-CZ"/>
        </w:rPr>
        <w:t>zejména</w:t>
      </w:r>
      <w:r>
        <w:rPr>
          <w:rFonts w:eastAsia="Times New Roman" w:cstheme="minorHAnsi"/>
          <w:shd w:val="clear" w:color="auto" w:fill="FFFFFF"/>
          <w:lang w:eastAsia="cs-CZ"/>
        </w:rPr>
        <w:t xml:space="preserve"> v</w:t>
      </w:r>
      <w:r w:rsidR="004B1DEB">
        <w:rPr>
          <w:rFonts w:eastAsia="Times New Roman" w:cstheme="minorHAnsi"/>
          <w:shd w:val="clear" w:color="auto" w:fill="FFFFFF"/>
          <w:lang w:eastAsia="cs-CZ"/>
        </w:rPr>
        <w:t>:</w:t>
      </w:r>
    </w:p>
    <w:p w14:paraId="1EA5C921" w14:textId="77777777" w:rsidR="00F108DF" w:rsidRDefault="00F108DF" w:rsidP="00F108DF">
      <w:pPr>
        <w:pStyle w:val="Odstavecseseznamem"/>
        <w:numPr>
          <w:ilvl w:val="2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shd w:val="clear" w:color="auto" w:fill="FFFFFF"/>
          <w:lang w:eastAsia="cs-CZ"/>
        </w:rPr>
      </w:pPr>
      <w:r w:rsidRPr="00F108DF">
        <w:rPr>
          <w:rFonts w:eastAsia="Times New Roman" w:cstheme="minorHAnsi"/>
          <w:shd w:val="clear" w:color="auto" w:fill="FFFFFF"/>
          <w:lang w:eastAsia="cs-CZ"/>
        </w:rPr>
        <w:t>poskytování informací a poradenství správcům nebo zpracovatelům a zaměstnancům, kteří provádějí zpracování, o jejich povinnostech podle tohoto nařízení a dalších předpisů Unie nebo členských st</w:t>
      </w:r>
      <w:r>
        <w:rPr>
          <w:rFonts w:eastAsia="Times New Roman" w:cstheme="minorHAnsi"/>
          <w:shd w:val="clear" w:color="auto" w:fill="FFFFFF"/>
          <w:lang w:eastAsia="cs-CZ"/>
        </w:rPr>
        <w:t>átů v oblasti ochrany údajů;</w:t>
      </w:r>
    </w:p>
    <w:p w14:paraId="5921B46E" w14:textId="77777777" w:rsidR="00F108DF" w:rsidRDefault="00F108DF" w:rsidP="00F108DF">
      <w:pPr>
        <w:pStyle w:val="Odstavecseseznamem"/>
        <w:numPr>
          <w:ilvl w:val="2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shd w:val="clear" w:color="auto" w:fill="FFFFFF"/>
          <w:lang w:eastAsia="cs-CZ"/>
        </w:rPr>
      </w:pPr>
      <w:r w:rsidRPr="00F108DF">
        <w:rPr>
          <w:rFonts w:eastAsia="Times New Roman" w:cstheme="minorHAnsi"/>
          <w:shd w:val="clear" w:color="auto" w:fill="FFFFFF"/>
          <w:lang w:eastAsia="cs-CZ"/>
        </w:rPr>
        <w:t>monitorování souladu s tímto nařízením, dalšími předpisy Unie nebo členských států v oblasti ochrany údajů a s koncepcemi správce nebo zpracovatele v oblasti ochrany osobních údajů, včetně rozdělení odpovědnosti, zvyšování povědomí a odborné přípravy pracovníků zapojených do operací zpraco</w:t>
      </w:r>
      <w:r>
        <w:rPr>
          <w:rFonts w:eastAsia="Times New Roman" w:cstheme="minorHAnsi"/>
          <w:shd w:val="clear" w:color="auto" w:fill="FFFFFF"/>
          <w:lang w:eastAsia="cs-CZ"/>
        </w:rPr>
        <w:t>vání a souvisejících auditů;</w:t>
      </w:r>
    </w:p>
    <w:p w14:paraId="7D13B7B3" w14:textId="77777777" w:rsidR="00F108DF" w:rsidRDefault="00F108DF" w:rsidP="00F108DF">
      <w:pPr>
        <w:pStyle w:val="Odstavecseseznamem"/>
        <w:numPr>
          <w:ilvl w:val="2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shd w:val="clear" w:color="auto" w:fill="FFFFFF"/>
          <w:lang w:eastAsia="cs-CZ"/>
        </w:rPr>
      </w:pPr>
      <w:r w:rsidRPr="00F108DF">
        <w:rPr>
          <w:rFonts w:eastAsia="Times New Roman" w:cstheme="minorHAnsi"/>
          <w:shd w:val="clear" w:color="auto" w:fill="FFFFFF"/>
          <w:lang w:eastAsia="cs-CZ"/>
        </w:rPr>
        <w:t xml:space="preserve">poskytování poradenství na požádání, pokud jde o posouzení vlivu na ochranu osobních údajů, a monitorování jeho </w:t>
      </w:r>
      <w:r>
        <w:rPr>
          <w:rFonts w:eastAsia="Times New Roman" w:cstheme="minorHAnsi"/>
          <w:shd w:val="clear" w:color="auto" w:fill="FFFFFF"/>
          <w:lang w:eastAsia="cs-CZ"/>
        </w:rPr>
        <w:t>uplatňování podle článku 35 GDPR;</w:t>
      </w:r>
    </w:p>
    <w:p w14:paraId="787B42C3" w14:textId="77777777" w:rsidR="00F108DF" w:rsidRDefault="00F108DF" w:rsidP="00F108DF">
      <w:pPr>
        <w:pStyle w:val="Odstavecseseznamem"/>
        <w:numPr>
          <w:ilvl w:val="2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shd w:val="clear" w:color="auto" w:fill="FFFFFF"/>
          <w:lang w:eastAsia="cs-CZ"/>
        </w:rPr>
      </w:pPr>
      <w:r w:rsidRPr="00F108DF">
        <w:rPr>
          <w:rFonts w:eastAsia="Times New Roman" w:cstheme="minorHAnsi"/>
          <w:shd w:val="clear" w:color="auto" w:fill="FFFFFF"/>
          <w:lang w:eastAsia="cs-CZ"/>
        </w:rPr>
        <w:t>spo</w:t>
      </w:r>
      <w:r>
        <w:rPr>
          <w:rFonts w:eastAsia="Times New Roman" w:cstheme="minorHAnsi"/>
          <w:shd w:val="clear" w:color="auto" w:fill="FFFFFF"/>
          <w:lang w:eastAsia="cs-CZ"/>
        </w:rPr>
        <w:t>lupráce s dozorovým úřadem; a</w:t>
      </w:r>
    </w:p>
    <w:p w14:paraId="2BBD330B" w14:textId="77777777" w:rsidR="00F108DF" w:rsidRPr="00F108DF" w:rsidRDefault="00F108DF" w:rsidP="00F108DF">
      <w:pPr>
        <w:pStyle w:val="Odstavecseseznamem"/>
        <w:numPr>
          <w:ilvl w:val="2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shd w:val="clear" w:color="auto" w:fill="FFFFFF"/>
          <w:lang w:eastAsia="cs-CZ"/>
        </w:rPr>
      </w:pPr>
      <w:r w:rsidRPr="00F108DF">
        <w:rPr>
          <w:rFonts w:eastAsia="Times New Roman" w:cstheme="minorHAnsi"/>
          <w:shd w:val="clear" w:color="auto" w:fill="FFFFFF"/>
          <w:lang w:eastAsia="cs-CZ"/>
        </w:rPr>
        <w:t>působení jako kontaktní místo pro dozorový úřad v záležitostech týkajících se zpracování, včetně předchozí konzultace podle článku 36</w:t>
      </w:r>
      <w:r>
        <w:rPr>
          <w:rFonts w:eastAsia="Times New Roman" w:cstheme="minorHAnsi"/>
          <w:shd w:val="clear" w:color="auto" w:fill="FFFFFF"/>
          <w:lang w:eastAsia="cs-CZ"/>
        </w:rPr>
        <w:t xml:space="preserve"> GDPR</w:t>
      </w:r>
      <w:r w:rsidRPr="00F108DF">
        <w:rPr>
          <w:rFonts w:eastAsia="Times New Roman" w:cstheme="minorHAnsi"/>
          <w:shd w:val="clear" w:color="auto" w:fill="FFFFFF"/>
          <w:lang w:eastAsia="cs-CZ"/>
        </w:rPr>
        <w:t>, a případně vedení konzultací v jakékoli jiné věci.</w:t>
      </w:r>
    </w:p>
    <w:p w14:paraId="145BFEBF" w14:textId="77777777" w:rsidR="004B1DEB" w:rsidRDefault="004B1DEB" w:rsidP="004B1DEB">
      <w:pPr>
        <w:pStyle w:val="Odstavecseseznamem"/>
        <w:spacing w:before="100" w:beforeAutospacing="1" w:after="100" w:afterAutospacing="1" w:line="276" w:lineRule="auto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28489F62" w14:textId="77777777" w:rsidR="004B1DEB" w:rsidRPr="005E7420" w:rsidRDefault="005E7420" w:rsidP="005E7420">
      <w:pPr>
        <w:pStyle w:val="Odstavecseseznamem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b/>
          <w:shd w:val="clear" w:color="auto" w:fill="FFFFFF"/>
          <w:lang w:eastAsia="cs-CZ"/>
        </w:rPr>
      </w:pPr>
      <w:r w:rsidRPr="005E7420">
        <w:rPr>
          <w:rFonts w:eastAsia="Times New Roman" w:cstheme="minorHAnsi"/>
          <w:b/>
          <w:shd w:val="clear" w:color="auto" w:fill="FFFFFF"/>
          <w:lang w:eastAsia="cs-CZ"/>
        </w:rPr>
        <w:t xml:space="preserve">ODMĚNA </w:t>
      </w:r>
      <w:r w:rsidR="004713CD">
        <w:rPr>
          <w:rFonts w:eastAsia="Times New Roman" w:cstheme="minorHAnsi"/>
          <w:b/>
          <w:shd w:val="clear" w:color="auto" w:fill="FFFFFF"/>
          <w:lang w:eastAsia="cs-CZ"/>
        </w:rPr>
        <w:t>POVĚŘENCE</w:t>
      </w:r>
    </w:p>
    <w:p w14:paraId="05173CB6" w14:textId="77777777" w:rsidR="001B4B31" w:rsidRPr="009A0151" w:rsidRDefault="004B1DEB" w:rsidP="004B1DEB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hanging="720"/>
        <w:jc w:val="both"/>
        <w:rPr>
          <w:rFonts w:eastAsia="Times New Roman" w:cstheme="minorHAnsi"/>
          <w:b/>
          <w:bCs/>
          <w:shd w:val="clear" w:color="auto" w:fill="FFFFFF"/>
          <w:lang w:eastAsia="cs-CZ"/>
        </w:rPr>
      </w:pPr>
      <w:r w:rsidRPr="009A0151"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Za poskytování </w:t>
      </w:r>
      <w:r w:rsidR="002E0F79" w:rsidRPr="009A0151"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služeb podle této smlouvy zaplatí Klient </w:t>
      </w:r>
      <w:r w:rsidR="009A0151" w:rsidRPr="009A0151">
        <w:rPr>
          <w:rFonts w:eastAsia="Times New Roman" w:cstheme="minorHAnsi"/>
          <w:b/>
          <w:bCs/>
          <w:shd w:val="clear" w:color="auto" w:fill="FFFFFF"/>
          <w:lang w:eastAsia="cs-CZ"/>
        </w:rPr>
        <w:t>Pověřenci</w:t>
      </w:r>
      <w:r w:rsidR="001B4B31" w:rsidRPr="009A0151"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 </w:t>
      </w:r>
      <w:r w:rsidR="002E0F79" w:rsidRPr="009A0151">
        <w:rPr>
          <w:rFonts w:eastAsia="Times New Roman" w:cstheme="minorHAnsi"/>
          <w:b/>
          <w:bCs/>
          <w:shd w:val="clear" w:color="auto" w:fill="FFFFFF"/>
          <w:lang w:eastAsia="cs-CZ"/>
        </w:rPr>
        <w:t>smluvní odměnu (p</w:t>
      </w:r>
      <w:r w:rsidR="0093196B" w:rsidRPr="009A0151">
        <w:rPr>
          <w:rFonts w:eastAsia="Times New Roman" w:cstheme="minorHAnsi"/>
          <w:b/>
          <w:bCs/>
          <w:shd w:val="clear" w:color="auto" w:fill="FFFFFF"/>
          <w:lang w:eastAsia="cs-CZ"/>
        </w:rPr>
        <w:t>aušální odměnu) za práce uveden</w:t>
      </w:r>
      <w:r w:rsidR="002E0F79" w:rsidRPr="009A0151"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é v čl. </w:t>
      </w:r>
      <w:r w:rsidR="007B2E0F" w:rsidRPr="009A0151">
        <w:rPr>
          <w:rFonts w:eastAsia="Times New Roman" w:cstheme="minorHAnsi"/>
          <w:b/>
          <w:bCs/>
          <w:shd w:val="clear" w:color="auto" w:fill="FFFFFF"/>
          <w:lang w:eastAsia="cs-CZ"/>
        </w:rPr>
        <w:t>2</w:t>
      </w:r>
      <w:r w:rsidR="002E0F79" w:rsidRPr="009A0151"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. </w:t>
      </w:r>
      <w:r w:rsidR="009A0151" w:rsidRPr="009A0151"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1. </w:t>
      </w:r>
      <w:r w:rsidR="002E0F79" w:rsidRPr="009A0151"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této smlouvy ve výši </w:t>
      </w:r>
      <w:r w:rsidR="009A0151" w:rsidRPr="009A0151">
        <w:rPr>
          <w:rFonts w:eastAsia="Times New Roman" w:cstheme="minorHAnsi"/>
          <w:b/>
          <w:bCs/>
          <w:shd w:val="clear" w:color="auto" w:fill="FFFFFF"/>
          <w:lang w:eastAsia="cs-CZ"/>
        </w:rPr>
        <w:t>2000</w:t>
      </w:r>
      <w:r w:rsidR="0031748F" w:rsidRPr="009A0151">
        <w:rPr>
          <w:rFonts w:eastAsia="Times New Roman" w:cstheme="minorHAnsi"/>
          <w:b/>
          <w:bCs/>
          <w:shd w:val="clear" w:color="auto" w:fill="FFFFFF"/>
          <w:lang w:eastAsia="cs-CZ"/>
        </w:rPr>
        <w:t>,-</w:t>
      </w:r>
      <w:r w:rsidR="00CF6367" w:rsidRPr="009A0151"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 Kč</w:t>
      </w:r>
      <w:r w:rsidR="009A0151" w:rsidRPr="009A0151"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 bez DPH</w:t>
      </w:r>
      <w:r w:rsidR="008D3BA4" w:rsidRPr="009A0151"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 ročně, </w:t>
      </w:r>
      <w:bookmarkStart w:id="1" w:name="_Hlk27397879"/>
      <w:r w:rsidR="009A0151"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za každý subjekt uvedený v příloze 1 této </w:t>
      </w:r>
      <w:r w:rsidR="00FD7865">
        <w:rPr>
          <w:rFonts w:eastAsia="Times New Roman" w:cstheme="minorHAnsi"/>
          <w:b/>
          <w:bCs/>
          <w:shd w:val="clear" w:color="auto" w:fill="FFFFFF"/>
          <w:lang w:eastAsia="cs-CZ"/>
        </w:rPr>
        <w:t>smlouvy</w:t>
      </w:r>
      <w:bookmarkEnd w:id="1"/>
      <w:r w:rsidR="009C0E2F"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. Při případně změně v počtu subjektů uvedených v příloze č. 1 této smlouvy je rozhodný stav ke dni 1.1. </w:t>
      </w:r>
      <w:proofErr w:type="gramStart"/>
      <w:r w:rsidR="009C0E2F">
        <w:rPr>
          <w:rFonts w:eastAsia="Times New Roman" w:cstheme="minorHAnsi"/>
          <w:b/>
          <w:bCs/>
          <w:shd w:val="clear" w:color="auto" w:fill="FFFFFF"/>
          <w:lang w:eastAsia="cs-CZ"/>
        </w:rPr>
        <w:t>toho</w:t>
      </w:r>
      <w:proofErr w:type="gramEnd"/>
      <w:r w:rsidR="009C0E2F"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 kterého roku</w:t>
      </w:r>
      <w:r w:rsidR="0093196B" w:rsidRPr="009A0151">
        <w:rPr>
          <w:rFonts w:eastAsia="Times New Roman" w:cstheme="minorHAnsi"/>
          <w:b/>
          <w:bCs/>
          <w:shd w:val="clear" w:color="auto" w:fill="FFFFFF"/>
          <w:lang w:eastAsia="cs-CZ"/>
        </w:rPr>
        <w:t>.</w:t>
      </w:r>
    </w:p>
    <w:p w14:paraId="6780B7E1" w14:textId="77777777" w:rsidR="00AA4697" w:rsidRDefault="001B4B31" w:rsidP="004B1DEB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hanging="720"/>
        <w:jc w:val="both"/>
        <w:rPr>
          <w:rFonts w:eastAsia="Times New Roman" w:cstheme="minorHAnsi"/>
          <w:shd w:val="clear" w:color="auto" w:fill="FFFFFF"/>
          <w:lang w:eastAsia="cs-CZ"/>
        </w:rPr>
      </w:pPr>
      <w:r w:rsidRPr="009C0E2F"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V odměně </w:t>
      </w:r>
      <w:r w:rsidR="009C0E2F" w:rsidRPr="009C0E2F">
        <w:rPr>
          <w:rFonts w:eastAsia="Times New Roman" w:cstheme="minorHAnsi"/>
          <w:b/>
          <w:bCs/>
          <w:shd w:val="clear" w:color="auto" w:fill="FFFFFF"/>
          <w:lang w:eastAsia="cs-CZ"/>
        </w:rPr>
        <w:t>Pověřence</w:t>
      </w:r>
      <w:r w:rsidR="002E0F79" w:rsidRPr="009C0E2F"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 </w:t>
      </w:r>
      <w:r w:rsidR="00B85CF3" w:rsidRPr="009C0E2F">
        <w:rPr>
          <w:rFonts w:eastAsia="Times New Roman" w:cstheme="minorHAnsi"/>
          <w:b/>
          <w:bCs/>
          <w:shd w:val="clear" w:color="auto" w:fill="FFFFFF"/>
          <w:lang w:eastAsia="cs-CZ"/>
        </w:rPr>
        <w:t>není</w:t>
      </w:r>
      <w:r w:rsidR="00CF6367" w:rsidRPr="009C0E2F"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 zahrnuta daň z přidané hodnoty</w:t>
      </w:r>
      <w:r w:rsidR="00B85CF3" w:rsidRPr="009C0E2F"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 v zákonné výši</w:t>
      </w:r>
      <w:r w:rsidR="009C0E2F"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 a tato bude stanovena ve výši dle platných právních předpisů ke dni vystavení účetního dokladu.</w:t>
      </w:r>
      <w:r w:rsidR="002E0F79" w:rsidRPr="001B4B31">
        <w:rPr>
          <w:rFonts w:eastAsia="Times New Roman" w:cstheme="minorHAnsi"/>
          <w:shd w:val="clear" w:color="auto" w:fill="FFFFFF"/>
          <w:lang w:eastAsia="cs-CZ"/>
        </w:rPr>
        <w:t xml:space="preserve"> Ve sjednané odměně jsou zahrnuty úhrady </w:t>
      </w:r>
      <w:r w:rsidR="009C0E2F">
        <w:rPr>
          <w:rFonts w:eastAsia="Times New Roman" w:cstheme="minorHAnsi"/>
          <w:shd w:val="clear" w:color="auto" w:fill="FFFFFF"/>
          <w:lang w:eastAsia="cs-CZ"/>
        </w:rPr>
        <w:t>Pověřence za výkon funkce pověřence pro ochranu osobních údajů a dále úhrady</w:t>
      </w:r>
      <w:r w:rsidR="002E0F79" w:rsidRPr="001B4B31">
        <w:rPr>
          <w:rFonts w:eastAsia="Times New Roman" w:cstheme="minorHAnsi"/>
          <w:shd w:val="clear" w:color="auto" w:fill="FFFFFF"/>
          <w:lang w:eastAsia="cs-CZ"/>
        </w:rPr>
        <w:t xml:space="preserve"> za administrativní a </w:t>
      </w:r>
      <w:r>
        <w:rPr>
          <w:rFonts w:eastAsia="Times New Roman" w:cstheme="minorHAnsi"/>
          <w:shd w:val="clear" w:color="auto" w:fill="FFFFFF"/>
          <w:lang w:eastAsia="cs-CZ"/>
        </w:rPr>
        <w:t>jiné pomocné práce, včetně opi</w:t>
      </w:r>
      <w:r w:rsidR="002E0F79" w:rsidRPr="001B4B31">
        <w:rPr>
          <w:rFonts w:eastAsia="Times New Roman" w:cstheme="minorHAnsi"/>
          <w:shd w:val="clear" w:color="auto" w:fill="FFFFFF"/>
          <w:lang w:eastAsia="cs-CZ"/>
        </w:rPr>
        <w:t>sů, jakož i náhrada za promeškaný čas.</w:t>
      </w:r>
    </w:p>
    <w:p w14:paraId="501B218E" w14:textId="77777777" w:rsidR="009C0E2F" w:rsidRPr="009C0E2F" w:rsidRDefault="00131987" w:rsidP="009C0E2F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hanging="720"/>
        <w:jc w:val="both"/>
        <w:rPr>
          <w:rFonts w:eastAsia="Times New Roman" w:cstheme="minorHAnsi"/>
          <w:shd w:val="clear" w:color="auto" w:fill="FFFFFF"/>
          <w:lang w:eastAsia="cs-CZ"/>
        </w:rPr>
      </w:pPr>
      <w:r w:rsidRPr="009C0E2F">
        <w:rPr>
          <w:rFonts w:eastAsia="Times New Roman" w:cstheme="minorHAnsi"/>
          <w:b/>
          <w:shd w:val="clear" w:color="auto" w:fill="FFFFFF"/>
          <w:lang w:eastAsia="cs-CZ"/>
        </w:rPr>
        <w:t>Paušální odměna uvedená v čl. 3.1. této smlouvy se vztahuje</w:t>
      </w:r>
      <w:r w:rsidR="007B2E0F" w:rsidRPr="009C0E2F">
        <w:rPr>
          <w:rFonts w:eastAsia="Times New Roman" w:cstheme="minorHAnsi"/>
          <w:b/>
          <w:shd w:val="clear" w:color="auto" w:fill="FFFFFF"/>
          <w:lang w:eastAsia="cs-CZ"/>
        </w:rPr>
        <w:t xml:space="preserve">: </w:t>
      </w:r>
      <w:r w:rsidR="009C0E2F">
        <w:rPr>
          <w:rFonts w:eastAsia="Times New Roman" w:cstheme="minorHAnsi"/>
          <w:b/>
          <w:shd w:val="clear" w:color="auto" w:fill="FFFFFF"/>
          <w:lang w:eastAsia="cs-CZ"/>
        </w:rPr>
        <w:t xml:space="preserve">na ustanovení a výkon funkce pověřence pro ochranu osobních údajů, </w:t>
      </w:r>
      <w:r w:rsidRPr="009C0E2F">
        <w:rPr>
          <w:rFonts w:eastAsia="Times New Roman" w:cstheme="minorHAnsi"/>
          <w:b/>
          <w:shd w:val="clear" w:color="auto" w:fill="FFFFFF"/>
          <w:lang w:eastAsia="cs-CZ"/>
        </w:rPr>
        <w:t xml:space="preserve">na </w:t>
      </w:r>
      <w:r w:rsidR="00B07629" w:rsidRPr="009C0E2F">
        <w:rPr>
          <w:rFonts w:eastAsia="Times New Roman" w:cstheme="minorHAnsi"/>
          <w:b/>
          <w:shd w:val="clear" w:color="auto" w:fill="FFFFFF"/>
          <w:lang w:eastAsia="cs-CZ"/>
        </w:rPr>
        <w:t xml:space="preserve">přednáškovou činnost </w:t>
      </w:r>
      <w:r w:rsidR="009C0E2F" w:rsidRPr="009C0E2F">
        <w:rPr>
          <w:rFonts w:eastAsia="Times New Roman" w:cstheme="minorHAnsi"/>
          <w:b/>
          <w:shd w:val="clear" w:color="auto" w:fill="FFFFFF"/>
          <w:lang w:eastAsia="cs-CZ"/>
        </w:rPr>
        <w:t>Pověřence</w:t>
      </w:r>
      <w:r w:rsidR="00911F11">
        <w:rPr>
          <w:rFonts w:eastAsia="Times New Roman" w:cstheme="minorHAnsi"/>
          <w:b/>
          <w:shd w:val="clear" w:color="auto" w:fill="FFFFFF"/>
          <w:lang w:eastAsia="cs-CZ"/>
        </w:rPr>
        <w:t xml:space="preserve"> vykonávanou v rámci Kraje Vysočina a</w:t>
      </w:r>
      <w:r w:rsidR="00B07629" w:rsidRPr="009C0E2F">
        <w:rPr>
          <w:rFonts w:eastAsia="Times New Roman" w:cstheme="minorHAnsi"/>
          <w:b/>
          <w:shd w:val="clear" w:color="auto" w:fill="FFFFFF"/>
          <w:lang w:eastAsia="cs-CZ"/>
        </w:rPr>
        <w:t xml:space="preserve"> zasílání </w:t>
      </w:r>
      <w:r w:rsidR="00911F11">
        <w:rPr>
          <w:rFonts w:eastAsia="Times New Roman" w:cstheme="minorHAnsi"/>
          <w:b/>
          <w:shd w:val="clear" w:color="auto" w:fill="FFFFFF"/>
          <w:lang w:eastAsia="cs-CZ"/>
        </w:rPr>
        <w:t xml:space="preserve">právních </w:t>
      </w:r>
      <w:r w:rsidR="00B07629" w:rsidRPr="009C0E2F">
        <w:rPr>
          <w:rFonts w:eastAsia="Times New Roman" w:cstheme="minorHAnsi"/>
          <w:b/>
          <w:shd w:val="clear" w:color="auto" w:fill="FFFFFF"/>
          <w:lang w:eastAsia="cs-CZ"/>
        </w:rPr>
        <w:t xml:space="preserve">aktualit </w:t>
      </w:r>
      <w:r w:rsidR="009C0E2F">
        <w:rPr>
          <w:rFonts w:eastAsia="Times New Roman" w:cstheme="minorHAnsi"/>
          <w:b/>
          <w:shd w:val="clear" w:color="auto" w:fill="FFFFFF"/>
          <w:lang w:eastAsia="cs-CZ"/>
        </w:rPr>
        <w:t xml:space="preserve">nejen z oblasti GDPR </w:t>
      </w:r>
      <w:r w:rsidR="00B07629" w:rsidRPr="009C0E2F">
        <w:rPr>
          <w:rFonts w:eastAsia="Times New Roman" w:cstheme="minorHAnsi"/>
          <w:b/>
          <w:shd w:val="clear" w:color="auto" w:fill="FFFFFF"/>
          <w:lang w:eastAsia="cs-CZ"/>
        </w:rPr>
        <w:t>na email Klienta</w:t>
      </w:r>
      <w:r w:rsidR="009C0E2F">
        <w:rPr>
          <w:rFonts w:eastAsia="Times New Roman" w:cstheme="minorHAnsi"/>
          <w:b/>
          <w:shd w:val="clear" w:color="auto" w:fill="FFFFFF"/>
          <w:lang w:eastAsia="cs-CZ"/>
        </w:rPr>
        <w:t xml:space="preserve">. </w:t>
      </w:r>
    </w:p>
    <w:p w14:paraId="3BE3373A" w14:textId="77777777" w:rsidR="008D088F" w:rsidRDefault="008D3BA4" w:rsidP="008D088F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hanging="720"/>
        <w:jc w:val="both"/>
        <w:rPr>
          <w:rFonts w:eastAsia="Times New Roman" w:cstheme="minorHAnsi"/>
          <w:b/>
          <w:shd w:val="clear" w:color="auto" w:fill="FFFFFF"/>
          <w:lang w:eastAsia="cs-CZ"/>
        </w:rPr>
      </w:pPr>
      <w:r w:rsidRPr="007B2E0F">
        <w:rPr>
          <w:rFonts w:eastAsia="Times New Roman" w:cstheme="minorHAnsi"/>
          <w:b/>
          <w:shd w:val="clear" w:color="auto" w:fill="FFFFFF"/>
          <w:lang w:eastAsia="cs-CZ"/>
        </w:rPr>
        <w:t xml:space="preserve">Smluvní </w:t>
      </w:r>
      <w:r w:rsidR="008D088F">
        <w:rPr>
          <w:rFonts w:eastAsia="Times New Roman" w:cstheme="minorHAnsi"/>
          <w:b/>
          <w:shd w:val="clear" w:color="auto" w:fill="FFFFFF"/>
          <w:lang w:eastAsia="cs-CZ"/>
        </w:rPr>
        <w:t xml:space="preserve">paušální </w:t>
      </w:r>
      <w:r w:rsidRPr="007B2E0F">
        <w:rPr>
          <w:rFonts w:eastAsia="Times New Roman" w:cstheme="minorHAnsi"/>
          <w:b/>
          <w:shd w:val="clear" w:color="auto" w:fill="FFFFFF"/>
          <w:lang w:eastAsia="cs-CZ"/>
        </w:rPr>
        <w:t>odměna je splatná k</w:t>
      </w:r>
      <w:r w:rsidR="00385CAE" w:rsidRPr="007B2E0F">
        <w:rPr>
          <w:rFonts w:eastAsia="Times New Roman" w:cstheme="minorHAnsi"/>
          <w:b/>
          <w:shd w:val="clear" w:color="auto" w:fill="FFFFFF"/>
          <w:lang w:eastAsia="cs-CZ"/>
        </w:rPr>
        <w:t xml:space="preserve"> poslednímu dni měsíce </w:t>
      </w:r>
      <w:r w:rsidR="008D088F">
        <w:rPr>
          <w:rFonts w:eastAsia="Times New Roman" w:cstheme="minorHAnsi"/>
          <w:b/>
          <w:shd w:val="clear" w:color="auto" w:fill="FFFFFF"/>
          <w:lang w:eastAsia="cs-CZ"/>
        </w:rPr>
        <w:t>října</w:t>
      </w:r>
      <w:r w:rsidR="00385CAE" w:rsidRPr="007B2E0F">
        <w:rPr>
          <w:rFonts w:eastAsia="Times New Roman" w:cstheme="minorHAnsi"/>
          <w:b/>
          <w:shd w:val="clear" w:color="auto" w:fill="FFFFFF"/>
          <w:lang w:eastAsia="cs-CZ"/>
        </w:rPr>
        <w:t xml:space="preserve"> daného roku</w:t>
      </w:r>
      <w:r w:rsidR="008D088F">
        <w:rPr>
          <w:rFonts w:eastAsia="Times New Roman" w:cstheme="minorHAnsi"/>
          <w:b/>
          <w:shd w:val="clear" w:color="auto" w:fill="FFFFFF"/>
          <w:lang w:eastAsia="cs-CZ"/>
        </w:rPr>
        <w:t xml:space="preserve">, a to na základě daňového dokladu, který bude vystaven v průběhu měsíce října, a to s minimálně </w:t>
      </w:r>
      <w:proofErr w:type="gramStart"/>
      <w:r w:rsidR="008D088F">
        <w:rPr>
          <w:rFonts w:eastAsia="Times New Roman" w:cstheme="minorHAnsi"/>
          <w:b/>
          <w:shd w:val="clear" w:color="auto" w:fill="FFFFFF"/>
          <w:lang w:eastAsia="cs-CZ"/>
        </w:rPr>
        <w:t>14-ti de</w:t>
      </w:r>
      <w:r w:rsidR="004D1DC3">
        <w:rPr>
          <w:rFonts w:eastAsia="Times New Roman" w:cstheme="minorHAnsi"/>
          <w:b/>
          <w:shd w:val="clear" w:color="auto" w:fill="FFFFFF"/>
          <w:lang w:eastAsia="cs-CZ"/>
        </w:rPr>
        <w:t>n</w:t>
      </w:r>
      <w:r w:rsidR="008D088F">
        <w:rPr>
          <w:rFonts w:eastAsia="Times New Roman" w:cstheme="minorHAnsi"/>
          <w:b/>
          <w:shd w:val="clear" w:color="auto" w:fill="FFFFFF"/>
          <w:lang w:eastAsia="cs-CZ"/>
        </w:rPr>
        <w:t>ní</w:t>
      </w:r>
      <w:proofErr w:type="gramEnd"/>
      <w:r w:rsidR="008D088F">
        <w:rPr>
          <w:rFonts w:eastAsia="Times New Roman" w:cstheme="minorHAnsi"/>
          <w:b/>
          <w:shd w:val="clear" w:color="auto" w:fill="FFFFFF"/>
          <w:lang w:eastAsia="cs-CZ"/>
        </w:rPr>
        <w:t xml:space="preserve"> splatností</w:t>
      </w:r>
      <w:r w:rsidR="00385CAE" w:rsidRPr="007B2E0F">
        <w:rPr>
          <w:rFonts w:eastAsia="Times New Roman" w:cstheme="minorHAnsi"/>
          <w:b/>
          <w:shd w:val="clear" w:color="auto" w:fill="FFFFFF"/>
          <w:lang w:eastAsia="cs-CZ"/>
        </w:rPr>
        <w:t>.</w:t>
      </w:r>
    </w:p>
    <w:p w14:paraId="16CA8277" w14:textId="77777777" w:rsidR="008D088F" w:rsidRPr="008D088F" w:rsidRDefault="008D088F" w:rsidP="008D088F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hanging="720"/>
        <w:jc w:val="both"/>
        <w:rPr>
          <w:rFonts w:eastAsia="Times New Roman" w:cstheme="minorHAnsi"/>
          <w:b/>
          <w:shd w:val="clear" w:color="auto" w:fill="FFFFFF"/>
          <w:lang w:eastAsia="cs-CZ"/>
        </w:rPr>
      </w:pPr>
      <w:r w:rsidRPr="008D088F">
        <w:rPr>
          <w:rFonts w:eastAsia="Times New Roman" w:cstheme="minorHAnsi"/>
          <w:b/>
          <w:bCs/>
          <w:shd w:val="clear" w:color="auto" w:fill="FFFFFF"/>
          <w:lang w:eastAsia="cs-CZ"/>
        </w:rPr>
        <w:t>Při řešení dalších záležitostí nad rámec vymezený v čl. 3.3</w:t>
      </w:r>
      <w:r w:rsidRPr="008D088F">
        <w:rPr>
          <w:rFonts w:eastAsia="Times New Roman" w:cstheme="minorHAnsi"/>
          <w:shd w:val="clear" w:color="auto" w:fill="FFFFFF"/>
          <w:lang w:eastAsia="cs-CZ"/>
        </w:rPr>
        <w:t xml:space="preserve">. má příkazník i subjekty uvedené v příloze č. 1 této smlouvy právo na smluvní časovou odměnu ve výši 500,-Kč </w:t>
      </w:r>
      <w:r w:rsidRPr="008D088F">
        <w:rPr>
          <w:rFonts w:eastAsia="Times New Roman" w:cstheme="minorHAnsi"/>
          <w:shd w:val="clear" w:color="auto" w:fill="FFFFFF"/>
          <w:lang w:eastAsia="cs-CZ"/>
        </w:rPr>
        <w:lastRenderedPageBreak/>
        <w:t>bez DPH za hodinu práce.</w:t>
      </w:r>
      <w:r>
        <w:t xml:space="preserve"> Tyto služby mohou být realizovány pouze na základě požadavku těchto subjektů a fakturace se bude provádět přímo subjektu, který služby požadoval a nikoli klientovi</w:t>
      </w:r>
      <w:r w:rsidRPr="008D088F">
        <w:rPr>
          <w:rFonts w:eastAsia="Times New Roman" w:cstheme="minorHAnsi"/>
          <w:shd w:val="clear" w:color="auto" w:fill="FFFFFF"/>
          <w:lang w:eastAsia="cs-CZ"/>
        </w:rPr>
        <w:t>.</w:t>
      </w:r>
    </w:p>
    <w:p w14:paraId="71FBD343" w14:textId="71806BDB" w:rsidR="00A443A3" w:rsidRPr="008D088F" w:rsidRDefault="00A443A3" w:rsidP="00AA4697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hanging="720"/>
        <w:jc w:val="both"/>
        <w:rPr>
          <w:rFonts w:eastAsia="Times New Roman" w:cstheme="minorHAnsi"/>
          <w:b/>
          <w:bCs/>
          <w:shd w:val="clear" w:color="auto" w:fill="FFFFFF"/>
          <w:lang w:eastAsia="cs-CZ"/>
        </w:rPr>
      </w:pPr>
      <w:r w:rsidRPr="008D088F"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Vyúčtování se provádí zasláním faktury na emailovou adresu Klienta </w:t>
      </w:r>
      <w:hyperlink r:id="rId10" w:history="1">
        <w:r w:rsidR="00E22B06" w:rsidRPr="00106669">
          <w:rPr>
            <w:rStyle w:val="Hypertextovodkaz"/>
            <w:rFonts w:eastAsia="Times New Roman" w:cstheme="minorHAnsi"/>
            <w:b/>
            <w:bCs/>
            <w:shd w:val="clear" w:color="auto" w:fill="FFFFFF"/>
            <w:lang w:eastAsia="cs-CZ"/>
          </w:rPr>
          <w:t>info@straziste.cz</w:t>
        </w:r>
      </w:hyperlink>
      <w:r w:rsidR="00E22B06"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 a </w:t>
      </w:r>
      <w:hyperlink r:id="rId11" w:history="1">
        <w:r w:rsidR="00E22B06" w:rsidRPr="00106669">
          <w:rPr>
            <w:rStyle w:val="Hypertextovodkaz"/>
            <w:rFonts w:eastAsia="Times New Roman" w:cstheme="minorHAnsi"/>
            <w:b/>
            <w:bCs/>
            <w:shd w:val="clear" w:color="auto" w:fill="FFFFFF"/>
            <w:lang w:eastAsia="cs-CZ"/>
          </w:rPr>
          <w:t>s</w:t>
        </w:r>
      </w:hyperlink>
      <w:r w:rsidR="00E22B06"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. </w:t>
      </w:r>
    </w:p>
    <w:p w14:paraId="64E4AED8" w14:textId="77777777" w:rsidR="005E7420" w:rsidRPr="00CF6367" w:rsidRDefault="005E7420" w:rsidP="005E7420">
      <w:pPr>
        <w:pStyle w:val="Odstavecseseznamem"/>
        <w:spacing w:before="100" w:beforeAutospacing="1" w:after="100" w:afterAutospacing="1" w:line="276" w:lineRule="auto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341477E6" w14:textId="77777777" w:rsidR="00165A5E" w:rsidRDefault="00165A5E" w:rsidP="005E7420">
      <w:pPr>
        <w:pStyle w:val="Odstavecseseznamem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b/>
          <w:shd w:val="clear" w:color="auto" w:fill="FFFFFF"/>
          <w:lang w:eastAsia="cs-CZ"/>
        </w:rPr>
      </w:pPr>
      <w:r>
        <w:rPr>
          <w:rFonts w:eastAsia="Times New Roman" w:cstheme="minorHAnsi"/>
          <w:b/>
          <w:shd w:val="clear" w:color="auto" w:fill="FFFFFF"/>
          <w:lang w:eastAsia="cs-CZ"/>
        </w:rPr>
        <w:t>KOMUNIKACE</w:t>
      </w:r>
    </w:p>
    <w:p w14:paraId="10488DD2" w14:textId="66B6ABD0" w:rsidR="00165A5E" w:rsidRPr="00165A5E" w:rsidRDefault="00165A5E" w:rsidP="00165A5E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hanging="720"/>
        <w:jc w:val="both"/>
        <w:rPr>
          <w:rFonts w:eastAsia="Times New Roman" w:cstheme="minorHAnsi"/>
          <w:b/>
          <w:shd w:val="clear" w:color="auto" w:fill="FFFFFF"/>
          <w:lang w:eastAsia="cs-CZ"/>
        </w:rPr>
      </w:pPr>
      <w:r>
        <w:rPr>
          <w:rFonts w:eastAsia="Times New Roman" w:cstheme="minorHAnsi"/>
          <w:shd w:val="clear" w:color="auto" w:fill="FFFFFF"/>
          <w:lang w:eastAsia="cs-CZ"/>
        </w:rPr>
        <w:t xml:space="preserve">Veškerá komunikace mezi Klientem a </w:t>
      </w:r>
      <w:r w:rsidR="008D088F">
        <w:rPr>
          <w:rFonts w:eastAsia="Times New Roman" w:cstheme="minorHAnsi"/>
          <w:shd w:val="clear" w:color="auto" w:fill="FFFFFF"/>
          <w:lang w:eastAsia="cs-CZ"/>
        </w:rPr>
        <w:t>Pověřencem</w:t>
      </w:r>
      <w:r>
        <w:rPr>
          <w:rFonts w:eastAsia="Times New Roman" w:cstheme="minorHAnsi"/>
          <w:shd w:val="clear" w:color="auto" w:fill="FFFFFF"/>
          <w:lang w:eastAsia="cs-CZ"/>
        </w:rPr>
        <w:t xml:space="preserve">, včetně řešení problémových situací bude probíhat emailovou komunikací na adrese Klienta </w:t>
      </w:r>
      <w:hyperlink r:id="rId12" w:history="1">
        <w:r w:rsidR="00E22B06" w:rsidRPr="00106669">
          <w:rPr>
            <w:rStyle w:val="Hypertextovodkaz"/>
            <w:rFonts w:eastAsia="Times New Roman" w:cstheme="minorHAnsi"/>
            <w:shd w:val="clear" w:color="auto" w:fill="FFFFFF"/>
            <w:lang w:eastAsia="cs-CZ"/>
          </w:rPr>
          <w:t>info@straziste.cz</w:t>
        </w:r>
      </w:hyperlink>
      <w:r w:rsidR="00E22B06">
        <w:rPr>
          <w:rFonts w:eastAsia="Times New Roman" w:cstheme="minorHAnsi"/>
          <w:shd w:val="clear" w:color="auto" w:fill="FFFFFF"/>
          <w:lang w:eastAsia="cs-CZ"/>
        </w:rPr>
        <w:t xml:space="preserve"> </w:t>
      </w:r>
      <w:r>
        <w:rPr>
          <w:rFonts w:eastAsia="Times New Roman" w:cstheme="minorHAnsi"/>
          <w:shd w:val="clear" w:color="auto" w:fill="FFFFFF"/>
          <w:lang w:eastAsia="cs-CZ"/>
        </w:rPr>
        <w:t xml:space="preserve"> </w:t>
      </w:r>
      <w:r w:rsidR="00E22B06">
        <w:rPr>
          <w:rFonts w:eastAsia="Times New Roman" w:cstheme="minorHAnsi"/>
          <w:shd w:val="clear" w:color="auto" w:fill="FFFFFF"/>
          <w:lang w:eastAsia="cs-CZ"/>
        </w:rPr>
        <w:t xml:space="preserve">a </w:t>
      </w:r>
      <w:hyperlink r:id="rId13" w:history="1">
        <w:r w:rsidR="00E22B06" w:rsidRPr="00106669">
          <w:rPr>
            <w:rStyle w:val="Hypertextovodkaz"/>
            <w:rFonts w:eastAsia="Times New Roman" w:cstheme="minorHAnsi"/>
            <w:shd w:val="clear" w:color="auto" w:fill="FFFFFF"/>
            <w:lang w:eastAsia="cs-CZ"/>
          </w:rPr>
          <w:t>s</w:t>
        </w:r>
      </w:hyperlink>
      <w:r w:rsidR="00E22B06">
        <w:rPr>
          <w:rFonts w:eastAsia="Times New Roman" w:cstheme="minorHAnsi"/>
          <w:shd w:val="clear" w:color="auto" w:fill="FFFFFF"/>
          <w:lang w:eastAsia="cs-CZ"/>
        </w:rPr>
        <w:t xml:space="preserve"> </w:t>
      </w:r>
      <w:r>
        <w:rPr>
          <w:rFonts w:eastAsia="Times New Roman" w:cstheme="minorHAnsi"/>
          <w:shd w:val="clear" w:color="auto" w:fill="FFFFFF"/>
          <w:lang w:eastAsia="cs-CZ"/>
        </w:rPr>
        <w:t xml:space="preserve">a adrese </w:t>
      </w:r>
      <w:r w:rsidR="008D088F">
        <w:rPr>
          <w:rFonts w:eastAsia="Times New Roman" w:cstheme="minorHAnsi"/>
          <w:shd w:val="clear" w:color="auto" w:fill="FFFFFF"/>
          <w:lang w:eastAsia="cs-CZ"/>
        </w:rPr>
        <w:t>Pověřence</w:t>
      </w:r>
      <w:r>
        <w:rPr>
          <w:rFonts w:eastAsia="Times New Roman" w:cstheme="minorHAnsi"/>
          <w:shd w:val="clear" w:color="auto" w:fill="FFFFFF"/>
          <w:lang w:eastAsia="cs-CZ"/>
        </w:rPr>
        <w:t xml:space="preserve"> </w:t>
      </w:r>
      <w:hyperlink r:id="rId14" w:history="1">
        <w:r w:rsidRPr="00D12981">
          <w:rPr>
            <w:rStyle w:val="Hypertextovodkaz"/>
            <w:rFonts w:eastAsia="Times New Roman" w:cstheme="minorHAnsi"/>
            <w:shd w:val="clear" w:color="auto" w:fill="FFFFFF"/>
            <w:lang w:eastAsia="cs-CZ"/>
          </w:rPr>
          <w:t>gdpr@akkliment.cz</w:t>
        </w:r>
      </w:hyperlink>
      <w:r w:rsidR="00A443A3">
        <w:rPr>
          <w:rFonts w:eastAsia="Times New Roman" w:cstheme="minorHAnsi"/>
          <w:shd w:val="clear" w:color="auto" w:fill="FFFFFF"/>
          <w:lang w:eastAsia="cs-CZ"/>
        </w:rPr>
        <w:t>.</w:t>
      </w:r>
    </w:p>
    <w:p w14:paraId="4A756DE8" w14:textId="77777777" w:rsidR="00165A5E" w:rsidRDefault="00165A5E" w:rsidP="00A443A3">
      <w:pPr>
        <w:pStyle w:val="Odstavecseseznamem"/>
        <w:spacing w:before="100" w:beforeAutospacing="1" w:after="100" w:afterAutospacing="1" w:line="276" w:lineRule="auto"/>
        <w:jc w:val="both"/>
        <w:rPr>
          <w:rFonts w:eastAsia="Times New Roman" w:cstheme="minorHAnsi"/>
          <w:b/>
          <w:shd w:val="clear" w:color="auto" w:fill="FFFFFF"/>
          <w:lang w:eastAsia="cs-CZ"/>
        </w:rPr>
      </w:pPr>
    </w:p>
    <w:p w14:paraId="1606351A" w14:textId="77777777" w:rsidR="00AA4697" w:rsidRPr="005E7420" w:rsidRDefault="005E7420" w:rsidP="005E7420">
      <w:pPr>
        <w:pStyle w:val="Odstavecseseznamem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b/>
          <w:shd w:val="clear" w:color="auto" w:fill="FFFFFF"/>
          <w:lang w:eastAsia="cs-CZ"/>
        </w:rPr>
      </w:pPr>
      <w:r w:rsidRPr="005E7420">
        <w:rPr>
          <w:rFonts w:eastAsia="Times New Roman" w:cstheme="minorHAnsi"/>
          <w:b/>
          <w:shd w:val="clear" w:color="auto" w:fill="FFFFFF"/>
          <w:lang w:eastAsia="cs-CZ"/>
        </w:rPr>
        <w:t>POVINNOST MLČENLIVOSTI</w:t>
      </w:r>
    </w:p>
    <w:p w14:paraId="072FD56E" w14:textId="77777777" w:rsidR="00C02885" w:rsidRDefault="00C02885" w:rsidP="004B1DEB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hanging="720"/>
        <w:jc w:val="both"/>
        <w:rPr>
          <w:rFonts w:eastAsia="Times New Roman" w:cstheme="minorHAnsi"/>
          <w:shd w:val="clear" w:color="auto" w:fill="FFFFFF"/>
          <w:lang w:eastAsia="cs-CZ"/>
        </w:rPr>
      </w:pPr>
      <w:r>
        <w:rPr>
          <w:rFonts w:eastAsia="Times New Roman" w:cstheme="minorHAnsi"/>
          <w:shd w:val="clear" w:color="auto" w:fill="FFFFFF"/>
          <w:lang w:eastAsia="cs-CZ"/>
        </w:rPr>
        <w:t>Pověřenec</w:t>
      </w:r>
      <w:r w:rsidR="002E0F79" w:rsidRPr="00AA4697">
        <w:rPr>
          <w:rFonts w:eastAsia="Times New Roman" w:cstheme="minorHAnsi"/>
          <w:shd w:val="clear" w:color="auto" w:fill="FFFFFF"/>
          <w:lang w:eastAsia="cs-CZ"/>
        </w:rPr>
        <w:t xml:space="preserve"> upozorňuje Klienta na </w:t>
      </w:r>
      <w:r w:rsidR="00AA4697">
        <w:rPr>
          <w:rFonts w:eastAsia="Times New Roman" w:cstheme="minorHAnsi"/>
          <w:shd w:val="clear" w:color="auto" w:fill="FFFFFF"/>
          <w:lang w:eastAsia="cs-CZ"/>
        </w:rPr>
        <w:t>zákonnou povinn</w:t>
      </w:r>
      <w:r w:rsidR="002E0F79" w:rsidRPr="00AA4697">
        <w:rPr>
          <w:rFonts w:eastAsia="Times New Roman" w:cstheme="minorHAnsi"/>
          <w:shd w:val="clear" w:color="auto" w:fill="FFFFFF"/>
          <w:lang w:eastAsia="cs-CZ"/>
        </w:rPr>
        <w:t>ost</w:t>
      </w:r>
      <w:r>
        <w:rPr>
          <w:rFonts w:eastAsia="Times New Roman" w:cstheme="minorHAnsi"/>
          <w:shd w:val="clear" w:color="auto" w:fill="FFFFFF"/>
          <w:lang w:eastAsia="cs-CZ"/>
        </w:rPr>
        <w:t xml:space="preserve"> jeho osoby jako</w:t>
      </w:r>
      <w:r w:rsidR="002E0F79" w:rsidRPr="00AA4697">
        <w:rPr>
          <w:rFonts w:eastAsia="Times New Roman" w:cstheme="minorHAnsi"/>
          <w:shd w:val="clear" w:color="auto" w:fill="FFFFFF"/>
          <w:lang w:eastAsia="cs-CZ"/>
        </w:rPr>
        <w:t xml:space="preserve"> Advokáta (stejně tak zaměstnance Advokáta nebo na jiné osoby, které se podílejí na poskytování právních služeb) </w:t>
      </w:r>
      <w:r w:rsidR="00AA4697">
        <w:rPr>
          <w:rFonts w:eastAsia="Times New Roman" w:cstheme="minorHAnsi"/>
          <w:shd w:val="clear" w:color="auto" w:fill="FFFFFF"/>
          <w:lang w:eastAsia="cs-CZ"/>
        </w:rPr>
        <w:t>zachovávat mlčenlivost o všech skutečnostech</w:t>
      </w:r>
      <w:r w:rsidR="002E0F79" w:rsidRPr="00AA4697">
        <w:rPr>
          <w:rFonts w:eastAsia="Times New Roman" w:cstheme="minorHAnsi"/>
          <w:shd w:val="clear" w:color="auto" w:fill="FFFFFF"/>
          <w:lang w:eastAsia="cs-CZ"/>
        </w:rPr>
        <w:t>, o nichž se Advokát dozvěděl v souvisl</w:t>
      </w:r>
      <w:r w:rsidR="00AA4697">
        <w:rPr>
          <w:rFonts w:eastAsia="Times New Roman" w:cstheme="minorHAnsi"/>
          <w:shd w:val="clear" w:color="auto" w:fill="FFFFFF"/>
          <w:lang w:eastAsia="cs-CZ"/>
        </w:rPr>
        <w:t>osti s poskytováním právních slu</w:t>
      </w:r>
      <w:r w:rsidR="002E0F79" w:rsidRPr="00AA4697">
        <w:rPr>
          <w:rFonts w:eastAsia="Times New Roman" w:cstheme="minorHAnsi"/>
          <w:shd w:val="clear" w:color="auto" w:fill="FFFFFF"/>
          <w:lang w:eastAsia="cs-CZ"/>
        </w:rPr>
        <w:t xml:space="preserve">žeb podle této smlouvy. </w:t>
      </w:r>
    </w:p>
    <w:p w14:paraId="511B8C2A" w14:textId="77777777" w:rsidR="00AA4697" w:rsidRDefault="00C02885" w:rsidP="004B1DEB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hanging="720"/>
        <w:jc w:val="both"/>
        <w:rPr>
          <w:rFonts w:eastAsia="Times New Roman" w:cstheme="minorHAnsi"/>
          <w:shd w:val="clear" w:color="auto" w:fill="FFFFFF"/>
          <w:lang w:eastAsia="cs-CZ"/>
        </w:rPr>
      </w:pPr>
      <w:r>
        <w:rPr>
          <w:rFonts w:eastAsia="Times New Roman" w:cstheme="minorHAnsi"/>
          <w:shd w:val="clear" w:color="auto" w:fill="FFFFFF"/>
          <w:lang w:eastAsia="cs-CZ"/>
        </w:rPr>
        <w:t>Současně smluvní strany sjednávají povinnost mlčenlivosti Pověřence i nad rámec článku 5.1., a to stran všech důvěrných skutečností, které se Pověřenec dozví v rámci výkonu své funkce.</w:t>
      </w:r>
    </w:p>
    <w:p w14:paraId="28DD11BC" w14:textId="77777777" w:rsidR="00AA4697" w:rsidRDefault="002E0F79" w:rsidP="00AA4697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hanging="720"/>
        <w:jc w:val="both"/>
        <w:rPr>
          <w:rFonts w:eastAsia="Times New Roman" w:cstheme="minorHAnsi"/>
          <w:shd w:val="clear" w:color="auto" w:fill="FFFFFF"/>
          <w:lang w:eastAsia="cs-CZ"/>
        </w:rPr>
      </w:pPr>
      <w:r w:rsidRPr="00AA4697">
        <w:rPr>
          <w:rFonts w:eastAsia="Times New Roman" w:cstheme="minorHAnsi"/>
          <w:shd w:val="clear" w:color="auto" w:fill="FFFFFF"/>
          <w:lang w:eastAsia="cs-CZ"/>
        </w:rPr>
        <w:t>Povinnost zachovávat mlčenlivos</w:t>
      </w:r>
      <w:r w:rsidR="00AA4697">
        <w:rPr>
          <w:rFonts w:eastAsia="Times New Roman" w:cstheme="minorHAnsi"/>
          <w:shd w:val="clear" w:color="auto" w:fill="FFFFFF"/>
          <w:lang w:eastAsia="cs-CZ"/>
        </w:rPr>
        <w:t>t se nevztahuje na případy, jde-l</w:t>
      </w:r>
      <w:r w:rsidRPr="00AA4697">
        <w:rPr>
          <w:rFonts w:eastAsia="Times New Roman" w:cstheme="minorHAnsi"/>
          <w:shd w:val="clear" w:color="auto" w:fill="FFFFFF"/>
          <w:lang w:eastAsia="cs-CZ"/>
        </w:rPr>
        <w:t>i o zákonem uloženou povinnost př</w:t>
      </w:r>
      <w:r w:rsidR="00AA4697">
        <w:rPr>
          <w:rFonts w:eastAsia="Times New Roman" w:cstheme="minorHAnsi"/>
          <w:shd w:val="clear" w:color="auto" w:fill="FFFFFF"/>
          <w:lang w:eastAsia="cs-CZ"/>
        </w:rPr>
        <w:t>ekazit spáchání trestného činu.</w:t>
      </w:r>
    </w:p>
    <w:p w14:paraId="43FE110B" w14:textId="77777777" w:rsidR="00AA4697" w:rsidRDefault="00AA4697" w:rsidP="00AA4697">
      <w:pPr>
        <w:pStyle w:val="Odstavecseseznamem"/>
        <w:spacing w:before="100" w:beforeAutospacing="1" w:after="100" w:afterAutospacing="1" w:line="276" w:lineRule="auto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04E0B23C" w14:textId="77777777" w:rsidR="000942FA" w:rsidRPr="005E7420" w:rsidRDefault="005E7420" w:rsidP="005E7420">
      <w:pPr>
        <w:pStyle w:val="Odstavecseseznamem"/>
        <w:numPr>
          <w:ilvl w:val="0"/>
          <w:numId w:val="5"/>
        </w:numPr>
        <w:spacing w:before="100" w:beforeAutospacing="1" w:after="100" w:afterAutospacing="1" w:line="276" w:lineRule="auto"/>
        <w:ind w:left="0" w:firstLine="0"/>
        <w:jc w:val="both"/>
        <w:rPr>
          <w:rFonts w:eastAsia="Times New Roman" w:cstheme="minorHAnsi"/>
          <w:b/>
          <w:shd w:val="clear" w:color="auto" w:fill="FFFFFF"/>
          <w:lang w:eastAsia="cs-CZ"/>
        </w:rPr>
      </w:pPr>
      <w:r w:rsidRPr="005E7420">
        <w:rPr>
          <w:rFonts w:eastAsia="Times New Roman" w:cstheme="minorHAnsi"/>
          <w:b/>
          <w:shd w:val="clear" w:color="auto" w:fill="FFFFFF"/>
          <w:lang w:eastAsia="cs-CZ"/>
        </w:rPr>
        <w:t xml:space="preserve">ODSTOUPENÍ OD SMLOUVY </w:t>
      </w:r>
      <w:r w:rsidR="00C02885">
        <w:rPr>
          <w:rFonts w:eastAsia="Times New Roman" w:cstheme="minorHAnsi"/>
          <w:b/>
          <w:shd w:val="clear" w:color="auto" w:fill="FFFFFF"/>
          <w:lang w:eastAsia="cs-CZ"/>
        </w:rPr>
        <w:t>POVĚŘENCEM</w:t>
      </w:r>
    </w:p>
    <w:p w14:paraId="3B22561A" w14:textId="77777777" w:rsidR="000942FA" w:rsidRDefault="002E0F79" w:rsidP="000942FA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hanging="720"/>
        <w:jc w:val="both"/>
        <w:rPr>
          <w:rFonts w:eastAsia="Times New Roman" w:cstheme="minorHAnsi"/>
          <w:shd w:val="clear" w:color="auto" w:fill="FFFFFF"/>
          <w:lang w:eastAsia="cs-CZ"/>
        </w:rPr>
      </w:pPr>
      <w:r w:rsidRPr="000942FA">
        <w:rPr>
          <w:rFonts w:eastAsia="Times New Roman" w:cstheme="minorHAnsi"/>
          <w:shd w:val="clear" w:color="auto" w:fill="FFFFFF"/>
          <w:lang w:eastAsia="cs-CZ"/>
        </w:rPr>
        <w:t xml:space="preserve">Pokud dojde k narušení nezbytné důvěry mezi </w:t>
      </w:r>
      <w:r w:rsidR="00C02885">
        <w:rPr>
          <w:rFonts w:eastAsia="Times New Roman" w:cstheme="minorHAnsi"/>
          <w:shd w:val="clear" w:color="auto" w:fill="FFFFFF"/>
          <w:lang w:eastAsia="cs-CZ"/>
        </w:rPr>
        <w:t>Pověřencem</w:t>
      </w:r>
      <w:r w:rsidRPr="000942FA">
        <w:rPr>
          <w:rFonts w:eastAsia="Times New Roman" w:cstheme="minorHAnsi"/>
          <w:shd w:val="clear" w:color="auto" w:fill="FFFFFF"/>
          <w:lang w:eastAsia="cs-CZ"/>
        </w:rPr>
        <w:t xml:space="preserve"> a Klientem nebo pokud Klient neposkytuje potřebnou součinnost, může </w:t>
      </w:r>
      <w:r w:rsidR="00C02885">
        <w:rPr>
          <w:rFonts w:eastAsia="Times New Roman" w:cstheme="minorHAnsi"/>
          <w:shd w:val="clear" w:color="auto" w:fill="FFFFFF"/>
          <w:lang w:eastAsia="cs-CZ"/>
        </w:rPr>
        <w:t>Pověřenec</w:t>
      </w:r>
      <w:r w:rsidR="000942FA">
        <w:rPr>
          <w:rFonts w:eastAsia="Times New Roman" w:cstheme="minorHAnsi"/>
          <w:shd w:val="clear" w:color="auto" w:fill="FFFFFF"/>
          <w:lang w:eastAsia="cs-CZ"/>
        </w:rPr>
        <w:t xml:space="preserve"> od této smlouvy odstoupit.</w:t>
      </w:r>
    </w:p>
    <w:p w14:paraId="2F4E0707" w14:textId="77777777" w:rsidR="002E0F79" w:rsidRDefault="002E0F79" w:rsidP="004B1DEB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hanging="720"/>
        <w:jc w:val="both"/>
        <w:rPr>
          <w:rFonts w:eastAsia="Times New Roman" w:cstheme="minorHAnsi"/>
          <w:shd w:val="clear" w:color="auto" w:fill="FFFFFF"/>
          <w:lang w:eastAsia="cs-CZ"/>
        </w:rPr>
      </w:pPr>
      <w:r w:rsidRPr="000942FA">
        <w:rPr>
          <w:rFonts w:eastAsia="Times New Roman" w:cstheme="minorHAnsi"/>
          <w:shd w:val="clear" w:color="auto" w:fill="FFFFFF"/>
          <w:lang w:eastAsia="cs-CZ"/>
        </w:rPr>
        <w:t xml:space="preserve">Odstoupením od této smlouvy není dotčena odpovědnost </w:t>
      </w:r>
      <w:r w:rsidR="00C02885">
        <w:rPr>
          <w:rFonts w:eastAsia="Times New Roman" w:cstheme="minorHAnsi"/>
          <w:shd w:val="clear" w:color="auto" w:fill="FFFFFF"/>
          <w:lang w:eastAsia="cs-CZ"/>
        </w:rPr>
        <w:t>Pověřence</w:t>
      </w:r>
      <w:r w:rsidRPr="000942FA">
        <w:rPr>
          <w:rFonts w:eastAsia="Times New Roman" w:cstheme="minorHAnsi"/>
          <w:shd w:val="clear" w:color="auto" w:fill="FFFFFF"/>
          <w:lang w:eastAsia="cs-CZ"/>
        </w:rPr>
        <w:t xml:space="preserve"> za poskyt</w:t>
      </w:r>
      <w:r w:rsidR="000942FA">
        <w:rPr>
          <w:rFonts w:eastAsia="Times New Roman" w:cstheme="minorHAnsi"/>
          <w:shd w:val="clear" w:color="auto" w:fill="FFFFFF"/>
          <w:lang w:eastAsia="cs-CZ"/>
        </w:rPr>
        <w:t>nuté služby. Nedohodne-</w:t>
      </w:r>
      <w:r w:rsidRPr="000942FA">
        <w:rPr>
          <w:rFonts w:eastAsia="Times New Roman" w:cstheme="minorHAnsi"/>
          <w:shd w:val="clear" w:color="auto" w:fill="FFFFFF"/>
          <w:lang w:eastAsia="cs-CZ"/>
        </w:rPr>
        <w:t xml:space="preserve">li se </w:t>
      </w:r>
      <w:r w:rsidR="00C02885">
        <w:rPr>
          <w:rFonts w:eastAsia="Times New Roman" w:cstheme="minorHAnsi"/>
          <w:shd w:val="clear" w:color="auto" w:fill="FFFFFF"/>
          <w:lang w:eastAsia="cs-CZ"/>
        </w:rPr>
        <w:t>Pověřenec</w:t>
      </w:r>
      <w:r w:rsidRPr="000942FA">
        <w:rPr>
          <w:rFonts w:eastAsia="Times New Roman" w:cstheme="minorHAnsi"/>
          <w:shd w:val="clear" w:color="auto" w:fill="FFFFFF"/>
          <w:lang w:eastAsia="cs-CZ"/>
        </w:rPr>
        <w:t xml:space="preserve"> s Klientem jinak, nebo neuči</w:t>
      </w:r>
      <w:r w:rsidR="000942FA">
        <w:rPr>
          <w:rFonts w:eastAsia="Times New Roman" w:cstheme="minorHAnsi"/>
          <w:shd w:val="clear" w:color="auto" w:fill="FFFFFF"/>
          <w:lang w:eastAsia="cs-CZ"/>
        </w:rPr>
        <w:t>ní-</w:t>
      </w:r>
      <w:r w:rsidRPr="000942FA">
        <w:rPr>
          <w:rFonts w:eastAsia="Times New Roman" w:cstheme="minorHAnsi"/>
          <w:shd w:val="clear" w:color="auto" w:fill="FFFFFF"/>
          <w:lang w:eastAsia="cs-CZ"/>
        </w:rPr>
        <w:t xml:space="preserve">li Klient jiné opatření, je </w:t>
      </w:r>
      <w:r w:rsidR="00C02885">
        <w:rPr>
          <w:rFonts w:eastAsia="Times New Roman" w:cstheme="minorHAnsi"/>
          <w:shd w:val="clear" w:color="auto" w:fill="FFFFFF"/>
          <w:lang w:eastAsia="cs-CZ"/>
        </w:rPr>
        <w:t>Pověřenec</w:t>
      </w:r>
      <w:r w:rsidRPr="000942FA">
        <w:rPr>
          <w:rFonts w:eastAsia="Times New Roman" w:cstheme="minorHAnsi"/>
          <w:shd w:val="clear" w:color="auto" w:fill="FFFFFF"/>
          <w:lang w:eastAsia="cs-CZ"/>
        </w:rPr>
        <w:t xml:space="preserve"> povinen po dobu patnácti (15) dn</w:t>
      </w:r>
      <w:r w:rsidR="000942FA">
        <w:rPr>
          <w:rFonts w:eastAsia="Times New Roman" w:cstheme="minorHAnsi"/>
          <w:shd w:val="clear" w:color="auto" w:fill="FFFFFF"/>
          <w:lang w:eastAsia="cs-CZ"/>
        </w:rPr>
        <w:t>ů ode dne, kdy podle předchozího odstavce odstoupil od této smlou</w:t>
      </w:r>
      <w:r w:rsidRPr="000942FA">
        <w:rPr>
          <w:rFonts w:eastAsia="Times New Roman" w:cstheme="minorHAnsi"/>
          <w:shd w:val="clear" w:color="auto" w:fill="FFFFFF"/>
          <w:lang w:eastAsia="cs-CZ"/>
        </w:rPr>
        <w:t xml:space="preserve">vy, činit </w:t>
      </w:r>
      <w:r w:rsidR="000942FA">
        <w:rPr>
          <w:rFonts w:eastAsia="Times New Roman" w:cstheme="minorHAnsi"/>
          <w:shd w:val="clear" w:color="auto" w:fill="FFFFFF"/>
          <w:lang w:eastAsia="cs-CZ"/>
        </w:rPr>
        <w:t>veškeré neodkladné úkony tak, a</w:t>
      </w:r>
      <w:r w:rsidRPr="000942FA">
        <w:rPr>
          <w:rFonts w:eastAsia="Times New Roman" w:cstheme="minorHAnsi"/>
          <w:shd w:val="clear" w:color="auto" w:fill="FFFFFF"/>
          <w:lang w:eastAsia="cs-CZ"/>
        </w:rPr>
        <w:t xml:space="preserve">by Klient neutrpěl na svých právech nebo oprávněných zájmech újmu. To neplatí, pokud Klient </w:t>
      </w:r>
      <w:r w:rsidR="00C02885">
        <w:rPr>
          <w:rFonts w:eastAsia="Times New Roman" w:cstheme="minorHAnsi"/>
          <w:shd w:val="clear" w:color="auto" w:fill="FFFFFF"/>
          <w:lang w:eastAsia="cs-CZ"/>
        </w:rPr>
        <w:t>Pověřenci</w:t>
      </w:r>
      <w:r w:rsidRPr="000942FA">
        <w:rPr>
          <w:rFonts w:eastAsia="Times New Roman" w:cstheme="minorHAnsi"/>
          <w:shd w:val="clear" w:color="auto" w:fill="FFFFFF"/>
          <w:lang w:eastAsia="cs-CZ"/>
        </w:rPr>
        <w:t xml:space="preserve"> sdělí, že na splnění této povinnosti netrvá. </w:t>
      </w:r>
      <w:r w:rsidR="00C02885">
        <w:rPr>
          <w:rFonts w:eastAsia="Times New Roman" w:cstheme="minorHAnsi"/>
          <w:shd w:val="clear" w:color="auto" w:fill="FFFFFF"/>
          <w:lang w:eastAsia="cs-CZ"/>
        </w:rPr>
        <w:t>Pověřenec</w:t>
      </w:r>
      <w:r w:rsidRPr="000942FA">
        <w:rPr>
          <w:rFonts w:eastAsia="Times New Roman" w:cstheme="minorHAnsi"/>
          <w:shd w:val="clear" w:color="auto" w:fill="FFFFFF"/>
          <w:lang w:eastAsia="cs-CZ"/>
        </w:rPr>
        <w:t xml:space="preserve"> si může vyhotovit a ponechat ko</w:t>
      </w:r>
      <w:r w:rsidR="00500569">
        <w:rPr>
          <w:rFonts w:eastAsia="Times New Roman" w:cstheme="minorHAnsi"/>
          <w:shd w:val="clear" w:color="auto" w:fill="FFFFFF"/>
          <w:lang w:eastAsia="cs-CZ"/>
        </w:rPr>
        <w:t>pie dokladů, které Klientovi ode</w:t>
      </w:r>
      <w:r w:rsidRPr="000942FA">
        <w:rPr>
          <w:rFonts w:eastAsia="Times New Roman" w:cstheme="minorHAnsi"/>
          <w:shd w:val="clear" w:color="auto" w:fill="FFFFFF"/>
          <w:lang w:eastAsia="cs-CZ"/>
        </w:rPr>
        <w:t xml:space="preserve">vzdal. </w:t>
      </w:r>
    </w:p>
    <w:p w14:paraId="5F705A61" w14:textId="77777777" w:rsidR="00500569" w:rsidRDefault="00500569" w:rsidP="00500569">
      <w:pPr>
        <w:pStyle w:val="Odstavecseseznamem"/>
        <w:spacing w:before="100" w:beforeAutospacing="1" w:after="100" w:afterAutospacing="1" w:line="276" w:lineRule="auto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744815F9" w14:textId="77777777" w:rsidR="00500569" w:rsidRPr="005E7420" w:rsidRDefault="005E7420" w:rsidP="005E7420">
      <w:pPr>
        <w:pStyle w:val="Odstavecseseznamem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b/>
          <w:shd w:val="clear" w:color="auto" w:fill="FFFFFF"/>
          <w:lang w:eastAsia="cs-CZ"/>
        </w:rPr>
      </w:pPr>
      <w:r w:rsidRPr="005E7420">
        <w:rPr>
          <w:rFonts w:eastAsia="Times New Roman" w:cstheme="minorHAnsi"/>
          <w:b/>
          <w:shd w:val="clear" w:color="auto" w:fill="FFFFFF"/>
          <w:lang w:eastAsia="cs-CZ"/>
        </w:rPr>
        <w:t>VÝPOVĚĎ SMLOUVY KLIENTEM</w:t>
      </w:r>
    </w:p>
    <w:p w14:paraId="0C7FF064" w14:textId="77777777" w:rsidR="00500569" w:rsidRDefault="00500569" w:rsidP="004B1DEB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hanging="720"/>
        <w:jc w:val="both"/>
        <w:rPr>
          <w:rFonts w:eastAsia="Times New Roman" w:cstheme="minorHAnsi"/>
          <w:shd w:val="clear" w:color="auto" w:fill="FFFFFF"/>
          <w:lang w:eastAsia="cs-CZ"/>
        </w:rPr>
      </w:pPr>
      <w:r>
        <w:rPr>
          <w:rFonts w:eastAsia="Times New Roman" w:cstheme="minorHAnsi"/>
          <w:shd w:val="clear" w:color="auto" w:fill="FFFFFF"/>
          <w:lang w:eastAsia="cs-CZ"/>
        </w:rPr>
        <w:t>Klient může tuto smlouvu kdyk</w:t>
      </w:r>
      <w:r w:rsidR="002E0F79" w:rsidRPr="00500569">
        <w:rPr>
          <w:rFonts w:eastAsia="Times New Roman" w:cstheme="minorHAnsi"/>
          <w:shd w:val="clear" w:color="auto" w:fill="FFFFFF"/>
          <w:lang w:eastAsia="cs-CZ"/>
        </w:rPr>
        <w:t xml:space="preserve">oliv bez udání důvodu vypovědět, když výpověď musí být učiněna v písemné formě a nabude účinnosti po uplynutí </w:t>
      </w:r>
      <w:r>
        <w:rPr>
          <w:rFonts w:eastAsia="Times New Roman" w:cstheme="minorHAnsi"/>
          <w:shd w:val="clear" w:color="auto" w:fill="FFFFFF"/>
          <w:lang w:eastAsia="cs-CZ"/>
        </w:rPr>
        <w:t>měsíční výpovědní lhůty</w:t>
      </w:r>
      <w:r w:rsidR="002E0F79" w:rsidRPr="00500569">
        <w:rPr>
          <w:rFonts w:eastAsia="Times New Roman" w:cstheme="minorHAnsi"/>
          <w:shd w:val="clear" w:color="auto" w:fill="FFFFFF"/>
          <w:lang w:eastAsia="cs-CZ"/>
        </w:rPr>
        <w:t>, která po</w:t>
      </w:r>
      <w:r>
        <w:rPr>
          <w:rFonts w:eastAsia="Times New Roman" w:cstheme="minorHAnsi"/>
          <w:shd w:val="clear" w:color="auto" w:fill="FFFFFF"/>
          <w:lang w:eastAsia="cs-CZ"/>
        </w:rPr>
        <w:t>čne běžet od 1. dne měsíce násl</w:t>
      </w:r>
      <w:r w:rsidR="002E0F79" w:rsidRPr="00500569">
        <w:rPr>
          <w:rFonts w:eastAsia="Times New Roman" w:cstheme="minorHAnsi"/>
          <w:shd w:val="clear" w:color="auto" w:fill="FFFFFF"/>
          <w:lang w:eastAsia="cs-CZ"/>
        </w:rPr>
        <w:t xml:space="preserve">edujícího </w:t>
      </w:r>
      <w:r>
        <w:rPr>
          <w:rFonts w:eastAsia="Times New Roman" w:cstheme="minorHAnsi"/>
          <w:shd w:val="clear" w:color="auto" w:fill="FFFFFF"/>
          <w:lang w:eastAsia="cs-CZ"/>
        </w:rPr>
        <w:t xml:space="preserve">po doručení výpovědi </w:t>
      </w:r>
      <w:r w:rsidR="00C02885">
        <w:rPr>
          <w:rFonts w:eastAsia="Times New Roman" w:cstheme="minorHAnsi"/>
          <w:shd w:val="clear" w:color="auto" w:fill="FFFFFF"/>
          <w:lang w:eastAsia="cs-CZ"/>
        </w:rPr>
        <w:t>Pověřenci</w:t>
      </w:r>
      <w:r w:rsidR="00385CAE">
        <w:rPr>
          <w:rFonts w:eastAsia="Times New Roman" w:cstheme="minorHAnsi"/>
          <w:shd w:val="clear" w:color="auto" w:fill="FFFFFF"/>
          <w:lang w:eastAsia="cs-CZ"/>
        </w:rPr>
        <w:t>.</w:t>
      </w:r>
    </w:p>
    <w:p w14:paraId="2335D46B" w14:textId="77777777" w:rsidR="00385CAE" w:rsidRDefault="00385CAE" w:rsidP="004B1DEB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hanging="720"/>
        <w:jc w:val="both"/>
        <w:rPr>
          <w:rFonts w:eastAsia="Times New Roman" w:cstheme="minorHAnsi"/>
          <w:shd w:val="clear" w:color="auto" w:fill="FFFFFF"/>
          <w:lang w:eastAsia="cs-CZ"/>
        </w:rPr>
      </w:pPr>
      <w:r>
        <w:rPr>
          <w:rFonts w:eastAsia="Times New Roman" w:cstheme="minorHAnsi"/>
          <w:shd w:val="clear" w:color="auto" w:fill="FFFFFF"/>
          <w:lang w:eastAsia="cs-CZ"/>
        </w:rPr>
        <w:t xml:space="preserve">Výpověď </w:t>
      </w:r>
      <w:r w:rsidR="00D451AD">
        <w:rPr>
          <w:rFonts w:eastAsia="Times New Roman" w:cstheme="minorHAnsi"/>
          <w:shd w:val="clear" w:color="auto" w:fill="FFFFFF"/>
          <w:lang w:eastAsia="cs-CZ"/>
        </w:rPr>
        <w:t>musí být učiněna nejpozději tak, aby výpovědní lhůta vypršela k poslednímu dni kalendářního roku.</w:t>
      </w:r>
    </w:p>
    <w:p w14:paraId="6322C72A" w14:textId="77777777" w:rsidR="00500569" w:rsidRDefault="00C02885" w:rsidP="004B1DEB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hanging="720"/>
        <w:jc w:val="both"/>
        <w:rPr>
          <w:rFonts w:eastAsia="Times New Roman" w:cstheme="minorHAnsi"/>
          <w:shd w:val="clear" w:color="auto" w:fill="FFFFFF"/>
          <w:lang w:eastAsia="cs-CZ"/>
        </w:rPr>
      </w:pPr>
      <w:r>
        <w:rPr>
          <w:rFonts w:eastAsia="Times New Roman" w:cstheme="minorHAnsi"/>
          <w:shd w:val="clear" w:color="auto" w:fill="FFFFFF"/>
          <w:lang w:eastAsia="cs-CZ"/>
        </w:rPr>
        <w:t>Pověřenec</w:t>
      </w:r>
      <w:r w:rsidR="002E0F79" w:rsidRPr="00500569">
        <w:rPr>
          <w:rFonts w:eastAsia="Times New Roman" w:cstheme="minorHAnsi"/>
          <w:shd w:val="clear" w:color="auto" w:fill="FFFFFF"/>
          <w:lang w:eastAsia="cs-CZ"/>
        </w:rPr>
        <w:t xml:space="preserve"> může tuto smlouvu kdykoliv bez u</w:t>
      </w:r>
      <w:r w:rsidR="00500569">
        <w:rPr>
          <w:rFonts w:eastAsia="Times New Roman" w:cstheme="minorHAnsi"/>
          <w:shd w:val="clear" w:color="auto" w:fill="FFFFFF"/>
          <w:lang w:eastAsia="cs-CZ"/>
        </w:rPr>
        <w:t>dání důvodu vypovědět, když výpo</w:t>
      </w:r>
      <w:r w:rsidR="002E0F79" w:rsidRPr="00500569">
        <w:rPr>
          <w:rFonts w:eastAsia="Times New Roman" w:cstheme="minorHAnsi"/>
          <w:shd w:val="clear" w:color="auto" w:fill="FFFFFF"/>
          <w:lang w:eastAsia="cs-CZ"/>
        </w:rPr>
        <w:t xml:space="preserve">věď musí být učiněna v písemné formě a nabude účinnosti po uplynutí </w:t>
      </w:r>
      <w:r w:rsidR="00500569">
        <w:rPr>
          <w:rFonts w:eastAsia="Times New Roman" w:cstheme="minorHAnsi"/>
          <w:shd w:val="clear" w:color="auto" w:fill="FFFFFF"/>
          <w:lang w:eastAsia="cs-CZ"/>
        </w:rPr>
        <w:t xml:space="preserve">měsíční výpovědní </w:t>
      </w:r>
      <w:r w:rsidR="00500569">
        <w:rPr>
          <w:rFonts w:eastAsia="Times New Roman" w:cstheme="minorHAnsi"/>
          <w:shd w:val="clear" w:color="auto" w:fill="FFFFFF"/>
          <w:lang w:eastAsia="cs-CZ"/>
        </w:rPr>
        <w:lastRenderedPageBreak/>
        <w:t>lhůty</w:t>
      </w:r>
      <w:r w:rsidR="002E0F79" w:rsidRPr="00500569">
        <w:rPr>
          <w:rFonts w:eastAsia="Times New Roman" w:cstheme="minorHAnsi"/>
          <w:shd w:val="clear" w:color="auto" w:fill="FFFFFF"/>
          <w:lang w:eastAsia="cs-CZ"/>
        </w:rPr>
        <w:t>, která po</w:t>
      </w:r>
      <w:r w:rsidR="00500569">
        <w:rPr>
          <w:rFonts w:eastAsia="Times New Roman" w:cstheme="minorHAnsi"/>
          <w:shd w:val="clear" w:color="auto" w:fill="FFFFFF"/>
          <w:lang w:eastAsia="cs-CZ"/>
        </w:rPr>
        <w:t>čne běžet od 1. dne měsíce násl</w:t>
      </w:r>
      <w:r w:rsidR="002E0F79" w:rsidRPr="00500569">
        <w:rPr>
          <w:rFonts w:eastAsia="Times New Roman" w:cstheme="minorHAnsi"/>
          <w:shd w:val="clear" w:color="auto" w:fill="FFFFFF"/>
          <w:lang w:eastAsia="cs-CZ"/>
        </w:rPr>
        <w:t>e</w:t>
      </w:r>
      <w:r w:rsidR="00500569">
        <w:rPr>
          <w:rFonts w:eastAsia="Times New Roman" w:cstheme="minorHAnsi"/>
          <w:shd w:val="clear" w:color="auto" w:fill="FFFFFF"/>
          <w:lang w:eastAsia="cs-CZ"/>
        </w:rPr>
        <w:t>dujícího po doručení výpovědi Klientovi, není-li dále do</w:t>
      </w:r>
      <w:r w:rsidR="002E0F79" w:rsidRPr="00500569">
        <w:rPr>
          <w:rFonts w:eastAsia="Times New Roman" w:cstheme="minorHAnsi"/>
          <w:shd w:val="clear" w:color="auto" w:fill="FFFFFF"/>
          <w:lang w:eastAsia="cs-CZ"/>
        </w:rPr>
        <w:t xml:space="preserve">jednáno jinak. </w:t>
      </w:r>
    </w:p>
    <w:p w14:paraId="483F7C3C" w14:textId="77777777" w:rsidR="00500569" w:rsidRDefault="00500569" w:rsidP="004B1DEB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hanging="720"/>
        <w:jc w:val="both"/>
        <w:rPr>
          <w:rFonts w:eastAsia="Times New Roman" w:cstheme="minorHAnsi"/>
          <w:shd w:val="clear" w:color="auto" w:fill="FFFFFF"/>
          <w:lang w:eastAsia="cs-CZ"/>
        </w:rPr>
      </w:pPr>
      <w:r>
        <w:rPr>
          <w:rFonts w:eastAsia="Times New Roman" w:cstheme="minorHAnsi"/>
          <w:shd w:val="clear" w:color="auto" w:fill="FFFFFF"/>
          <w:lang w:eastAsia="cs-CZ"/>
        </w:rPr>
        <w:t>Podáním výpovědi n</w:t>
      </w:r>
      <w:r w:rsidR="002E0F79" w:rsidRPr="00500569">
        <w:rPr>
          <w:rFonts w:eastAsia="Times New Roman" w:cstheme="minorHAnsi"/>
          <w:shd w:val="clear" w:color="auto" w:fill="FFFFFF"/>
          <w:lang w:eastAsia="cs-CZ"/>
        </w:rPr>
        <w:t xml:space="preserve">ení dotčena odpovědnost </w:t>
      </w:r>
      <w:r w:rsidR="00C02885">
        <w:rPr>
          <w:rFonts w:eastAsia="Times New Roman" w:cstheme="minorHAnsi"/>
          <w:shd w:val="clear" w:color="auto" w:fill="FFFFFF"/>
          <w:lang w:eastAsia="cs-CZ"/>
        </w:rPr>
        <w:t>Pověřence</w:t>
      </w:r>
      <w:r w:rsidR="002E0F79" w:rsidRPr="00500569">
        <w:rPr>
          <w:rFonts w:eastAsia="Times New Roman" w:cstheme="minorHAnsi"/>
          <w:shd w:val="clear" w:color="auto" w:fill="FFFFFF"/>
          <w:lang w:eastAsia="cs-CZ"/>
        </w:rPr>
        <w:t xml:space="preserve"> za poskytnuté služby. </w:t>
      </w:r>
    </w:p>
    <w:p w14:paraId="468DEBCE" w14:textId="77777777" w:rsidR="00500569" w:rsidRDefault="00C02885" w:rsidP="004B1DEB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hanging="720"/>
        <w:jc w:val="both"/>
        <w:rPr>
          <w:rFonts w:eastAsia="Times New Roman" w:cstheme="minorHAnsi"/>
          <w:shd w:val="clear" w:color="auto" w:fill="FFFFFF"/>
          <w:lang w:eastAsia="cs-CZ"/>
        </w:rPr>
      </w:pPr>
      <w:r>
        <w:rPr>
          <w:rFonts w:eastAsia="Times New Roman" w:cstheme="minorHAnsi"/>
          <w:shd w:val="clear" w:color="auto" w:fill="FFFFFF"/>
          <w:lang w:eastAsia="cs-CZ"/>
        </w:rPr>
        <w:t>Pověřenec</w:t>
      </w:r>
      <w:r w:rsidR="002E0F79" w:rsidRPr="00500569">
        <w:rPr>
          <w:rFonts w:eastAsia="Times New Roman" w:cstheme="minorHAnsi"/>
          <w:shd w:val="clear" w:color="auto" w:fill="FFFFFF"/>
          <w:lang w:eastAsia="cs-CZ"/>
        </w:rPr>
        <w:t xml:space="preserve"> je povinen po dobu výpovědní lhůty činit služ</w:t>
      </w:r>
      <w:r w:rsidR="00500569">
        <w:rPr>
          <w:rFonts w:eastAsia="Times New Roman" w:cstheme="minorHAnsi"/>
          <w:shd w:val="clear" w:color="auto" w:fill="FFFFFF"/>
          <w:lang w:eastAsia="cs-CZ"/>
        </w:rPr>
        <w:t>by podle této smlouvy v neomeze</w:t>
      </w:r>
      <w:r w:rsidR="002E0F79" w:rsidRPr="00500569">
        <w:rPr>
          <w:rFonts w:eastAsia="Times New Roman" w:cstheme="minorHAnsi"/>
          <w:shd w:val="clear" w:color="auto" w:fill="FFFFFF"/>
          <w:lang w:eastAsia="cs-CZ"/>
        </w:rPr>
        <w:t xml:space="preserve">ném rozsahu. To neplatí, pokud Klient </w:t>
      </w:r>
      <w:r>
        <w:rPr>
          <w:rFonts w:eastAsia="Times New Roman" w:cstheme="minorHAnsi"/>
          <w:shd w:val="clear" w:color="auto" w:fill="FFFFFF"/>
          <w:lang w:eastAsia="cs-CZ"/>
        </w:rPr>
        <w:t>Pověřenci</w:t>
      </w:r>
      <w:r w:rsidR="002E0F79" w:rsidRPr="00500569">
        <w:rPr>
          <w:rFonts w:eastAsia="Times New Roman" w:cstheme="minorHAnsi"/>
          <w:shd w:val="clear" w:color="auto" w:fill="FFFFFF"/>
          <w:lang w:eastAsia="cs-CZ"/>
        </w:rPr>
        <w:t xml:space="preserve"> sdělí, že na plnění </w:t>
      </w:r>
      <w:r w:rsidR="00500569">
        <w:rPr>
          <w:rFonts w:eastAsia="Times New Roman" w:cstheme="minorHAnsi"/>
          <w:shd w:val="clear" w:color="auto" w:fill="FFFFFF"/>
          <w:lang w:eastAsia="cs-CZ"/>
        </w:rPr>
        <w:t xml:space="preserve">služeb již netrvá. </w:t>
      </w:r>
      <w:r>
        <w:rPr>
          <w:rFonts w:eastAsia="Times New Roman" w:cstheme="minorHAnsi"/>
          <w:shd w:val="clear" w:color="auto" w:fill="FFFFFF"/>
          <w:lang w:eastAsia="cs-CZ"/>
        </w:rPr>
        <w:t>Pověřenec</w:t>
      </w:r>
      <w:r w:rsidR="002E0F79" w:rsidRPr="00500569">
        <w:rPr>
          <w:rFonts w:eastAsia="Times New Roman" w:cstheme="minorHAnsi"/>
          <w:shd w:val="clear" w:color="auto" w:fill="FFFFFF"/>
          <w:lang w:eastAsia="cs-CZ"/>
        </w:rPr>
        <w:t xml:space="preserve"> je povinen předat ve lhůtě pě</w:t>
      </w:r>
      <w:r w:rsidR="00500569">
        <w:rPr>
          <w:rFonts w:eastAsia="Times New Roman" w:cstheme="minorHAnsi"/>
          <w:shd w:val="clear" w:color="auto" w:fill="FFFFFF"/>
          <w:lang w:eastAsia="cs-CZ"/>
        </w:rPr>
        <w:t>ti (5) dnů ode dne uplynutí výpovědní lhůty K</w:t>
      </w:r>
      <w:r w:rsidR="002E0F79" w:rsidRPr="00500569">
        <w:rPr>
          <w:rFonts w:eastAsia="Times New Roman" w:cstheme="minorHAnsi"/>
          <w:shd w:val="clear" w:color="auto" w:fill="FFFFFF"/>
          <w:lang w:eastAsia="cs-CZ"/>
        </w:rPr>
        <w:t xml:space="preserve">lientu nebo pověřenému správci jeho doklady, jež bude mít u sebe. </w:t>
      </w:r>
      <w:r>
        <w:rPr>
          <w:rFonts w:eastAsia="Times New Roman" w:cstheme="minorHAnsi"/>
          <w:shd w:val="clear" w:color="auto" w:fill="FFFFFF"/>
          <w:lang w:eastAsia="cs-CZ"/>
        </w:rPr>
        <w:t>Pověřenec</w:t>
      </w:r>
      <w:r w:rsidR="002E0F79" w:rsidRPr="00500569">
        <w:rPr>
          <w:rFonts w:eastAsia="Times New Roman" w:cstheme="minorHAnsi"/>
          <w:shd w:val="clear" w:color="auto" w:fill="FFFFFF"/>
          <w:lang w:eastAsia="cs-CZ"/>
        </w:rPr>
        <w:t xml:space="preserve"> si může vyhotovit a </w:t>
      </w:r>
      <w:r w:rsidR="00500569">
        <w:rPr>
          <w:rFonts w:eastAsia="Times New Roman" w:cstheme="minorHAnsi"/>
          <w:shd w:val="clear" w:color="auto" w:fill="FFFFFF"/>
          <w:lang w:eastAsia="cs-CZ"/>
        </w:rPr>
        <w:t>ponechat kopie dokladů, které K</w:t>
      </w:r>
      <w:r w:rsidR="002E0F79" w:rsidRPr="00500569">
        <w:rPr>
          <w:rFonts w:eastAsia="Times New Roman" w:cstheme="minorHAnsi"/>
          <w:shd w:val="clear" w:color="auto" w:fill="FFFFFF"/>
          <w:lang w:eastAsia="cs-CZ"/>
        </w:rPr>
        <w:t xml:space="preserve">lientovi odevzdal. </w:t>
      </w:r>
    </w:p>
    <w:p w14:paraId="4D9C07CA" w14:textId="77777777" w:rsidR="007B2E0F" w:rsidRPr="0031748F" w:rsidRDefault="007B2E0F" w:rsidP="004B1DEB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hanging="720"/>
        <w:jc w:val="both"/>
        <w:rPr>
          <w:rFonts w:eastAsia="Times New Roman" w:cstheme="minorHAnsi"/>
          <w:b/>
          <w:shd w:val="clear" w:color="auto" w:fill="FFFFFF"/>
          <w:lang w:eastAsia="cs-CZ"/>
        </w:rPr>
      </w:pPr>
      <w:r w:rsidRPr="0031748F">
        <w:rPr>
          <w:rFonts w:eastAsia="Times New Roman" w:cstheme="minorHAnsi"/>
          <w:b/>
          <w:shd w:val="clear" w:color="auto" w:fill="FFFFFF"/>
          <w:lang w:eastAsia="cs-CZ"/>
        </w:rPr>
        <w:t xml:space="preserve">Při ukončení právního vztahu dle této smlouvy je </w:t>
      </w:r>
      <w:r w:rsidR="00C02885">
        <w:rPr>
          <w:rFonts w:eastAsia="Times New Roman" w:cstheme="minorHAnsi"/>
          <w:b/>
          <w:shd w:val="clear" w:color="auto" w:fill="FFFFFF"/>
          <w:lang w:eastAsia="cs-CZ"/>
        </w:rPr>
        <w:t>Pověřenec</w:t>
      </w:r>
      <w:r w:rsidRPr="0031748F">
        <w:rPr>
          <w:rFonts w:eastAsia="Times New Roman" w:cstheme="minorHAnsi"/>
          <w:b/>
          <w:shd w:val="clear" w:color="auto" w:fill="FFFFFF"/>
          <w:lang w:eastAsia="cs-CZ"/>
        </w:rPr>
        <w:t xml:space="preserve"> oprávněn informovat ÚOOÚ o ukončení výkonu funkce DPO dle této smlouvy</w:t>
      </w:r>
      <w:r w:rsidR="0031748F">
        <w:rPr>
          <w:rFonts w:eastAsia="Times New Roman" w:cstheme="minorHAnsi"/>
          <w:b/>
          <w:shd w:val="clear" w:color="auto" w:fill="FFFFFF"/>
          <w:lang w:eastAsia="cs-CZ"/>
        </w:rPr>
        <w:t xml:space="preserve"> a o termínu tohoto ukončení</w:t>
      </w:r>
      <w:r w:rsidRPr="0031748F">
        <w:rPr>
          <w:rFonts w:eastAsia="Times New Roman" w:cstheme="minorHAnsi"/>
          <w:b/>
          <w:shd w:val="clear" w:color="auto" w:fill="FFFFFF"/>
          <w:lang w:eastAsia="cs-CZ"/>
        </w:rPr>
        <w:t>.</w:t>
      </w:r>
    </w:p>
    <w:p w14:paraId="75E3B4EF" w14:textId="77777777" w:rsidR="006C60BA" w:rsidRDefault="006C60BA" w:rsidP="00500569">
      <w:pPr>
        <w:pStyle w:val="Odstavecseseznamem"/>
        <w:spacing w:before="100" w:beforeAutospacing="1" w:after="100" w:afterAutospacing="1" w:line="276" w:lineRule="auto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3BA12BE3" w14:textId="77777777" w:rsidR="00F470AD" w:rsidRDefault="00F470AD" w:rsidP="005E7420">
      <w:pPr>
        <w:pStyle w:val="Odstavecseseznamem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b/>
          <w:shd w:val="clear" w:color="auto" w:fill="FFFFFF"/>
          <w:lang w:eastAsia="cs-CZ"/>
        </w:rPr>
      </w:pPr>
      <w:r>
        <w:rPr>
          <w:rFonts w:eastAsia="Times New Roman" w:cstheme="minorHAnsi"/>
          <w:b/>
          <w:shd w:val="clear" w:color="auto" w:fill="FFFFFF"/>
          <w:lang w:eastAsia="cs-CZ"/>
        </w:rPr>
        <w:t xml:space="preserve">LIMITACE ODPOVĚDNOSTI </w:t>
      </w:r>
      <w:r w:rsidR="00C02885">
        <w:rPr>
          <w:rFonts w:eastAsia="Times New Roman" w:cstheme="minorHAnsi"/>
          <w:b/>
          <w:shd w:val="clear" w:color="auto" w:fill="FFFFFF"/>
          <w:lang w:eastAsia="cs-CZ"/>
        </w:rPr>
        <w:t>POVĚŘENCE</w:t>
      </w:r>
    </w:p>
    <w:p w14:paraId="311D6F12" w14:textId="77777777" w:rsidR="00F470AD" w:rsidRPr="00177AD6" w:rsidRDefault="00C02885" w:rsidP="007A2362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hanging="720"/>
        <w:jc w:val="both"/>
        <w:rPr>
          <w:rFonts w:eastAsia="Times New Roman" w:cstheme="minorHAnsi"/>
          <w:shd w:val="clear" w:color="auto" w:fill="FFFFFF"/>
          <w:lang w:eastAsia="cs-CZ"/>
        </w:rPr>
      </w:pPr>
      <w:r w:rsidRPr="00177AD6">
        <w:rPr>
          <w:rFonts w:eastAsia="Times New Roman" w:cstheme="minorHAnsi"/>
          <w:shd w:val="clear" w:color="auto" w:fill="FFFFFF"/>
          <w:lang w:eastAsia="cs-CZ"/>
        </w:rPr>
        <w:t>Pověřenec</w:t>
      </w:r>
      <w:r w:rsidR="00601AFC" w:rsidRPr="00177AD6">
        <w:rPr>
          <w:rFonts w:eastAsia="Times New Roman" w:cstheme="minorHAnsi"/>
          <w:shd w:val="clear" w:color="auto" w:fill="FFFFFF"/>
          <w:lang w:eastAsia="cs-CZ"/>
        </w:rPr>
        <w:t xml:space="preserve"> </w:t>
      </w:r>
      <w:r w:rsidR="00C154C8" w:rsidRPr="00177AD6">
        <w:rPr>
          <w:rFonts w:eastAsia="Times New Roman" w:cstheme="minorHAnsi"/>
          <w:shd w:val="clear" w:color="auto" w:fill="FFFFFF"/>
          <w:lang w:eastAsia="cs-CZ"/>
        </w:rPr>
        <w:t xml:space="preserve">je zavázán </w:t>
      </w:r>
      <w:r w:rsidR="00177AD6" w:rsidRPr="00177AD6">
        <w:rPr>
          <w:rFonts w:eastAsia="Times New Roman" w:cstheme="minorHAnsi"/>
          <w:shd w:val="clear" w:color="auto" w:fill="FFFFFF"/>
          <w:lang w:eastAsia="cs-CZ"/>
        </w:rPr>
        <w:t xml:space="preserve">klientovi nebo subjektům uvedeným v příloze 1 této smlouvy </w:t>
      </w:r>
      <w:r w:rsidR="00C154C8" w:rsidRPr="00177AD6">
        <w:rPr>
          <w:rFonts w:eastAsia="Times New Roman" w:cstheme="minorHAnsi"/>
          <w:shd w:val="clear" w:color="auto" w:fill="FFFFFF"/>
          <w:lang w:eastAsia="cs-CZ"/>
        </w:rPr>
        <w:t xml:space="preserve">v případě </w:t>
      </w:r>
      <w:r w:rsidR="00CF2C81" w:rsidRPr="00177AD6">
        <w:rPr>
          <w:rFonts w:eastAsia="Times New Roman" w:cstheme="minorHAnsi"/>
          <w:shd w:val="clear" w:color="auto" w:fill="FFFFFF"/>
          <w:lang w:eastAsia="cs-CZ"/>
        </w:rPr>
        <w:t xml:space="preserve">způsobené škody do výše jedné roční smluvní odměny </w:t>
      </w:r>
      <w:r w:rsidR="00AE5221" w:rsidRPr="00177AD6">
        <w:rPr>
          <w:rFonts w:eastAsia="Times New Roman" w:cstheme="minorHAnsi"/>
          <w:shd w:val="clear" w:color="auto" w:fill="FFFFFF"/>
          <w:lang w:eastAsia="cs-CZ"/>
        </w:rPr>
        <w:t>pověřence</w:t>
      </w:r>
      <w:r w:rsidR="00CF2C81" w:rsidRPr="00177AD6">
        <w:rPr>
          <w:rFonts w:eastAsia="Times New Roman" w:cstheme="minorHAnsi"/>
          <w:shd w:val="clear" w:color="auto" w:fill="FFFFFF"/>
          <w:lang w:eastAsia="cs-CZ"/>
        </w:rPr>
        <w:t xml:space="preserve"> stanovené v čl. 3.1. této smlouv</w:t>
      </w:r>
      <w:r w:rsidR="00177AD6" w:rsidRPr="00177AD6">
        <w:rPr>
          <w:rFonts w:eastAsia="Times New Roman" w:cstheme="minorHAnsi"/>
          <w:shd w:val="clear" w:color="auto" w:fill="FFFFFF"/>
          <w:lang w:eastAsia="cs-CZ"/>
        </w:rPr>
        <w:t>y</w:t>
      </w:r>
      <w:r w:rsidR="001C64F7">
        <w:rPr>
          <w:rFonts w:eastAsia="Times New Roman" w:cstheme="minorHAnsi"/>
          <w:shd w:val="clear" w:color="auto" w:fill="FFFFFF"/>
          <w:lang w:eastAsia="cs-CZ"/>
        </w:rPr>
        <w:t xml:space="preserve"> /tj. 2000,-Kč bez DPH vůči 1 subjektu/</w:t>
      </w:r>
      <w:r w:rsidR="00177AD6">
        <w:rPr>
          <w:rFonts w:eastAsia="Times New Roman" w:cstheme="minorHAnsi"/>
          <w:shd w:val="clear" w:color="auto" w:fill="FFFFFF"/>
          <w:lang w:eastAsia="cs-CZ"/>
        </w:rPr>
        <w:t xml:space="preserve">. </w:t>
      </w:r>
      <w:bookmarkStart w:id="2" w:name="_Hlk27397953"/>
    </w:p>
    <w:bookmarkEnd w:id="2"/>
    <w:p w14:paraId="513AC394" w14:textId="77777777" w:rsidR="00F470AD" w:rsidRDefault="00F470AD" w:rsidP="00F470AD">
      <w:pPr>
        <w:pStyle w:val="Odstavecseseznamem"/>
        <w:spacing w:before="100" w:beforeAutospacing="1" w:after="100" w:afterAutospacing="1" w:line="276" w:lineRule="auto"/>
        <w:ind w:left="360"/>
        <w:jc w:val="both"/>
        <w:rPr>
          <w:rFonts w:eastAsia="Times New Roman" w:cstheme="minorHAnsi"/>
          <w:b/>
          <w:shd w:val="clear" w:color="auto" w:fill="FFFFFF"/>
          <w:lang w:eastAsia="cs-CZ"/>
        </w:rPr>
      </w:pPr>
    </w:p>
    <w:p w14:paraId="566DEDE4" w14:textId="77777777" w:rsidR="00500569" w:rsidRPr="00F470AD" w:rsidRDefault="00F470AD" w:rsidP="005E7420">
      <w:pPr>
        <w:pStyle w:val="Odstavecseseznamem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b/>
          <w:shd w:val="clear" w:color="auto" w:fill="FFFFFF"/>
          <w:lang w:eastAsia="cs-CZ"/>
        </w:rPr>
      </w:pPr>
      <w:r w:rsidRPr="00F470AD">
        <w:rPr>
          <w:rFonts w:eastAsia="Times New Roman" w:cstheme="minorHAnsi"/>
          <w:b/>
          <w:shd w:val="clear" w:color="auto" w:fill="FFFFFF"/>
          <w:lang w:eastAsia="cs-CZ"/>
        </w:rPr>
        <w:t>ZÁVĚREČNÁ USTANOVENÍ</w:t>
      </w:r>
    </w:p>
    <w:p w14:paraId="524C1799" w14:textId="77777777" w:rsidR="00500569" w:rsidRDefault="002E0F79" w:rsidP="004B1DEB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hanging="720"/>
        <w:jc w:val="both"/>
        <w:rPr>
          <w:rFonts w:eastAsia="Times New Roman" w:cstheme="minorHAnsi"/>
          <w:shd w:val="clear" w:color="auto" w:fill="FFFFFF"/>
          <w:lang w:eastAsia="cs-CZ"/>
        </w:rPr>
      </w:pPr>
      <w:r w:rsidRPr="00500569">
        <w:rPr>
          <w:rFonts w:eastAsia="Times New Roman" w:cstheme="minorHAnsi"/>
          <w:shd w:val="clear" w:color="auto" w:fill="FFFFFF"/>
          <w:lang w:eastAsia="cs-CZ"/>
        </w:rPr>
        <w:t xml:space="preserve">Tato smlouva se uzavírá na dobu </w:t>
      </w:r>
      <w:r w:rsidR="00500569">
        <w:rPr>
          <w:rFonts w:eastAsia="Times New Roman" w:cstheme="minorHAnsi"/>
          <w:shd w:val="clear" w:color="auto" w:fill="FFFFFF"/>
          <w:lang w:eastAsia="cs-CZ"/>
        </w:rPr>
        <w:t>neu</w:t>
      </w:r>
      <w:r w:rsidRPr="00500569">
        <w:rPr>
          <w:rFonts w:eastAsia="Times New Roman" w:cstheme="minorHAnsi"/>
          <w:shd w:val="clear" w:color="auto" w:fill="FFFFFF"/>
          <w:lang w:eastAsia="cs-CZ"/>
        </w:rPr>
        <w:t xml:space="preserve">rčitou. </w:t>
      </w:r>
    </w:p>
    <w:p w14:paraId="4C322545" w14:textId="77777777" w:rsidR="00500569" w:rsidRDefault="002E0F79" w:rsidP="004B1DEB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hanging="720"/>
        <w:jc w:val="both"/>
        <w:rPr>
          <w:rFonts w:eastAsia="Times New Roman" w:cstheme="minorHAnsi"/>
          <w:shd w:val="clear" w:color="auto" w:fill="FFFFFF"/>
          <w:lang w:eastAsia="cs-CZ"/>
        </w:rPr>
      </w:pPr>
      <w:r w:rsidRPr="006C60BA">
        <w:rPr>
          <w:rFonts w:eastAsia="Times New Roman" w:cstheme="minorHAnsi"/>
          <w:b/>
          <w:shd w:val="clear" w:color="auto" w:fill="FFFFFF"/>
          <w:lang w:eastAsia="cs-CZ"/>
        </w:rPr>
        <w:t>Platnosti nabývá smlouv</w:t>
      </w:r>
      <w:r w:rsidR="00500569" w:rsidRPr="006C60BA">
        <w:rPr>
          <w:rFonts w:eastAsia="Times New Roman" w:cstheme="minorHAnsi"/>
          <w:b/>
          <w:shd w:val="clear" w:color="auto" w:fill="FFFFFF"/>
          <w:lang w:eastAsia="cs-CZ"/>
        </w:rPr>
        <w:t>a podpisem obou smluvních stran</w:t>
      </w:r>
      <w:r w:rsidR="006C60BA" w:rsidRPr="006C60BA">
        <w:rPr>
          <w:rFonts w:eastAsia="Times New Roman" w:cstheme="minorHAnsi"/>
          <w:b/>
          <w:shd w:val="clear" w:color="auto" w:fill="FFFFFF"/>
          <w:lang w:eastAsia="cs-CZ"/>
        </w:rPr>
        <w:t xml:space="preserve"> a</w:t>
      </w:r>
      <w:r w:rsidR="006C60BA">
        <w:rPr>
          <w:rFonts w:eastAsia="Times New Roman" w:cstheme="minorHAnsi"/>
          <w:shd w:val="clear" w:color="auto" w:fill="FFFFFF"/>
          <w:lang w:eastAsia="cs-CZ"/>
        </w:rPr>
        <w:t xml:space="preserve"> </w:t>
      </w:r>
      <w:r w:rsidR="006C60BA" w:rsidRPr="006C60BA">
        <w:rPr>
          <w:rFonts w:eastAsia="Times New Roman" w:cstheme="minorHAnsi"/>
          <w:b/>
          <w:shd w:val="clear" w:color="auto" w:fill="FFFFFF"/>
          <w:lang w:eastAsia="cs-CZ"/>
        </w:rPr>
        <w:t>účinnosti dnem 1.1.20</w:t>
      </w:r>
      <w:r w:rsidR="00177AD6">
        <w:rPr>
          <w:rFonts w:eastAsia="Times New Roman" w:cstheme="minorHAnsi"/>
          <w:b/>
          <w:shd w:val="clear" w:color="auto" w:fill="FFFFFF"/>
          <w:lang w:eastAsia="cs-CZ"/>
        </w:rPr>
        <w:t>20</w:t>
      </w:r>
      <w:r w:rsidRPr="00500569">
        <w:rPr>
          <w:rFonts w:eastAsia="Times New Roman" w:cstheme="minorHAnsi"/>
          <w:shd w:val="clear" w:color="auto" w:fill="FFFFFF"/>
          <w:lang w:eastAsia="cs-CZ"/>
        </w:rPr>
        <w:t xml:space="preserve">. </w:t>
      </w:r>
    </w:p>
    <w:p w14:paraId="3ACC95FE" w14:textId="77777777" w:rsidR="00CC5C70" w:rsidRDefault="002E0F79" w:rsidP="004B1DEB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hanging="720"/>
        <w:jc w:val="both"/>
        <w:rPr>
          <w:rFonts w:eastAsia="Times New Roman" w:cstheme="minorHAnsi"/>
          <w:shd w:val="clear" w:color="auto" w:fill="FFFFFF"/>
          <w:lang w:eastAsia="cs-CZ"/>
        </w:rPr>
      </w:pPr>
      <w:r w:rsidRPr="008C7E2F">
        <w:rPr>
          <w:rFonts w:eastAsia="Times New Roman" w:cstheme="minorHAnsi"/>
          <w:shd w:val="clear" w:color="auto" w:fill="FFFFFF"/>
          <w:lang w:eastAsia="cs-CZ"/>
        </w:rPr>
        <w:t>Smluvní strany se dohod</w:t>
      </w:r>
      <w:r w:rsidR="008C7E2F">
        <w:rPr>
          <w:rFonts w:eastAsia="Times New Roman" w:cstheme="minorHAnsi"/>
          <w:shd w:val="clear" w:color="auto" w:fill="FFFFFF"/>
          <w:lang w:eastAsia="cs-CZ"/>
        </w:rPr>
        <w:t>ly, že závazkové vztahy plynouc</w:t>
      </w:r>
      <w:r w:rsidRPr="008C7E2F">
        <w:rPr>
          <w:rFonts w:eastAsia="Times New Roman" w:cstheme="minorHAnsi"/>
          <w:shd w:val="clear" w:color="auto" w:fill="FFFFFF"/>
          <w:lang w:eastAsia="cs-CZ"/>
        </w:rPr>
        <w:t>í z této smlouvy se řídí</w:t>
      </w:r>
      <w:r w:rsidR="00A96633">
        <w:rPr>
          <w:rFonts w:eastAsia="Times New Roman" w:cstheme="minorHAnsi"/>
          <w:shd w:val="clear" w:color="auto" w:fill="FFFFFF"/>
          <w:lang w:eastAsia="cs-CZ"/>
        </w:rPr>
        <w:t xml:space="preserve"> </w:t>
      </w:r>
      <w:r w:rsidR="008C7E2F">
        <w:rPr>
          <w:rFonts w:eastAsia="Times New Roman" w:cstheme="minorHAnsi"/>
          <w:shd w:val="clear" w:color="auto" w:fill="FFFFFF"/>
          <w:lang w:eastAsia="cs-CZ"/>
        </w:rPr>
        <w:t xml:space="preserve">zákonem č. 89/2012 Sb., občanský zákoník, ve znění </w:t>
      </w:r>
      <w:r w:rsidR="00CC5C70">
        <w:rPr>
          <w:rFonts w:eastAsia="Times New Roman" w:cstheme="minorHAnsi"/>
          <w:shd w:val="clear" w:color="auto" w:fill="FFFFFF"/>
          <w:lang w:eastAsia="cs-CZ"/>
        </w:rPr>
        <w:t>pozdějších předpisů</w:t>
      </w:r>
      <w:r w:rsidR="008C7E2F">
        <w:rPr>
          <w:rFonts w:eastAsia="Times New Roman" w:cstheme="minorHAnsi"/>
          <w:shd w:val="clear" w:color="auto" w:fill="FFFFFF"/>
          <w:lang w:eastAsia="cs-CZ"/>
        </w:rPr>
        <w:t xml:space="preserve"> (</w:t>
      </w:r>
      <w:r w:rsidR="008C7E2F" w:rsidRPr="008C7E2F">
        <w:rPr>
          <w:rFonts w:eastAsia="Times New Roman" w:cstheme="minorHAnsi"/>
          <w:b/>
          <w:shd w:val="clear" w:color="auto" w:fill="FFFFFF"/>
          <w:lang w:eastAsia="cs-CZ"/>
        </w:rPr>
        <w:t>ob</w:t>
      </w:r>
      <w:r w:rsidRPr="008C7E2F">
        <w:rPr>
          <w:rFonts w:eastAsia="Times New Roman" w:cstheme="minorHAnsi"/>
          <w:b/>
          <w:shd w:val="clear" w:color="auto" w:fill="FFFFFF"/>
          <w:lang w:eastAsia="cs-CZ"/>
        </w:rPr>
        <w:t>čanský zákoník</w:t>
      </w:r>
      <w:r w:rsidRPr="008C7E2F">
        <w:rPr>
          <w:rFonts w:eastAsia="Times New Roman" w:cstheme="minorHAnsi"/>
          <w:shd w:val="clear" w:color="auto" w:fill="FFFFFF"/>
          <w:lang w:eastAsia="cs-CZ"/>
        </w:rPr>
        <w:t xml:space="preserve">). </w:t>
      </w:r>
    </w:p>
    <w:p w14:paraId="55A30784" w14:textId="77777777" w:rsidR="002E0F79" w:rsidRDefault="002E0F79" w:rsidP="004B1DEB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hanging="720"/>
        <w:jc w:val="both"/>
        <w:rPr>
          <w:rFonts w:eastAsia="Times New Roman" w:cstheme="minorHAnsi"/>
          <w:shd w:val="clear" w:color="auto" w:fill="FFFFFF"/>
          <w:lang w:eastAsia="cs-CZ"/>
        </w:rPr>
      </w:pPr>
      <w:r w:rsidRPr="00CC5C70">
        <w:rPr>
          <w:rFonts w:eastAsia="Times New Roman" w:cstheme="minorHAnsi"/>
          <w:shd w:val="clear" w:color="auto" w:fill="FFFFFF"/>
          <w:lang w:eastAsia="cs-CZ"/>
        </w:rPr>
        <w:t xml:space="preserve">Tato smlouva byla vyhotovena ve dvou (2) stejnopisech, z nichž každá smluvní strana </w:t>
      </w:r>
      <w:proofErr w:type="gramStart"/>
      <w:r w:rsidRPr="00CC5C70">
        <w:rPr>
          <w:rFonts w:eastAsia="Times New Roman" w:cstheme="minorHAnsi"/>
          <w:shd w:val="clear" w:color="auto" w:fill="FFFFFF"/>
          <w:lang w:eastAsia="cs-CZ"/>
        </w:rPr>
        <w:t>obdrží</w:t>
      </w:r>
      <w:proofErr w:type="gramEnd"/>
      <w:r w:rsidRPr="00CC5C70">
        <w:rPr>
          <w:rFonts w:eastAsia="Times New Roman" w:cstheme="minorHAnsi"/>
          <w:shd w:val="clear" w:color="auto" w:fill="FFFFFF"/>
          <w:lang w:eastAsia="cs-CZ"/>
        </w:rPr>
        <w:t xml:space="preserve"> po jednom (1) stejnopisu. Smluvními stranami</w:t>
      </w:r>
      <w:r w:rsidR="00CC5C70">
        <w:rPr>
          <w:rFonts w:eastAsia="Times New Roman" w:cstheme="minorHAnsi"/>
          <w:shd w:val="clear" w:color="auto" w:fill="FFFFFF"/>
          <w:lang w:eastAsia="cs-CZ"/>
        </w:rPr>
        <w:t xml:space="preserve"> podepsané stejnopisy mají práv</w:t>
      </w:r>
      <w:r w:rsidRPr="00CC5C70">
        <w:rPr>
          <w:rFonts w:eastAsia="Times New Roman" w:cstheme="minorHAnsi"/>
          <w:shd w:val="clear" w:color="auto" w:fill="FFFFFF"/>
          <w:lang w:eastAsia="cs-CZ"/>
        </w:rPr>
        <w:t xml:space="preserve">ní účinky originálu. </w:t>
      </w:r>
    </w:p>
    <w:p w14:paraId="6A642F6A" w14:textId="77777777" w:rsidR="0031748F" w:rsidRPr="0031748F" w:rsidRDefault="0031748F" w:rsidP="0031748F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hanging="720"/>
        <w:jc w:val="both"/>
        <w:rPr>
          <w:rFonts w:eastAsia="Times New Roman" w:cstheme="minorHAnsi"/>
          <w:b/>
          <w:shd w:val="clear" w:color="auto" w:fill="FFFFFF"/>
          <w:lang w:eastAsia="cs-CZ"/>
        </w:rPr>
      </w:pPr>
      <w:r>
        <w:rPr>
          <w:rFonts w:eastAsia="Times New Roman" w:cstheme="minorHAnsi"/>
          <w:shd w:val="clear" w:color="auto" w:fill="FFFFFF"/>
          <w:lang w:eastAsia="cs-CZ"/>
        </w:rPr>
        <w:t xml:space="preserve">Nedílnou </w:t>
      </w:r>
      <w:r w:rsidR="00177AD6">
        <w:rPr>
          <w:rFonts w:eastAsia="Times New Roman" w:cstheme="minorHAnsi"/>
          <w:shd w:val="clear" w:color="auto" w:fill="FFFFFF"/>
          <w:lang w:eastAsia="cs-CZ"/>
        </w:rPr>
        <w:t xml:space="preserve">součástí </w:t>
      </w:r>
      <w:r>
        <w:rPr>
          <w:rFonts w:eastAsia="Times New Roman" w:cstheme="minorHAnsi"/>
          <w:shd w:val="clear" w:color="auto" w:fill="FFFFFF"/>
          <w:lang w:eastAsia="cs-CZ"/>
        </w:rPr>
        <w:t xml:space="preserve">této smlouvy je </w:t>
      </w:r>
      <w:r w:rsidRPr="0031748F">
        <w:rPr>
          <w:rFonts w:eastAsia="Times New Roman" w:cstheme="minorHAnsi"/>
          <w:b/>
          <w:shd w:val="clear" w:color="auto" w:fill="FFFFFF"/>
          <w:lang w:eastAsia="cs-CZ"/>
        </w:rPr>
        <w:t>OZNÁMENÍ O JMENOVÁNÍ POVĚŘENCE PRO OCHRANU OSOBNÍCH ÚDAJŮ</w:t>
      </w:r>
      <w:r>
        <w:rPr>
          <w:rFonts w:eastAsia="Times New Roman" w:cstheme="minorHAnsi"/>
          <w:b/>
          <w:shd w:val="clear" w:color="auto" w:fill="FFFFFF"/>
          <w:lang w:eastAsia="cs-CZ"/>
        </w:rPr>
        <w:t>.</w:t>
      </w:r>
      <w:r w:rsidR="00EE6FB1">
        <w:rPr>
          <w:rFonts w:eastAsia="Times New Roman" w:cstheme="minorHAnsi"/>
          <w:b/>
          <w:shd w:val="clear" w:color="auto" w:fill="FFFFFF"/>
          <w:lang w:eastAsia="cs-CZ"/>
        </w:rPr>
        <w:t xml:space="preserve"> Klient na základě zmocnění subjektů uvedených v příloze č. 1 této smlouvy zajistí doručení oznámení Úřadu pro ochranu osobních údajů.</w:t>
      </w:r>
    </w:p>
    <w:p w14:paraId="207BD4E5" w14:textId="77777777" w:rsidR="00CC5C70" w:rsidRDefault="00CC5C70" w:rsidP="00CC5C70">
      <w:pPr>
        <w:pStyle w:val="Odstavecseseznamem"/>
        <w:spacing w:before="100" w:beforeAutospacing="1" w:after="100" w:afterAutospacing="1" w:line="276" w:lineRule="auto"/>
        <w:jc w:val="both"/>
        <w:rPr>
          <w:rFonts w:eastAsia="Times New Roman" w:cstheme="minorHAnsi"/>
          <w:shd w:val="clear" w:color="auto" w:fill="FFFFFF"/>
          <w:lang w:eastAsia="cs-CZ"/>
        </w:rPr>
      </w:pP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8"/>
        <w:gridCol w:w="4904"/>
      </w:tblGrid>
      <w:tr w:rsidR="00981727" w14:paraId="38FFFF58" w14:textId="77777777" w:rsidTr="00981727">
        <w:tc>
          <w:tcPr>
            <w:tcW w:w="4168" w:type="dxa"/>
          </w:tcPr>
          <w:p w14:paraId="49A3116F" w14:textId="17265843" w:rsidR="00CC5C70" w:rsidRDefault="00CC5C70" w:rsidP="00981727">
            <w:pPr>
              <w:pStyle w:val="Odstavecseseznamem"/>
              <w:spacing w:before="100" w:beforeAutospacing="1" w:after="100" w:afterAutospacing="1" w:line="360" w:lineRule="auto"/>
              <w:ind w:left="23" w:hanging="23"/>
              <w:jc w:val="both"/>
              <w:rPr>
                <w:rFonts w:eastAsia="Times New Roman" w:cstheme="minorHAnsi"/>
                <w:shd w:val="clear" w:color="auto" w:fill="FFFFFF"/>
                <w:lang w:eastAsia="cs-CZ"/>
              </w:rPr>
            </w:pPr>
            <w:r>
              <w:rPr>
                <w:rFonts w:eastAsia="Times New Roman" w:cstheme="minorHAnsi"/>
                <w:shd w:val="clear" w:color="auto" w:fill="FFFFFF"/>
                <w:lang w:eastAsia="cs-CZ"/>
              </w:rPr>
              <w:t>V</w:t>
            </w:r>
            <w:r w:rsidR="00177AD6">
              <w:rPr>
                <w:rFonts w:eastAsia="Times New Roman" w:cstheme="minorHAnsi"/>
                <w:shd w:val="clear" w:color="auto" w:fill="FFFFFF"/>
                <w:lang w:eastAsia="cs-CZ"/>
              </w:rPr>
              <w:t xml:space="preserve">e Žďáru nad Sázavou dne </w:t>
            </w:r>
            <w:r w:rsidR="002039FF">
              <w:rPr>
                <w:rFonts w:eastAsia="Times New Roman" w:cstheme="minorHAnsi"/>
                <w:shd w:val="clear" w:color="auto" w:fill="FFFFFF"/>
                <w:lang w:eastAsia="cs-CZ"/>
              </w:rPr>
              <w:t>18.12.2019</w:t>
            </w:r>
          </w:p>
        </w:tc>
        <w:tc>
          <w:tcPr>
            <w:tcW w:w="4904" w:type="dxa"/>
          </w:tcPr>
          <w:p w14:paraId="0FE0AAAA" w14:textId="2C3F28DC" w:rsidR="00CC5C70" w:rsidRDefault="00CC5C70" w:rsidP="00981727">
            <w:pPr>
              <w:pStyle w:val="Odstavecseseznamem"/>
              <w:spacing w:before="100" w:beforeAutospacing="1" w:after="100" w:afterAutospacing="1" w:line="360" w:lineRule="auto"/>
              <w:ind w:left="23" w:hanging="23"/>
              <w:jc w:val="both"/>
              <w:rPr>
                <w:rFonts w:eastAsia="Times New Roman" w:cstheme="minorHAnsi"/>
                <w:shd w:val="clear" w:color="auto" w:fill="FFFFFF"/>
                <w:lang w:eastAsia="cs-CZ"/>
              </w:rPr>
            </w:pPr>
            <w:r>
              <w:rPr>
                <w:rFonts w:eastAsia="Times New Roman" w:cstheme="minorHAnsi"/>
                <w:shd w:val="clear" w:color="auto" w:fill="FFFFFF"/>
                <w:lang w:eastAsia="cs-CZ"/>
              </w:rPr>
              <w:t>V (*) dne (*)</w:t>
            </w:r>
            <w:r w:rsidR="002039FF">
              <w:rPr>
                <w:rFonts w:eastAsia="Times New Roman" w:cstheme="minorHAnsi"/>
                <w:shd w:val="clear" w:color="auto" w:fill="FFFFFF"/>
                <w:lang w:eastAsia="cs-CZ"/>
              </w:rPr>
              <w:t xml:space="preserve"> 19.12.2019</w:t>
            </w:r>
          </w:p>
        </w:tc>
      </w:tr>
      <w:tr w:rsidR="00981727" w14:paraId="274E7F30" w14:textId="77777777" w:rsidTr="00981727">
        <w:tc>
          <w:tcPr>
            <w:tcW w:w="4168" w:type="dxa"/>
          </w:tcPr>
          <w:p w14:paraId="4FF3A6AA" w14:textId="77777777" w:rsidR="00981727" w:rsidRDefault="00981727" w:rsidP="00981727">
            <w:pPr>
              <w:pStyle w:val="Odstavecseseznamem"/>
              <w:spacing w:before="100" w:beforeAutospacing="1" w:after="100" w:afterAutospacing="1" w:line="360" w:lineRule="auto"/>
              <w:ind w:left="23" w:hanging="23"/>
              <w:jc w:val="center"/>
              <w:rPr>
                <w:rFonts w:eastAsia="Times New Roman" w:cstheme="minorHAnsi"/>
                <w:shd w:val="clear" w:color="auto" w:fill="FFFFFF"/>
                <w:lang w:eastAsia="cs-CZ"/>
              </w:rPr>
            </w:pPr>
          </w:p>
          <w:p w14:paraId="514D9D7A" w14:textId="77777777" w:rsidR="004D1DC3" w:rsidRDefault="004D1DC3" w:rsidP="00981727">
            <w:pPr>
              <w:pStyle w:val="Odstavecseseznamem"/>
              <w:spacing w:before="100" w:beforeAutospacing="1" w:after="100" w:afterAutospacing="1" w:line="360" w:lineRule="auto"/>
              <w:ind w:left="23" w:hanging="23"/>
              <w:jc w:val="center"/>
              <w:rPr>
                <w:rFonts w:eastAsia="Times New Roman" w:cstheme="minorHAnsi"/>
                <w:shd w:val="clear" w:color="auto" w:fill="FFFFFF"/>
                <w:lang w:eastAsia="cs-CZ"/>
              </w:rPr>
            </w:pPr>
          </w:p>
          <w:p w14:paraId="299F235E" w14:textId="77777777" w:rsidR="00981727" w:rsidRDefault="00981727" w:rsidP="00981727">
            <w:pPr>
              <w:pStyle w:val="Odstavecseseznamem"/>
              <w:spacing w:before="100" w:beforeAutospacing="1" w:after="100" w:afterAutospacing="1" w:line="360" w:lineRule="auto"/>
              <w:ind w:left="23" w:hanging="23"/>
              <w:jc w:val="center"/>
              <w:rPr>
                <w:rFonts w:eastAsia="Times New Roman" w:cstheme="minorHAnsi"/>
                <w:shd w:val="clear" w:color="auto" w:fill="FFFFFF"/>
                <w:lang w:eastAsia="cs-CZ"/>
              </w:rPr>
            </w:pPr>
          </w:p>
          <w:p w14:paraId="591CA304" w14:textId="77777777" w:rsidR="00CC5C70" w:rsidRDefault="00CC5C70" w:rsidP="00981727">
            <w:pPr>
              <w:pStyle w:val="Odstavecseseznamem"/>
              <w:spacing w:before="100" w:beforeAutospacing="1" w:after="100" w:afterAutospacing="1" w:line="360" w:lineRule="auto"/>
              <w:ind w:left="23" w:hanging="23"/>
              <w:jc w:val="center"/>
              <w:rPr>
                <w:rFonts w:eastAsia="Times New Roman" w:cstheme="minorHAnsi"/>
                <w:shd w:val="clear" w:color="auto" w:fill="FFFFFF"/>
                <w:lang w:eastAsia="cs-CZ"/>
              </w:rPr>
            </w:pPr>
            <w:r>
              <w:rPr>
                <w:rFonts w:eastAsia="Times New Roman" w:cstheme="minorHAnsi"/>
                <w:shd w:val="clear" w:color="auto" w:fill="FFFFFF"/>
                <w:lang w:eastAsia="cs-CZ"/>
              </w:rPr>
              <w:t>……………………………………………………….</w:t>
            </w:r>
          </w:p>
        </w:tc>
        <w:tc>
          <w:tcPr>
            <w:tcW w:w="4904" w:type="dxa"/>
          </w:tcPr>
          <w:p w14:paraId="3AA6B070" w14:textId="77777777" w:rsidR="00981727" w:rsidRDefault="00981727" w:rsidP="00981727">
            <w:pPr>
              <w:pStyle w:val="Odstavecseseznamem"/>
              <w:spacing w:before="100" w:beforeAutospacing="1" w:after="100" w:afterAutospacing="1" w:line="360" w:lineRule="auto"/>
              <w:ind w:left="23" w:hanging="23"/>
              <w:jc w:val="center"/>
              <w:rPr>
                <w:rFonts w:eastAsia="Times New Roman" w:cstheme="minorHAnsi"/>
                <w:shd w:val="clear" w:color="auto" w:fill="FFFFFF"/>
                <w:lang w:eastAsia="cs-CZ"/>
              </w:rPr>
            </w:pPr>
          </w:p>
          <w:p w14:paraId="27CB8651" w14:textId="77777777" w:rsidR="004D1DC3" w:rsidRDefault="004D1DC3" w:rsidP="00981727">
            <w:pPr>
              <w:pStyle w:val="Odstavecseseznamem"/>
              <w:spacing w:before="100" w:beforeAutospacing="1" w:after="100" w:afterAutospacing="1" w:line="360" w:lineRule="auto"/>
              <w:ind w:left="23" w:hanging="23"/>
              <w:jc w:val="center"/>
              <w:rPr>
                <w:rFonts w:eastAsia="Times New Roman" w:cstheme="minorHAnsi"/>
                <w:shd w:val="clear" w:color="auto" w:fill="FFFFFF"/>
                <w:lang w:eastAsia="cs-CZ"/>
              </w:rPr>
            </w:pPr>
          </w:p>
          <w:p w14:paraId="45EC8BCB" w14:textId="77777777" w:rsidR="00981727" w:rsidRDefault="00981727" w:rsidP="00981727">
            <w:pPr>
              <w:pStyle w:val="Odstavecseseznamem"/>
              <w:spacing w:before="100" w:beforeAutospacing="1" w:after="100" w:afterAutospacing="1" w:line="360" w:lineRule="auto"/>
              <w:ind w:left="23" w:hanging="23"/>
              <w:jc w:val="center"/>
              <w:rPr>
                <w:rFonts w:eastAsia="Times New Roman" w:cstheme="minorHAnsi"/>
                <w:shd w:val="clear" w:color="auto" w:fill="FFFFFF"/>
                <w:lang w:eastAsia="cs-CZ"/>
              </w:rPr>
            </w:pPr>
          </w:p>
          <w:p w14:paraId="1EBBD7B2" w14:textId="77777777" w:rsidR="00CC5C70" w:rsidRDefault="00CC5C70" w:rsidP="00981727">
            <w:pPr>
              <w:pStyle w:val="Odstavecseseznamem"/>
              <w:spacing w:before="100" w:beforeAutospacing="1" w:after="100" w:afterAutospacing="1" w:line="360" w:lineRule="auto"/>
              <w:ind w:left="23" w:hanging="23"/>
              <w:jc w:val="center"/>
              <w:rPr>
                <w:rFonts w:eastAsia="Times New Roman" w:cstheme="minorHAnsi"/>
                <w:shd w:val="clear" w:color="auto" w:fill="FFFFFF"/>
                <w:lang w:eastAsia="cs-CZ"/>
              </w:rPr>
            </w:pPr>
            <w:r>
              <w:rPr>
                <w:rFonts w:eastAsia="Times New Roman" w:cstheme="minorHAnsi"/>
                <w:shd w:val="clear" w:color="auto" w:fill="FFFFFF"/>
                <w:lang w:eastAsia="cs-CZ"/>
              </w:rPr>
              <w:t>……………………………………………………….</w:t>
            </w:r>
          </w:p>
        </w:tc>
      </w:tr>
      <w:tr w:rsidR="00981727" w14:paraId="4BAEAE41" w14:textId="77777777" w:rsidTr="00981727">
        <w:tc>
          <w:tcPr>
            <w:tcW w:w="4168" w:type="dxa"/>
          </w:tcPr>
          <w:p w14:paraId="09721EC5" w14:textId="77777777" w:rsidR="00CC5C70" w:rsidRDefault="00981727" w:rsidP="00981727">
            <w:pPr>
              <w:pStyle w:val="Odstavecseseznamem"/>
              <w:spacing w:before="100" w:beforeAutospacing="1" w:after="100" w:afterAutospacing="1" w:line="360" w:lineRule="auto"/>
              <w:ind w:left="23" w:hanging="23"/>
              <w:jc w:val="center"/>
              <w:rPr>
                <w:rFonts w:eastAsia="Times New Roman" w:cstheme="minorHAnsi"/>
                <w:shd w:val="clear" w:color="auto" w:fill="FFFFFF"/>
                <w:lang w:eastAsia="cs-CZ"/>
              </w:rPr>
            </w:pPr>
            <w:r>
              <w:rPr>
                <w:rFonts w:eastAsia="Times New Roman" w:cstheme="minorHAnsi"/>
                <w:shd w:val="clear" w:color="auto" w:fill="FFFFFF"/>
                <w:lang w:eastAsia="cs-CZ"/>
              </w:rPr>
              <w:t>Mgr. et Bc. Luboš Kliment</w:t>
            </w:r>
          </w:p>
        </w:tc>
        <w:tc>
          <w:tcPr>
            <w:tcW w:w="4904" w:type="dxa"/>
          </w:tcPr>
          <w:p w14:paraId="7A13263B" w14:textId="77777777" w:rsidR="00CC5C70" w:rsidRDefault="00981727" w:rsidP="00981727">
            <w:pPr>
              <w:pStyle w:val="Odstavecseseznamem"/>
              <w:spacing w:before="100" w:beforeAutospacing="1" w:after="100" w:afterAutospacing="1" w:line="360" w:lineRule="auto"/>
              <w:ind w:left="23" w:hanging="23"/>
              <w:jc w:val="center"/>
              <w:rPr>
                <w:rFonts w:eastAsia="Times New Roman" w:cstheme="minorHAnsi"/>
                <w:shd w:val="clear" w:color="auto" w:fill="FFFFFF"/>
                <w:lang w:eastAsia="cs-CZ"/>
              </w:rPr>
            </w:pPr>
            <w:r>
              <w:rPr>
                <w:rFonts w:eastAsia="Times New Roman" w:cstheme="minorHAnsi"/>
                <w:shd w:val="clear" w:color="auto" w:fill="FFFFFF"/>
                <w:lang w:eastAsia="cs-CZ"/>
              </w:rPr>
              <w:t>(*)</w:t>
            </w:r>
          </w:p>
        </w:tc>
      </w:tr>
      <w:tr w:rsidR="00981727" w14:paraId="432BAAE2" w14:textId="77777777" w:rsidTr="00981727">
        <w:tc>
          <w:tcPr>
            <w:tcW w:w="4168" w:type="dxa"/>
          </w:tcPr>
          <w:p w14:paraId="075FC12B" w14:textId="77777777" w:rsidR="00CC5C70" w:rsidRDefault="00177AD6" w:rsidP="00981727">
            <w:pPr>
              <w:pStyle w:val="Odstavecseseznamem"/>
              <w:spacing w:before="100" w:beforeAutospacing="1" w:after="100" w:afterAutospacing="1" w:line="360" w:lineRule="auto"/>
              <w:ind w:left="23" w:hanging="23"/>
              <w:jc w:val="center"/>
              <w:rPr>
                <w:rFonts w:eastAsia="Times New Roman" w:cstheme="minorHAnsi"/>
                <w:shd w:val="clear" w:color="auto" w:fill="FFFFFF"/>
                <w:lang w:eastAsia="cs-CZ"/>
              </w:rPr>
            </w:pPr>
            <w:r>
              <w:rPr>
                <w:rFonts w:eastAsia="Times New Roman" w:cstheme="minorHAnsi"/>
                <w:shd w:val="clear" w:color="auto" w:fill="FFFFFF"/>
                <w:lang w:eastAsia="cs-CZ"/>
              </w:rPr>
              <w:t>Pověřenec</w:t>
            </w:r>
          </w:p>
        </w:tc>
        <w:tc>
          <w:tcPr>
            <w:tcW w:w="4904" w:type="dxa"/>
          </w:tcPr>
          <w:p w14:paraId="3F731BAF" w14:textId="77777777" w:rsidR="00CC5C70" w:rsidRDefault="00981727" w:rsidP="00981727">
            <w:pPr>
              <w:pStyle w:val="Odstavecseseznamem"/>
              <w:spacing w:before="100" w:beforeAutospacing="1" w:after="100" w:afterAutospacing="1" w:line="360" w:lineRule="auto"/>
              <w:ind w:left="23" w:hanging="23"/>
              <w:jc w:val="center"/>
              <w:rPr>
                <w:rFonts w:eastAsia="Times New Roman" w:cstheme="minorHAnsi"/>
                <w:shd w:val="clear" w:color="auto" w:fill="FFFFFF"/>
                <w:lang w:eastAsia="cs-CZ"/>
              </w:rPr>
            </w:pPr>
            <w:r>
              <w:rPr>
                <w:rFonts w:eastAsia="Times New Roman" w:cstheme="minorHAnsi"/>
                <w:shd w:val="clear" w:color="auto" w:fill="FFFFFF"/>
                <w:lang w:eastAsia="cs-CZ"/>
              </w:rPr>
              <w:t>Klient</w:t>
            </w:r>
          </w:p>
          <w:p w14:paraId="367E2D89" w14:textId="77777777" w:rsidR="005F3FD6" w:rsidRDefault="005F3FD6" w:rsidP="00981727">
            <w:pPr>
              <w:pStyle w:val="Odstavecseseznamem"/>
              <w:spacing w:before="100" w:beforeAutospacing="1" w:after="100" w:afterAutospacing="1" w:line="360" w:lineRule="auto"/>
              <w:ind w:left="23" w:hanging="23"/>
              <w:jc w:val="center"/>
              <w:rPr>
                <w:rFonts w:eastAsia="Times New Roman" w:cstheme="minorHAnsi"/>
                <w:shd w:val="clear" w:color="auto" w:fill="FFFFFF"/>
                <w:lang w:eastAsia="cs-CZ"/>
              </w:rPr>
            </w:pPr>
          </w:p>
          <w:p w14:paraId="7F824205" w14:textId="3DF9E2CA" w:rsidR="005F3FD6" w:rsidRDefault="005F3FD6" w:rsidP="00981727">
            <w:pPr>
              <w:pStyle w:val="Odstavecseseznamem"/>
              <w:spacing w:before="100" w:beforeAutospacing="1" w:after="100" w:afterAutospacing="1" w:line="360" w:lineRule="auto"/>
              <w:ind w:left="23" w:hanging="23"/>
              <w:jc w:val="center"/>
              <w:rPr>
                <w:rFonts w:eastAsia="Times New Roman" w:cstheme="minorHAnsi"/>
                <w:shd w:val="clear" w:color="auto" w:fill="FFFFFF"/>
                <w:lang w:eastAsia="cs-CZ"/>
              </w:rPr>
            </w:pPr>
          </w:p>
        </w:tc>
      </w:tr>
    </w:tbl>
    <w:tbl>
      <w:tblPr>
        <w:tblpPr w:leftFromText="141" w:rightFromText="141" w:vertAnchor="text" w:horzAnchor="margin" w:tblpXSpec="center" w:tblpY="-12340"/>
        <w:tblOverlap w:val="never"/>
        <w:tblW w:w="10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0"/>
        <w:gridCol w:w="4980"/>
        <w:gridCol w:w="1260"/>
      </w:tblGrid>
      <w:tr w:rsidR="005F3FD6" w:rsidRPr="005F3FD6" w14:paraId="42DF3DEB" w14:textId="77777777" w:rsidTr="005F3FD6">
        <w:trPr>
          <w:trHeight w:val="3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A5D10" w14:textId="77777777" w:rsidR="005F3FD6" w:rsidRPr="005F3FD6" w:rsidRDefault="005F3FD6" w:rsidP="005F3FD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lastRenderedPageBreak/>
              <w:t>Odběratel</w:t>
            </w:r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0EF66" w14:textId="77777777" w:rsidR="005F3FD6" w:rsidRPr="005F3FD6" w:rsidRDefault="005F3FD6" w:rsidP="005F3FD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Sídlo odběratele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D0BED" w14:textId="77777777" w:rsidR="005F3FD6" w:rsidRPr="005F3FD6" w:rsidRDefault="005F3FD6" w:rsidP="005F3FD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IČ</w:t>
            </w:r>
          </w:p>
        </w:tc>
      </w:tr>
      <w:tr w:rsidR="005F3FD6" w:rsidRPr="005F3FD6" w14:paraId="74F77405" w14:textId="77777777" w:rsidTr="005F3FD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72A67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Centrum sociálních služeb Lukavec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27693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V Chaloupkách 196, 394 26 Lukavec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BD858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28125975</w:t>
            </w:r>
          </w:p>
        </w:tc>
      </w:tr>
      <w:tr w:rsidR="005F3FD6" w:rsidRPr="005F3FD6" w14:paraId="55F19994" w14:textId="77777777" w:rsidTr="005F3FD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ACBAB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Mateřská škola Kámen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42FAC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Kámen 64, 394 13 Kámen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59713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70984336</w:t>
            </w:r>
          </w:p>
        </w:tc>
      </w:tr>
      <w:tr w:rsidR="005F3FD6" w:rsidRPr="005F3FD6" w14:paraId="7895651D" w14:textId="77777777" w:rsidTr="005F3FD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DAF43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Mateřská škola Velká Chyška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977C8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Velká Chyška 94, 394 28 Velká Chyška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4F058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75001381</w:t>
            </w:r>
          </w:p>
        </w:tc>
      </w:tr>
      <w:tr w:rsidR="005F3FD6" w:rsidRPr="005F3FD6" w14:paraId="0E83C712" w14:textId="77777777" w:rsidTr="005F3FD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50133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Městys Lukavec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BB826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Náměstí </w:t>
            </w:r>
            <w:proofErr w:type="gramStart"/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Sv.</w:t>
            </w:r>
            <w:proofErr w:type="gramEnd"/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Václava 67, 394 26 Lukavec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4739C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248606</w:t>
            </w:r>
          </w:p>
        </w:tc>
      </w:tr>
      <w:tr w:rsidR="005F3FD6" w:rsidRPr="005F3FD6" w14:paraId="3DC1D9DB" w14:textId="77777777" w:rsidTr="005F3FD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8B522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Obec </w:t>
            </w:r>
            <w:proofErr w:type="spellStart"/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Arnešotvice</w:t>
            </w:r>
            <w:proofErr w:type="spellEnd"/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9DC83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Arneštovice 16, 395 01 Pacov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D7944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475858</w:t>
            </w:r>
          </w:p>
        </w:tc>
      </w:tr>
      <w:tr w:rsidR="005F3FD6" w:rsidRPr="005F3FD6" w14:paraId="525FB193" w14:textId="77777777" w:rsidTr="005F3FD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F6A38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Obec Bácovice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AC102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Bácovice 23, 393 01 Pelhřimov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B3B53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512231</w:t>
            </w:r>
          </w:p>
        </w:tc>
      </w:tr>
      <w:tr w:rsidR="005F3FD6" w:rsidRPr="005F3FD6" w14:paraId="42753E89" w14:textId="77777777" w:rsidTr="005F3FD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C26C0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Obec Bořetice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75F22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Bořetice 33, 395 01 Pacov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9447C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512257</w:t>
            </w:r>
          </w:p>
        </w:tc>
      </w:tr>
      <w:tr w:rsidR="005F3FD6" w:rsidRPr="005F3FD6" w14:paraId="26B58E2F" w14:textId="77777777" w:rsidTr="005F3FD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CE06B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Obec Bratřice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A29C2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Bratřice 11, 395 01 Pacov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0DCDB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247871</w:t>
            </w:r>
          </w:p>
        </w:tc>
      </w:tr>
      <w:tr w:rsidR="005F3FD6" w:rsidRPr="005F3FD6" w14:paraId="4AF77896" w14:textId="77777777" w:rsidTr="005F3FD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C65A3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Obec Cetoraz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3D969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Cetoraz 206, 394 11 Cetoraz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857A6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247936</w:t>
            </w:r>
          </w:p>
        </w:tc>
      </w:tr>
      <w:tr w:rsidR="005F3FD6" w:rsidRPr="005F3FD6" w14:paraId="45D0A271" w14:textId="77777777" w:rsidTr="005F3FD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9E0F2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Obec </w:t>
            </w:r>
            <w:proofErr w:type="spellStart"/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Čáslavsko</w:t>
            </w:r>
            <w:proofErr w:type="spellEnd"/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75E35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Čáslavsko</w:t>
            </w:r>
            <w:proofErr w:type="spellEnd"/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21, 395 01 Pacov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5FD3C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247952</w:t>
            </w:r>
          </w:p>
        </w:tc>
      </w:tr>
      <w:tr w:rsidR="005F3FD6" w:rsidRPr="005F3FD6" w14:paraId="5BF5DECF" w14:textId="77777777" w:rsidTr="005F3FD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49301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Obec Dobrá Voda u Pacov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871EC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Dobrá Voda u Pacova 31, 395 01 Pacov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71539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511358</w:t>
            </w:r>
          </w:p>
        </w:tc>
      </w:tr>
      <w:tr w:rsidR="005F3FD6" w:rsidRPr="005F3FD6" w14:paraId="23884BAA" w14:textId="77777777" w:rsidTr="005F3FD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18066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Obec Důl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78153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Důl 31, 395 01 Pacov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936CE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47248998</w:t>
            </w:r>
          </w:p>
        </w:tc>
      </w:tr>
      <w:tr w:rsidR="005F3FD6" w:rsidRPr="005F3FD6" w14:paraId="134701B2" w14:textId="77777777" w:rsidTr="005F3FD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B6F88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Obec Eš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285C8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Eš 41, 395 01 Pacov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3072C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511366</w:t>
            </w:r>
          </w:p>
        </w:tc>
      </w:tr>
      <w:tr w:rsidR="005F3FD6" w:rsidRPr="005F3FD6" w14:paraId="67B84AF1" w14:textId="77777777" w:rsidTr="005F3FD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8D3EB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Obec Hořepník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6B870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Náměstí </w:t>
            </w:r>
            <w:proofErr w:type="gramStart"/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Prof.</w:t>
            </w:r>
            <w:proofErr w:type="gramEnd"/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Bechyně 79, 394 21 Hořepník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E60E7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248215</w:t>
            </w:r>
          </w:p>
        </w:tc>
      </w:tr>
      <w:tr w:rsidR="005F3FD6" w:rsidRPr="005F3FD6" w14:paraId="14F3260F" w14:textId="77777777" w:rsidTr="005F3FD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FF544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Obec Chýstovice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0F2E3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Chýstovice 41, 395 01 Pacov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2EFB8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583456</w:t>
            </w:r>
          </w:p>
        </w:tc>
      </w:tr>
      <w:tr w:rsidR="005F3FD6" w:rsidRPr="005F3FD6" w14:paraId="740AFD85" w14:textId="77777777" w:rsidTr="005F3FD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7DA7A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Obec Kámen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549AB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Kámen 2, 394 13 Kámen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80CAD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248371</w:t>
            </w:r>
          </w:p>
        </w:tc>
      </w:tr>
      <w:tr w:rsidR="005F3FD6" w:rsidRPr="005F3FD6" w14:paraId="0B4BFD26" w14:textId="77777777" w:rsidTr="005F3FD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CCBC1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Obec Košetice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18F71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Košetice 146, 394 22 Košetice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8C435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248444</w:t>
            </w:r>
          </w:p>
        </w:tc>
      </w:tr>
      <w:tr w:rsidR="005F3FD6" w:rsidRPr="005F3FD6" w14:paraId="6FAF3991" w14:textId="77777777" w:rsidTr="005F3FD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B50C0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Obec Lesná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5CD8F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Lesná 35, 395 01 Pacov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BD1DE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511242</w:t>
            </w:r>
          </w:p>
        </w:tc>
      </w:tr>
      <w:tr w:rsidR="005F3FD6" w:rsidRPr="005F3FD6" w14:paraId="034068FB" w14:textId="77777777" w:rsidTr="005F3FD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05CB3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Obec Mezilesí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0FD98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Mezilesí 14, 395 01 Pacov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D7D65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248631</w:t>
            </w:r>
          </w:p>
        </w:tc>
      </w:tr>
      <w:tr w:rsidR="005F3FD6" w:rsidRPr="005F3FD6" w14:paraId="1A1A1601" w14:textId="77777777" w:rsidTr="005F3FD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81E21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Obec Onšov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8B3A1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Onšov 10, 3959 01 Pacov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FF796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511609</w:t>
            </w:r>
          </w:p>
        </w:tc>
      </w:tr>
      <w:tr w:rsidR="005F3FD6" w:rsidRPr="005F3FD6" w14:paraId="46D6A5AD" w14:textId="77777777" w:rsidTr="005F3FD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AD60A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Obec Pošná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227E3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Pošná 51, 395 01 Pacov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0D274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248886</w:t>
            </w:r>
          </w:p>
        </w:tc>
      </w:tr>
      <w:tr w:rsidR="005F3FD6" w:rsidRPr="005F3FD6" w14:paraId="79EBC9EC" w14:textId="77777777" w:rsidTr="005F3FD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EB4B1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Obec Rovná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6B1C8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Rovná 46, 395 01 Pacov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F2A6F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583537</w:t>
            </w:r>
          </w:p>
        </w:tc>
      </w:tr>
      <w:tr w:rsidR="005F3FD6" w:rsidRPr="005F3FD6" w14:paraId="4C77F3F6" w14:textId="77777777" w:rsidTr="005F3FD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E6EA0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Obec Salačova Lhota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6CEC2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Salačova Lhota 32, 395 01 Salačova Lhota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6D221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249017</w:t>
            </w:r>
          </w:p>
        </w:tc>
      </w:tr>
      <w:tr w:rsidR="005F3FD6" w:rsidRPr="005F3FD6" w14:paraId="2FAA29FE" w14:textId="77777777" w:rsidTr="005F3FD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6F225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Obec Samšín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43DBF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Samšín 38, 395 01 Pacov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1AD17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249025</w:t>
            </w:r>
          </w:p>
        </w:tc>
      </w:tr>
      <w:tr w:rsidR="005F3FD6" w:rsidRPr="005F3FD6" w14:paraId="16A9A223" w14:textId="77777777" w:rsidTr="005F3FD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9B88F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Obec Těchobuz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A2423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Těchobuz 60, 395 01 Pacov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9128F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584061</w:t>
            </w:r>
          </w:p>
        </w:tc>
      </w:tr>
      <w:tr w:rsidR="005F3FD6" w:rsidRPr="005F3FD6" w14:paraId="0B09CBF0" w14:textId="77777777" w:rsidTr="005F3FD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DD64F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Obec Útěchovice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35405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Útěchovice 25, 395 01 Pacov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AE397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511331</w:t>
            </w:r>
          </w:p>
        </w:tc>
      </w:tr>
      <w:tr w:rsidR="005F3FD6" w:rsidRPr="005F3FD6" w14:paraId="4ACD6B4B" w14:textId="77777777" w:rsidTr="005F3FD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16386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Obec Útěchovice pod Stražištěm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3BB0A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Útěchovice pod Stražištěm 57, 395 01 Pacov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B1A51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511251</w:t>
            </w:r>
          </w:p>
        </w:tc>
      </w:tr>
      <w:tr w:rsidR="005F3FD6" w:rsidRPr="005F3FD6" w14:paraId="6503EAA8" w14:textId="77777777" w:rsidTr="005F3FD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9FC3B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Obec Velká Chyška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E310F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Velká Chyška 69, 394 28 Velká Chyška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CED30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249289</w:t>
            </w:r>
          </w:p>
        </w:tc>
      </w:tr>
      <w:tr w:rsidR="005F3FD6" w:rsidRPr="005F3FD6" w14:paraId="169CD42E" w14:textId="77777777" w:rsidTr="005F3FD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E0CEA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Obec Věžná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26929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Věžná 1, 395 01 Pacov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94945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476749</w:t>
            </w:r>
          </w:p>
        </w:tc>
      </w:tr>
      <w:tr w:rsidR="005F3FD6" w:rsidRPr="005F3FD6" w14:paraId="0A490A2F" w14:textId="77777777" w:rsidTr="005F3FD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4A2B5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Obec Vyklantice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2C3DC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Staré Vyklantice 24, 394 27 Vyklantice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09B0D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249408</w:t>
            </w:r>
          </w:p>
        </w:tc>
      </w:tr>
      <w:tr w:rsidR="005F3FD6" w:rsidRPr="005F3FD6" w14:paraId="285791A8" w14:textId="77777777" w:rsidTr="005F3FD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852FD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Obec Vysoká Lhota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48A4D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Vysoká Lhota 17, 395 01 Pacov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A965F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511374</w:t>
            </w:r>
          </w:p>
        </w:tc>
      </w:tr>
      <w:tr w:rsidR="005F3FD6" w:rsidRPr="005F3FD6" w14:paraId="062658E5" w14:textId="77777777" w:rsidTr="005F3FD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B9706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Obec Zhořec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D957A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Zhořec 50, 395 01 Pacov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C2A10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584070</w:t>
            </w:r>
          </w:p>
        </w:tc>
      </w:tr>
      <w:tr w:rsidR="005F3FD6" w:rsidRPr="005F3FD6" w14:paraId="3E84B04E" w14:textId="77777777" w:rsidTr="005F3FD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CFBB2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Obec Zlátenka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09F79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Zlátenka 11, 395 01 Zlátenka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2CD8F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511498</w:t>
            </w:r>
          </w:p>
        </w:tc>
      </w:tr>
      <w:tr w:rsidR="005F3FD6" w:rsidRPr="005F3FD6" w14:paraId="504DE46F" w14:textId="77777777" w:rsidTr="005F3FD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C7383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Základní škola a Mateřská škola Hořepník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80D87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Náměstí </w:t>
            </w:r>
            <w:proofErr w:type="gramStart"/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Prof.</w:t>
            </w:r>
            <w:proofErr w:type="gramEnd"/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Bechyně 53, 394 21 Hořepník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BE2F0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70659133</w:t>
            </w:r>
          </w:p>
        </w:tc>
      </w:tr>
      <w:tr w:rsidR="005F3FD6" w:rsidRPr="005F3FD6" w14:paraId="4E96F7F1" w14:textId="77777777" w:rsidTr="005F3FD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4898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Základní škola a Mateřská škola Košetice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D9FD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Košetice 165, 394 22 Košetice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B8E5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75000156</w:t>
            </w:r>
          </w:p>
        </w:tc>
      </w:tr>
      <w:tr w:rsidR="005F3FD6" w:rsidRPr="005F3FD6" w14:paraId="5BD97D9E" w14:textId="77777777" w:rsidTr="005F3FD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2AEB9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Základní škola a Mateřská škola Lukavec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59E57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Na Podskalí 282, 394 26 Lukavec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82CBF" w14:textId="77777777" w:rsidR="005F3FD6" w:rsidRPr="005F3FD6" w:rsidRDefault="005F3FD6" w:rsidP="005F3F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F3F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70983780</w:t>
            </w:r>
          </w:p>
        </w:tc>
      </w:tr>
    </w:tbl>
    <w:p w14:paraId="7D477DAF" w14:textId="77777777" w:rsidR="002E0F79" w:rsidRPr="002E0F79" w:rsidRDefault="002E0F79" w:rsidP="004B1DEB">
      <w:pPr>
        <w:spacing w:line="276" w:lineRule="auto"/>
        <w:jc w:val="both"/>
        <w:rPr>
          <w:rFonts w:cstheme="minorHAnsi"/>
        </w:rPr>
      </w:pPr>
    </w:p>
    <w:sectPr w:rsidR="002E0F79" w:rsidRPr="002E0F79" w:rsidSect="00993E5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91AA8"/>
    <w:multiLevelType w:val="multilevel"/>
    <w:tmpl w:val="95929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8B0AA9"/>
    <w:multiLevelType w:val="multilevel"/>
    <w:tmpl w:val="63DECB2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2475CA"/>
    <w:multiLevelType w:val="multilevel"/>
    <w:tmpl w:val="4386D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C71BF8"/>
    <w:multiLevelType w:val="multilevel"/>
    <w:tmpl w:val="BBFC3226"/>
    <w:lvl w:ilvl="0">
      <w:start w:val="1"/>
      <w:numFmt w:val="decimal"/>
      <w:lvlText w:val="Čl. 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5E5277C"/>
    <w:multiLevelType w:val="multilevel"/>
    <w:tmpl w:val="3042B40A"/>
    <w:lvl w:ilvl="0">
      <w:start w:val="1"/>
      <w:numFmt w:val="decimal"/>
      <w:lvlText w:val="Čl.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F79"/>
    <w:rsid w:val="000741E0"/>
    <w:rsid w:val="000942FA"/>
    <w:rsid w:val="000A1955"/>
    <w:rsid w:val="000B0F38"/>
    <w:rsid w:val="000F4900"/>
    <w:rsid w:val="00131987"/>
    <w:rsid w:val="00151F3C"/>
    <w:rsid w:val="00165A5E"/>
    <w:rsid w:val="00177AD6"/>
    <w:rsid w:val="001B4B31"/>
    <w:rsid w:val="001C64F7"/>
    <w:rsid w:val="002039FF"/>
    <w:rsid w:val="00207D0F"/>
    <w:rsid w:val="002E0F79"/>
    <w:rsid w:val="0031748F"/>
    <w:rsid w:val="00342526"/>
    <w:rsid w:val="003431DD"/>
    <w:rsid w:val="00385CAE"/>
    <w:rsid w:val="00436758"/>
    <w:rsid w:val="004713CD"/>
    <w:rsid w:val="004B1DEB"/>
    <w:rsid w:val="004D1DC3"/>
    <w:rsid w:val="00500569"/>
    <w:rsid w:val="005E7420"/>
    <w:rsid w:val="005F3FD6"/>
    <w:rsid w:val="00601AFC"/>
    <w:rsid w:val="00645EB6"/>
    <w:rsid w:val="006A70CB"/>
    <w:rsid w:val="006C60BA"/>
    <w:rsid w:val="0075530A"/>
    <w:rsid w:val="007B2E0F"/>
    <w:rsid w:val="00812399"/>
    <w:rsid w:val="008C7E2F"/>
    <w:rsid w:val="008C7F37"/>
    <w:rsid w:val="008D088F"/>
    <w:rsid w:val="008D3BA4"/>
    <w:rsid w:val="00911F11"/>
    <w:rsid w:val="009158C1"/>
    <w:rsid w:val="0093196B"/>
    <w:rsid w:val="00981727"/>
    <w:rsid w:val="00993E58"/>
    <w:rsid w:val="009A0151"/>
    <w:rsid w:val="009C0E2F"/>
    <w:rsid w:val="00A443A3"/>
    <w:rsid w:val="00A96633"/>
    <w:rsid w:val="00AA4697"/>
    <w:rsid w:val="00AD3189"/>
    <w:rsid w:val="00AE5221"/>
    <w:rsid w:val="00B07629"/>
    <w:rsid w:val="00B85CF3"/>
    <w:rsid w:val="00C02885"/>
    <w:rsid w:val="00C154C8"/>
    <w:rsid w:val="00C57D95"/>
    <w:rsid w:val="00C63B56"/>
    <w:rsid w:val="00CC5C70"/>
    <w:rsid w:val="00CD4A12"/>
    <w:rsid w:val="00CF2C81"/>
    <w:rsid w:val="00CF6367"/>
    <w:rsid w:val="00D451AD"/>
    <w:rsid w:val="00D84095"/>
    <w:rsid w:val="00DE2E2A"/>
    <w:rsid w:val="00E03D57"/>
    <w:rsid w:val="00E22B06"/>
    <w:rsid w:val="00E363D6"/>
    <w:rsid w:val="00EE1A75"/>
    <w:rsid w:val="00EE6FB1"/>
    <w:rsid w:val="00F108DF"/>
    <w:rsid w:val="00F118C0"/>
    <w:rsid w:val="00F470AD"/>
    <w:rsid w:val="00FB7CB8"/>
    <w:rsid w:val="00FD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216C4"/>
  <w15:chartTrackingRefBased/>
  <w15:docId w15:val="{24FDBE96-3B91-A94F-84BE-21AF5EC35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E0F7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207D0F"/>
    <w:pPr>
      <w:ind w:left="720"/>
      <w:contextualSpacing/>
    </w:pPr>
  </w:style>
  <w:style w:type="table" w:styleId="Mkatabulky">
    <w:name w:val="Table Grid"/>
    <w:basedOn w:val="Normlntabulka"/>
    <w:uiPriority w:val="39"/>
    <w:rsid w:val="00CC5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65A5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65A5E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5EB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5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9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7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9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53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9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623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6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0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710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2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739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2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2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786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9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8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288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2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9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985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1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8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17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7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231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7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763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4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598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0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290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0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43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92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061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51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2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064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7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19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595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4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481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53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968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2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66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88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5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82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07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4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9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903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36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25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68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0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81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895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13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0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18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98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46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617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1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321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347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3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4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487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1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75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907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5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04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779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0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71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434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7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573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25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91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8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02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190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14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113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5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557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0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9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79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1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49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784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2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134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1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760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0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20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739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8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20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315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90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2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248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2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63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170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64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91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555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1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08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514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2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12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873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6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07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605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2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96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142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9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27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956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67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834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0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74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981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1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99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95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95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01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859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8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45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34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1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1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112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56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93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11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024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4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03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455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46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572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8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25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1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8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598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333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85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794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07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4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162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6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65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99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9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382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5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35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4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67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76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1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3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2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22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8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8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45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6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9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10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4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844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23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8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335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65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291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2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8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68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3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390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06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8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078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07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22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1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32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352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8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1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181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3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2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036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27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3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999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1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6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86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0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61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94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2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78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85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1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27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90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921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4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96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325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61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1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8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94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06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131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6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9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8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4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70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0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96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93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5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1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1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98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5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64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4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24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0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9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4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1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8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3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83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5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6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kkliment.cz" TargetMode="External"/><Relationship Id="rId13" Type="http://schemas.openxmlformats.org/officeDocument/2006/relationships/hyperlink" Target="mailto:starosta@techobuz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straziste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arosta@techobuz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info@straziste.cz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akkliment.cz" TargetMode="External"/><Relationship Id="rId14" Type="http://schemas.openxmlformats.org/officeDocument/2006/relationships/hyperlink" Target="mailto:gdpr@akklimen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64F814AE9B454093B7D0D09EADAC72" ma:contentTypeVersion="13" ma:contentTypeDescription="Vytvoří nový dokument" ma:contentTypeScope="" ma:versionID="f5b3578c40b2b274155197c4f45a7199">
  <xsd:schema xmlns:xsd="http://www.w3.org/2001/XMLSchema" xmlns:xs="http://www.w3.org/2001/XMLSchema" xmlns:p="http://schemas.microsoft.com/office/2006/metadata/properties" xmlns:ns2="47019dbc-7926-4dff-898f-c65f63d20c7f" xmlns:ns3="c30c2397-c393-4f4b-8e43-440b78a403b3" targetNamespace="http://schemas.microsoft.com/office/2006/metadata/properties" ma:root="true" ma:fieldsID="ac0f6b7291152467bd3adc0397da2f05" ns2:_="" ns3:_="">
    <xsd:import namespace="47019dbc-7926-4dff-898f-c65f63d20c7f"/>
    <xsd:import namespace="c30c2397-c393-4f4b-8e43-440b78a403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19dbc-7926-4dff-898f-c65f63d2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c2397-c393-4f4b-8e43-440b78a40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27F893-C794-4E88-9B8E-08428DB03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19dbc-7926-4dff-898f-c65f63d20c7f"/>
    <ds:schemaRef ds:uri="c30c2397-c393-4f4b-8e43-440b78a40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D987DC-0A11-4A93-A231-51B1F5C373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9E6DC2-1351-4B07-AB48-A323B98673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1611</Words>
  <Characters>9505</Characters>
  <Application>Microsoft Office Word</Application>
  <DocSecurity>0</DocSecurity>
  <Lines>79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kliment</dc:creator>
  <cp:keywords/>
  <dc:description/>
  <cp:lastModifiedBy>Romana Kocourová</cp:lastModifiedBy>
  <cp:revision>4</cp:revision>
  <cp:lastPrinted>2019-12-16T13:17:00Z</cp:lastPrinted>
  <dcterms:created xsi:type="dcterms:W3CDTF">2022-02-08T07:04:00Z</dcterms:created>
  <dcterms:modified xsi:type="dcterms:W3CDTF">2022-02-08T07:10:00Z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0x010100DC64F814AE9B454093B7D0D09EADAC72</vt:lpwstr>
  </property>
</Properties>
</file>