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0E" w:rsidRDefault="00756F0A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25165721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:rsidR="00AA020E" w:rsidRDefault="00AA020E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inline distT="0" distB="0" distL="0" distR="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:rsidR="00AA020E" w:rsidRDefault="00756F0A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MZE-68886/2021-11141</w:t>
                            </w:r>
                          </w:p>
                          <w:p w:rsidR="00AA020E" w:rsidRDefault="00756F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020E" w:rsidRDefault="00756F0A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mze000022333043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MZE-68886/2021-11141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mze000022333043</w:t>
                      </w:r>
                    </w:p>
                  </w:txbxContent>
                </v:textbox>
              </v:shape>
            </w:pict>
          </mc:Fallback>
        </mc:AlternateContent>
      </w:r>
    </w:p>
    <w:p w:rsidR="00AA020E" w:rsidRDefault="00756F0A">
      <w:pPr>
        <w:rPr>
          <w:szCs w:val="22"/>
        </w:rPr>
      </w:pPr>
      <w:r>
        <w:rPr>
          <w:szCs w:val="22"/>
        </w:rPr>
        <w:t xml:space="preserve"> </w:t>
      </w:r>
    </w:p>
    <w:p w:rsidR="00AA020E" w:rsidRDefault="00756F0A">
      <w:pPr>
        <w:pStyle w:val="Nadpis1"/>
        <w:jc w:val="right"/>
        <w:rPr>
          <w:b/>
          <w:szCs w:val="22"/>
        </w:rPr>
      </w:pPr>
      <w:r>
        <w:rPr>
          <w:szCs w:val="22"/>
        </w:rPr>
        <w:t xml:space="preserve"> Číslo smlouvy pronajímatele: 244-2020-11141</w:t>
      </w:r>
    </w:p>
    <w:p w:rsidR="00AA020E" w:rsidRDefault="00756F0A">
      <w:pPr>
        <w:pStyle w:val="Nadpis1"/>
        <w:jc w:val="right"/>
        <w:rPr>
          <w:b/>
          <w:szCs w:val="22"/>
        </w:rPr>
      </w:pPr>
      <w:r>
        <w:rPr>
          <w:szCs w:val="22"/>
        </w:rPr>
        <w:t>Číslo dodatku pronajímatele: 244-2020-11141/1</w:t>
      </w:r>
    </w:p>
    <w:p w:rsidR="00AA020E" w:rsidRDefault="00AA020E">
      <w:pPr>
        <w:pStyle w:val="Bezmezer1"/>
        <w:jc w:val="center"/>
        <w:rPr>
          <w:rFonts w:ascii="Arial" w:eastAsia="Times New Roman" w:hAnsi="Arial" w:cs="Arial"/>
          <w:bCs/>
          <w:lang w:eastAsia="cs-CZ"/>
        </w:rPr>
      </w:pPr>
    </w:p>
    <w:p w:rsidR="00AA020E" w:rsidRDefault="00756F0A">
      <w:pPr>
        <w:pStyle w:val="Bezmezer1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Dodatek č. 1</w:t>
      </w:r>
    </w:p>
    <w:p w:rsidR="00AA020E" w:rsidRDefault="00AA020E">
      <w:pPr>
        <w:pStyle w:val="Bezmezer1"/>
        <w:jc w:val="center"/>
        <w:rPr>
          <w:rFonts w:ascii="Arial" w:eastAsia="Arial" w:hAnsi="Arial" w:cs="Arial"/>
          <w:bCs/>
          <w:lang w:eastAsia="cs-CZ"/>
        </w:rPr>
      </w:pPr>
    </w:p>
    <w:p w:rsidR="00AA020E" w:rsidRDefault="00756F0A">
      <w:pPr>
        <w:pStyle w:val="Nadpis2"/>
        <w:jc w:val="center"/>
        <w:rPr>
          <w:bCs/>
          <w:i w:val="0"/>
          <w:szCs w:val="22"/>
          <w:lang w:eastAsia="cs-CZ"/>
        </w:rPr>
      </w:pPr>
      <w:r>
        <w:rPr>
          <w:bCs/>
          <w:i w:val="0"/>
          <w:szCs w:val="22"/>
          <w:lang w:eastAsia="cs-CZ"/>
        </w:rPr>
        <w:t>ke smlouvě o nájmu prostor sloužících k podnikání, kterým se mění v níže uvedeném rozsahu smlouva o nájmu prostor sloužících k podnikání ze dne 21. 3. 2020</w:t>
      </w:r>
    </w:p>
    <w:p w:rsidR="00AA020E" w:rsidRDefault="00AA020E">
      <w:pPr>
        <w:rPr>
          <w:bCs/>
          <w:szCs w:val="22"/>
        </w:rPr>
      </w:pPr>
    </w:p>
    <w:p w:rsidR="00AA020E" w:rsidRDefault="00756F0A">
      <w:pPr>
        <w:rPr>
          <w:bCs/>
          <w:szCs w:val="22"/>
        </w:rPr>
      </w:pPr>
      <w:r>
        <w:rPr>
          <w:bCs/>
          <w:szCs w:val="22"/>
        </w:rPr>
        <w:t xml:space="preserve">    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Česká republika - Ministerstvo zemědělství </w:t>
      </w:r>
      <w:r>
        <w:rPr>
          <w:rFonts w:ascii="Arial" w:eastAsia="Arial" w:hAnsi="Arial" w:cs="Arial"/>
          <w:szCs w:val="22"/>
        </w:rPr>
        <w:t xml:space="preserve"> 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se sídlem Těšnov 65/17, Nové Město, 110 00 Praha </w:t>
      </w:r>
      <w:r>
        <w:rPr>
          <w:rFonts w:ascii="Arial" w:eastAsia="Arial" w:hAnsi="Arial" w:cs="Arial"/>
          <w:szCs w:val="22"/>
        </w:rPr>
        <w:t xml:space="preserve">1, 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za kterou právně jedná Mgr. Pavel Brokeš, ředitel odboru vnitřní správy, na základě Organizačního řádu Ministerstva zemědělství v platném znění, 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IČ: 00020478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DIČ: CZ00020478</w:t>
      </w:r>
      <w:r>
        <w:rPr>
          <w:rFonts w:ascii="Arial" w:eastAsia="Arial" w:hAnsi="Arial" w:cs="Arial"/>
          <w:b/>
          <w:color w:val="7030A0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(v postavení osoby povinné k dani dle § 5 odst. 1 věty druhé a plátce dle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§ 6</w:t>
      </w:r>
      <w:r>
        <w:rPr>
          <w:rFonts w:ascii="Arial" w:eastAsia="Arial" w:hAnsi="Arial" w:cs="Arial"/>
          <w:szCs w:val="22"/>
        </w:rPr>
        <w:t xml:space="preserve"> zákona č. 235/2004 Sb., o dani z přidané hodnoty, ve znění pozdějších předpisů)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bankovní spojení: ČNB Praha 1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číslo účtu: 19-1226001/0710 - nájem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              1226001/0710 – služby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Kontaktní osoba:    Ing. Vlasta Ficková, odborný referent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se sídlem:</w:t>
      </w:r>
      <w:r>
        <w:rPr>
          <w:rFonts w:ascii="Arial" w:eastAsia="Arial" w:hAnsi="Arial" w:cs="Arial"/>
          <w:szCs w:val="22"/>
        </w:rPr>
        <w:tab/>
        <w:t xml:space="preserve">      Tyršova 59, 547 01 Náchod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telefonní spojení:    724 079 514  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e-mail:                     </w:t>
      </w:r>
      <w:hyperlink r:id="rId10" w:history="1">
        <w:r>
          <w:rPr>
            <w:rFonts w:ascii="Arial" w:eastAsia="Arial" w:hAnsi="Arial" w:cs="Arial"/>
            <w:szCs w:val="22"/>
          </w:rPr>
          <w:t>vlasta.fickova@mze.cz</w:t>
        </w:r>
      </w:hyperlink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(dále jen </w:t>
      </w:r>
      <w:r>
        <w:rPr>
          <w:rFonts w:ascii="Arial" w:eastAsia="Arial" w:hAnsi="Arial" w:cs="Arial"/>
          <w:b/>
          <w:szCs w:val="22"/>
        </w:rPr>
        <w:t>„pronajímatel“</w:t>
      </w:r>
      <w:r>
        <w:rPr>
          <w:rFonts w:ascii="Arial" w:eastAsia="Arial" w:hAnsi="Arial" w:cs="Arial"/>
          <w:szCs w:val="22"/>
        </w:rPr>
        <w:t xml:space="preserve"> na straně jedné) </w:t>
      </w:r>
    </w:p>
    <w:p w:rsidR="00AA020E" w:rsidRDefault="00AA020E">
      <w:pPr>
        <w:pStyle w:val="Zkladntext"/>
        <w:rPr>
          <w:rFonts w:ascii="Arial" w:eastAsia="Arial" w:hAnsi="Arial" w:cs="Arial"/>
          <w:szCs w:val="22"/>
        </w:rPr>
      </w:pPr>
    </w:p>
    <w:p w:rsidR="00AA020E" w:rsidRDefault="00756F0A">
      <w:pPr>
        <w:rPr>
          <w:szCs w:val="22"/>
        </w:rPr>
      </w:pPr>
      <w:r>
        <w:rPr>
          <w:szCs w:val="22"/>
        </w:rPr>
        <w:t>a</w:t>
      </w:r>
    </w:p>
    <w:p w:rsidR="00AA020E" w:rsidRDefault="00AA020E">
      <w:pPr>
        <w:pStyle w:val="Default"/>
        <w:rPr>
          <w:sz w:val="22"/>
          <w:szCs w:val="22"/>
        </w:rPr>
      </w:pPr>
    </w:p>
    <w:p w:rsidR="00AA020E" w:rsidRDefault="00756F0A">
      <w:pPr>
        <w:pStyle w:val="Zkladntext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Okresní agrární  komora</w:t>
      </w:r>
      <w:r>
        <w:rPr>
          <w:rFonts w:ascii="Arial" w:eastAsia="Arial" w:hAnsi="Arial" w:cs="Arial"/>
          <w:b/>
          <w:szCs w:val="22"/>
        </w:rPr>
        <w:t xml:space="preserve">  Rychnov nad Kněžnou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se sídlem:  Jiráskova 1320, 516 01 Rychnov nad Kněžnou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zapsaná v obchodním rejstříku vedeném u Krajského soudu v Hradci Králové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zastoupená:  </w:t>
      </w:r>
      <w:proofErr w:type="spellStart"/>
      <w:r w:rsidR="0029533B">
        <w:rPr>
          <w:rFonts w:ascii="Arial" w:eastAsia="Arial" w:hAnsi="Arial" w:cs="Arial"/>
          <w:szCs w:val="22"/>
        </w:rPr>
        <w:t>xxxxxxxxxxxxxx</w:t>
      </w:r>
      <w:proofErr w:type="spellEnd"/>
      <w:r>
        <w:rPr>
          <w:rFonts w:ascii="Arial" w:eastAsia="Arial" w:hAnsi="Arial" w:cs="Arial"/>
          <w:szCs w:val="22"/>
        </w:rPr>
        <w:t xml:space="preserve">, </w:t>
      </w:r>
      <w:proofErr w:type="gramStart"/>
      <w:r>
        <w:rPr>
          <w:rFonts w:ascii="Arial" w:eastAsia="Arial" w:hAnsi="Arial" w:cs="Arial"/>
          <w:szCs w:val="22"/>
        </w:rPr>
        <w:t>předsedou  představenstva</w:t>
      </w:r>
      <w:proofErr w:type="gramEnd"/>
      <w:r>
        <w:rPr>
          <w:rFonts w:ascii="Arial" w:eastAsia="Arial" w:hAnsi="Arial" w:cs="Arial"/>
          <w:szCs w:val="22"/>
        </w:rPr>
        <w:t xml:space="preserve"> OAK RK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IČ: 48172863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DIČ: CZ48172863, Neplátce DPH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ba</w:t>
      </w:r>
      <w:r>
        <w:rPr>
          <w:rFonts w:ascii="Arial" w:eastAsia="Arial" w:hAnsi="Arial" w:cs="Arial"/>
          <w:szCs w:val="22"/>
        </w:rPr>
        <w:t>nkovní spojení: 6007907-534/2100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(dále jen </w:t>
      </w:r>
      <w:r>
        <w:rPr>
          <w:rFonts w:ascii="Arial" w:eastAsia="Arial" w:hAnsi="Arial" w:cs="Arial"/>
          <w:b/>
          <w:szCs w:val="22"/>
        </w:rPr>
        <w:t>„nájemce“</w:t>
      </w:r>
      <w:r>
        <w:rPr>
          <w:rFonts w:ascii="Arial" w:eastAsia="Arial" w:hAnsi="Arial" w:cs="Arial"/>
          <w:szCs w:val="22"/>
        </w:rPr>
        <w:t xml:space="preserve"> – na straně druhé)</w:t>
      </w:r>
    </w:p>
    <w:p w:rsidR="00AA020E" w:rsidRDefault="00AA020E">
      <w:pPr>
        <w:rPr>
          <w:szCs w:val="22"/>
        </w:rPr>
      </w:pPr>
    </w:p>
    <w:p w:rsidR="00AA020E" w:rsidRDefault="00756F0A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:rsidR="00AA020E" w:rsidRDefault="00756F0A">
      <w:pPr>
        <w:pStyle w:val="Default"/>
        <w:rPr>
          <w:rFonts w:eastAsia="Times New Roman"/>
          <w:bCs/>
          <w:color w:val="auto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ab/>
      </w:r>
    </w:p>
    <w:p w:rsidR="00AA020E" w:rsidRDefault="00756F0A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</w:p>
    <w:p w:rsidR="00AA020E" w:rsidRDefault="00AA020E">
      <w:pPr>
        <w:jc w:val="center"/>
        <w:rPr>
          <w:bCs/>
          <w:szCs w:val="22"/>
        </w:rPr>
      </w:pPr>
    </w:p>
    <w:p w:rsidR="00AA020E" w:rsidRDefault="00756F0A">
      <w:pPr>
        <w:jc w:val="center"/>
        <w:rPr>
          <w:bCs/>
          <w:szCs w:val="22"/>
        </w:rPr>
      </w:pPr>
      <w:r>
        <w:rPr>
          <w:bCs/>
          <w:szCs w:val="22"/>
        </w:rPr>
        <w:t>Článek I</w:t>
      </w:r>
    </w:p>
    <w:p w:rsidR="00AA020E" w:rsidRDefault="00756F0A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Předmět dodatku</w:t>
      </w:r>
    </w:p>
    <w:p w:rsidR="00AA020E" w:rsidRDefault="00AA020E">
      <w:pPr>
        <w:jc w:val="center"/>
        <w:rPr>
          <w:b/>
          <w:bCs/>
          <w:szCs w:val="22"/>
        </w:rPr>
      </w:pPr>
    </w:p>
    <w:p w:rsidR="00AA020E" w:rsidRDefault="00756F0A">
      <w:pPr>
        <w:rPr>
          <w:bCs/>
          <w:szCs w:val="22"/>
        </w:rPr>
      </w:pPr>
      <w:r>
        <w:rPr>
          <w:bCs/>
          <w:szCs w:val="22"/>
        </w:rPr>
        <w:t>Smluvní strany uzavírají s odkazem na čl. IX. bod 2) Smlouvy o nájmu prostor sloužících k podnikání v budově ve vlastn</w:t>
      </w:r>
      <w:r>
        <w:rPr>
          <w:bCs/>
          <w:szCs w:val="22"/>
        </w:rPr>
        <w:t xml:space="preserve">ictví České republiky s právem hospodaření pro Ministerstvo zemědělství, Jiráskova 1320, 516 01 Rychnov nad Kněžnou, zapsané v katastru nemovitostí na pozemku číslo 1303/4, 1303/5 na listu vlastnictví č. 242, katastrální území Rychnov nad Kněžnou, vedeném </w:t>
      </w:r>
      <w:r>
        <w:rPr>
          <w:bCs/>
          <w:szCs w:val="22"/>
        </w:rPr>
        <w:t>Katastrálním úřadem pro Královéhradecký kraj – pracoviště v Rychnově nad Kněžnou uzavřené dne 28. 1. 2019, dodatek, jehož předmětem je úprava následujícího ujednání smlouvy (dále jen „smlouva“).</w:t>
      </w:r>
    </w:p>
    <w:p w:rsidR="00AA020E" w:rsidRDefault="00AA020E">
      <w:pPr>
        <w:jc w:val="center"/>
        <w:rPr>
          <w:bCs/>
          <w:szCs w:val="22"/>
        </w:rPr>
      </w:pPr>
    </w:p>
    <w:p w:rsidR="00AA020E" w:rsidRDefault="00AA020E">
      <w:pPr>
        <w:jc w:val="center"/>
        <w:rPr>
          <w:bCs/>
          <w:szCs w:val="22"/>
        </w:rPr>
      </w:pPr>
    </w:p>
    <w:p w:rsidR="00AA020E" w:rsidRDefault="00756F0A">
      <w:pPr>
        <w:jc w:val="center"/>
        <w:rPr>
          <w:bCs/>
          <w:szCs w:val="22"/>
        </w:rPr>
      </w:pPr>
      <w:r>
        <w:rPr>
          <w:bCs/>
          <w:szCs w:val="22"/>
        </w:rPr>
        <w:t>Článek II</w:t>
      </w:r>
    </w:p>
    <w:p w:rsidR="00AA020E" w:rsidRDefault="00756F0A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Předmět nájmu</w:t>
      </w:r>
    </w:p>
    <w:p w:rsidR="00AA020E" w:rsidRDefault="00AA020E">
      <w:pPr>
        <w:jc w:val="center"/>
        <w:rPr>
          <w:bCs/>
          <w:szCs w:val="22"/>
        </w:rPr>
      </w:pPr>
    </w:p>
    <w:p w:rsidR="00AA020E" w:rsidRDefault="00756F0A">
      <w:pPr>
        <w:rPr>
          <w:bCs/>
          <w:szCs w:val="22"/>
        </w:rPr>
      </w:pPr>
      <w:r>
        <w:rPr>
          <w:bCs/>
          <w:szCs w:val="22"/>
        </w:rPr>
        <w:t>1)  Ustanovení</w:t>
      </w:r>
      <w:r>
        <w:rPr>
          <w:bCs/>
          <w:szCs w:val="22"/>
        </w:rPr>
        <w:t xml:space="preserve"> Článku II. bod 2) smlouvy se tímto dodatkem vypouští a nahrazuje se textem:</w:t>
      </w:r>
    </w:p>
    <w:p w:rsidR="00AA020E" w:rsidRDefault="00AA020E">
      <w:pPr>
        <w:rPr>
          <w:bCs/>
          <w:szCs w:val="22"/>
        </w:rPr>
      </w:pPr>
    </w:p>
    <w:p w:rsidR="00AA020E" w:rsidRDefault="00756F0A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Cs/>
          <w:szCs w:val="22"/>
        </w:rPr>
        <w:t>Předmětem nájmu upraveného touto smlouvou je nebytový prostor - sklepní prostor č. 123               o  celkové výměře 8,28</w:t>
      </w:r>
      <w:r>
        <w:rPr>
          <w:rFonts w:ascii="Arial" w:eastAsia="Arial" w:hAnsi="Arial" w:cs="Arial"/>
          <w:szCs w:val="22"/>
        </w:rPr>
        <w:t xml:space="preserve"> m</w:t>
      </w:r>
      <w:r>
        <w:rPr>
          <w:rFonts w:ascii="Arial" w:eastAsia="Arial" w:hAnsi="Arial" w:cs="Arial"/>
          <w:szCs w:val="22"/>
          <w:vertAlign w:val="superscript"/>
        </w:rPr>
        <w:t>2</w:t>
      </w:r>
      <w:r>
        <w:rPr>
          <w:rFonts w:ascii="Arial" w:eastAsia="Arial" w:hAnsi="Arial" w:cs="Arial"/>
          <w:bCs/>
          <w:szCs w:val="22"/>
        </w:rPr>
        <w:t xml:space="preserve"> v 1. nadzemním podlaží budovy Jiráskova ul. </w:t>
      </w:r>
      <w:r>
        <w:rPr>
          <w:rFonts w:ascii="Arial" w:eastAsia="Arial" w:hAnsi="Arial" w:cs="Arial"/>
          <w:szCs w:val="22"/>
        </w:rPr>
        <w:t>č. p. 1320.</w:t>
      </w:r>
    </w:p>
    <w:p w:rsidR="00AA020E" w:rsidRDefault="00AA020E">
      <w:pPr>
        <w:pStyle w:val="Zkladntext"/>
        <w:jc w:val="both"/>
        <w:rPr>
          <w:rFonts w:ascii="Arial" w:eastAsia="Arial" w:hAnsi="Arial" w:cs="Arial"/>
          <w:szCs w:val="22"/>
        </w:rPr>
      </w:pPr>
    </w:p>
    <w:p w:rsidR="00AA020E" w:rsidRDefault="00756F0A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2) Ustanovení Článku III. Bod 1) smlouvy se tímto dodatkem mění takto:</w:t>
      </w:r>
    </w:p>
    <w:p w:rsidR="00AA020E" w:rsidRDefault="00AA020E">
      <w:pPr>
        <w:pStyle w:val="Zkladntext"/>
        <w:jc w:val="both"/>
        <w:rPr>
          <w:rFonts w:ascii="Arial" w:eastAsia="Arial" w:hAnsi="Arial" w:cs="Arial"/>
          <w:szCs w:val="22"/>
        </w:rPr>
      </w:pPr>
    </w:p>
    <w:p w:rsidR="00AA020E" w:rsidRDefault="00756F0A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Nájemce bude pronajaté prostory využívat jako prostory skladu pro umístění agendy ze své administrativní činnosti. Nájemce se zavazuje využívat předmět nájmu sloužícího po</w:t>
      </w:r>
      <w:r>
        <w:rPr>
          <w:rFonts w:ascii="Arial" w:eastAsia="Arial" w:hAnsi="Arial" w:cs="Arial"/>
          <w:szCs w:val="22"/>
        </w:rPr>
        <w:t>dnikání pro tento účel.</w:t>
      </w:r>
    </w:p>
    <w:p w:rsidR="00AA020E" w:rsidRDefault="00AA020E">
      <w:pPr>
        <w:pStyle w:val="Zkladntext"/>
        <w:jc w:val="both"/>
        <w:rPr>
          <w:rFonts w:ascii="Arial" w:eastAsia="Arial" w:hAnsi="Arial" w:cs="Arial"/>
          <w:szCs w:val="22"/>
        </w:rPr>
      </w:pPr>
    </w:p>
    <w:p w:rsidR="00AA020E" w:rsidRDefault="00756F0A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3) Ustanovení Článku V. bod 1 smlouvy se tímto dodatkem takto:</w:t>
      </w:r>
    </w:p>
    <w:p w:rsidR="00AA020E" w:rsidRDefault="00AA020E">
      <w:pPr>
        <w:pStyle w:val="Zkladntext"/>
        <w:jc w:val="both"/>
        <w:rPr>
          <w:rFonts w:ascii="Arial" w:eastAsia="Arial" w:hAnsi="Arial" w:cs="Arial"/>
          <w:szCs w:val="22"/>
        </w:rPr>
      </w:pPr>
    </w:p>
    <w:p w:rsidR="00AA020E" w:rsidRDefault="00756F0A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Nájemné za předmět nájmu činí Kč 400,- Kč bez DPH za 1m2/rok, měsíc, tj. 3312,-  Kč bez DPH ročně.   Nájemné je stanoveno po dohodě smluvních stran nejméně ve výši v m</w:t>
      </w:r>
      <w:r>
        <w:rPr>
          <w:rFonts w:ascii="Arial" w:eastAsia="Arial" w:hAnsi="Arial" w:cs="Arial"/>
          <w:szCs w:val="22"/>
        </w:rPr>
        <w:t xml:space="preserve">ístě obvyklé v době uzavření nájemní smlouvy s přihlédnutím k nájemnému za nájem obdobných nebytových prostor za obdobných podmínek. </w:t>
      </w:r>
    </w:p>
    <w:p w:rsidR="00AA020E" w:rsidRDefault="00756F0A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V souladu s ustanovením § 56a zákona č. 235/2004 Sb.,  o dani z přidané hodnoty, ve znění pozdějších předpisů, je nájem ne</w:t>
      </w:r>
      <w:r>
        <w:rPr>
          <w:rFonts w:ascii="Arial" w:eastAsia="Arial" w:hAnsi="Arial" w:cs="Arial"/>
          <w:szCs w:val="22"/>
        </w:rPr>
        <w:t xml:space="preserve">movité věci osvobozen od DPH.  </w:t>
      </w:r>
    </w:p>
    <w:p w:rsidR="00AA020E" w:rsidRDefault="00AA020E">
      <w:pPr>
        <w:pStyle w:val="Zkladntext"/>
        <w:jc w:val="both"/>
        <w:rPr>
          <w:rFonts w:ascii="Arial" w:eastAsia="Arial" w:hAnsi="Arial" w:cs="Arial"/>
          <w:szCs w:val="22"/>
        </w:rPr>
      </w:pPr>
    </w:p>
    <w:p w:rsidR="00AA020E" w:rsidRDefault="00AA020E">
      <w:pPr>
        <w:pStyle w:val="Zkladntext"/>
        <w:jc w:val="both"/>
        <w:rPr>
          <w:rFonts w:ascii="Arial" w:eastAsia="Arial" w:hAnsi="Arial" w:cs="Arial"/>
          <w:szCs w:val="22"/>
        </w:rPr>
      </w:pPr>
    </w:p>
    <w:p w:rsidR="00AA020E" w:rsidRDefault="00AA020E">
      <w:pPr>
        <w:pStyle w:val="Zkladntext"/>
        <w:jc w:val="center"/>
        <w:rPr>
          <w:rFonts w:ascii="Arial" w:eastAsia="Arial" w:hAnsi="Arial" w:cs="Arial"/>
          <w:b/>
          <w:bCs/>
          <w:szCs w:val="22"/>
        </w:rPr>
      </w:pPr>
    </w:p>
    <w:p w:rsidR="00AA020E" w:rsidRDefault="00756F0A">
      <w:pPr>
        <w:jc w:val="center"/>
        <w:rPr>
          <w:bCs/>
          <w:szCs w:val="22"/>
        </w:rPr>
      </w:pPr>
      <w:r>
        <w:rPr>
          <w:bCs/>
          <w:szCs w:val="22"/>
        </w:rPr>
        <w:t>Článek III</w:t>
      </w:r>
    </w:p>
    <w:p w:rsidR="00AA020E" w:rsidRDefault="00756F0A">
      <w:pPr>
        <w:pStyle w:val="Zkladntext"/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Závěrečná ustanovení</w:t>
      </w:r>
    </w:p>
    <w:p w:rsidR="00AA020E" w:rsidRDefault="00AA020E">
      <w:pPr>
        <w:pStyle w:val="Zkladntext"/>
        <w:jc w:val="center"/>
        <w:rPr>
          <w:rFonts w:ascii="Arial" w:eastAsia="Arial" w:hAnsi="Arial" w:cs="Arial"/>
          <w:szCs w:val="22"/>
        </w:rPr>
      </w:pPr>
    </w:p>
    <w:p w:rsidR="00AA020E" w:rsidRDefault="00756F0A">
      <w:pPr>
        <w:pStyle w:val="Zkladntext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Tento dodatek vstupuje v platnost dnem podpisu oběma smluvními stranami a sjednává se s účinností od 1. 3. 2022.</w:t>
      </w:r>
    </w:p>
    <w:p w:rsidR="00AA020E" w:rsidRDefault="00756F0A">
      <w:pPr>
        <w:pStyle w:val="Zkladntext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Ostatní ujednání smlouvy se nemění.</w:t>
      </w:r>
    </w:p>
    <w:p w:rsidR="00AA020E" w:rsidRDefault="00756F0A">
      <w:pPr>
        <w:pStyle w:val="Zkladntext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Dodatek je vyhotoven ve čtyřech stejnop</w:t>
      </w:r>
      <w:r>
        <w:rPr>
          <w:rFonts w:ascii="Arial" w:eastAsia="Arial" w:hAnsi="Arial" w:cs="Arial"/>
          <w:szCs w:val="22"/>
        </w:rPr>
        <w:t>isech, každý s platností originálu, z nichž pronajímatel i nájemce obdrží po dvou stejnopisech.</w:t>
      </w:r>
    </w:p>
    <w:p w:rsidR="00AA020E" w:rsidRDefault="00756F0A">
      <w:pPr>
        <w:pStyle w:val="Zkladntext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 prohlašují, že se s tímto dodatkem seznámily a s jeho obsahem souhlasí a na důkaz své svobodné a určité vůle jej podepisují.</w:t>
      </w:r>
    </w:p>
    <w:p w:rsidR="00AA020E" w:rsidRDefault="00756F0A">
      <w:pPr>
        <w:pStyle w:val="Bezmezer1"/>
        <w:numPr>
          <w:ilvl w:val="0"/>
          <w:numId w:val="16"/>
        </w:num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Nájemce svým podpisem níže potvrzuje, že souhlasí s tím, aby byl uveřejněn obraz tohoto dodatku a dalších dokumentů od tohoto dodatku odvozených, stejně jako obraz smlouvy, od níž je dodatek odvozen, a jejich případných změn (dodatků) a dalších dokumentů o</w:t>
      </w:r>
      <w:r>
        <w:rPr>
          <w:rFonts w:ascii="Arial" w:eastAsia="Times New Roman" w:hAnsi="Arial" w:cs="Arial"/>
          <w:lang w:eastAsia="cs-CZ"/>
        </w:rPr>
        <w:t>d této smlouvy odvozených, včetně metadat požadovaných k uveřejnění dle zákona č. 340/2015 Sb., o registru smluv. Smluvní strany se dohodly, že podklady dle předchozí věty odešle za účelem jejich uveřejnění správci registru smluv pronajímatel. Tím není dot</w:t>
      </w:r>
      <w:r>
        <w:rPr>
          <w:rFonts w:ascii="Arial" w:eastAsia="Times New Roman" w:hAnsi="Arial" w:cs="Arial"/>
          <w:lang w:eastAsia="cs-CZ"/>
        </w:rPr>
        <w:t>čeno právo nájemce k jejich odeslání.</w:t>
      </w:r>
    </w:p>
    <w:p w:rsidR="00AA020E" w:rsidRDefault="00AA020E">
      <w:pPr>
        <w:pStyle w:val="Bezmezer1"/>
        <w:rPr>
          <w:rFonts w:ascii="Arial" w:eastAsia="Times New Roman" w:hAnsi="Arial" w:cs="Arial"/>
          <w:lang w:eastAsia="cs-CZ"/>
        </w:rPr>
      </w:pPr>
    </w:p>
    <w:p w:rsidR="00AA020E" w:rsidRDefault="00756F0A">
      <w:pPr>
        <w:pStyle w:val="Zkladntext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Příloha Dodatku:</w:t>
      </w:r>
    </w:p>
    <w:p w:rsidR="00AA020E" w:rsidRDefault="00756F0A">
      <w:pPr>
        <w:pStyle w:val="Zkladntext"/>
        <w:ind w:left="72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Příloha č. 1 Dodatku č. 1 –  Situační plán budovy zobrazující předmět nájmu </w:t>
      </w:r>
    </w:p>
    <w:p w:rsidR="00AA020E" w:rsidRDefault="00AA020E">
      <w:pPr>
        <w:pStyle w:val="Zkladntext"/>
        <w:rPr>
          <w:rFonts w:ascii="Arial" w:eastAsia="Arial" w:hAnsi="Arial" w:cs="Arial"/>
          <w:szCs w:val="22"/>
        </w:rPr>
      </w:pPr>
    </w:p>
    <w:p w:rsidR="00AA020E" w:rsidRDefault="00AA020E">
      <w:pPr>
        <w:pStyle w:val="Zkladntext"/>
        <w:rPr>
          <w:rFonts w:ascii="Arial" w:eastAsia="Arial" w:hAnsi="Arial" w:cs="Arial"/>
          <w:szCs w:val="22"/>
        </w:rPr>
      </w:pP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Praze dne:    </w:t>
      </w:r>
      <w:proofErr w:type="gramStart"/>
      <w:r w:rsidR="0029533B">
        <w:rPr>
          <w:rFonts w:ascii="Arial" w:eastAsia="Arial" w:hAnsi="Arial" w:cs="Arial"/>
          <w:szCs w:val="22"/>
        </w:rPr>
        <w:t>27.1.2022</w:t>
      </w:r>
      <w:proofErr w:type="gramEnd"/>
      <w:r>
        <w:rPr>
          <w:rFonts w:ascii="Arial" w:eastAsia="Arial" w:hAnsi="Arial" w:cs="Arial"/>
          <w:szCs w:val="22"/>
        </w:rPr>
        <w:t xml:space="preserve">                                      V Rychnově n. Kněžnou dne: </w:t>
      </w:r>
      <w:proofErr w:type="gramStart"/>
      <w:r w:rsidR="0029533B">
        <w:rPr>
          <w:rFonts w:ascii="Arial" w:eastAsia="Arial" w:hAnsi="Arial" w:cs="Arial"/>
          <w:szCs w:val="22"/>
        </w:rPr>
        <w:t>7.2.2022</w:t>
      </w:r>
      <w:proofErr w:type="gramEnd"/>
    </w:p>
    <w:p w:rsidR="00AA020E" w:rsidRDefault="00756F0A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Za pronajímatele:      </w:t>
      </w:r>
      <w:r>
        <w:rPr>
          <w:rFonts w:ascii="Arial" w:eastAsia="Arial" w:hAnsi="Arial" w:cs="Arial"/>
          <w:szCs w:val="22"/>
        </w:rPr>
        <w:t xml:space="preserve">                                             Za nájemce:   </w:t>
      </w:r>
    </w:p>
    <w:p w:rsidR="00AA020E" w:rsidRDefault="00AA020E">
      <w:pPr>
        <w:pStyle w:val="Zkladntext"/>
        <w:jc w:val="both"/>
        <w:rPr>
          <w:rFonts w:ascii="Arial" w:eastAsia="Arial" w:hAnsi="Arial" w:cs="Arial"/>
          <w:szCs w:val="22"/>
        </w:rPr>
      </w:pPr>
      <w:bookmarkStart w:id="0" w:name="_GoBack"/>
      <w:bookmarkEnd w:id="0"/>
    </w:p>
    <w:p w:rsidR="00AA020E" w:rsidRDefault="00AA020E">
      <w:pPr>
        <w:pStyle w:val="Zkladntext"/>
        <w:jc w:val="both"/>
        <w:rPr>
          <w:rFonts w:ascii="Arial" w:eastAsia="Arial" w:hAnsi="Arial" w:cs="Arial"/>
          <w:szCs w:val="22"/>
        </w:rPr>
      </w:pPr>
    </w:p>
    <w:p w:rsidR="00AA020E" w:rsidRDefault="00AA020E">
      <w:pPr>
        <w:pStyle w:val="Zkladntext"/>
        <w:jc w:val="both"/>
        <w:rPr>
          <w:rFonts w:ascii="Arial" w:eastAsia="Arial" w:hAnsi="Arial" w:cs="Arial"/>
          <w:szCs w:val="22"/>
        </w:rPr>
      </w:pPr>
    </w:p>
    <w:p w:rsidR="00AA020E" w:rsidRDefault="00756F0A">
      <w:pPr>
        <w:pStyle w:val="Zkladntext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szCs w:val="22"/>
        </w:rPr>
        <w:t xml:space="preserve">…….………………………………………                …..………….…………………………….….                   </w:t>
      </w:r>
      <w:r>
        <w:rPr>
          <w:rFonts w:ascii="Arial" w:eastAsia="Arial" w:hAnsi="Arial" w:cs="Arial"/>
          <w:b/>
          <w:szCs w:val="22"/>
        </w:rPr>
        <w:t xml:space="preserve">                      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Česká republika – Ministerstvo zemědělství                  Okresní agrární komora             </w:t>
      </w:r>
      <w:r>
        <w:rPr>
          <w:rFonts w:ascii="Arial" w:eastAsia="Arial" w:hAnsi="Arial" w:cs="Arial"/>
          <w:szCs w:val="22"/>
        </w:rPr>
        <w:t xml:space="preserve">                                   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        Mgr. Pavel </w:t>
      </w:r>
      <w:proofErr w:type="gramStart"/>
      <w:r>
        <w:rPr>
          <w:rFonts w:ascii="Arial" w:eastAsia="Arial" w:hAnsi="Arial" w:cs="Arial"/>
          <w:szCs w:val="22"/>
        </w:rPr>
        <w:t xml:space="preserve">Brokeš                                                </w:t>
      </w:r>
      <w:proofErr w:type="spellStart"/>
      <w:r w:rsidR="0029533B">
        <w:rPr>
          <w:rFonts w:ascii="Arial" w:eastAsia="Arial" w:hAnsi="Arial" w:cs="Arial"/>
          <w:szCs w:val="22"/>
        </w:rPr>
        <w:t>xxxxxxxxxxxxxxx</w:t>
      </w:r>
      <w:proofErr w:type="spellEnd"/>
      <w:proofErr w:type="gramEnd"/>
      <w:r>
        <w:rPr>
          <w:rFonts w:ascii="Arial" w:eastAsia="Arial" w:hAnsi="Arial" w:cs="Arial"/>
          <w:szCs w:val="22"/>
        </w:rPr>
        <w:t xml:space="preserve">         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ředitel odboru vnitřní správy                                předseda představenstva</w:t>
      </w:r>
    </w:p>
    <w:p w:rsidR="00AA020E" w:rsidRDefault="00756F0A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                                                                                       </w:t>
      </w:r>
    </w:p>
    <w:p w:rsidR="00AA020E" w:rsidRDefault="00AA020E">
      <w:pPr>
        <w:rPr>
          <w:szCs w:val="22"/>
        </w:rPr>
      </w:pPr>
    </w:p>
    <w:sectPr w:rsidR="00AA020E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0A" w:rsidRDefault="00756F0A">
      <w:r>
        <w:separator/>
      </w:r>
    </w:p>
  </w:endnote>
  <w:endnote w:type="continuationSeparator" w:id="0">
    <w:p w:rsidR="00756F0A" w:rsidRDefault="0075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0E" w:rsidRDefault="00756F0A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MZE-68886/2021-11141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 w:rsidR="0029533B">
      <w:rPr>
        <w:noProof/>
      </w:rPr>
      <w:t>2</w:t>
    </w:r>
    <w:r>
      <w:fldChar w:fldCharType="end"/>
    </w:r>
  </w:p>
  <w:p w:rsidR="00AA020E" w:rsidRDefault="00AA02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0A" w:rsidRDefault="00756F0A">
      <w:r>
        <w:separator/>
      </w:r>
    </w:p>
  </w:footnote>
  <w:footnote w:type="continuationSeparator" w:id="0">
    <w:p w:rsidR="00756F0A" w:rsidRDefault="0075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0E" w:rsidRDefault="00756F0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be0055f-9ffa-4864-97a7-b432a0f4e59f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0E" w:rsidRDefault="00756F0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c2be8e4-7afc-4f79-8631-729486c9976c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0E" w:rsidRDefault="00756F0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d1d9a43-6dbc-4e93-9cd2-36093106dce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2DCB"/>
    <w:multiLevelType w:val="multilevel"/>
    <w:tmpl w:val="182828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1555B6E0"/>
    <w:multiLevelType w:val="multilevel"/>
    <w:tmpl w:val="EC6C6A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12A23D8"/>
    <w:multiLevelType w:val="multilevel"/>
    <w:tmpl w:val="E95615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2B3BCB3"/>
    <w:multiLevelType w:val="multilevel"/>
    <w:tmpl w:val="547809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D3D57EB"/>
    <w:multiLevelType w:val="multilevel"/>
    <w:tmpl w:val="7B3663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F7AE381"/>
    <w:multiLevelType w:val="multilevel"/>
    <w:tmpl w:val="46A81B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910AA1D"/>
    <w:multiLevelType w:val="multilevel"/>
    <w:tmpl w:val="937203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DE413AD"/>
    <w:multiLevelType w:val="multilevel"/>
    <w:tmpl w:val="516613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4B3853F6"/>
    <w:multiLevelType w:val="multilevel"/>
    <w:tmpl w:val="CB24C5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1C18CB1"/>
    <w:multiLevelType w:val="multilevel"/>
    <w:tmpl w:val="C3BED1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641F268E"/>
    <w:multiLevelType w:val="multilevel"/>
    <w:tmpl w:val="F67A6C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659AB574"/>
    <w:multiLevelType w:val="multilevel"/>
    <w:tmpl w:val="7B7818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65E989F4"/>
    <w:multiLevelType w:val="multilevel"/>
    <w:tmpl w:val="F26CA0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6A1A4704"/>
    <w:multiLevelType w:val="multilevel"/>
    <w:tmpl w:val="03F2BE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716081EC"/>
    <w:multiLevelType w:val="multilevel"/>
    <w:tmpl w:val="F6CA5E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73B52C9B"/>
    <w:multiLevelType w:val="multilevel"/>
    <w:tmpl w:val="3F2620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EE755"/>
    <w:multiLevelType w:val="multilevel"/>
    <w:tmpl w:val="9D2A04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kresní agrární komora Rychnov nad Kněžnou_x000d__x000a_Jiráskova 1320_x000d__x000a_516 01 Rychnov nad Kněžnou"/>
    <w:docVar w:name="dms_adresat_adresa" w:val="Jiráskova 1320_x000d__x000a_516 01 Rychnov nad Kněžnou"/>
    <w:docVar w:name="dms_adresat_dat_narozeni" w:val=" "/>
    <w:docVar w:name="dms_adresat_ic" w:val="48172863"/>
    <w:docVar w:name="dms_adresat_jmeno" w:val=" "/>
    <w:docVar w:name="dms_carovy_kod" w:val="mze000022333043"/>
    <w:docVar w:name="dms_carovy_kod_cj" w:val="MZE-68886/2021-11141"/>
    <w:docVar w:name="dms_cj" w:val="MZE-68886/2021-11141"/>
    <w:docVar w:name="dms_datum" w:val="27. 1. 2022"/>
    <w:docVar w:name="dms_datum_textem" w:val="27. ledna 2022"/>
    <w:docVar w:name="dms_datum_vzniku" w:val="7. 12. 2021 10:04:05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Dočasná nepotřebnost_x000d__x000a_ 2. Přiloha č. 1 - Situační plán"/>
    <w:docVar w:name="dms_pripojene_dokumenty" w:val=" "/>
    <w:docVar w:name="dms_spisova_znacka" w:val="50VD3789/2020-11141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- ke smlouvě o pronájmu neb. prostor Okresní agrární komora Rychnov n. K."/>
    <w:docVar w:name="dms_VNVSpravce" w:val=" "/>
    <w:docVar w:name="dms_zpracoval_jmeno" w:val="Ing. Vlasta Ficková"/>
    <w:docVar w:name="dms_zpracoval_mail" w:val="vlasta.fickova@mze.cz"/>
    <w:docVar w:name="dms_zpracoval_telefon" w:val="724079514"/>
  </w:docVars>
  <w:rsids>
    <w:rsidRoot w:val="00AA020E"/>
    <w:rsid w:val="0029533B"/>
    <w:rsid w:val="00756F0A"/>
    <w:rsid w:val="00A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1,3"/>
      <o:rules v:ext="edit">
        <o:r id="V:Rule1" type="connector" idref="#_x0000_s4053"/>
      </o:rules>
    </o:shapelayout>
  </w:shapeDefaults>
  <w:decimalSymbol w:val=","/>
  <w:listSeparator w:val=";"/>
  <w14:docId w14:val="3E793F17"/>
  <w15:docId w15:val="{EE58F3E8-41F7-412A-808B-1E350435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2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lasta.fickova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4270</Characters>
  <Application>Microsoft Office Word</Application>
  <DocSecurity>0</DocSecurity>
  <Lines>35</Lines>
  <Paragraphs>9</Paragraphs>
  <ScaleCrop>false</ScaleCrop>
  <Company>T-Soft a.s.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Ficková Vlasta</cp:lastModifiedBy>
  <cp:revision>9</cp:revision>
  <dcterms:created xsi:type="dcterms:W3CDTF">2011-07-18T14:47:00Z</dcterms:created>
  <dcterms:modified xsi:type="dcterms:W3CDTF">2022-02-07T11:38:00Z</dcterms:modified>
</cp:coreProperties>
</file>