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27F4" w14:textId="77777777" w:rsidR="00D5008C" w:rsidRDefault="005076A6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14:paraId="307D9B07" w14:textId="77777777" w:rsidR="00D5008C" w:rsidRDefault="005076A6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5DB117DC" w14:textId="77777777" w:rsidR="00D5008C" w:rsidRDefault="005076A6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21RGI01-0017</w:t>
      </w:r>
      <w:r>
        <w:fldChar w:fldCharType="end"/>
      </w:r>
      <w:r>
        <w:rPr>
          <w:b/>
          <w:sz w:val="24"/>
        </w:rPr>
        <w:t xml:space="preserve"> </w:t>
      </w:r>
    </w:p>
    <w:p w14:paraId="6DED353A" w14:textId="77777777" w:rsidR="00D5008C" w:rsidRDefault="005076A6">
      <w:pPr>
        <w:jc w:val="both"/>
        <w:rPr>
          <w:sz w:val="24"/>
        </w:rPr>
      </w:pPr>
      <w:r>
        <w:rPr>
          <w:sz w:val="24"/>
        </w:rPr>
        <w:t>kterou v souladu s ustanovením § 10a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401FD7E6" w14:textId="6284239C" w:rsidR="00D5008C" w:rsidRDefault="00D5008C">
      <w:pPr>
        <w:jc w:val="center"/>
        <w:rPr>
          <w:sz w:val="24"/>
        </w:rPr>
      </w:pPr>
    </w:p>
    <w:p w14:paraId="0256FD47" w14:textId="77777777" w:rsidR="003B1791" w:rsidRDefault="003B1791">
      <w:pPr>
        <w:jc w:val="center"/>
        <w:rPr>
          <w:sz w:val="24"/>
        </w:rPr>
      </w:pPr>
    </w:p>
    <w:p w14:paraId="20AA66B4" w14:textId="77777777" w:rsidR="00D5008C" w:rsidRDefault="005076A6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4432BA31" w14:textId="77777777" w:rsidR="00D5008C" w:rsidRDefault="00D5008C">
      <w:pPr>
        <w:jc w:val="center"/>
        <w:rPr>
          <w:sz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D5008C" w14:paraId="1C73801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91DC97B" w14:textId="77777777" w:rsidR="00D5008C" w:rsidRDefault="005076A6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6C7722A" w14:textId="77777777" w:rsidR="00D5008C" w:rsidRDefault="005076A6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D5008C" w14:paraId="3636E68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6069D9F" w14:textId="77777777" w:rsidR="00D5008C" w:rsidRDefault="005076A6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6D9A25F" w14:textId="77777777" w:rsidR="00D5008C" w:rsidRDefault="005076A6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D5008C" w14:paraId="732732F1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336EF4E" w14:textId="77777777" w:rsidR="00D5008C" w:rsidRDefault="005076A6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D8785DD" w14:textId="77777777" w:rsidR="00D5008C" w:rsidRDefault="005076A6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D5008C" w14:paraId="3C3BACF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1DA4894" w14:textId="77777777" w:rsidR="00D5008C" w:rsidRDefault="005076A6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E1F2783" w14:textId="77777777" w:rsidR="00D5008C" w:rsidRDefault="005076A6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14:paraId="2CA4E726" w14:textId="77777777" w:rsidR="003B1791" w:rsidRDefault="003B1791">
      <w:pPr>
        <w:rPr>
          <w:i/>
          <w:sz w:val="24"/>
        </w:rPr>
      </w:pPr>
    </w:p>
    <w:p w14:paraId="768F2B78" w14:textId="71C1A35C" w:rsidR="00D5008C" w:rsidRDefault="005076A6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14:paraId="6D83812B" w14:textId="77777777" w:rsidR="00D5008C" w:rsidRDefault="005076A6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68FF4215" w14:textId="77777777" w:rsidR="00D5008C" w:rsidRDefault="00D5008C">
      <w:pPr>
        <w:rPr>
          <w:color w:val="000000"/>
          <w:sz w:val="24"/>
        </w:rPr>
      </w:pPr>
    </w:p>
    <w:p w14:paraId="23971C63" w14:textId="77777777" w:rsidR="00D5008C" w:rsidRDefault="005076A6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Hradecká kulturní a vzdělávací společnost s.r.o.</w:t>
      </w:r>
      <w:r>
        <w:fldChar w:fldCharType="end"/>
      </w:r>
    </w:p>
    <w:p w14:paraId="7728C5FF" w14:textId="77777777" w:rsidR="00D5008C" w:rsidRDefault="00D5008C">
      <w:pPr>
        <w:jc w:val="center"/>
        <w:rPr>
          <w:b/>
          <w:sz w:val="24"/>
        </w:rPr>
      </w:pP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D5008C" w14:paraId="28C02B91" w14:textId="77777777">
        <w:tc>
          <w:tcPr>
            <w:tcW w:w="4323" w:type="dxa"/>
            <w:shd w:val="clear" w:color="auto" w:fill="auto"/>
          </w:tcPr>
          <w:p w14:paraId="7240C524" w14:textId="77777777" w:rsidR="00D5008C" w:rsidRDefault="005076A6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shd w:val="clear" w:color="auto" w:fill="auto"/>
          </w:tcPr>
          <w:p w14:paraId="39D7D982" w14:textId="77777777" w:rsidR="00D5008C" w:rsidRDefault="005076A6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>Československé armády 300/22, 50003  Hradec Králové</w:t>
            </w:r>
            <w:r>
              <w:fldChar w:fldCharType="end"/>
            </w:r>
          </w:p>
        </w:tc>
      </w:tr>
      <w:tr w:rsidR="00D5008C" w14:paraId="7CC49A0F" w14:textId="77777777">
        <w:tc>
          <w:tcPr>
            <w:tcW w:w="4323" w:type="dxa"/>
            <w:shd w:val="clear" w:color="auto" w:fill="auto"/>
          </w:tcPr>
          <w:p w14:paraId="6F541D42" w14:textId="77777777" w:rsidR="00D5008C" w:rsidRDefault="005076A6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shd w:val="clear" w:color="auto" w:fill="auto"/>
          </w:tcPr>
          <w:p w14:paraId="08F3670A" w14:textId="77777777" w:rsidR="00D5008C" w:rsidRDefault="005076A6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Miroslav Franc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>
              <w:rPr>
                <w:sz w:val="24"/>
              </w:rPr>
              <w:t>ředitel</w:t>
            </w:r>
            <w:r>
              <w:fldChar w:fldCharType="end"/>
            </w:r>
          </w:p>
        </w:tc>
      </w:tr>
      <w:tr w:rsidR="00D5008C" w14:paraId="50854732" w14:textId="77777777">
        <w:tc>
          <w:tcPr>
            <w:tcW w:w="4323" w:type="dxa"/>
            <w:shd w:val="clear" w:color="auto" w:fill="auto"/>
          </w:tcPr>
          <w:p w14:paraId="1D5730D4" w14:textId="77777777" w:rsidR="00D5008C" w:rsidRDefault="005076A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shd w:val="clear" w:color="auto" w:fill="auto"/>
          </w:tcPr>
          <w:p w14:paraId="34F906C3" w14:textId="77777777" w:rsidR="00D5008C" w:rsidRDefault="005076A6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27472809</w:t>
            </w:r>
            <w:r>
              <w:fldChar w:fldCharType="end"/>
            </w:r>
          </w:p>
        </w:tc>
      </w:tr>
      <w:tr w:rsidR="00D5008C" w14:paraId="19A8B0A4" w14:textId="77777777">
        <w:tc>
          <w:tcPr>
            <w:tcW w:w="4323" w:type="dxa"/>
            <w:shd w:val="clear" w:color="auto" w:fill="auto"/>
          </w:tcPr>
          <w:p w14:paraId="240939A2" w14:textId="77777777" w:rsidR="00D5008C" w:rsidRDefault="005076A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shd w:val="clear" w:color="auto" w:fill="auto"/>
          </w:tcPr>
          <w:p w14:paraId="10F4C7FB" w14:textId="77777777" w:rsidR="00D5008C" w:rsidRDefault="005076A6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>35-4031760297/0100</w:t>
            </w:r>
            <w:r>
              <w:fldChar w:fldCharType="end"/>
            </w:r>
          </w:p>
        </w:tc>
      </w:tr>
    </w:tbl>
    <w:p w14:paraId="56B6678B" w14:textId="77777777" w:rsidR="003B1791" w:rsidRDefault="003B1791">
      <w:pPr>
        <w:rPr>
          <w:i/>
          <w:sz w:val="24"/>
        </w:rPr>
      </w:pPr>
    </w:p>
    <w:p w14:paraId="033D5AF4" w14:textId="2EAF23AD" w:rsidR="00D5008C" w:rsidRDefault="005076A6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14:paraId="0FF87812" w14:textId="4A23044F" w:rsidR="003B1791" w:rsidRDefault="003B1791">
      <w:pPr>
        <w:rPr>
          <w:i/>
          <w:sz w:val="24"/>
        </w:rPr>
      </w:pPr>
    </w:p>
    <w:p w14:paraId="3C692643" w14:textId="28EDB0D5" w:rsidR="003B1791" w:rsidRDefault="003B1791">
      <w:pPr>
        <w:rPr>
          <w:i/>
          <w:sz w:val="24"/>
        </w:rPr>
      </w:pPr>
    </w:p>
    <w:p w14:paraId="41A5A2B6" w14:textId="0A5FF6F6" w:rsidR="003B1791" w:rsidRDefault="003B1791">
      <w:pPr>
        <w:rPr>
          <w:i/>
          <w:sz w:val="24"/>
        </w:rPr>
      </w:pPr>
    </w:p>
    <w:p w14:paraId="63D706C0" w14:textId="77777777" w:rsidR="00D5008C" w:rsidRDefault="005076A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I.</w:t>
      </w:r>
    </w:p>
    <w:p w14:paraId="4B2AD1DD" w14:textId="77777777" w:rsidR="00D5008C" w:rsidRDefault="005076A6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14:paraId="44C1DB29" w14:textId="6AC3F178" w:rsidR="00D5008C" w:rsidRDefault="005076A6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3B1791">
        <w:rPr>
          <w:sz w:val="24"/>
        </w:rPr>
        <w:t>neinvestiční</w:t>
      </w:r>
      <w:r>
        <w:rPr>
          <w:sz w:val="24"/>
        </w:rPr>
        <w:t xml:space="preserve"> dotace z dotačního fondu poskytovatele na financování výdajů vynaložených na realizaci projektu s 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Podpora činnosti TIC v hale hlavního nádraží ČD v Hradci Králové pro rok 2021</w:t>
      </w:r>
      <w:r>
        <w:fldChar w:fldCharType="end"/>
      </w:r>
      <w:r>
        <w:rPr>
          <w:b/>
          <w:sz w:val="24"/>
        </w:rPr>
        <w:t>“,</w:t>
      </w:r>
      <w:r>
        <w:rPr>
          <w:sz w:val="24"/>
        </w:rPr>
        <w:t xml:space="preserve"> evidovaného pod číslem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21RGI01-0017</w:t>
      </w:r>
      <w:r>
        <w:fldChar w:fldCharType="end"/>
      </w:r>
      <w:r>
        <w:rPr>
          <w:sz w:val="24"/>
        </w:rPr>
        <w:t>, (dále jen „projekt“).</w:t>
      </w:r>
    </w:p>
    <w:p w14:paraId="5C017F7F" w14:textId="334CA00D" w:rsidR="00D5008C" w:rsidRDefault="005076A6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Dotaci lze použít na účel: </w:t>
      </w:r>
      <w:r w:rsidR="003B1791" w:rsidRPr="003B1791">
        <w:rPr>
          <w:b/>
          <w:bCs/>
          <w:sz w:val="24"/>
        </w:rPr>
        <w:t xml:space="preserve">Zajištění provozu TIC na hlavním nádraží v Hradci Králové – mzdové prostředky včetně odvodů, nájemné včetně služeb spojených s nájmem, telekomunikační </w:t>
      </w:r>
      <w:r w:rsidR="003B1791" w:rsidRPr="0006543B">
        <w:rPr>
          <w:b/>
          <w:bCs/>
          <w:sz w:val="24"/>
        </w:rPr>
        <w:t>služby a ostatní</w:t>
      </w:r>
      <w:r>
        <w:rPr>
          <w:sz w:val="24"/>
        </w:rPr>
        <w:t xml:space="preserve">. Na jiné výdaje, směřující k realizaci projektu, lze dotaci použít jen se souhlasem </w:t>
      </w:r>
      <w:r w:rsidR="003B1791">
        <w:rPr>
          <w:sz w:val="24"/>
        </w:rPr>
        <w:t>poskytovatele</w:t>
      </w:r>
      <w:r>
        <w:rPr>
          <w:sz w:val="24"/>
        </w:rPr>
        <w:t>.</w:t>
      </w:r>
    </w:p>
    <w:p w14:paraId="4BB20A42" w14:textId="77777777" w:rsidR="00D5008C" w:rsidRDefault="005076A6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084059C0" w14:textId="77777777" w:rsidR="00D5008C" w:rsidRDefault="005076A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14:paraId="27BFD113" w14:textId="20DDD9F9" w:rsidR="00D5008C" w:rsidRDefault="005076A6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Příjemci je poskytována </w:t>
      </w:r>
      <w:r w:rsidR="003B1791">
        <w:rPr>
          <w:sz w:val="24"/>
        </w:rPr>
        <w:t>neinvestiční</w:t>
      </w:r>
      <w:r>
        <w:rPr>
          <w:sz w:val="24"/>
        </w:rPr>
        <w:t xml:space="preserve"> dotace ve výši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 xml:space="preserve"> 120 000,00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21RGI01-0017</w:t>
      </w:r>
      <w:r>
        <w:fldChar w:fldCharType="end"/>
      </w:r>
      <w:r>
        <w:rPr>
          <w:sz w:val="24"/>
        </w:rPr>
        <w:t xml:space="preserve"> (dále jen „žádost o dotaci“). Maximální procentuální podíl dotace na uznatelných výdajích projektu nesmí přesáhnout </w:t>
      </w:r>
      <w:r>
        <w:fldChar w:fldCharType="begin"/>
      </w:r>
      <w:r>
        <w:rPr>
          <w:b/>
          <w:sz w:val="24"/>
        </w:rPr>
        <w:instrText xml:space="preserve"> DOCVARIABLE  DotisAppGrantPercent  \* MERGEFORMAT </w:instrText>
      </w:r>
      <w:r>
        <w:fldChar w:fldCharType="separate"/>
      </w:r>
      <w:r>
        <w:rPr>
          <w:b/>
          <w:sz w:val="24"/>
        </w:rPr>
        <w:t>50,00</w:t>
      </w:r>
      <w:r>
        <w:fldChar w:fldCharType="end"/>
      </w:r>
      <w:r>
        <w:rPr>
          <w:b/>
          <w:sz w:val="24"/>
        </w:rPr>
        <w:t xml:space="preserve"> %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uvedených v žádosti o dotaci.</w:t>
      </w:r>
    </w:p>
    <w:p w14:paraId="04C493D5" w14:textId="77777777" w:rsidR="00D5008C" w:rsidRDefault="005076A6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14:paraId="04680243" w14:textId="77777777" w:rsidR="00D5008C" w:rsidRDefault="005076A6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252B7A71" w14:textId="77777777" w:rsidR="00D5008C" w:rsidRDefault="005076A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14:paraId="1004FA13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14:paraId="29FA6725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0653D1C8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58A3A93E" w14:textId="054AFD69" w:rsidR="00D5008C" w:rsidRDefault="005076A6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01.01.2021</w:t>
      </w:r>
      <w:r>
        <w:fldChar w:fldCharType="end"/>
      </w:r>
      <w:r>
        <w:rPr>
          <w:b/>
          <w:sz w:val="24"/>
        </w:rPr>
        <w:t xml:space="preserve"> 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</w:t>
      </w:r>
      <w:r w:rsidR="003B1791">
        <w:rPr>
          <w:b/>
          <w:sz w:val="24"/>
        </w:rPr>
        <w:t>03</w:t>
      </w:r>
      <w:r>
        <w:rPr>
          <w:b/>
          <w:sz w:val="24"/>
        </w:rPr>
        <w:t>.202</w:t>
      </w:r>
      <w:r w:rsidR="003B1791">
        <w:rPr>
          <w:b/>
          <w:sz w:val="24"/>
        </w:rPr>
        <w:t>2</w:t>
      </w:r>
      <w:r>
        <w:fldChar w:fldCharType="end"/>
      </w:r>
      <w:r>
        <w:rPr>
          <w:sz w:val="24"/>
        </w:rPr>
        <w:t xml:space="preserve">. V době realizace projektu musí být uhrazeny veškeré výdaje projektu. Těmito výdaji jsou výdaje, které budou </w:t>
      </w:r>
      <w:r>
        <w:rPr>
          <w:sz w:val="24"/>
        </w:rPr>
        <w:lastRenderedPageBreak/>
        <w:t>vynaloženy v době realizace projektu nebo tvoří kompenzaci již vynaložených výdajů souvisejících s realizací projektu od termínu jeho zahájení.</w:t>
      </w:r>
    </w:p>
    <w:p w14:paraId="19A08339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14:paraId="3DD6D110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14:paraId="751F24DB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postupovat v souladu se zákonem č. 134/2016 Sb., o zadávání veřejných zakázek, ve znění pozdějších předpisů (dále jen „ZZVZ“). </w:t>
      </w:r>
    </w:p>
    <w:p w14:paraId="46D5E1CA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1643E285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4555BD84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14:paraId="05544973" w14:textId="178BA2A4" w:rsidR="00D5008C" w:rsidRDefault="005076A6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</w:t>
      </w:r>
      <w:r w:rsidR="003B1791">
        <w:rPr>
          <w:b/>
          <w:sz w:val="24"/>
        </w:rPr>
        <w:t>03</w:t>
      </w:r>
      <w:r>
        <w:rPr>
          <w:b/>
          <w:sz w:val="24"/>
        </w:rPr>
        <w:t>.202</w:t>
      </w:r>
      <w:r w:rsidR="003B1791">
        <w:rPr>
          <w:b/>
          <w:sz w:val="24"/>
        </w:rPr>
        <w:t>2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14:paraId="0D9261C0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43BCB33B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14:paraId="3934A5EA" w14:textId="77777777" w:rsidR="00D5008C" w:rsidRDefault="005076A6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33CDE6CA" w14:textId="77777777" w:rsidR="00D5008C" w:rsidRDefault="005076A6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Poskytovatel má právo využít informace a výstupy realizovaného projektu včetně digitální a tištěné prezentace k případnému nekomerčnímu využití, a to bez souhlasu příjemce. Příjemce je povinen toto právo poskytovatele strpět a zavazuje se mu poskytnout k jeho realizaci veškerou součinnost.</w:t>
      </w:r>
    </w:p>
    <w:p w14:paraId="7D1B929E" w14:textId="62EB239A" w:rsidR="00D5008C" w:rsidRDefault="005076A6">
      <w:pPr>
        <w:numPr>
          <w:ilvl w:val="0"/>
          <w:numId w:val="36"/>
        </w:numPr>
        <w:tabs>
          <w:tab w:val="clear" w:pos="360"/>
        </w:tabs>
        <w:spacing w:after="120"/>
        <w:jc w:val="both"/>
        <w:rPr>
          <w:sz w:val="24"/>
        </w:rPr>
      </w:pPr>
      <w:r>
        <w:rPr>
          <w:sz w:val="24"/>
        </w:rPr>
        <w:t>Poskytovatel prohlašuje, že poskytnutí dotace podle této smlouvy je poskytnutím podpory de minimis ve smyslu nařízení Komise (ES) č. 1407/2013 ze dne 18. prosince 2013, o použití článků 107 a 108 Smlouvy o fungování Evropské unie na podporu de minimis (publikováno v Úředním věstníku EU, dne 24. 12. 2013, v částce L 352), dále jen „nařízení Komise“. Za den poskytnutí podpory de minimis podle této smlouvy se považuje den, kdy tato smlouva nabude účinnosti.</w:t>
      </w:r>
    </w:p>
    <w:p w14:paraId="25D4C34B" w14:textId="77777777" w:rsidR="00D5008C" w:rsidRDefault="005076A6">
      <w:pPr>
        <w:numPr>
          <w:ilvl w:val="0"/>
          <w:numId w:val="36"/>
        </w:numPr>
        <w:tabs>
          <w:tab w:val="clear" w:pos="360"/>
        </w:tabs>
        <w:spacing w:after="120"/>
        <w:jc w:val="both"/>
        <w:rPr>
          <w:sz w:val="24"/>
        </w:rPr>
      </w:pPr>
      <w:r>
        <w:rPr>
          <w:sz w:val="24"/>
        </w:rPr>
        <w:t>Příjemce prohlašuje, že nenastaly okolnosti, které by vylučovaly aplikaci pravidla de minimis, především, že poskytnutím této dotace nedojde k takové kumulaci s jinou veřejnou podporu ohledně týchž výdajů, která by způsobila překročení povolené míry veřejné podpory, a že v posledních 3 letech mu nebyla poskytnuta podpora de minimis, která by v součtu s podporou de minimis poskytovanou na základě této smlouvy překročila maximální částku povolenou právními předpisy ES upravujícími oblast veřejné podpory (zejména nařízením Komise).</w:t>
      </w:r>
    </w:p>
    <w:p w14:paraId="6E54CC84" w14:textId="77777777" w:rsidR="00D5008C" w:rsidRDefault="005076A6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4636CD9A" w14:textId="77777777" w:rsidR="00D5008C" w:rsidRDefault="005076A6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14:paraId="3F7A6B48" w14:textId="77777777" w:rsidR="00D5008C" w:rsidRDefault="005076A6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14:paraId="567276EE" w14:textId="77777777" w:rsidR="00D5008C" w:rsidRDefault="005076A6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00497722" w14:textId="77777777" w:rsidR="00D5008C" w:rsidRDefault="005076A6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1D6C11B2" w14:textId="77777777" w:rsidR="00D5008C" w:rsidRDefault="005076A6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55EF91F0" w14:textId="77777777" w:rsidR="00D5008C" w:rsidRDefault="005076A6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62BE75DC" w14:textId="77777777" w:rsidR="00D5008C" w:rsidRDefault="005076A6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3FBC5250" w14:textId="77777777" w:rsidR="00D5008C" w:rsidRDefault="005076A6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36AE954A" w14:textId="77777777" w:rsidR="00D5008C" w:rsidRDefault="005076A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14:paraId="62A203A2" w14:textId="77777777" w:rsidR="00D5008C" w:rsidRDefault="005076A6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14:paraId="7C725030" w14:textId="77777777" w:rsidR="00D5008C" w:rsidRDefault="005076A6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>Podmínky, jejichž porušení je dle ustanovení § 10a odst. (6) ZORP považováno za méně závažné, za které se uloží odvod za porušení rozpočtové kázně nižší, než odpovídá výši neoprávněně použitých nebo zadržených peněžních prostředků:</w:t>
      </w:r>
    </w:p>
    <w:p w14:paraId="487B48AF" w14:textId="77777777" w:rsidR="00D5008C" w:rsidRDefault="005076A6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14:paraId="3CA0362B" w14:textId="77777777" w:rsidR="00D5008C" w:rsidRDefault="005076A6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14:paraId="694AEC3B" w14:textId="77777777" w:rsidR="00D5008C" w:rsidRDefault="005076A6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14:paraId="7A5580C0" w14:textId="77777777" w:rsidR="00D5008C" w:rsidRDefault="005076A6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14:paraId="3D39467A" w14:textId="77777777" w:rsidR="00D5008C" w:rsidRDefault="005076A6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14:paraId="5951928E" w14:textId="77777777" w:rsidR="00D5008C" w:rsidRDefault="00D5008C">
      <w:pPr>
        <w:ind w:left="426"/>
        <w:jc w:val="both"/>
        <w:rPr>
          <w:sz w:val="24"/>
        </w:rPr>
      </w:pPr>
    </w:p>
    <w:p w14:paraId="2970426E" w14:textId="77777777" w:rsidR="00D5008C" w:rsidRDefault="005076A6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 převodu na bankovní účet poskytovatele uvedený v záhlaví této smlouvy.</w:t>
      </w:r>
    </w:p>
    <w:p w14:paraId="52B13E91" w14:textId="77777777" w:rsidR="00D5008C" w:rsidRDefault="005076A6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74BA1AE3" w14:textId="77777777" w:rsidR="00D5008C" w:rsidRDefault="005076A6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14:paraId="22A66AFB" w14:textId="77777777" w:rsidR="00D5008C" w:rsidRDefault="005076A6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lastRenderedPageBreak/>
        <w:t>ze strany příjemce k porušení jakýchkoli povinností stanovených právními předpisy, touto smlouvou, Zásadami a souvisejícími dokumenty.</w:t>
      </w:r>
    </w:p>
    <w:p w14:paraId="6562E40A" w14:textId="77777777" w:rsidR="00D5008C" w:rsidRDefault="005076A6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1DD35111" w14:textId="77777777" w:rsidR="00D5008C" w:rsidRDefault="005076A6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4ED9AF33" w14:textId="77777777" w:rsidR="00D5008C" w:rsidRDefault="005076A6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14:paraId="10230FF2" w14:textId="77777777" w:rsidR="00D5008C" w:rsidRDefault="005076A6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14:paraId="2C277747" w14:textId="77777777" w:rsidR="00D5008C" w:rsidRDefault="005076A6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VIII.</w:t>
      </w:r>
    </w:p>
    <w:p w14:paraId="0117B9C3" w14:textId="77777777" w:rsidR="00D5008C" w:rsidRDefault="005076A6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063E0E96" w14:textId="77777777" w:rsidR="00D5008C" w:rsidRDefault="005076A6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15C2526F" w14:textId="77777777" w:rsidR="00D5008C" w:rsidRDefault="005076A6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14:paraId="5AE1254D" w14:textId="77777777" w:rsidR="00D5008C" w:rsidRDefault="005076A6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14:paraId="0A60E5A8" w14:textId="77777777" w:rsidR="00D5008C" w:rsidRDefault="005076A6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14:paraId="42570C30" w14:textId="77777777" w:rsidR="00D5008C" w:rsidRDefault="005076A6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Jakékoli změny této smlouvy lze provádět pouze formou písemných, postupně číslovaných, dodatků na základě dohody obou smluvních stran. </w:t>
      </w:r>
    </w:p>
    <w:p w14:paraId="207B6315" w14:textId="77777777" w:rsidR="00D5008C" w:rsidRDefault="005076A6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14:paraId="3894E7B5" w14:textId="77777777" w:rsidR="00D5008C" w:rsidRDefault="005076A6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14:paraId="4389E4BE" w14:textId="77777777" w:rsidR="00D5008C" w:rsidRDefault="005076A6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 xml:space="preserve">Tato smlouva nabývá platnosti a účinnosti dnem jejího podpisu smluvními stranami, pokud zvláštní právní předpis [zejména zákon č. 340/2015 Sb., o zvláštních podmínkách účinnosti </w:t>
      </w:r>
      <w:r>
        <w:rPr>
          <w:sz w:val="24"/>
        </w:rPr>
        <w:lastRenderedPageBreak/>
        <w:t>některých smluv, uveřejňování těchto smluv a o registru smluv (zákon o registru smluv), ve znění pozdějších předpisů] nestanoví účinnost jinak.</w:t>
      </w:r>
    </w:p>
    <w:p w14:paraId="1C192CA2" w14:textId="77777777" w:rsidR="00D5008C" w:rsidRDefault="005076A6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14:paraId="0CD21401" w14:textId="539C462B" w:rsidR="00D5008C" w:rsidRDefault="005076A6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</w:t>
      </w:r>
      <w:r w:rsidR="003B1791">
        <w:rPr>
          <w:sz w:val="24"/>
        </w:rPr>
        <w:t>6.12.2021</w:t>
      </w:r>
      <w:r>
        <w:rPr>
          <w:sz w:val="24"/>
        </w:rPr>
        <w:t xml:space="preserve"> usnesením č. </w:t>
      </w:r>
      <w:r w:rsidR="003B1791">
        <w:t>ZK/9/</w:t>
      </w:r>
      <w:r w:rsidR="0059725A">
        <w:t>586</w:t>
      </w:r>
      <w:r w:rsidR="003B1791">
        <w:t>/2021</w:t>
      </w:r>
      <w:r>
        <w:rPr>
          <w:sz w:val="24"/>
        </w:rPr>
        <w:t>.</w:t>
      </w:r>
    </w:p>
    <w:p w14:paraId="725612F9" w14:textId="77777777" w:rsidR="00D5008C" w:rsidRDefault="00D5008C">
      <w:pPr>
        <w:keepNext/>
        <w:ind w:left="357"/>
        <w:jc w:val="both"/>
        <w:rPr>
          <w:sz w:val="24"/>
        </w:rPr>
      </w:pPr>
    </w:p>
    <w:p w14:paraId="6B22C587" w14:textId="77777777" w:rsidR="00D5008C" w:rsidRDefault="00D5008C">
      <w:pPr>
        <w:keepNext/>
        <w:ind w:left="357"/>
        <w:jc w:val="both"/>
        <w:rPr>
          <w:sz w:val="24"/>
        </w:rPr>
      </w:pPr>
    </w:p>
    <w:p w14:paraId="3000BB9D" w14:textId="57E0321C" w:rsidR="00D5008C" w:rsidRDefault="005076A6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………</w:t>
      </w:r>
      <w:r w:rsidR="003B1791">
        <w:rPr>
          <w:sz w:val="24"/>
        </w:rPr>
        <w:t>…………..</w:t>
      </w:r>
      <w:r>
        <w:rPr>
          <w:sz w:val="24"/>
        </w:rPr>
        <w:t>…………. dne…….….......………                V Hradci Králové dne .................................</w:t>
      </w:r>
    </w:p>
    <w:p w14:paraId="272A3B58" w14:textId="77777777" w:rsidR="00D5008C" w:rsidRDefault="00D5008C">
      <w:pPr>
        <w:tabs>
          <w:tab w:val="left" w:pos="284"/>
          <w:tab w:val="center" w:pos="2160"/>
          <w:tab w:val="center" w:pos="7020"/>
        </w:tabs>
        <w:rPr>
          <w:sz w:val="24"/>
        </w:rPr>
      </w:pPr>
    </w:p>
    <w:p w14:paraId="1A33797C" w14:textId="77777777" w:rsidR="00D5008C" w:rsidRDefault="00D5008C">
      <w:pPr>
        <w:tabs>
          <w:tab w:val="center" w:pos="2160"/>
          <w:tab w:val="center" w:pos="7020"/>
        </w:tabs>
        <w:rPr>
          <w:sz w:val="24"/>
        </w:rPr>
      </w:pPr>
    </w:p>
    <w:p w14:paraId="43C84DB5" w14:textId="77777777" w:rsidR="00D5008C" w:rsidRDefault="00D5008C">
      <w:pPr>
        <w:tabs>
          <w:tab w:val="center" w:pos="2160"/>
          <w:tab w:val="center" w:pos="7020"/>
        </w:tabs>
        <w:rPr>
          <w:sz w:val="24"/>
        </w:rPr>
      </w:pPr>
    </w:p>
    <w:p w14:paraId="7659F36A" w14:textId="1FB31468" w:rsidR="00D5008C" w:rsidRDefault="005076A6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  </w:t>
      </w:r>
      <w:r w:rsidR="003B1791">
        <w:rPr>
          <w:sz w:val="24"/>
        </w:rPr>
        <w:t xml:space="preserve">                       </w:t>
      </w:r>
      <w:r>
        <w:rPr>
          <w:sz w:val="24"/>
        </w:rPr>
        <w:t xml:space="preserve">          …...……………………………………….</w:t>
      </w:r>
    </w:p>
    <w:p w14:paraId="73DC2177" w14:textId="77777777" w:rsidR="00D5008C" w:rsidRDefault="005076A6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D5008C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8DB5" w14:textId="77777777" w:rsidR="006E7271" w:rsidRDefault="006E7271">
      <w:pPr>
        <w:spacing w:after="0" w:line="240" w:lineRule="auto"/>
      </w:pPr>
      <w:r>
        <w:separator/>
      </w:r>
    </w:p>
  </w:endnote>
  <w:endnote w:type="continuationSeparator" w:id="0">
    <w:p w14:paraId="0C1DF7B7" w14:textId="77777777" w:rsidR="006E7271" w:rsidRDefault="006E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78F9" w14:textId="77777777" w:rsidR="00D5008C" w:rsidRDefault="005076A6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1FC09C16" w14:textId="77777777" w:rsidR="00D5008C" w:rsidRDefault="00D500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424E" w14:textId="77777777" w:rsidR="00D5008C" w:rsidRDefault="00D500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69AF" w14:textId="77777777" w:rsidR="006E7271" w:rsidRDefault="006E7271">
      <w:pPr>
        <w:spacing w:after="0" w:line="240" w:lineRule="auto"/>
      </w:pPr>
      <w:r>
        <w:separator/>
      </w:r>
    </w:p>
  </w:footnote>
  <w:footnote w:type="continuationSeparator" w:id="0">
    <w:p w14:paraId="20778152" w14:textId="77777777" w:rsidR="006E7271" w:rsidRDefault="006E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EA6"/>
    <w:multiLevelType w:val="hybridMultilevel"/>
    <w:tmpl w:val="DBCC9F04"/>
    <w:lvl w:ilvl="0" w:tplc="01EAB62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0F188B4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41AB11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4E2E3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FC498E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8200E2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9BE1F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9DC13F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282BAF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06B11EA"/>
    <w:multiLevelType w:val="multilevel"/>
    <w:tmpl w:val="DAD47A3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11F471DC"/>
    <w:multiLevelType w:val="multilevel"/>
    <w:tmpl w:val="CBBEE19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148D12C2"/>
    <w:multiLevelType w:val="hybridMultilevel"/>
    <w:tmpl w:val="7F08DFE6"/>
    <w:lvl w:ilvl="0" w:tplc="F8C8A6D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412976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DFC74D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7F6C4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876CF5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78497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83CE2F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2D4D2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1667D7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72C1A3A"/>
    <w:multiLevelType w:val="multilevel"/>
    <w:tmpl w:val="90D489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 w15:restartNumberingAfterBreak="0">
    <w:nsid w:val="1EBB19A3"/>
    <w:multiLevelType w:val="hybridMultilevel"/>
    <w:tmpl w:val="5FBC33E6"/>
    <w:lvl w:ilvl="0" w:tplc="6712B79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400ED1E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F9EA3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502C9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A305E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2969C5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9A204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606A7E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518C7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F7449DE"/>
    <w:multiLevelType w:val="hybridMultilevel"/>
    <w:tmpl w:val="296EE69E"/>
    <w:lvl w:ilvl="0" w:tplc="0266460A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7360A56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A46983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A7C6E3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2743A4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A800D6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84EFD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DCE4A8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09E747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2542203"/>
    <w:multiLevelType w:val="multilevel"/>
    <w:tmpl w:val="EAE861A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" w15:restartNumberingAfterBreak="0">
    <w:nsid w:val="25D5263C"/>
    <w:multiLevelType w:val="hybridMultilevel"/>
    <w:tmpl w:val="0548E366"/>
    <w:lvl w:ilvl="0" w:tplc="4C50EEE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1736DA9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60EA1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ED804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2BCA90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AE84DD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6BCA4F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10A7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A6A9D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75D4937"/>
    <w:multiLevelType w:val="hybridMultilevel"/>
    <w:tmpl w:val="2876C428"/>
    <w:lvl w:ilvl="0" w:tplc="C5F493A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6A5013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C706BB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31AF7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C6E00D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772861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372D0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0C80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28CE62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29D4727D"/>
    <w:multiLevelType w:val="multilevel"/>
    <w:tmpl w:val="EF88CA7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1" w15:restartNumberingAfterBreak="0">
    <w:nsid w:val="30A26B2A"/>
    <w:multiLevelType w:val="hybridMultilevel"/>
    <w:tmpl w:val="CB9A739E"/>
    <w:lvl w:ilvl="0" w:tplc="0B46BCC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1C1CA5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C58427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40036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7A86A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6107A1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F100C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982A7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27CB98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1AB3AC9"/>
    <w:multiLevelType w:val="multilevel"/>
    <w:tmpl w:val="BDD06DF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 w15:restartNumberingAfterBreak="0">
    <w:nsid w:val="355A6FC9"/>
    <w:multiLevelType w:val="multilevel"/>
    <w:tmpl w:val="67A6DD5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4" w15:restartNumberingAfterBreak="0">
    <w:nsid w:val="39522F91"/>
    <w:multiLevelType w:val="multilevel"/>
    <w:tmpl w:val="FA4E151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 w15:restartNumberingAfterBreak="0">
    <w:nsid w:val="3B6F5945"/>
    <w:multiLevelType w:val="hybridMultilevel"/>
    <w:tmpl w:val="D0A033B2"/>
    <w:lvl w:ilvl="0" w:tplc="8714795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5CBCFF9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930434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94467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9144D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582F28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B702B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32236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2FCF76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C2E6B93"/>
    <w:multiLevelType w:val="hybridMultilevel"/>
    <w:tmpl w:val="6ED68EB4"/>
    <w:lvl w:ilvl="0" w:tplc="F8CC4C2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C90D71E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526E98E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D32C6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77620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1444E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F042D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A299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758AF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ED414A8"/>
    <w:multiLevelType w:val="multilevel"/>
    <w:tmpl w:val="356E107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 w15:restartNumberingAfterBreak="0">
    <w:nsid w:val="409144F0"/>
    <w:multiLevelType w:val="multilevel"/>
    <w:tmpl w:val="EA9ABE6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9" w15:restartNumberingAfterBreak="0">
    <w:nsid w:val="427F48C6"/>
    <w:multiLevelType w:val="hybridMultilevel"/>
    <w:tmpl w:val="4A5AEC8A"/>
    <w:lvl w:ilvl="0" w:tplc="E79286D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FAD0A4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92822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E1E68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BDA91F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C4002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6661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FA195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D8A12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5726F23"/>
    <w:multiLevelType w:val="hybridMultilevel"/>
    <w:tmpl w:val="C1042BAA"/>
    <w:lvl w:ilvl="0" w:tplc="817292BC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E1AAE70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7E3057B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A55A03D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9BEC363E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53EAD024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82E645A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9C3E5F4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73F29FF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1" w15:restartNumberingAfterBreak="0">
    <w:nsid w:val="45E777F2"/>
    <w:multiLevelType w:val="hybridMultilevel"/>
    <w:tmpl w:val="A26C9880"/>
    <w:lvl w:ilvl="0" w:tplc="0E34524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B3B80CA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E9466B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91E209D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1CE7B8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B5ECBF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8F25D9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0BAD64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A50A32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2" w15:restartNumberingAfterBreak="0">
    <w:nsid w:val="5ACE5EC4"/>
    <w:multiLevelType w:val="multilevel"/>
    <w:tmpl w:val="C3F66C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3" w15:restartNumberingAfterBreak="0">
    <w:nsid w:val="5BBE4A20"/>
    <w:multiLevelType w:val="hybridMultilevel"/>
    <w:tmpl w:val="D3EEC7FE"/>
    <w:lvl w:ilvl="0" w:tplc="F96C396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77BA98DA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546064F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28470E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5BCBB8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C0827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A5283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DEAE14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56CDD5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5E8C69D9"/>
    <w:multiLevelType w:val="hybridMultilevel"/>
    <w:tmpl w:val="CB3077F2"/>
    <w:lvl w:ilvl="0" w:tplc="055268A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6388ED0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780FB5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29A20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28E5D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C00EE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F1A21F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A803C9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412C3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6277342C"/>
    <w:multiLevelType w:val="multilevel"/>
    <w:tmpl w:val="8A7C4064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6" w15:restartNumberingAfterBreak="0">
    <w:nsid w:val="62D60292"/>
    <w:multiLevelType w:val="multilevel"/>
    <w:tmpl w:val="7EBC6E8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7" w15:restartNumberingAfterBreak="0">
    <w:nsid w:val="638A0441"/>
    <w:multiLevelType w:val="hybridMultilevel"/>
    <w:tmpl w:val="D090BE36"/>
    <w:lvl w:ilvl="0" w:tplc="9376A73C">
      <w:start w:val="1"/>
      <w:numFmt w:val="lowerLetter"/>
      <w:lvlText w:val="%1)"/>
      <w:lvlJc w:val="left"/>
      <w:pPr>
        <w:ind w:left="1854" w:hanging="360"/>
      </w:pPr>
    </w:lvl>
    <w:lvl w:ilvl="1" w:tplc="383017E8">
      <w:start w:val="1"/>
      <w:numFmt w:val="lowerLetter"/>
      <w:lvlText w:val="%2."/>
      <w:lvlJc w:val="left"/>
      <w:pPr>
        <w:ind w:left="2574" w:hanging="360"/>
      </w:pPr>
    </w:lvl>
    <w:lvl w:ilvl="2" w:tplc="A022E724">
      <w:start w:val="1"/>
      <w:numFmt w:val="lowerLetter"/>
      <w:lvlText w:val="%3."/>
      <w:lvlJc w:val="left"/>
      <w:pPr>
        <w:ind w:left="3294" w:hanging="180"/>
      </w:pPr>
    </w:lvl>
    <w:lvl w:ilvl="3" w:tplc="D89EDE80">
      <w:start w:val="1"/>
      <w:numFmt w:val="decimal"/>
      <w:lvlText w:val="%4."/>
      <w:lvlJc w:val="left"/>
      <w:pPr>
        <w:ind w:left="4014" w:hanging="360"/>
      </w:pPr>
    </w:lvl>
    <w:lvl w:ilvl="4" w:tplc="67B4D644">
      <w:start w:val="1"/>
      <w:numFmt w:val="lowerLetter"/>
      <w:lvlText w:val="%5."/>
      <w:lvlJc w:val="left"/>
      <w:pPr>
        <w:ind w:left="4734" w:hanging="360"/>
      </w:pPr>
    </w:lvl>
    <w:lvl w:ilvl="5" w:tplc="B15CC818">
      <w:start w:val="1"/>
      <w:numFmt w:val="lowerRoman"/>
      <w:lvlText w:val="%6."/>
      <w:lvlJc w:val="right"/>
      <w:pPr>
        <w:ind w:left="5454" w:hanging="180"/>
      </w:pPr>
    </w:lvl>
    <w:lvl w:ilvl="6" w:tplc="B6349B32">
      <w:start w:val="1"/>
      <w:numFmt w:val="decimal"/>
      <w:lvlText w:val="%7."/>
      <w:lvlJc w:val="left"/>
      <w:pPr>
        <w:ind w:left="6174" w:hanging="360"/>
      </w:pPr>
    </w:lvl>
    <w:lvl w:ilvl="7" w:tplc="4BAC573E">
      <w:start w:val="1"/>
      <w:numFmt w:val="lowerLetter"/>
      <w:lvlText w:val="%8."/>
      <w:lvlJc w:val="left"/>
      <w:pPr>
        <w:ind w:left="6894" w:hanging="360"/>
      </w:pPr>
    </w:lvl>
    <w:lvl w:ilvl="8" w:tplc="35CA0944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6EC2B46"/>
    <w:multiLevelType w:val="multilevel"/>
    <w:tmpl w:val="C3587BC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9" w15:restartNumberingAfterBreak="0">
    <w:nsid w:val="678F3936"/>
    <w:multiLevelType w:val="hybridMultilevel"/>
    <w:tmpl w:val="FD006B14"/>
    <w:lvl w:ilvl="0" w:tplc="7146EE0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EF90099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C96BA2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A83CA7E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E18051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D62879B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CC9ACAC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3420FEF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53544C0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0" w15:restartNumberingAfterBreak="0">
    <w:nsid w:val="67D92A03"/>
    <w:multiLevelType w:val="hybridMultilevel"/>
    <w:tmpl w:val="CE8C4958"/>
    <w:lvl w:ilvl="0" w:tplc="4350A4A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DF2A0DE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9A066F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82EBD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3FC78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4C66E7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80AB9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4AE13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5DADFB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6B7D6182"/>
    <w:multiLevelType w:val="multilevel"/>
    <w:tmpl w:val="245650A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2" w15:restartNumberingAfterBreak="0">
    <w:nsid w:val="6E877656"/>
    <w:multiLevelType w:val="multilevel"/>
    <w:tmpl w:val="3302226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3" w15:restartNumberingAfterBreak="0">
    <w:nsid w:val="6F097D8B"/>
    <w:multiLevelType w:val="hybridMultilevel"/>
    <w:tmpl w:val="323EF0F4"/>
    <w:lvl w:ilvl="0" w:tplc="84DA0F4E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98F6A51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81C285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ADE7C9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D272C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34C51E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9218E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BA2F5B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54203D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702754A3"/>
    <w:multiLevelType w:val="multilevel"/>
    <w:tmpl w:val="7F08E19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5" w15:restartNumberingAfterBreak="0">
    <w:nsid w:val="74FC2CB5"/>
    <w:multiLevelType w:val="hybridMultilevel"/>
    <w:tmpl w:val="CE24CE28"/>
    <w:lvl w:ilvl="0" w:tplc="87263562">
      <w:start w:val="1"/>
      <w:numFmt w:val="decimal"/>
      <w:lvlText w:val="(%1)"/>
      <w:lvlJc w:val="left"/>
      <w:pPr>
        <w:ind w:left="720" w:hanging="360"/>
      </w:pPr>
    </w:lvl>
    <w:lvl w:ilvl="1" w:tplc="49887958">
      <w:start w:val="1"/>
      <w:numFmt w:val="lowerLetter"/>
      <w:lvlText w:val="%2."/>
      <w:lvlJc w:val="left"/>
      <w:pPr>
        <w:ind w:left="1440" w:hanging="360"/>
      </w:pPr>
    </w:lvl>
    <w:lvl w:ilvl="2" w:tplc="AAA4FA90">
      <w:start w:val="1"/>
      <w:numFmt w:val="lowerRoman"/>
      <w:lvlText w:val="%3."/>
      <w:lvlJc w:val="right"/>
      <w:pPr>
        <w:ind w:left="2160" w:hanging="180"/>
      </w:pPr>
    </w:lvl>
    <w:lvl w:ilvl="3" w:tplc="17A2E490">
      <w:start w:val="1"/>
      <w:numFmt w:val="decimal"/>
      <w:lvlText w:val="%4."/>
      <w:lvlJc w:val="left"/>
      <w:pPr>
        <w:ind w:left="2880" w:hanging="360"/>
      </w:pPr>
    </w:lvl>
    <w:lvl w:ilvl="4" w:tplc="0C381414">
      <w:start w:val="1"/>
      <w:numFmt w:val="lowerLetter"/>
      <w:lvlText w:val="%5."/>
      <w:lvlJc w:val="left"/>
      <w:pPr>
        <w:ind w:left="3600" w:hanging="360"/>
      </w:pPr>
    </w:lvl>
    <w:lvl w:ilvl="5" w:tplc="AFA604D0">
      <w:start w:val="1"/>
      <w:numFmt w:val="lowerRoman"/>
      <w:lvlText w:val="%6."/>
      <w:lvlJc w:val="right"/>
      <w:pPr>
        <w:ind w:left="4320" w:hanging="180"/>
      </w:pPr>
    </w:lvl>
    <w:lvl w:ilvl="6" w:tplc="F96A2064">
      <w:start w:val="1"/>
      <w:numFmt w:val="decimal"/>
      <w:lvlText w:val="%7."/>
      <w:lvlJc w:val="left"/>
      <w:pPr>
        <w:ind w:left="5040" w:hanging="360"/>
      </w:pPr>
    </w:lvl>
    <w:lvl w:ilvl="7" w:tplc="218C74C2">
      <w:start w:val="1"/>
      <w:numFmt w:val="lowerLetter"/>
      <w:lvlText w:val="%8."/>
      <w:lvlJc w:val="left"/>
      <w:pPr>
        <w:ind w:left="5760" w:hanging="360"/>
      </w:pPr>
    </w:lvl>
    <w:lvl w:ilvl="8" w:tplc="C22828D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5219E"/>
    <w:multiLevelType w:val="multilevel"/>
    <w:tmpl w:val="BF163D1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78BA3EBA"/>
    <w:multiLevelType w:val="multilevel"/>
    <w:tmpl w:val="71C614E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8" w15:restartNumberingAfterBreak="0">
    <w:nsid w:val="7C0D4A30"/>
    <w:multiLevelType w:val="multilevel"/>
    <w:tmpl w:val="B452636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7E5F496B"/>
    <w:multiLevelType w:val="hybridMultilevel"/>
    <w:tmpl w:val="AE86FFA0"/>
    <w:lvl w:ilvl="0" w:tplc="3530E3E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92C413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1320FD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93C3F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6E6DB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8282F7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D66BF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FA03DA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16A445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F9955C9"/>
    <w:multiLevelType w:val="hybridMultilevel"/>
    <w:tmpl w:val="742A0570"/>
    <w:lvl w:ilvl="0" w:tplc="F8080A7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9F4EB9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FEA885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AD8F6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DA6F3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F322E6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D6E01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02C4BE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80AB81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39"/>
  </w:num>
  <w:num w:numId="5">
    <w:abstractNumId w:val="12"/>
  </w:num>
  <w:num w:numId="6">
    <w:abstractNumId w:val="36"/>
  </w:num>
  <w:num w:numId="7">
    <w:abstractNumId w:val="24"/>
  </w:num>
  <w:num w:numId="8">
    <w:abstractNumId w:val="11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7"/>
  </w:num>
  <w:num w:numId="14">
    <w:abstractNumId w:val="25"/>
  </w:num>
  <w:num w:numId="15">
    <w:abstractNumId w:val="28"/>
  </w:num>
  <w:num w:numId="16">
    <w:abstractNumId w:val="22"/>
  </w:num>
  <w:num w:numId="17">
    <w:abstractNumId w:val="2"/>
  </w:num>
  <w:num w:numId="18">
    <w:abstractNumId w:val="38"/>
  </w:num>
  <w:num w:numId="19">
    <w:abstractNumId w:val="6"/>
  </w:num>
  <w:num w:numId="20">
    <w:abstractNumId w:val="8"/>
  </w:num>
  <w:num w:numId="21">
    <w:abstractNumId w:val="16"/>
  </w:num>
  <w:num w:numId="22">
    <w:abstractNumId w:val="27"/>
  </w:num>
  <w:num w:numId="23">
    <w:abstractNumId w:val="23"/>
  </w:num>
  <w:num w:numId="24">
    <w:abstractNumId w:val="0"/>
  </w:num>
  <w:num w:numId="25">
    <w:abstractNumId w:val="15"/>
  </w:num>
  <w:num w:numId="26">
    <w:abstractNumId w:val="40"/>
  </w:num>
  <w:num w:numId="27">
    <w:abstractNumId w:val="3"/>
  </w:num>
  <w:num w:numId="28">
    <w:abstractNumId w:val="4"/>
  </w:num>
  <w:num w:numId="29">
    <w:abstractNumId w:val="21"/>
  </w:num>
  <w:num w:numId="30">
    <w:abstractNumId w:val="26"/>
  </w:num>
  <w:num w:numId="31">
    <w:abstractNumId w:val="13"/>
  </w:num>
  <w:num w:numId="32">
    <w:abstractNumId w:val="1"/>
  </w:num>
  <w:num w:numId="33">
    <w:abstractNumId w:val="34"/>
  </w:num>
  <w:num w:numId="34">
    <w:abstractNumId w:val="33"/>
  </w:num>
  <w:num w:numId="35">
    <w:abstractNumId w:val="29"/>
  </w:num>
  <w:num w:numId="36">
    <w:abstractNumId w:val="14"/>
  </w:num>
  <w:num w:numId="37">
    <w:abstractNumId w:val="32"/>
  </w:num>
  <w:num w:numId="38">
    <w:abstractNumId w:val="30"/>
  </w:num>
  <w:num w:numId="39">
    <w:abstractNumId w:val="35"/>
  </w:num>
  <w:num w:numId="40">
    <w:abstractNumId w:val="1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50,0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120 000,00"/>
    <w:docVar w:name="DotisEndDate" w:val="31.12.2021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Mzdové prostředky včetně odvodů&lt;br&gt;Nájemné včetně služeb spojených s nájmem&lt;br&gt;Telekomunikační služby&lt;br&gt;Ostatní&lt;br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ředitel"/>
    <w:docVar w:name="DotisReqRepContactName" w:val="Miroslav Franc"/>
    <w:docVar w:name="DotisReqStatOrgName" w:val="Vladimír Flégr"/>
    <w:docVar w:name="DotisReqTotalGrant" w:val="50 000"/>
    <w:docVar w:name="DotisStartDate" w:val="01.01.2021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5-4031760297/01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radecká kulturní a vzdělávací společnost s.r.o."/>
    <w:docVar w:name="ProfisSubjOIN" w:val="27472809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Československé armády 300/22, 50003  Hradec Králové"/>
    <w:docVar w:name="ProfisSubjTIN" w:val="CZ64812821"/>
    <w:docVar w:name="ProfisSubjTown" w:val="Jičín"/>
    <w:docVar w:name="ProfisSubjZIP" w:val="50601"/>
    <w:docVar w:name="ProfisTaskCode" w:val="21RGI01-0017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Podpora činnosti TIC v hale hlavního nádraží ČD v Hradci Králové pro rok 2021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D5008C"/>
    <w:rsid w:val="0006543B"/>
    <w:rsid w:val="003B1791"/>
    <w:rsid w:val="005076A6"/>
    <w:rsid w:val="0059725A"/>
    <w:rsid w:val="006E7271"/>
    <w:rsid w:val="00D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F2E5"/>
  <w15:docId w15:val="{73A51091-D7D8-40E3-8E18-4292A881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2455</Words>
  <Characters>14491</Characters>
  <Application>Microsoft Office Word</Application>
  <DocSecurity>0</DocSecurity>
  <Lines>120</Lines>
  <Paragraphs>33</Paragraphs>
  <ScaleCrop>false</ScaleCrop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4</cp:revision>
  <dcterms:created xsi:type="dcterms:W3CDTF">2021-12-08T13:20:00Z</dcterms:created>
  <dcterms:modified xsi:type="dcterms:W3CDTF">2021-12-14T10:47:00Z</dcterms:modified>
</cp:coreProperties>
</file>